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714DB1" w:rsidRDefault="00C07655" w:rsidP="00612EF2">
      <w:pPr>
        <w:spacing w:line="276" w:lineRule="auto"/>
        <w:rPr>
          <w:rFonts w:asciiTheme="minorHAnsi" w:hAnsiTheme="minorHAnsi" w:cstheme="minorHAnsi"/>
        </w:rPr>
      </w:pPr>
    </w:p>
    <w:p w:rsidR="00C07655" w:rsidRPr="00714DB1" w:rsidRDefault="00C07655" w:rsidP="00612EF2">
      <w:pPr>
        <w:spacing w:line="276" w:lineRule="auto"/>
        <w:rPr>
          <w:rFonts w:asciiTheme="minorHAnsi" w:hAnsiTheme="minorHAnsi" w:cstheme="minorHAnsi"/>
        </w:rPr>
      </w:pPr>
    </w:p>
    <w:p w:rsidR="00C07655" w:rsidRPr="00714DB1" w:rsidRDefault="00C07655" w:rsidP="00612EF2">
      <w:pPr>
        <w:spacing w:line="276" w:lineRule="auto"/>
        <w:rPr>
          <w:rFonts w:asciiTheme="minorHAnsi" w:hAnsiTheme="minorHAnsi" w:cstheme="minorHAnsi"/>
        </w:rPr>
      </w:pPr>
    </w:p>
    <w:p w:rsidR="00C07655" w:rsidRPr="00714DB1" w:rsidRDefault="00C07655" w:rsidP="00612EF2">
      <w:pPr>
        <w:spacing w:line="276" w:lineRule="auto"/>
        <w:rPr>
          <w:rFonts w:asciiTheme="minorHAnsi" w:hAnsiTheme="minorHAnsi" w:cstheme="minorHAnsi"/>
        </w:rPr>
      </w:pPr>
    </w:p>
    <w:p w:rsidR="00C07655" w:rsidRPr="00714DB1" w:rsidRDefault="00C07655" w:rsidP="00612EF2">
      <w:pPr>
        <w:spacing w:line="276" w:lineRule="auto"/>
        <w:rPr>
          <w:rFonts w:asciiTheme="minorHAnsi" w:hAnsiTheme="minorHAnsi" w:cstheme="minorHAnsi"/>
        </w:rPr>
      </w:pPr>
    </w:p>
    <w:p w:rsidR="00C07655" w:rsidRPr="00714DB1" w:rsidRDefault="00C07655" w:rsidP="00612EF2">
      <w:pPr>
        <w:spacing w:line="276" w:lineRule="auto"/>
        <w:rPr>
          <w:rFonts w:asciiTheme="minorHAnsi" w:hAnsiTheme="minorHAnsi" w:cstheme="minorHAnsi"/>
        </w:rPr>
      </w:pPr>
    </w:p>
    <w:p w:rsidR="00C07655" w:rsidRPr="00714DB1" w:rsidRDefault="00C07655" w:rsidP="00612EF2">
      <w:pPr>
        <w:spacing w:line="276" w:lineRule="auto"/>
        <w:rPr>
          <w:rFonts w:asciiTheme="minorHAnsi" w:hAnsiTheme="minorHAnsi" w:cstheme="minorHAnsi"/>
        </w:rPr>
      </w:pPr>
    </w:p>
    <w:p w:rsidR="00C07655" w:rsidRPr="00714DB1" w:rsidRDefault="00C07655" w:rsidP="00612EF2">
      <w:pPr>
        <w:spacing w:line="276" w:lineRule="auto"/>
        <w:rPr>
          <w:rFonts w:asciiTheme="minorHAnsi" w:hAnsiTheme="minorHAnsi" w:cstheme="minorHAnsi"/>
        </w:rPr>
      </w:pPr>
    </w:p>
    <w:p w:rsidR="00047AD3" w:rsidRPr="00714DB1" w:rsidRDefault="00047AD3" w:rsidP="00047AD3">
      <w:pPr>
        <w:rPr>
          <w:rFonts w:asciiTheme="minorHAnsi" w:hAnsiTheme="minorHAnsi"/>
          <w:b/>
        </w:rPr>
      </w:pPr>
      <w:bookmarkStart w:id="0" w:name="_Toc350847214"/>
      <w:bookmarkStart w:id="1" w:name="_Toc350928658"/>
      <w:bookmarkStart w:id="2" w:name="_Toc350937995"/>
      <w:bookmarkStart w:id="3" w:name="_Toc351623557"/>
    </w:p>
    <w:p w:rsidR="00047AD3" w:rsidRPr="00714DB1" w:rsidRDefault="00047AD3" w:rsidP="00047AD3">
      <w:pPr>
        <w:rPr>
          <w:rFonts w:asciiTheme="minorHAnsi" w:hAnsiTheme="minorHAnsi"/>
          <w:b/>
        </w:rPr>
      </w:pPr>
    </w:p>
    <w:p w:rsidR="00047AD3" w:rsidRPr="00714DB1" w:rsidRDefault="00047AD3" w:rsidP="00047AD3">
      <w:pPr>
        <w:rPr>
          <w:rFonts w:asciiTheme="minorHAnsi" w:hAnsiTheme="minorHAnsi"/>
          <w:b/>
        </w:rPr>
      </w:pPr>
    </w:p>
    <w:p w:rsidR="00047AD3" w:rsidRPr="00714DB1" w:rsidRDefault="00047AD3" w:rsidP="00047AD3">
      <w:pPr>
        <w:rPr>
          <w:rFonts w:asciiTheme="minorHAnsi" w:hAnsiTheme="minorHAnsi"/>
          <w:b/>
        </w:rPr>
      </w:pPr>
    </w:p>
    <w:p w:rsidR="00047AD3" w:rsidRPr="00714DB1" w:rsidRDefault="00047AD3" w:rsidP="00047AD3">
      <w:pPr>
        <w:rPr>
          <w:rFonts w:asciiTheme="minorHAnsi" w:hAnsiTheme="minorHAnsi"/>
          <w:b/>
        </w:rPr>
      </w:pPr>
    </w:p>
    <w:p w:rsidR="00047AD3" w:rsidRPr="00714DB1" w:rsidRDefault="00047AD3" w:rsidP="00047AD3">
      <w:pPr>
        <w:rPr>
          <w:rFonts w:asciiTheme="minorHAnsi" w:hAnsiTheme="minorHAnsi"/>
          <w:b/>
        </w:rPr>
      </w:pPr>
    </w:p>
    <w:p w:rsidR="00047AD3" w:rsidRPr="00714DB1" w:rsidRDefault="00047AD3" w:rsidP="00047AD3">
      <w:pPr>
        <w:rPr>
          <w:rFonts w:asciiTheme="minorHAnsi" w:hAnsiTheme="minorHAnsi"/>
          <w:b/>
        </w:rPr>
      </w:pPr>
    </w:p>
    <w:p w:rsidR="00047AD3" w:rsidRPr="00714DB1" w:rsidRDefault="00047AD3" w:rsidP="00047AD3">
      <w:pPr>
        <w:jc w:val="center"/>
        <w:rPr>
          <w:rFonts w:asciiTheme="minorHAnsi" w:hAnsiTheme="minorHAnsi"/>
          <w:b/>
        </w:rPr>
      </w:pPr>
      <w:r w:rsidRPr="00714DB1">
        <w:rPr>
          <w:rFonts w:asciiTheme="minorHAnsi" w:hAnsiTheme="minorHAnsi"/>
          <w:b/>
        </w:rPr>
        <w:t>INFORME DE FISCALIZACIÓN AMBIENTAL</w:t>
      </w:r>
      <w:bookmarkEnd w:id="0"/>
      <w:bookmarkEnd w:id="1"/>
      <w:bookmarkEnd w:id="2"/>
      <w:bookmarkEnd w:id="3"/>
    </w:p>
    <w:p w:rsidR="00047AD3" w:rsidRPr="00714DB1" w:rsidRDefault="00047AD3" w:rsidP="00047AD3">
      <w:pPr>
        <w:spacing w:line="276" w:lineRule="auto"/>
        <w:jc w:val="center"/>
        <w:rPr>
          <w:rFonts w:asciiTheme="minorHAnsi" w:hAnsiTheme="minorHAnsi" w:cstheme="minorHAnsi"/>
          <w:b/>
        </w:rPr>
      </w:pPr>
    </w:p>
    <w:p w:rsidR="00047AD3" w:rsidRPr="00714DB1" w:rsidRDefault="00047AD3" w:rsidP="00047AD3">
      <w:pPr>
        <w:spacing w:line="276" w:lineRule="auto"/>
        <w:jc w:val="center"/>
        <w:rPr>
          <w:rFonts w:asciiTheme="minorHAnsi" w:hAnsiTheme="minorHAnsi" w:cstheme="minorHAnsi"/>
          <w:b/>
        </w:rPr>
      </w:pPr>
    </w:p>
    <w:p w:rsidR="00047AD3" w:rsidRPr="00714DB1" w:rsidRDefault="00571F56" w:rsidP="00047AD3">
      <w:pPr>
        <w:jc w:val="center"/>
        <w:rPr>
          <w:rFonts w:asciiTheme="minorHAnsi" w:hAnsiTheme="minorHAnsi"/>
          <w:b/>
        </w:rPr>
      </w:pPr>
      <w:r w:rsidRPr="00714DB1">
        <w:rPr>
          <w:rFonts w:asciiTheme="minorHAnsi" w:hAnsiTheme="minorHAnsi"/>
          <w:b/>
        </w:rPr>
        <w:t>EXAMEN DE INFORMACIÓN</w:t>
      </w:r>
    </w:p>
    <w:p w:rsidR="00047AD3" w:rsidRPr="00714DB1" w:rsidRDefault="00047AD3" w:rsidP="00047AD3">
      <w:pPr>
        <w:spacing w:line="276" w:lineRule="auto"/>
        <w:jc w:val="center"/>
        <w:rPr>
          <w:rFonts w:asciiTheme="minorHAnsi" w:hAnsiTheme="minorHAnsi" w:cstheme="minorHAnsi"/>
          <w:b/>
        </w:rPr>
      </w:pPr>
    </w:p>
    <w:p w:rsidR="00047AD3" w:rsidRPr="00714DB1" w:rsidRDefault="00047AD3" w:rsidP="00047AD3">
      <w:pPr>
        <w:spacing w:line="276" w:lineRule="auto"/>
        <w:jc w:val="center"/>
        <w:rPr>
          <w:rFonts w:asciiTheme="minorHAnsi" w:hAnsiTheme="minorHAnsi" w:cstheme="minorHAnsi"/>
          <w:b/>
        </w:rPr>
      </w:pPr>
    </w:p>
    <w:p w:rsidR="00047AD3" w:rsidRPr="00714DB1" w:rsidRDefault="00047AD3" w:rsidP="00047AD3">
      <w:pPr>
        <w:spacing w:line="276" w:lineRule="auto"/>
        <w:jc w:val="center"/>
        <w:rPr>
          <w:rFonts w:asciiTheme="minorHAnsi" w:hAnsiTheme="minorHAnsi" w:cstheme="minorHAnsi"/>
          <w:b/>
        </w:rPr>
      </w:pPr>
    </w:p>
    <w:p w:rsidR="00320364" w:rsidRDefault="00E8109F" w:rsidP="00320364">
      <w:pPr>
        <w:jc w:val="center"/>
        <w:rPr>
          <w:rFonts w:asciiTheme="minorHAnsi" w:hAnsiTheme="minorHAnsi"/>
          <w:b/>
        </w:rPr>
      </w:pPr>
      <w:r>
        <w:rPr>
          <w:rFonts w:asciiTheme="minorHAnsi" w:hAnsiTheme="minorHAnsi"/>
          <w:b/>
        </w:rPr>
        <w:t>METRO S.A.</w:t>
      </w:r>
    </w:p>
    <w:p w:rsidR="00320364" w:rsidRPr="00714DB1" w:rsidRDefault="00320364" w:rsidP="00320364">
      <w:pPr>
        <w:jc w:val="center"/>
        <w:rPr>
          <w:rFonts w:asciiTheme="minorHAnsi" w:hAnsiTheme="minorHAnsi"/>
          <w:b/>
        </w:rPr>
      </w:pPr>
      <w:r>
        <w:rPr>
          <w:rFonts w:asciiTheme="minorHAnsi" w:hAnsiTheme="minorHAnsi"/>
          <w:b/>
        </w:rPr>
        <w:t>LINEA 6 – ETAPA 1: PIQUES Y GALERÍAS</w:t>
      </w:r>
    </w:p>
    <w:p w:rsidR="00E8109F" w:rsidRDefault="009315A7" w:rsidP="00047AD3">
      <w:pPr>
        <w:jc w:val="center"/>
        <w:rPr>
          <w:rFonts w:asciiTheme="minorHAnsi" w:hAnsiTheme="minorHAnsi"/>
          <w:b/>
        </w:rPr>
      </w:pPr>
      <w:r>
        <w:rPr>
          <w:rFonts w:asciiTheme="minorHAnsi" w:hAnsiTheme="minorHAnsi"/>
          <w:b/>
        </w:rPr>
        <w:t xml:space="preserve">CONSTRUCCIÓN </w:t>
      </w:r>
      <w:r w:rsidR="00320364">
        <w:rPr>
          <w:rFonts w:asciiTheme="minorHAnsi" w:hAnsiTheme="minorHAnsi"/>
          <w:b/>
        </w:rPr>
        <w:t>PIQUES CARMEN, HERNÁN CORTÉS Y ESTACIÓN</w:t>
      </w:r>
      <w:r>
        <w:rPr>
          <w:rFonts w:asciiTheme="minorHAnsi" w:hAnsiTheme="minorHAnsi"/>
          <w:b/>
        </w:rPr>
        <w:t xml:space="preserve"> INÉS DE SUÁREZ</w:t>
      </w:r>
    </w:p>
    <w:p w:rsidR="00047AD3" w:rsidRPr="00714DB1" w:rsidRDefault="00047AD3" w:rsidP="00047AD3">
      <w:pPr>
        <w:spacing w:line="276" w:lineRule="auto"/>
        <w:jc w:val="center"/>
        <w:rPr>
          <w:rFonts w:asciiTheme="minorHAnsi" w:hAnsiTheme="minorHAnsi" w:cstheme="minorHAnsi"/>
          <w:b/>
          <w:sz w:val="32"/>
          <w:szCs w:val="32"/>
        </w:rPr>
      </w:pPr>
    </w:p>
    <w:p w:rsidR="00047AD3" w:rsidRPr="00714DB1" w:rsidRDefault="00047AD3" w:rsidP="00047AD3">
      <w:pPr>
        <w:spacing w:line="276" w:lineRule="auto"/>
        <w:jc w:val="center"/>
        <w:rPr>
          <w:rFonts w:asciiTheme="minorHAnsi" w:hAnsiTheme="minorHAnsi" w:cstheme="minorHAnsi"/>
          <w:b/>
          <w:sz w:val="32"/>
          <w:szCs w:val="32"/>
        </w:rPr>
      </w:pPr>
    </w:p>
    <w:p w:rsidR="00047AD3" w:rsidRPr="00714DB1" w:rsidRDefault="009315A7" w:rsidP="00047AD3">
      <w:pPr>
        <w:spacing w:line="276" w:lineRule="auto"/>
        <w:jc w:val="center"/>
        <w:rPr>
          <w:rFonts w:asciiTheme="minorHAnsi" w:hAnsiTheme="minorHAnsi" w:cstheme="minorHAnsi"/>
          <w:b/>
          <w:sz w:val="28"/>
          <w:szCs w:val="32"/>
        </w:rPr>
      </w:pPr>
      <w:r w:rsidRPr="009315A7">
        <w:rPr>
          <w:rFonts w:asciiTheme="minorHAnsi" w:hAnsiTheme="minorHAnsi"/>
          <w:b/>
        </w:rPr>
        <w:t>DFZ-2014-2484-XIII-NE-EI</w:t>
      </w:r>
    </w:p>
    <w:p w:rsidR="00047AD3" w:rsidRPr="00714DB1" w:rsidRDefault="00047AD3" w:rsidP="00047AD3">
      <w:pPr>
        <w:spacing w:line="276" w:lineRule="auto"/>
        <w:jc w:val="center"/>
        <w:rPr>
          <w:rFonts w:asciiTheme="minorHAnsi" w:hAnsiTheme="minorHAnsi" w:cstheme="minorHAnsi"/>
          <w:b/>
          <w:sz w:val="28"/>
          <w:szCs w:val="32"/>
        </w:rPr>
      </w:pPr>
    </w:p>
    <w:tbl>
      <w:tblPr>
        <w:tblW w:w="6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2166"/>
        <w:gridCol w:w="2720"/>
      </w:tblGrid>
      <w:tr w:rsidR="006C0A01" w:rsidRPr="00714DB1" w:rsidTr="003425F5">
        <w:trPr>
          <w:trHeight w:val="567"/>
          <w:jc w:val="center"/>
        </w:trPr>
        <w:tc>
          <w:tcPr>
            <w:tcW w:w="1200" w:type="dxa"/>
            <w:shd w:val="clear" w:color="auto" w:fill="D9D9D9" w:themeFill="background1" w:themeFillShade="D9"/>
            <w:vAlign w:val="center"/>
          </w:tcPr>
          <w:p w:rsidR="00FD2B58" w:rsidRPr="00714DB1" w:rsidRDefault="00FD2B58" w:rsidP="00733F6F">
            <w:pPr>
              <w:spacing w:line="276" w:lineRule="auto"/>
              <w:jc w:val="center"/>
              <w:rPr>
                <w:rFonts w:asciiTheme="minorHAnsi" w:hAnsiTheme="minorHAnsi" w:cstheme="minorHAnsi"/>
                <w:b/>
                <w:sz w:val="18"/>
                <w:szCs w:val="18"/>
                <w:highlight w:val="yellow"/>
              </w:rPr>
            </w:pPr>
          </w:p>
        </w:tc>
        <w:tc>
          <w:tcPr>
            <w:tcW w:w="2166" w:type="dxa"/>
            <w:shd w:val="clear" w:color="auto" w:fill="D9D9D9" w:themeFill="background1" w:themeFillShade="D9"/>
            <w:vAlign w:val="center"/>
          </w:tcPr>
          <w:p w:rsidR="00FD2B58" w:rsidRPr="00714DB1" w:rsidRDefault="00FD2B58" w:rsidP="00733F6F">
            <w:pPr>
              <w:spacing w:line="276" w:lineRule="auto"/>
              <w:jc w:val="center"/>
              <w:rPr>
                <w:rFonts w:asciiTheme="minorHAnsi" w:hAnsiTheme="minorHAnsi" w:cstheme="minorHAnsi"/>
                <w:b/>
                <w:sz w:val="18"/>
                <w:szCs w:val="18"/>
                <w:highlight w:val="yellow"/>
                <w:lang w:val="es-ES_tradnl"/>
              </w:rPr>
            </w:pPr>
            <w:r w:rsidRPr="00714DB1">
              <w:rPr>
                <w:rFonts w:asciiTheme="minorHAnsi" w:hAnsiTheme="minorHAnsi" w:cstheme="minorHAnsi"/>
                <w:b/>
                <w:sz w:val="18"/>
                <w:szCs w:val="18"/>
                <w:lang w:val="es-ES_tradnl"/>
              </w:rPr>
              <w:t>Nombre</w:t>
            </w:r>
          </w:p>
        </w:tc>
        <w:tc>
          <w:tcPr>
            <w:tcW w:w="2720" w:type="dxa"/>
            <w:shd w:val="clear" w:color="auto" w:fill="D9D9D9" w:themeFill="background1" w:themeFillShade="D9"/>
            <w:vAlign w:val="center"/>
          </w:tcPr>
          <w:p w:rsidR="00FD2B58" w:rsidRPr="00714DB1" w:rsidRDefault="00FD2B58" w:rsidP="00733F6F">
            <w:pPr>
              <w:spacing w:line="276" w:lineRule="auto"/>
              <w:jc w:val="center"/>
              <w:rPr>
                <w:rFonts w:asciiTheme="minorHAnsi" w:hAnsiTheme="minorHAnsi" w:cstheme="minorHAnsi"/>
                <w:b/>
                <w:sz w:val="18"/>
                <w:szCs w:val="18"/>
                <w:highlight w:val="yellow"/>
                <w:lang w:val="es-ES_tradnl"/>
              </w:rPr>
            </w:pPr>
            <w:r w:rsidRPr="00714DB1">
              <w:rPr>
                <w:rFonts w:asciiTheme="minorHAnsi" w:hAnsiTheme="minorHAnsi" w:cstheme="minorHAnsi"/>
                <w:b/>
                <w:sz w:val="18"/>
                <w:szCs w:val="18"/>
                <w:lang w:val="es-ES_tradnl"/>
              </w:rPr>
              <w:t>Firma</w:t>
            </w:r>
          </w:p>
        </w:tc>
      </w:tr>
      <w:tr w:rsidR="006C0A01" w:rsidRPr="00714DB1" w:rsidTr="003425F5">
        <w:trPr>
          <w:trHeight w:val="567"/>
          <w:jc w:val="center"/>
        </w:trPr>
        <w:tc>
          <w:tcPr>
            <w:tcW w:w="1200" w:type="dxa"/>
            <w:tcBorders>
              <w:top w:val="single" w:sz="4" w:space="0" w:color="auto"/>
              <w:left w:val="single" w:sz="4" w:space="0" w:color="auto"/>
              <w:bottom w:val="single" w:sz="4" w:space="0" w:color="auto"/>
              <w:right w:val="single" w:sz="4" w:space="0" w:color="auto"/>
            </w:tcBorders>
            <w:vAlign w:val="center"/>
          </w:tcPr>
          <w:p w:rsidR="00E8109F" w:rsidRPr="00714DB1" w:rsidRDefault="00E8109F" w:rsidP="00E8109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66" w:type="dxa"/>
            <w:tcBorders>
              <w:top w:val="single" w:sz="4" w:space="0" w:color="auto"/>
              <w:left w:val="single" w:sz="4" w:space="0" w:color="auto"/>
              <w:bottom w:val="single" w:sz="4" w:space="0" w:color="auto"/>
              <w:right w:val="single" w:sz="4" w:space="0" w:color="auto"/>
            </w:tcBorders>
            <w:vAlign w:val="center"/>
          </w:tcPr>
          <w:p w:rsidR="00FD2B58" w:rsidRPr="00714DB1" w:rsidRDefault="00720490" w:rsidP="00733F6F">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rPr>
              <w:t>Juan Eduardo Johnson V.</w:t>
            </w:r>
          </w:p>
        </w:tc>
        <w:tc>
          <w:tcPr>
            <w:tcW w:w="2720" w:type="dxa"/>
            <w:tcBorders>
              <w:top w:val="single" w:sz="4" w:space="0" w:color="auto"/>
              <w:left w:val="single" w:sz="4" w:space="0" w:color="auto"/>
              <w:bottom w:val="single" w:sz="4" w:space="0" w:color="auto"/>
              <w:right w:val="single" w:sz="4" w:space="0" w:color="auto"/>
            </w:tcBorders>
            <w:vAlign w:val="center"/>
          </w:tcPr>
          <w:p w:rsidR="00FD2B58" w:rsidRPr="00714DB1" w:rsidRDefault="00720490" w:rsidP="00733F6F">
            <w:pPr>
              <w:spacing w:line="276" w:lineRule="auto"/>
              <w:jc w:val="center"/>
              <w:rPr>
                <w:rFonts w:asciiTheme="minorHAnsi" w:hAnsiTheme="minorHAnsi" w:cs="Calibri"/>
                <w:sz w:val="18"/>
                <w:szCs w:val="18"/>
              </w:rPr>
            </w:pPr>
            <w:r>
              <w:rPr>
                <w:rFonts w:asciiTheme="minorHAnsi" w:hAnsiTheme="minorHAnsi" w:cs="Calibri"/>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4.6pt;height:62.6pt">
                  <v:imagedata r:id="rId12" o:title=""/>
                  <o:lock v:ext="edit" ungrouping="t" rotation="t" cropping="t" verticies="t" text="t" grouping="t"/>
                  <o:signatureline v:ext="edit" id="{0DC397EB-643B-491B-969E-71C6125B8A32}" provid="{00000000-0000-0000-0000-000000000000}" o:suggestedsigner="Juan Eduardo Johnson" o:suggestedsigner2="Jefe Unidad Técnica División de Fiscalización" showsigndate="f" issignatureline="t"/>
                </v:shape>
              </w:pict>
            </w:r>
          </w:p>
        </w:tc>
      </w:tr>
      <w:tr w:rsidR="00E8109F" w:rsidRPr="00714DB1" w:rsidTr="003425F5">
        <w:trPr>
          <w:trHeight w:val="567"/>
          <w:jc w:val="center"/>
        </w:trPr>
        <w:tc>
          <w:tcPr>
            <w:tcW w:w="1200" w:type="dxa"/>
            <w:tcBorders>
              <w:top w:val="single" w:sz="4" w:space="0" w:color="auto"/>
              <w:left w:val="single" w:sz="4" w:space="0" w:color="auto"/>
              <w:bottom w:val="single" w:sz="4" w:space="0" w:color="auto"/>
              <w:right w:val="single" w:sz="4" w:space="0" w:color="auto"/>
            </w:tcBorders>
            <w:vAlign w:val="center"/>
          </w:tcPr>
          <w:p w:rsidR="00E8109F" w:rsidRDefault="00E8109F" w:rsidP="00E8109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66" w:type="dxa"/>
            <w:tcBorders>
              <w:top w:val="single" w:sz="4" w:space="0" w:color="auto"/>
              <w:left w:val="single" w:sz="4" w:space="0" w:color="auto"/>
              <w:bottom w:val="single" w:sz="4" w:space="0" w:color="auto"/>
              <w:right w:val="single" w:sz="4" w:space="0" w:color="auto"/>
            </w:tcBorders>
            <w:vAlign w:val="center"/>
          </w:tcPr>
          <w:p w:rsidR="00E8109F" w:rsidRPr="00714DB1" w:rsidRDefault="00720490" w:rsidP="00733F6F">
            <w:pPr>
              <w:spacing w:line="276" w:lineRule="auto"/>
              <w:jc w:val="center"/>
              <w:rPr>
                <w:rFonts w:asciiTheme="minorHAnsi" w:hAnsiTheme="minorHAnsi" w:cstheme="minorHAnsi"/>
                <w:b/>
                <w:sz w:val="18"/>
                <w:szCs w:val="18"/>
              </w:rPr>
            </w:pPr>
            <w:r>
              <w:rPr>
                <w:rFonts w:asciiTheme="minorHAnsi" w:hAnsiTheme="minorHAnsi" w:cstheme="minorHAnsi"/>
                <w:b/>
                <w:sz w:val="18"/>
                <w:szCs w:val="18"/>
              </w:rPr>
              <w:t>Juan P</w:t>
            </w:r>
            <w:r w:rsidRPr="00714DB1">
              <w:rPr>
                <w:rFonts w:asciiTheme="minorHAnsi" w:hAnsiTheme="minorHAnsi" w:cstheme="minorHAnsi"/>
                <w:b/>
                <w:sz w:val="18"/>
                <w:szCs w:val="18"/>
              </w:rPr>
              <w:t>ablo Rodriguez F.</w:t>
            </w:r>
          </w:p>
        </w:tc>
        <w:tc>
          <w:tcPr>
            <w:tcW w:w="2720" w:type="dxa"/>
            <w:tcBorders>
              <w:top w:val="single" w:sz="4" w:space="0" w:color="auto"/>
              <w:left w:val="single" w:sz="4" w:space="0" w:color="auto"/>
              <w:bottom w:val="single" w:sz="4" w:space="0" w:color="auto"/>
              <w:right w:val="single" w:sz="4" w:space="0" w:color="auto"/>
            </w:tcBorders>
            <w:vAlign w:val="center"/>
          </w:tcPr>
          <w:p w:rsidR="00E8109F" w:rsidRPr="00714DB1" w:rsidRDefault="00720490" w:rsidP="00733F6F">
            <w:pPr>
              <w:spacing w:line="276" w:lineRule="auto"/>
              <w:jc w:val="center"/>
              <w:rPr>
                <w:rFonts w:asciiTheme="minorHAnsi" w:hAnsiTheme="minorHAnsi" w:cs="Calibri"/>
                <w:sz w:val="18"/>
                <w:szCs w:val="18"/>
              </w:rPr>
            </w:pPr>
            <w:r>
              <w:rPr>
                <w:rFonts w:asciiTheme="minorHAnsi" w:hAnsiTheme="minorHAnsi" w:cs="Calibri"/>
                <w:sz w:val="18"/>
                <w:szCs w:val="18"/>
              </w:rPr>
              <w:pict>
                <v:shape id="_x0000_i1026" type="#_x0000_t75" alt="Línea de firma de Microsoft Office..." style="width:125.2pt;height:62.6pt">
                  <v:imagedata r:id="rId13" o:title=""/>
                  <o:lock v:ext="edit" ungrouping="t" rotation="t" cropping="t" verticies="t" text="t" grouping="t"/>
                  <o:signatureline v:ext="edit" id="{4DA501F7-A3FD-4176-92F3-FE20A19C4A67}" provid="{00000000-0000-0000-0000-000000000000}" o:suggestedsigner="Juan Pablo Rodríguez" o:suggestedsigner2="Profesional División de Fiscalización" showsigndate="f" issignatureline="t"/>
                </v:shape>
              </w:pict>
            </w:r>
          </w:p>
        </w:tc>
      </w:tr>
    </w:tbl>
    <w:p w:rsidR="00047AD3" w:rsidRPr="00714DB1" w:rsidRDefault="00047AD3" w:rsidP="00047AD3">
      <w:pPr>
        <w:jc w:val="left"/>
        <w:rPr>
          <w:rFonts w:asciiTheme="minorHAnsi" w:hAnsiTheme="minorHAnsi"/>
        </w:rPr>
        <w:sectPr w:rsidR="00047AD3" w:rsidRPr="00714DB1" w:rsidSect="00047AD3">
          <w:headerReference w:type="default" r:id="rId14"/>
          <w:footerReference w:type="default" r:id="rId15"/>
          <w:headerReference w:type="first" r:id="rId16"/>
          <w:footerReference w:type="first" r:id="rId17"/>
          <w:pgSz w:w="12240" w:h="15840" w:code="1"/>
          <w:pgMar w:top="1134" w:right="1134" w:bottom="1134" w:left="1134" w:header="454" w:footer="567" w:gutter="0"/>
          <w:cols w:space="720"/>
          <w:noEndnote/>
          <w:titlePg/>
          <w:docGrid w:linePitch="299"/>
        </w:sectPr>
      </w:pPr>
      <w:r w:rsidRPr="00714DB1">
        <w:rPr>
          <w:rFonts w:asciiTheme="minorHAnsi" w:hAnsiTheme="minorHAnsi"/>
        </w:rPr>
        <w:br w:type="page"/>
      </w:r>
    </w:p>
    <w:p w:rsidR="00047AD3" w:rsidRPr="00714DB1" w:rsidRDefault="00047AD3" w:rsidP="00047AD3">
      <w:pPr>
        <w:jc w:val="center"/>
        <w:rPr>
          <w:rFonts w:asciiTheme="minorHAnsi" w:hAnsiTheme="minorHAnsi"/>
          <w:b/>
          <w:sz w:val="20"/>
          <w:szCs w:val="20"/>
        </w:rPr>
      </w:pPr>
      <w:bookmarkStart w:id="4" w:name="_Toc205640089"/>
      <w:r w:rsidRPr="00714DB1">
        <w:rPr>
          <w:rFonts w:asciiTheme="minorHAnsi" w:hAnsiTheme="minorHAnsi"/>
          <w:b/>
          <w:sz w:val="20"/>
          <w:szCs w:val="20"/>
        </w:rPr>
        <w:lastRenderedPageBreak/>
        <w:t>Tabla de Contenidos</w:t>
      </w:r>
    </w:p>
    <w:p w:rsidR="00047AD3" w:rsidRPr="00714DB1" w:rsidRDefault="00047AD3" w:rsidP="00047AD3">
      <w:pPr>
        <w:jc w:val="center"/>
        <w:rPr>
          <w:rFonts w:asciiTheme="minorHAnsi" w:hAnsiTheme="minorHAnsi"/>
          <w:b/>
          <w:sz w:val="20"/>
          <w:szCs w:val="20"/>
        </w:rPr>
      </w:pPr>
    </w:p>
    <w:p w:rsidR="001E16B0" w:rsidRDefault="0090696A">
      <w:pPr>
        <w:pStyle w:val="TDC1"/>
        <w:rPr>
          <w:rFonts w:eastAsiaTheme="minorEastAsia" w:cstheme="minorBidi"/>
          <w:b w:val="0"/>
          <w:noProof/>
          <w:sz w:val="22"/>
          <w:lang w:eastAsia="es-CL"/>
        </w:rPr>
      </w:pPr>
      <w:r w:rsidRPr="00714DB1">
        <w:rPr>
          <w:bCs/>
          <w:caps/>
          <w:szCs w:val="20"/>
        </w:rPr>
        <w:fldChar w:fldCharType="begin"/>
      </w:r>
      <w:r w:rsidRPr="00714DB1">
        <w:rPr>
          <w:bCs/>
          <w:caps/>
          <w:szCs w:val="20"/>
        </w:rPr>
        <w:instrText xml:space="preserve"> TOC \o "1-1" \h \z \u </w:instrText>
      </w:r>
      <w:r w:rsidRPr="00714DB1">
        <w:rPr>
          <w:bCs/>
          <w:caps/>
          <w:szCs w:val="20"/>
        </w:rPr>
        <w:fldChar w:fldCharType="separate"/>
      </w:r>
      <w:hyperlink w:anchor="_Toc412045966" w:history="1">
        <w:r w:rsidR="001E16B0" w:rsidRPr="0008672E">
          <w:rPr>
            <w:rStyle w:val="Hipervnculo"/>
            <w:noProof/>
          </w:rPr>
          <w:t>1.</w:t>
        </w:r>
        <w:r w:rsidR="001E16B0">
          <w:rPr>
            <w:rFonts w:eastAsiaTheme="minorEastAsia" w:cstheme="minorBidi"/>
            <w:b w:val="0"/>
            <w:noProof/>
            <w:sz w:val="22"/>
            <w:lang w:eastAsia="es-CL"/>
          </w:rPr>
          <w:tab/>
        </w:r>
        <w:r w:rsidR="001E16B0" w:rsidRPr="0008672E">
          <w:rPr>
            <w:rStyle w:val="Hipervnculo"/>
            <w:noProof/>
          </w:rPr>
          <w:t>RESUMEN.</w:t>
        </w:r>
        <w:r w:rsidR="001E16B0">
          <w:rPr>
            <w:noProof/>
            <w:webHidden/>
          </w:rPr>
          <w:tab/>
        </w:r>
        <w:r w:rsidR="001E16B0">
          <w:rPr>
            <w:noProof/>
            <w:webHidden/>
          </w:rPr>
          <w:fldChar w:fldCharType="begin"/>
        </w:r>
        <w:r w:rsidR="001E16B0">
          <w:rPr>
            <w:noProof/>
            <w:webHidden/>
          </w:rPr>
          <w:instrText xml:space="preserve"> PAGEREF _Toc412045966 \h </w:instrText>
        </w:r>
        <w:r w:rsidR="001E16B0">
          <w:rPr>
            <w:noProof/>
            <w:webHidden/>
          </w:rPr>
        </w:r>
        <w:r w:rsidR="001E16B0">
          <w:rPr>
            <w:noProof/>
            <w:webHidden/>
          </w:rPr>
          <w:fldChar w:fldCharType="separate"/>
        </w:r>
        <w:r w:rsidR="00720490">
          <w:rPr>
            <w:noProof/>
            <w:webHidden/>
          </w:rPr>
          <w:t>3</w:t>
        </w:r>
        <w:r w:rsidR="001E16B0">
          <w:rPr>
            <w:noProof/>
            <w:webHidden/>
          </w:rPr>
          <w:fldChar w:fldCharType="end"/>
        </w:r>
      </w:hyperlink>
    </w:p>
    <w:p w:rsidR="001E16B0" w:rsidRDefault="008669C6">
      <w:pPr>
        <w:pStyle w:val="TDC1"/>
        <w:rPr>
          <w:rFonts w:eastAsiaTheme="minorEastAsia" w:cstheme="minorBidi"/>
          <w:b w:val="0"/>
          <w:noProof/>
          <w:sz w:val="22"/>
          <w:lang w:eastAsia="es-CL"/>
        </w:rPr>
      </w:pPr>
      <w:hyperlink w:anchor="_Toc412045967" w:history="1">
        <w:r w:rsidR="001E16B0" w:rsidRPr="0008672E">
          <w:rPr>
            <w:rStyle w:val="Hipervnculo"/>
            <w:noProof/>
          </w:rPr>
          <w:t>2.</w:t>
        </w:r>
        <w:r w:rsidR="001E16B0">
          <w:rPr>
            <w:rFonts w:eastAsiaTheme="minorEastAsia" w:cstheme="minorBidi"/>
            <w:b w:val="0"/>
            <w:noProof/>
            <w:sz w:val="22"/>
            <w:lang w:eastAsia="es-CL"/>
          </w:rPr>
          <w:tab/>
        </w:r>
        <w:r w:rsidR="001E16B0" w:rsidRPr="0008672E">
          <w:rPr>
            <w:rStyle w:val="Hipervnculo"/>
            <w:noProof/>
          </w:rPr>
          <w:t>IDENTIFICACIÓN DEL PROYECTO, ACTIVIDAD O FUENTE FISCALIZADA</w:t>
        </w:r>
        <w:r w:rsidR="001E16B0">
          <w:rPr>
            <w:noProof/>
            <w:webHidden/>
          </w:rPr>
          <w:tab/>
        </w:r>
        <w:r w:rsidR="001E16B0">
          <w:rPr>
            <w:noProof/>
            <w:webHidden/>
          </w:rPr>
          <w:fldChar w:fldCharType="begin"/>
        </w:r>
        <w:r w:rsidR="001E16B0">
          <w:rPr>
            <w:noProof/>
            <w:webHidden/>
          </w:rPr>
          <w:instrText xml:space="preserve"> PAGEREF _Toc412045967 \h </w:instrText>
        </w:r>
        <w:r w:rsidR="001E16B0">
          <w:rPr>
            <w:noProof/>
            <w:webHidden/>
          </w:rPr>
        </w:r>
        <w:r w:rsidR="001E16B0">
          <w:rPr>
            <w:noProof/>
            <w:webHidden/>
          </w:rPr>
          <w:fldChar w:fldCharType="separate"/>
        </w:r>
        <w:r w:rsidR="00720490">
          <w:rPr>
            <w:noProof/>
            <w:webHidden/>
          </w:rPr>
          <w:t>4</w:t>
        </w:r>
        <w:r w:rsidR="001E16B0">
          <w:rPr>
            <w:noProof/>
            <w:webHidden/>
          </w:rPr>
          <w:fldChar w:fldCharType="end"/>
        </w:r>
      </w:hyperlink>
    </w:p>
    <w:p w:rsidR="001E16B0" w:rsidRDefault="008669C6">
      <w:pPr>
        <w:pStyle w:val="TDC1"/>
        <w:rPr>
          <w:rFonts w:eastAsiaTheme="minorEastAsia" w:cstheme="minorBidi"/>
          <w:b w:val="0"/>
          <w:noProof/>
          <w:sz w:val="22"/>
          <w:lang w:eastAsia="es-CL"/>
        </w:rPr>
      </w:pPr>
      <w:hyperlink w:anchor="_Toc412045968" w:history="1">
        <w:r w:rsidR="001E16B0" w:rsidRPr="0008672E">
          <w:rPr>
            <w:rStyle w:val="Hipervnculo"/>
            <w:noProof/>
          </w:rPr>
          <w:t>3.</w:t>
        </w:r>
        <w:r w:rsidR="001E16B0">
          <w:rPr>
            <w:rFonts w:eastAsiaTheme="minorEastAsia" w:cstheme="minorBidi"/>
            <w:b w:val="0"/>
            <w:noProof/>
            <w:sz w:val="22"/>
            <w:lang w:eastAsia="es-CL"/>
          </w:rPr>
          <w:tab/>
        </w:r>
        <w:r w:rsidR="001E16B0" w:rsidRPr="0008672E">
          <w:rPr>
            <w:rStyle w:val="Hipervnculo"/>
            <w:noProof/>
          </w:rPr>
          <w:t>ANTECEDENTES DE LA ACTIVIDAD DE FISCALIZACIÓN</w:t>
        </w:r>
        <w:r w:rsidR="001E16B0">
          <w:rPr>
            <w:noProof/>
            <w:webHidden/>
          </w:rPr>
          <w:tab/>
        </w:r>
        <w:r w:rsidR="001E16B0">
          <w:rPr>
            <w:noProof/>
            <w:webHidden/>
          </w:rPr>
          <w:fldChar w:fldCharType="begin"/>
        </w:r>
        <w:r w:rsidR="001E16B0">
          <w:rPr>
            <w:noProof/>
            <w:webHidden/>
          </w:rPr>
          <w:instrText xml:space="preserve"> PAGEREF _Toc412045968 \h </w:instrText>
        </w:r>
        <w:r w:rsidR="001E16B0">
          <w:rPr>
            <w:noProof/>
            <w:webHidden/>
          </w:rPr>
        </w:r>
        <w:r w:rsidR="001E16B0">
          <w:rPr>
            <w:noProof/>
            <w:webHidden/>
          </w:rPr>
          <w:fldChar w:fldCharType="separate"/>
        </w:r>
        <w:r w:rsidR="00720490">
          <w:rPr>
            <w:noProof/>
            <w:webHidden/>
          </w:rPr>
          <w:t>4</w:t>
        </w:r>
        <w:r w:rsidR="001E16B0">
          <w:rPr>
            <w:noProof/>
            <w:webHidden/>
          </w:rPr>
          <w:fldChar w:fldCharType="end"/>
        </w:r>
      </w:hyperlink>
    </w:p>
    <w:p w:rsidR="001E16B0" w:rsidRDefault="008669C6">
      <w:pPr>
        <w:pStyle w:val="TDC1"/>
        <w:rPr>
          <w:rFonts w:eastAsiaTheme="minorEastAsia" w:cstheme="minorBidi"/>
          <w:b w:val="0"/>
          <w:noProof/>
          <w:sz w:val="22"/>
          <w:lang w:eastAsia="es-CL"/>
        </w:rPr>
      </w:pPr>
      <w:hyperlink w:anchor="_Toc412045969" w:history="1">
        <w:r w:rsidR="001E16B0" w:rsidRPr="0008672E">
          <w:rPr>
            <w:rStyle w:val="Hipervnculo"/>
            <w:noProof/>
          </w:rPr>
          <w:t>4.</w:t>
        </w:r>
        <w:r w:rsidR="001E16B0">
          <w:rPr>
            <w:rFonts w:eastAsiaTheme="minorEastAsia" w:cstheme="minorBidi"/>
            <w:b w:val="0"/>
            <w:noProof/>
            <w:sz w:val="22"/>
            <w:lang w:eastAsia="es-CL"/>
          </w:rPr>
          <w:tab/>
        </w:r>
        <w:r w:rsidR="001E16B0" w:rsidRPr="0008672E">
          <w:rPr>
            <w:rStyle w:val="Hipervnculo"/>
            <w:noProof/>
          </w:rPr>
          <w:t>DOCUMENTOS REVISADOS</w:t>
        </w:r>
        <w:r w:rsidR="001E16B0">
          <w:rPr>
            <w:noProof/>
            <w:webHidden/>
          </w:rPr>
          <w:tab/>
        </w:r>
        <w:r w:rsidR="001E16B0">
          <w:rPr>
            <w:noProof/>
            <w:webHidden/>
          </w:rPr>
          <w:fldChar w:fldCharType="begin"/>
        </w:r>
        <w:r w:rsidR="001E16B0">
          <w:rPr>
            <w:noProof/>
            <w:webHidden/>
          </w:rPr>
          <w:instrText xml:space="preserve"> PAGEREF _Toc412045969 \h </w:instrText>
        </w:r>
        <w:r w:rsidR="001E16B0">
          <w:rPr>
            <w:noProof/>
            <w:webHidden/>
          </w:rPr>
        </w:r>
        <w:r w:rsidR="001E16B0">
          <w:rPr>
            <w:noProof/>
            <w:webHidden/>
          </w:rPr>
          <w:fldChar w:fldCharType="separate"/>
        </w:r>
        <w:r w:rsidR="00720490">
          <w:rPr>
            <w:noProof/>
            <w:webHidden/>
          </w:rPr>
          <w:t>5</w:t>
        </w:r>
        <w:r w:rsidR="001E16B0">
          <w:rPr>
            <w:noProof/>
            <w:webHidden/>
          </w:rPr>
          <w:fldChar w:fldCharType="end"/>
        </w:r>
      </w:hyperlink>
    </w:p>
    <w:p w:rsidR="001E16B0" w:rsidRDefault="008669C6">
      <w:pPr>
        <w:pStyle w:val="TDC1"/>
        <w:rPr>
          <w:rFonts w:eastAsiaTheme="minorEastAsia" w:cstheme="minorBidi"/>
          <w:b w:val="0"/>
          <w:noProof/>
          <w:sz w:val="22"/>
          <w:lang w:eastAsia="es-CL"/>
        </w:rPr>
      </w:pPr>
      <w:hyperlink w:anchor="_Toc412045970" w:history="1">
        <w:r w:rsidR="001E16B0" w:rsidRPr="0008672E">
          <w:rPr>
            <w:rStyle w:val="Hipervnculo"/>
            <w:noProof/>
          </w:rPr>
          <w:t>5.</w:t>
        </w:r>
        <w:r w:rsidR="001E16B0">
          <w:rPr>
            <w:rFonts w:eastAsiaTheme="minorEastAsia" w:cstheme="minorBidi"/>
            <w:b w:val="0"/>
            <w:noProof/>
            <w:sz w:val="22"/>
            <w:lang w:eastAsia="es-CL"/>
          </w:rPr>
          <w:tab/>
        </w:r>
        <w:r w:rsidR="001E16B0" w:rsidRPr="0008672E">
          <w:rPr>
            <w:rStyle w:val="Hipervnculo"/>
            <w:noProof/>
          </w:rPr>
          <w:t>HECHOS CONSTATADOS</w:t>
        </w:r>
        <w:r w:rsidR="001E16B0">
          <w:rPr>
            <w:noProof/>
            <w:webHidden/>
          </w:rPr>
          <w:tab/>
        </w:r>
        <w:r w:rsidR="001E16B0">
          <w:rPr>
            <w:noProof/>
            <w:webHidden/>
          </w:rPr>
          <w:fldChar w:fldCharType="begin"/>
        </w:r>
        <w:r w:rsidR="001E16B0">
          <w:rPr>
            <w:noProof/>
            <w:webHidden/>
          </w:rPr>
          <w:instrText xml:space="preserve"> PAGEREF _Toc412045970 \h </w:instrText>
        </w:r>
        <w:r w:rsidR="001E16B0">
          <w:rPr>
            <w:noProof/>
            <w:webHidden/>
          </w:rPr>
        </w:r>
        <w:r w:rsidR="001E16B0">
          <w:rPr>
            <w:noProof/>
            <w:webHidden/>
          </w:rPr>
          <w:fldChar w:fldCharType="separate"/>
        </w:r>
        <w:r w:rsidR="00720490">
          <w:rPr>
            <w:noProof/>
            <w:webHidden/>
          </w:rPr>
          <w:t>6</w:t>
        </w:r>
        <w:r w:rsidR="001E16B0">
          <w:rPr>
            <w:noProof/>
            <w:webHidden/>
          </w:rPr>
          <w:fldChar w:fldCharType="end"/>
        </w:r>
      </w:hyperlink>
    </w:p>
    <w:p w:rsidR="001E16B0" w:rsidRDefault="008669C6">
      <w:pPr>
        <w:pStyle w:val="TDC1"/>
        <w:rPr>
          <w:rFonts w:eastAsiaTheme="minorEastAsia" w:cstheme="minorBidi"/>
          <w:b w:val="0"/>
          <w:noProof/>
          <w:sz w:val="22"/>
          <w:lang w:eastAsia="es-CL"/>
        </w:rPr>
      </w:pPr>
      <w:hyperlink w:anchor="_Toc412045971" w:history="1">
        <w:r w:rsidR="001E16B0" w:rsidRPr="0008672E">
          <w:rPr>
            <w:rStyle w:val="Hipervnculo"/>
            <w:noProof/>
          </w:rPr>
          <w:t>5.1.</w:t>
        </w:r>
        <w:r w:rsidR="001E16B0">
          <w:rPr>
            <w:rFonts w:eastAsiaTheme="minorEastAsia" w:cstheme="minorBidi"/>
            <w:b w:val="0"/>
            <w:noProof/>
            <w:sz w:val="22"/>
            <w:lang w:eastAsia="es-CL"/>
          </w:rPr>
          <w:tab/>
        </w:r>
        <w:r w:rsidR="001E16B0" w:rsidRPr="0008672E">
          <w:rPr>
            <w:rStyle w:val="Hipervnculo"/>
            <w:noProof/>
          </w:rPr>
          <w:t>Manejo de Emisiones Acústicas</w:t>
        </w:r>
        <w:r w:rsidR="001E16B0">
          <w:rPr>
            <w:noProof/>
            <w:webHidden/>
          </w:rPr>
          <w:tab/>
        </w:r>
        <w:r w:rsidR="001E16B0">
          <w:rPr>
            <w:noProof/>
            <w:webHidden/>
          </w:rPr>
          <w:fldChar w:fldCharType="begin"/>
        </w:r>
        <w:r w:rsidR="001E16B0">
          <w:rPr>
            <w:noProof/>
            <w:webHidden/>
          </w:rPr>
          <w:instrText xml:space="preserve"> PAGEREF _Toc412045971 \h </w:instrText>
        </w:r>
        <w:r w:rsidR="001E16B0">
          <w:rPr>
            <w:noProof/>
            <w:webHidden/>
          </w:rPr>
        </w:r>
        <w:r w:rsidR="001E16B0">
          <w:rPr>
            <w:noProof/>
            <w:webHidden/>
          </w:rPr>
          <w:fldChar w:fldCharType="separate"/>
        </w:r>
        <w:r w:rsidR="00720490">
          <w:rPr>
            <w:noProof/>
            <w:webHidden/>
          </w:rPr>
          <w:t>6</w:t>
        </w:r>
        <w:r w:rsidR="001E16B0">
          <w:rPr>
            <w:noProof/>
            <w:webHidden/>
          </w:rPr>
          <w:fldChar w:fldCharType="end"/>
        </w:r>
      </w:hyperlink>
    </w:p>
    <w:p w:rsidR="001E16B0" w:rsidRDefault="008669C6">
      <w:pPr>
        <w:pStyle w:val="TDC1"/>
        <w:rPr>
          <w:rFonts w:eastAsiaTheme="minorEastAsia" w:cstheme="minorBidi"/>
          <w:b w:val="0"/>
          <w:noProof/>
          <w:sz w:val="22"/>
          <w:lang w:eastAsia="es-CL"/>
        </w:rPr>
      </w:pPr>
      <w:hyperlink w:anchor="_Toc412045972" w:history="1">
        <w:r w:rsidR="001E16B0" w:rsidRPr="0008672E">
          <w:rPr>
            <w:rStyle w:val="Hipervnculo"/>
            <w:noProof/>
          </w:rPr>
          <w:t>6.</w:t>
        </w:r>
        <w:r w:rsidR="001E16B0">
          <w:rPr>
            <w:rFonts w:eastAsiaTheme="minorEastAsia" w:cstheme="minorBidi"/>
            <w:b w:val="0"/>
            <w:noProof/>
            <w:sz w:val="22"/>
            <w:lang w:eastAsia="es-CL"/>
          </w:rPr>
          <w:tab/>
        </w:r>
        <w:r w:rsidR="001E16B0" w:rsidRPr="0008672E">
          <w:rPr>
            <w:rStyle w:val="Hipervnculo"/>
            <w:noProof/>
          </w:rPr>
          <w:t>CONCLUSIONES</w:t>
        </w:r>
        <w:r w:rsidR="001E16B0">
          <w:rPr>
            <w:noProof/>
            <w:webHidden/>
          </w:rPr>
          <w:tab/>
        </w:r>
        <w:r w:rsidR="001E16B0">
          <w:rPr>
            <w:noProof/>
            <w:webHidden/>
          </w:rPr>
          <w:fldChar w:fldCharType="begin"/>
        </w:r>
        <w:r w:rsidR="001E16B0">
          <w:rPr>
            <w:noProof/>
            <w:webHidden/>
          </w:rPr>
          <w:instrText xml:space="preserve"> PAGEREF _Toc412045972 \h </w:instrText>
        </w:r>
        <w:r w:rsidR="001E16B0">
          <w:rPr>
            <w:noProof/>
            <w:webHidden/>
          </w:rPr>
        </w:r>
        <w:r w:rsidR="001E16B0">
          <w:rPr>
            <w:noProof/>
            <w:webHidden/>
          </w:rPr>
          <w:fldChar w:fldCharType="separate"/>
        </w:r>
        <w:r w:rsidR="00720490">
          <w:rPr>
            <w:noProof/>
            <w:webHidden/>
          </w:rPr>
          <w:t>12</w:t>
        </w:r>
        <w:r w:rsidR="001E16B0">
          <w:rPr>
            <w:noProof/>
            <w:webHidden/>
          </w:rPr>
          <w:fldChar w:fldCharType="end"/>
        </w:r>
      </w:hyperlink>
    </w:p>
    <w:p w:rsidR="00047AD3" w:rsidRPr="00714DB1" w:rsidRDefault="0090696A" w:rsidP="00047AD3">
      <w:pPr>
        <w:pStyle w:val="TDC1"/>
        <w:rPr>
          <w:rFonts w:cstheme="minorHAnsi"/>
        </w:rPr>
        <w:sectPr w:rsidR="00047AD3" w:rsidRPr="00714DB1" w:rsidSect="00047AD3">
          <w:headerReference w:type="first" r:id="rId18"/>
          <w:footerReference w:type="first" r:id="rId19"/>
          <w:pgSz w:w="12240" w:h="15840" w:code="1"/>
          <w:pgMar w:top="1134" w:right="1134" w:bottom="1134" w:left="1134" w:header="454" w:footer="567" w:gutter="0"/>
          <w:cols w:space="720"/>
          <w:noEndnote/>
          <w:titlePg/>
          <w:docGrid w:linePitch="299"/>
        </w:sectPr>
      </w:pPr>
      <w:r w:rsidRPr="00714DB1">
        <w:rPr>
          <w:bCs/>
          <w:caps/>
          <w:szCs w:val="20"/>
        </w:rPr>
        <w:fldChar w:fldCharType="end"/>
      </w:r>
      <w:bookmarkStart w:id="5" w:name="_GoBack"/>
      <w:bookmarkEnd w:id="5"/>
    </w:p>
    <w:p w:rsidR="00EE4BAC" w:rsidRPr="00714DB1" w:rsidRDefault="00892E24" w:rsidP="0024030F">
      <w:pPr>
        <w:pStyle w:val="Ttulo1"/>
      </w:pPr>
      <w:bookmarkStart w:id="6" w:name="_Toc353993435"/>
      <w:bookmarkStart w:id="7" w:name="_Toc412045966"/>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714DB1">
        <w:lastRenderedPageBreak/>
        <w:t>RESUMEN</w:t>
      </w:r>
      <w:bookmarkEnd w:id="6"/>
      <w:r w:rsidR="00131797" w:rsidRPr="00714DB1">
        <w:t>.</w:t>
      </w:r>
      <w:bookmarkEnd w:id="7"/>
    </w:p>
    <w:p w:rsidR="00F7222E" w:rsidRPr="00714DB1" w:rsidRDefault="00F7222E" w:rsidP="0047735F">
      <w:pPr>
        <w:rPr>
          <w:rFonts w:asciiTheme="minorHAnsi" w:hAnsiTheme="minorHAnsi"/>
        </w:rPr>
      </w:pPr>
    </w:p>
    <w:p w:rsidR="008F0B08" w:rsidRPr="00FD3B63" w:rsidRDefault="00571F56" w:rsidP="00E77CBD">
      <w:pPr>
        <w:rPr>
          <w:rFonts w:asciiTheme="minorHAnsi" w:hAnsiTheme="minorHAnsi" w:cstheme="minorHAnsi"/>
        </w:rPr>
      </w:pPr>
      <w:r w:rsidRPr="00FD3B63">
        <w:rPr>
          <w:rFonts w:asciiTheme="minorHAnsi" w:hAnsiTheme="minorHAnsi" w:cstheme="minorHAnsi"/>
        </w:rPr>
        <w:t>El presente documento da cuenta de un informe de examen de la información realizado por la Superintenden</w:t>
      </w:r>
      <w:r w:rsidR="000A39B3" w:rsidRPr="00FD3B63">
        <w:rPr>
          <w:rFonts w:asciiTheme="minorHAnsi" w:hAnsiTheme="minorHAnsi" w:cstheme="minorHAnsi"/>
        </w:rPr>
        <w:t xml:space="preserve">cia del Medio Ambiente (SMA), a la información presentada por </w:t>
      </w:r>
      <w:r w:rsidR="00FD3B63" w:rsidRPr="00FD3B63">
        <w:rPr>
          <w:rFonts w:asciiTheme="minorHAnsi" w:hAnsiTheme="minorHAnsi" w:cstheme="minorHAnsi"/>
        </w:rPr>
        <w:t xml:space="preserve">la Empresa de Transporte de Pasajeros Metro </w:t>
      </w:r>
      <w:r w:rsidR="000A39B3" w:rsidRPr="00FD3B63">
        <w:rPr>
          <w:rFonts w:asciiTheme="minorHAnsi" w:hAnsiTheme="minorHAnsi" w:cstheme="minorHAnsi"/>
        </w:rPr>
        <w:t xml:space="preserve">S.A., sobre su </w:t>
      </w:r>
      <w:r w:rsidRPr="00FD3B63">
        <w:rPr>
          <w:rFonts w:asciiTheme="minorHAnsi" w:hAnsiTheme="minorHAnsi" w:cstheme="minorHAnsi"/>
        </w:rPr>
        <w:t xml:space="preserve">proyecto </w:t>
      </w:r>
      <w:r w:rsidR="00FD3B63" w:rsidRPr="00FD3B63">
        <w:rPr>
          <w:rFonts w:asciiTheme="minorHAnsi" w:hAnsiTheme="minorHAnsi" w:cstheme="minorHAnsi"/>
        </w:rPr>
        <w:t>LINEA 6 – ETAPA 1: PIQUES Y GALERÍAS</w:t>
      </w:r>
      <w:r w:rsidR="000A39B3" w:rsidRPr="00FD3B63">
        <w:rPr>
          <w:rFonts w:asciiTheme="minorHAnsi" w:hAnsiTheme="minorHAnsi" w:cstheme="minorHAnsi"/>
        </w:rPr>
        <w:t>, como respuesta a</w:t>
      </w:r>
      <w:r w:rsidR="00396B12" w:rsidRPr="00FD3B63">
        <w:rPr>
          <w:rFonts w:asciiTheme="minorHAnsi" w:hAnsiTheme="minorHAnsi" w:cstheme="minorHAnsi"/>
        </w:rPr>
        <w:t>l requerimiento de información realizado mediante</w:t>
      </w:r>
      <w:r w:rsidR="000A39B3" w:rsidRPr="00FD3B63">
        <w:rPr>
          <w:rFonts w:asciiTheme="minorHAnsi" w:hAnsiTheme="minorHAnsi" w:cstheme="minorHAnsi"/>
        </w:rPr>
        <w:t xml:space="preserve"> la Resoluci</w:t>
      </w:r>
      <w:r w:rsidR="00FD3B63" w:rsidRPr="00FD3B63">
        <w:rPr>
          <w:rFonts w:asciiTheme="minorHAnsi" w:hAnsiTheme="minorHAnsi" w:cstheme="minorHAnsi"/>
        </w:rPr>
        <w:t>ón Exenta N° 438</w:t>
      </w:r>
      <w:r w:rsidR="00396B12" w:rsidRPr="00FD3B63">
        <w:rPr>
          <w:rFonts w:asciiTheme="minorHAnsi" w:hAnsiTheme="minorHAnsi" w:cstheme="minorHAnsi"/>
        </w:rPr>
        <w:t>/2014 de la SMA. Esta revisión es solicitada por la División de Sanción y Cumpl</w:t>
      </w:r>
      <w:r w:rsidR="005527AC" w:rsidRPr="00FD3B63">
        <w:rPr>
          <w:rFonts w:asciiTheme="minorHAnsi" w:hAnsiTheme="minorHAnsi" w:cstheme="minorHAnsi"/>
        </w:rPr>
        <w:t xml:space="preserve">imiento a través de su memorándum </w:t>
      </w:r>
      <w:r w:rsidR="00FD3B63" w:rsidRPr="00FD3B63">
        <w:rPr>
          <w:rFonts w:asciiTheme="minorHAnsi" w:hAnsiTheme="minorHAnsi" w:cstheme="minorHAnsi"/>
        </w:rPr>
        <w:t>D.S.C. N° 336/2014, del 13</w:t>
      </w:r>
      <w:r w:rsidR="00396B12" w:rsidRPr="00FD3B63">
        <w:rPr>
          <w:rFonts w:asciiTheme="minorHAnsi" w:hAnsiTheme="minorHAnsi" w:cstheme="minorHAnsi"/>
        </w:rPr>
        <w:t xml:space="preserve"> de </w:t>
      </w:r>
      <w:r w:rsidR="00FD3B63" w:rsidRPr="00FD3B63">
        <w:rPr>
          <w:rFonts w:asciiTheme="minorHAnsi" w:hAnsiTheme="minorHAnsi" w:cstheme="minorHAnsi"/>
        </w:rPr>
        <w:t>octubre</w:t>
      </w:r>
      <w:r w:rsidR="00396B12" w:rsidRPr="00FD3B63">
        <w:rPr>
          <w:rFonts w:asciiTheme="minorHAnsi" w:hAnsiTheme="minorHAnsi" w:cstheme="minorHAnsi"/>
        </w:rPr>
        <w:t xml:space="preserve"> de 2014.</w:t>
      </w:r>
    </w:p>
    <w:p w:rsidR="00131797" w:rsidRPr="00FD3B63" w:rsidRDefault="00131797" w:rsidP="0047735F">
      <w:pPr>
        <w:rPr>
          <w:rFonts w:asciiTheme="minorHAnsi" w:hAnsiTheme="minorHAnsi" w:cstheme="minorHAnsi"/>
          <w:b/>
        </w:rPr>
      </w:pPr>
    </w:p>
    <w:p w:rsidR="009236FE" w:rsidRPr="00FD3B63" w:rsidRDefault="008F0B08" w:rsidP="002C73C2">
      <w:pPr>
        <w:rPr>
          <w:rFonts w:asciiTheme="minorHAnsi" w:hAnsiTheme="minorHAnsi" w:cstheme="minorHAnsi"/>
        </w:rPr>
      </w:pPr>
      <w:r w:rsidRPr="00FD3B63">
        <w:rPr>
          <w:rFonts w:asciiTheme="minorHAnsi" w:hAnsiTheme="minorHAnsi" w:cstheme="minorHAnsi"/>
        </w:rPr>
        <w:t>El proyecto</w:t>
      </w:r>
      <w:r w:rsidR="0003748D" w:rsidRPr="00FD3B63">
        <w:rPr>
          <w:rFonts w:asciiTheme="minorHAnsi" w:hAnsiTheme="minorHAnsi" w:cstheme="minorHAnsi"/>
        </w:rPr>
        <w:t xml:space="preserve">, actualmente en </w:t>
      </w:r>
      <w:r w:rsidR="00FD3B63" w:rsidRPr="00FD3B63">
        <w:rPr>
          <w:rFonts w:asciiTheme="minorHAnsi" w:hAnsiTheme="minorHAnsi" w:cstheme="minorHAnsi"/>
        </w:rPr>
        <w:t>construcción</w:t>
      </w:r>
      <w:r w:rsidR="0003748D" w:rsidRPr="00FD3B63">
        <w:rPr>
          <w:rFonts w:asciiTheme="minorHAnsi" w:hAnsiTheme="minorHAnsi" w:cstheme="minorHAnsi"/>
        </w:rPr>
        <w:t>,</w:t>
      </w:r>
      <w:r w:rsidRPr="00FD3B63">
        <w:rPr>
          <w:rFonts w:asciiTheme="minorHAnsi" w:hAnsiTheme="minorHAnsi" w:cstheme="minorHAnsi"/>
        </w:rPr>
        <w:t xml:space="preserve"> consiste en </w:t>
      </w:r>
      <w:r w:rsidR="00FD3B63" w:rsidRPr="00FD3B63">
        <w:rPr>
          <w:rFonts w:asciiTheme="minorHAnsi" w:hAnsiTheme="minorHAnsi" w:cstheme="minorHAnsi"/>
        </w:rPr>
        <w:t xml:space="preserve">la construcción de los piques y galerías, necesarios para la implementación de una nueva línea de metro, que unirá varias comunas de la ciudad de Santiago. </w:t>
      </w:r>
      <w:r w:rsidR="00EE7C2E" w:rsidRPr="00FD3B63">
        <w:rPr>
          <w:rFonts w:asciiTheme="minorHAnsi" w:hAnsiTheme="minorHAnsi" w:cstheme="minorHAnsi"/>
        </w:rPr>
        <w:t>El proyecto</w:t>
      </w:r>
      <w:r w:rsidR="002C73C2" w:rsidRPr="00FD3B63">
        <w:rPr>
          <w:rFonts w:asciiTheme="minorHAnsi" w:hAnsiTheme="minorHAnsi" w:cstheme="minorHAnsi"/>
        </w:rPr>
        <w:t xml:space="preserve"> fue aprobado ambientalmen</w:t>
      </w:r>
      <w:r w:rsidR="00FD3B63" w:rsidRPr="00FD3B63">
        <w:rPr>
          <w:rFonts w:asciiTheme="minorHAnsi" w:hAnsiTheme="minorHAnsi" w:cstheme="minorHAnsi"/>
        </w:rPr>
        <w:t>te por la Resolución Exenta N° 414</w:t>
      </w:r>
      <w:r w:rsidR="00D7174A" w:rsidRPr="00FD3B63">
        <w:rPr>
          <w:rFonts w:asciiTheme="minorHAnsi" w:hAnsiTheme="minorHAnsi" w:cstheme="minorHAnsi"/>
        </w:rPr>
        <w:t>/</w:t>
      </w:r>
      <w:r w:rsidR="00FD3B63" w:rsidRPr="00FD3B63">
        <w:rPr>
          <w:rFonts w:asciiTheme="minorHAnsi" w:hAnsiTheme="minorHAnsi" w:cstheme="minorHAnsi"/>
        </w:rPr>
        <w:t>2012</w:t>
      </w:r>
      <w:r w:rsidR="002C73C2" w:rsidRPr="00FD3B63">
        <w:rPr>
          <w:rFonts w:asciiTheme="minorHAnsi" w:hAnsiTheme="minorHAnsi" w:cstheme="minorHAnsi"/>
        </w:rPr>
        <w:t xml:space="preserve"> de la Comisión </w:t>
      </w:r>
      <w:r w:rsidR="00FD3B63" w:rsidRPr="00FD3B63">
        <w:rPr>
          <w:rFonts w:asciiTheme="minorHAnsi" w:hAnsiTheme="minorHAnsi" w:cstheme="minorHAnsi"/>
        </w:rPr>
        <w:t>de Evaluación de la Región Metropolitana</w:t>
      </w:r>
      <w:r w:rsidR="002C73C2" w:rsidRPr="00FD3B63">
        <w:rPr>
          <w:rFonts w:asciiTheme="minorHAnsi" w:hAnsiTheme="minorHAnsi" w:cstheme="minorHAnsi"/>
        </w:rPr>
        <w:t>,</w:t>
      </w:r>
      <w:r w:rsidR="00D7174A" w:rsidRPr="00FD3B63">
        <w:rPr>
          <w:rFonts w:asciiTheme="minorHAnsi" w:hAnsiTheme="minorHAnsi" w:cstheme="minorHAnsi"/>
        </w:rPr>
        <w:t xml:space="preserve"> en la cual se contemplan </w:t>
      </w:r>
      <w:r w:rsidR="00FD3B63" w:rsidRPr="00FD3B63">
        <w:rPr>
          <w:rFonts w:asciiTheme="minorHAnsi" w:hAnsiTheme="minorHAnsi" w:cstheme="minorHAnsi"/>
        </w:rPr>
        <w:t>las</w:t>
      </w:r>
      <w:r w:rsidR="00D7174A" w:rsidRPr="00FD3B63">
        <w:rPr>
          <w:rFonts w:asciiTheme="minorHAnsi" w:hAnsiTheme="minorHAnsi" w:cstheme="minorHAnsi"/>
        </w:rPr>
        <w:t xml:space="preserve"> medidas tendientes a minimizar el efecto de los ruidos producidos por la</w:t>
      </w:r>
      <w:r w:rsidR="00FD3B63" w:rsidRPr="00FD3B63">
        <w:rPr>
          <w:rFonts w:asciiTheme="minorHAnsi" w:hAnsiTheme="minorHAnsi" w:cstheme="minorHAnsi"/>
        </w:rPr>
        <w:t xml:space="preserve"> construcción</w:t>
      </w:r>
      <w:r w:rsidR="00BD55ED" w:rsidRPr="00FD3B63">
        <w:rPr>
          <w:rFonts w:asciiTheme="minorHAnsi" w:hAnsiTheme="minorHAnsi" w:cstheme="minorHAnsi"/>
        </w:rPr>
        <w:t>.</w:t>
      </w:r>
      <w:r w:rsidR="002C73C2" w:rsidRPr="00FD3B63">
        <w:rPr>
          <w:rFonts w:asciiTheme="minorHAnsi" w:hAnsiTheme="minorHAnsi" w:cstheme="minorHAnsi"/>
        </w:rPr>
        <w:t xml:space="preserve"> </w:t>
      </w:r>
    </w:p>
    <w:p w:rsidR="00055ECF" w:rsidRPr="00E8109F" w:rsidRDefault="00055ECF" w:rsidP="0047735F">
      <w:pPr>
        <w:rPr>
          <w:rFonts w:asciiTheme="minorHAnsi" w:hAnsiTheme="minorHAnsi" w:cstheme="minorHAnsi"/>
          <w:b/>
          <w:highlight w:val="yellow"/>
        </w:rPr>
      </w:pPr>
    </w:p>
    <w:p w:rsidR="00AE17BA" w:rsidRPr="001E16B0" w:rsidRDefault="00191025" w:rsidP="0047735F">
      <w:pPr>
        <w:rPr>
          <w:rFonts w:asciiTheme="minorHAnsi" w:hAnsiTheme="minorHAnsi" w:cstheme="minorHAnsi"/>
        </w:rPr>
      </w:pPr>
      <w:r w:rsidRPr="009F089C">
        <w:rPr>
          <w:rFonts w:asciiTheme="minorHAnsi" w:hAnsiTheme="minorHAnsi" w:cstheme="minorHAnsi"/>
        </w:rPr>
        <w:t>El e</w:t>
      </w:r>
      <w:r w:rsidR="00571F56" w:rsidRPr="009F089C">
        <w:rPr>
          <w:rFonts w:asciiTheme="minorHAnsi" w:hAnsiTheme="minorHAnsi" w:cstheme="minorHAnsi"/>
        </w:rPr>
        <w:t>xamen de la Información tiene</w:t>
      </w:r>
      <w:r w:rsidR="00C25106" w:rsidRPr="009F089C">
        <w:rPr>
          <w:rFonts w:asciiTheme="minorHAnsi" w:hAnsiTheme="minorHAnsi" w:cstheme="minorHAnsi"/>
        </w:rPr>
        <w:t xml:space="preserve"> como objeto verificar</w:t>
      </w:r>
      <w:r w:rsidR="00575FC9" w:rsidRPr="009F089C">
        <w:rPr>
          <w:rFonts w:asciiTheme="minorHAnsi" w:hAnsiTheme="minorHAnsi" w:cstheme="minorHAnsi"/>
        </w:rPr>
        <w:t xml:space="preserve"> </w:t>
      </w:r>
      <w:r w:rsidRPr="009F089C">
        <w:rPr>
          <w:rFonts w:asciiTheme="minorHAnsi" w:hAnsiTheme="minorHAnsi" w:cstheme="minorHAnsi"/>
        </w:rPr>
        <w:t xml:space="preserve">el </w:t>
      </w:r>
      <w:r w:rsidR="00AE17BA" w:rsidRPr="009F089C">
        <w:rPr>
          <w:rFonts w:asciiTheme="minorHAnsi" w:hAnsiTheme="minorHAnsi" w:cstheme="minorHAnsi"/>
        </w:rPr>
        <w:t xml:space="preserve">estado del proyecto en relación a la norma de emisión </w:t>
      </w:r>
      <w:r w:rsidR="00F44EF1" w:rsidRPr="009F089C">
        <w:rPr>
          <w:rFonts w:asciiTheme="minorHAnsi" w:hAnsiTheme="minorHAnsi"/>
        </w:rPr>
        <w:t>Decreto Supremo N° 38/2011 del MMA</w:t>
      </w:r>
      <w:r w:rsidR="00E443EB" w:rsidRPr="009F089C">
        <w:rPr>
          <w:rFonts w:asciiTheme="minorHAnsi" w:hAnsiTheme="minorHAnsi" w:cstheme="minorHAnsi"/>
        </w:rPr>
        <w:t xml:space="preserve">, específicamente </w:t>
      </w:r>
      <w:r w:rsidRPr="009F089C">
        <w:rPr>
          <w:rFonts w:asciiTheme="minorHAnsi" w:hAnsiTheme="minorHAnsi" w:cstheme="minorHAnsi"/>
        </w:rPr>
        <w:t>el cumplimiento de</w:t>
      </w:r>
      <w:r w:rsidR="00E443EB" w:rsidRPr="009F089C">
        <w:rPr>
          <w:rFonts w:asciiTheme="minorHAnsi" w:hAnsiTheme="minorHAnsi" w:cstheme="minorHAnsi"/>
        </w:rPr>
        <w:t xml:space="preserve"> los niveles de emisión de presión sonora de acuerdo a los límites permitidos en dicho cuerpo normativo</w:t>
      </w:r>
      <w:r w:rsidR="001201BE" w:rsidRPr="009F089C">
        <w:rPr>
          <w:rFonts w:asciiTheme="minorHAnsi" w:hAnsiTheme="minorHAnsi" w:cstheme="minorHAnsi"/>
        </w:rPr>
        <w:t>. Adicionalmente se hace una revisión de las medidas de control de ruido indicadas en los informes y se contrastan con las señaladas por la Resolución de Calificación</w:t>
      </w:r>
      <w:r w:rsidR="001201BE">
        <w:rPr>
          <w:rFonts w:asciiTheme="minorHAnsi" w:hAnsiTheme="minorHAnsi" w:cstheme="minorHAnsi"/>
        </w:rPr>
        <w:t xml:space="preserve"> Ambiental que regula el proyecto. </w:t>
      </w:r>
    </w:p>
    <w:p w:rsidR="002124F0" w:rsidRPr="00E8109F" w:rsidRDefault="002124F0" w:rsidP="0047735F">
      <w:pPr>
        <w:rPr>
          <w:rFonts w:asciiTheme="minorHAnsi" w:hAnsiTheme="minorHAnsi" w:cstheme="minorHAnsi"/>
          <w:highlight w:val="yellow"/>
        </w:rPr>
      </w:pPr>
    </w:p>
    <w:p w:rsidR="00191025" w:rsidRPr="007B1972" w:rsidRDefault="00236DCA" w:rsidP="007B1972">
      <w:pPr>
        <w:rPr>
          <w:rFonts w:asciiTheme="minorHAnsi" w:hAnsiTheme="minorHAnsi" w:cstheme="minorHAnsi"/>
        </w:rPr>
      </w:pPr>
      <w:r w:rsidRPr="001E16B0">
        <w:rPr>
          <w:rFonts w:asciiTheme="minorHAnsi" w:hAnsiTheme="minorHAnsi" w:cstheme="minorHAnsi"/>
        </w:rPr>
        <w:t xml:space="preserve">Entre los principales hechos constatados </w:t>
      </w:r>
      <w:r w:rsidR="00571F56" w:rsidRPr="001E16B0">
        <w:rPr>
          <w:rFonts w:asciiTheme="minorHAnsi" w:hAnsiTheme="minorHAnsi" w:cstheme="minorHAnsi"/>
        </w:rPr>
        <w:t xml:space="preserve">se </w:t>
      </w:r>
      <w:r w:rsidR="006763BB">
        <w:rPr>
          <w:rFonts w:asciiTheme="minorHAnsi" w:hAnsiTheme="minorHAnsi" w:cstheme="minorHAnsi"/>
        </w:rPr>
        <w:t xml:space="preserve">puede mencionar que </w:t>
      </w:r>
      <w:r w:rsidR="006763BB">
        <w:rPr>
          <w:rFonts w:asciiTheme="minorHAnsi" w:hAnsiTheme="minorHAnsi" w:cstheme="minorHAnsi"/>
          <w:iCs/>
        </w:rPr>
        <w:t xml:space="preserve">no se aplicó </w:t>
      </w:r>
      <w:r w:rsidR="001E16B0" w:rsidRPr="001E16B0">
        <w:rPr>
          <w:rFonts w:asciiTheme="minorHAnsi" w:hAnsiTheme="minorHAnsi" w:cstheme="minorHAnsi"/>
          <w:iCs/>
        </w:rPr>
        <w:t>correctamente el procedimiento de medición indicado en la norma de emisión D.S. N° 38 del 2011 del MMA y el estándar internacional ISO 9613, en cuanto al nivel de emisión de las fuentes de ruido, el cual según los informes de evaluación revisados corresponden a mediciones de presión sonora a distancias conocidas y no a niveles de potencia sonora. Por este hecho se hace imposible la evaluación del cumplimiento de la norma de emisión anteriormente indicada.</w:t>
      </w:r>
    </w:p>
    <w:p w:rsidR="00191025" w:rsidRDefault="00191025" w:rsidP="008412A7">
      <w:pPr>
        <w:rPr>
          <w:rFonts w:asciiTheme="minorHAnsi" w:hAnsiTheme="minorHAnsi" w:cstheme="minorHAnsi"/>
        </w:rPr>
      </w:pPr>
    </w:p>
    <w:p w:rsidR="00EE4BAC" w:rsidRPr="00714DB1" w:rsidRDefault="00EE4BAC" w:rsidP="008412A7">
      <w:pPr>
        <w:rPr>
          <w:rFonts w:asciiTheme="minorHAnsi" w:hAnsiTheme="minorHAnsi" w:cstheme="minorHAnsi"/>
          <w:sz w:val="20"/>
          <w:szCs w:val="20"/>
        </w:rPr>
      </w:pPr>
      <w:r w:rsidRPr="00714DB1">
        <w:rPr>
          <w:rFonts w:asciiTheme="minorHAnsi" w:hAnsiTheme="minorHAnsi" w:cstheme="minorHAnsi"/>
          <w:sz w:val="20"/>
          <w:szCs w:val="20"/>
        </w:rPr>
        <w:br w:type="page"/>
      </w:r>
    </w:p>
    <w:p w:rsidR="008962F9" w:rsidRPr="00714DB1" w:rsidRDefault="00077C86" w:rsidP="008962F9">
      <w:pPr>
        <w:pStyle w:val="Ttulo1"/>
      </w:pPr>
      <w:bookmarkStart w:id="15" w:name="_Toc412045967"/>
      <w:bookmarkEnd w:id="8"/>
      <w:bookmarkEnd w:id="9"/>
      <w:bookmarkEnd w:id="10"/>
      <w:bookmarkEnd w:id="11"/>
      <w:bookmarkEnd w:id="12"/>
      <w:bookmarkEnd w:id="13"/>
      <w:bookmarkEnd w:id="14"/>
      <w:r w:rsidRPr="00714DB1">
        <w:lastRenderedPageBreak/>
        <w:t>IDENTIFICACIÓN DEL PROYECTO, ACTIVIDAD O FUENTE FISCALIZADA</w:t>
      </w:r>
      <w:bookmarkEnd w:id="15"/>
    </w:p>
    <w:p w:rsidR="00BE3862" w:rsidRPr="00714DB1" w:rsidRDefault="00BE3862" w:rsidP="00754E77">
      <w:pPr>
        <w:pStyle w:val="Prrafodelista"/>
        <w:ind w:left="0"/>
        <w:rPr>
          <w:rFonts w:asciiTheme="minorHAnsi" w:hAnsiTheme="minorHAnsi"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0"/>
        <w:gridCol w:w="4119"/>
      </w:tblGrid>
      <w:tr w:rsidR="00E443EB" w:rsidRPr="00714DB1" w:rsidTr="00E443E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443EB" w:rsidRPr="00714DB1" w:rsidRDefault="00E443EB" w:rsidP="0097236F">
            <w:pPr>
              <w:rPr>
                <w:rFonts w:asciiTheme="minorHAnsi" w:hAnsiTheme="minorHAnsi" w:cstheme="minorHAnsi"/>
                <w:sz w:val="20"/>
                <w:szCs w:val="20"/>
              </w:rPr>
            </w:pPr>
            <w:r w:rsidRPr="00714DB1">
              <w:rPr>
                <w:rFonts w:asciiTheme="minorHAnsi" w:hAnsiTheme="minorHAnsi" w:cstheme="minorHAnsi"/>
                <w:b/>
                <w:sz w:val="20"/>
                <w:szCs w:val="20"/>
              </w:rPr>
              <w:t>Identificación de la actividad, proyecto o fuente fiscalizada:</w:t>
            </w:r>
            <w:r w:rsidRPr="00714DB1">
              <w:rPr>
                <w:rFonts w:asciiTheme="minorHAnsi" w:hAnsiTheme="minorHAnsi" w:cstheme="minorHAnsi"/>
                <w:sz w:val="20"/>
                <w:szCs w:val="20"/>
              </w:rPr>
              <w:t xml:space="preserve"> </w:t>
            </w:r>
          </w:p>
          <w:p w:rsidR="00E443EB" w:rsidRPr="00714DB1" w:rsidRDefault="009263C1" w:rsidP="00E062F5">
            <w:pPr>
              <w:ind w:left="35"/>
              <w:rPr>
                <w:rFonts w:asciiTheme="minorHAnsi" w:hAnsiTheme="minorHAnsi" w:cstheme="minorHAnsi"/>
                <w:sz w:val="20"/>
                <w:szCs w:val="20"/>
                <w:lang w:val="es-ES" w:eastAsia="es-ES"/>
              </w:rPr>
            </w:pPr>
            <w:r w:rsidRPr="00BF2687">
              <w:rPr>
                <w:rFonts w:asciiTheme="minorHAnsi" w:hAnsiTheme="minorHAnsi"/>
                <w:sz w:val="20"/>
                <w:szCs w:val="20"/>
              </w:rPr>
              <w:t>Línea 6 - Etapa 1: Piques Y Galerías</w:t>
            </w:r>
          </w:p>
        </w:tc>
      </w:tr>
      <w:tr w:rsidR="006C0A01" w:rsidRPr="00714DB1" w:rsidTr="00E443EB">
        <w:trPr>
          <w:trHeight w:val="229"/>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236F" w:rsidRPr="00714DB1" w:rsidRDefault="0097236F" w:rsidP="009263C1">
            <w:pPr>
              <w:rPr>
                <w:rFonts w:asciiTheme="minorHAnsi" w:hAnsiTheme="minorHAnsi" w:cstheme="minorHAnsi"/>
                <w:b/>
                <w:sz w:val="20"/>
                <w:szCs w:val="20"/>
              </w:rPr>
            </w:pPr>
            <w:r w:rsidRPr="00714DB1">
              <w:rPr>
                <w:rFonts w:asciiTheme="minorHAnsi" w:hAnsiTheme="minorHAnsi" w:cstheme="minorHAnsi"/>
                <w:b/>
                <w:sz w:val="20"/>
                <w:szCs w:val="20"/>
              </w:rPr>
              <w:t>Región:</w:t>
            </w:r>
            <w:r w:rsidR="003123C1" w:rsidRPr="00714DB1">
              <w:rPr>
                <w:rFonts w:asciiTheme="minorHAnsi" w:hAnsiTheme="minorHAnsi" w:cstheme="minorHAnsi"/>
                <w:b/>
                <w:sz w:val="20"/>
                <w:szCs w:val="20"/>
              </w:rPr>
              <w:t xml:space="preserve"> </w:t>
            </w:r>
            <w:r w:rsidR="009263C1">
              <w:rPr>
                <w:rFonts w:asciiTheme="minorHAnsi" w:hAnsiTheme="minorHAnsi" w:cstheme="minorHAns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97236F" w:rsidRPr="00714DB1" w:rsidRDefault="0097236F" w:rsidP="00E062F5">
            <w:pPr>
              <w:ind w:left="35"/>
              <w:rPr>
                <w:rFonts w:asciiTheme="minorHAnsi" w:hAnsiTheme="minorHAnsi" w:cstheme="minorHAnsi"/>
                <w:b/>
                <w:sz w:val="20"/>
                <w:szCs w:val="20"/>
              </w:rPr>
            </w:pPr>
            <w:r w:rsidRPr="00714DB1">
              <w:rPr>
                <w:rFonts w:asciiTheme="minorHAnsi" w:hAnsiTheme="minorHAnsi" w:cstheme="minorHAnsi"/>
                <w:b/>
                <w:sz w:val="20"/>
                <w:szCs w:val="20"/>
              </w:rPr>
              <w:t>Ubicación de la actividad, proyecto o fuente fiscalizada:</w:t>
            </w:r>
            <w:r w:rsidR="00200BED" w:rsidRPr="00714DB1">
              <w:rPr>
                <w:rFonts w:asciiTheme="minorHAnsi" w:hAnsiTheme="minorHAnsi" w:cstheme="minorHAnsi"/>
                <w:b/>
                <w:sz w:val="20"/>
                <w:szCs w:val="20"/>
              </w:rPr>
              <w:t xml:space="preserve"> </w:t>
            </w:r>
          </w:p>
          <w:p w:rsidR="000C3EEA" w:rsidRPr="00714DB1" w:rsidRDefault="00BF2687" w:rsidP="00C14D5D">
            <w:pPr>
              <w:rPr>
                <w:rFonts w:asciiTheme="minorHAnsi" w:hAnsiTheme="minorHAnsi" w:cstheme="minorHAnsi"/>
                <w:sz w:val="20"/>
                <w:szCs w:val="20"/>
              </w:rPr>
            </w:pPr>
            <w:r w:rsidRPr="00BF2687">
              <w:rPr>
                <w:rFonts w:asciiTheme="minorHAnsi" w:hAnsiTheme="minorHAnsi" w:cstheme="minorHAnsi"/>
                <w:sz w:val="20"/>
                <w:szCs w:val="20"/>
              </w:rPr>
              <w:t>El Proyecto se ubica en la Región Metropolitana, Provincia de Santiago, emplazando sus obras en las comunas de Cerrillos, Pedro Aguirre Cerda, Santiago, San Miguel, San Joaquín, Ñuñoa y Providencia. En relación a las coordenadas UTM, por tratarse de la Etapa 1: Piques y Galerías, éstas corresponden a cada pique. Mayores antecedentes de su ubicación específica se pueden consultar en el acápite I.8 de la DIA.</w:t>
            </w:r>
          </w:p>
        </w:tc>
      </w:tr>
      <w:tr w:rsidR="006C0A01" w:rsidRPr="00714DB1" w:rsidTr="00E443EB">
        <w:trPr>
          <w:trHeight w:val="149"/>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714DB1" w:rsidRDefault="0097236F" w:rsidP="009263C1">
            <w:pPr>
              <w:rPr>
                <w:rFonts w:asciiTheme="minorHAnsi" w:hAnsiTheme="minorHAnsi" w:cstheme="minorHAnsi"/>
                <w:sz w:val="20"/>
                <w:szCs w:val="20"/>
              </w:rPr>
            </w:pPr>
            <w:r w:rsidRPr="00714DB1">
              <w:rPr>
                <w:rFonts w:asciiTheme="minorHAnsi" w:hAnsiTheme="minorHAnsi" w:cstheme="minorHAnsi"/>
                <w:b/>
                <w:sz w:val="20"/>
                <w:szCs w:val="20"/>
              </w:rPr>
              <w:t>Provincia:</w:t>
            </w:r>
            <w:r w:rsidRPr="00714DB1">
              <w:rPr>
                <w:rFonts w:asciiTheme="minorHAnsi" w:hAnsiTheme="minorHAnsi" w:cstheme="minorHAnsi"/>
                <w:sz w:val="20"/>
                <w:szCs w:val="20"/>
              </w:rPr>
              <w:t xml:space="preserve"> </w:t>
            </w:r>
            <w:r w:rsidR="009263C1">
              <w:rPr>
                <w:rFonts w:asciiTheme="minorHAnsi" w:hAnsiTheme="minorHAnsi" w:cstheme="minorHAnsi"/>
                <w:sz w:val="20"/>
                <w:szCs w:val="20"/>
              </w:rPr>
              <w:t>Santiago</w:t>
            </w:r>
          </w:p>
        </w:tc>
        <w:tc>
          <w:tcPr>
            <w:tcW w:w="2296" w:type="pct"/>
            <w:vMerge/>
            <w:tcBorders>
              <w:left w:val="single" w:sz="4" w:space="0" w:color="auto"/>
              <w:right w:val="single" w:sz="4" w:space="0" w:color="auto"/>
            </w:tcBorders>
            <w:shd w:val="clear" w:color="auto" w:fill="FFFFFF"/>
          </w:tcPr>
          <w:p w:rsidR="0097236F" w:rsidRPr="00714DB1" w:rsidRDefault="0097236F" w:rsidP="00754E77">
            <w:pPr>
              <w:ind w:left="188"/>
              <w:rPr>
                <w:rFonts w:asciiTheme="minorHAnsi" w:hAnsiTheme="minorHAnsi" w:cstheme="minorHAnsi"/>
                <w:b/>
                <w:sz w:val="20"/>
                <w:szCs w:val="20"/>
              </w:rPr>
            </w:pPr>
          </w:p>
        </w:tc>
      </w:tr>
      <w:tr w:rsidR="006C0A01" w:rsidRPr="00714DB1" w:rsidTr="00E443EB">
        <w:trPr>
          <w:trHeight w:val="21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Default="0097236F" w:rsidP="009263C1">
            <w:pPr>
              <w:rPr>
                <w:rFonts w:asciiTheme="minorHAnsi" w:hAnsiTheme="minorHAnsi" w:cstheme="minorHAnsi"/>
                <w:sz w:val="20"/>
                <w:szCs w:val="20"/>
              </w:rPr>
            </w:pPr>
            <w:r w:rsidRPr="00714DB1">
              <w:rPr>
                <w:rFonts w:asciiTheme="minorHAnsi" w:hAnsiTheme="minorHAnsi" w:cstheme="minorHAnsi"/>
                <w:b/>
                <w:sz w:val="20"/>
                <w:szCs w:val="20"/>
              </w:rPr>
              <w:t xml:space="preserve">Comuna: </w:t>
            </w:r>
          </w:p>
          <w:p w:rsidR="009263C1" w:rsidRPr="009263C1" w:rsidRDefault="009263C1" w:rsidP="009263C1">
            <w:pPr>
              <w:ind w:left="284"/>
              <w:rPr>
                <w:rFonts w:asciiTheme="minorHAnsi" w:hAnsiTheme="minorHAnsi" w:cstheme="minorHAnsi"/>
                <w:sz w:val="20"/>
                <w:szCs w:val="20"/>
              </w:rPr>
            </w:pPr>
            <w:r w:rsidRPr="009263C1">
              <w:rPr>
                <w:rFonts w:asciiTheme="minorHAnsi" w:hAnsiTheme="minorHAnsi" w:cstheme="minorHAnsi"/>
                <w:sz w:val="20"/>
                <w:szCs w:val="20"/>
              </w:rPr>
              <w:t>San Joaquín</w:t>
            </w:r>
          </w:p>
          <w:p w:rsidR="009263C1" w:rsidRPr="009263C1" w:rsidRDefault="009263C1" w:rsidP="009263C1">
            <w:pPr>
              <w:ind w:left="284"/>
              <w:rPr>
                <w:rFonts w:asciiTheme="minorHAnsi" w:hAnsiTheme="minorHAnsi" w:cstheme="minorHAnsi"/>
                <w:sz w:val="20"/>
                <w:szCs w:val="20"/>
              </w:rPr>
            </w:pPr>
            <w:r>
              <w:rPr>
                <w:rFonts w:asciiTheme="minorHAnsi" w:hAnsiTheme="minorHAnsi" w:cstheme="minorHAnsi"/>
                <w:sz w:val="20"/>
                <w:szCs w:val="20"/>
              </w:rPr>
              <w:t>San M</w:t>
            </w:r>
            <w:r w:rsidRPr="009263C1">
              <w:rPr>
                <w:rFonts w:asciiTheme="minorHAnsi" w:hAnsiTheme="minorHAnsi" w:cstheme="minorHAnsi"/>
                <w:sz w:val="20"/>
                <w:szCs w:val="20"/>
              </w:rPr>
              <w:t>iguel</w:t>
            </w:r>
          </w:p>
          <w:p w:rsidR="009263C1" w:rsidRPr="009263C1" w:rsidRDefault="009263C1" w:rsidP="009263C1">
            <w:pPr>
              <w:ind w:left="284"/>
              <w:rPr>
                <w:rFonts w:asciiTheme="minorHAnsi" w:hAnsiTheme="minorHAnsi" w:cstheme="minorHAnsi"/>
                <w:sz w:val="20"/>
                <w:szCs w:val="20"/>
              </w:rPr>
            </w:pPr>
            <w:r>
              <w:rPr>
                <w:rFonts w:asciiTheme="minorHAnsi" w:hAnsiTheme="minorHAnsi" w:cstheme="minorHAnsi"/>
                <w:sz w:val="20"/>
                <w:szCs w:val="20"/>
              </w:rPr>
              <w:t>Pedro A</w:t>
            </w:r>
            <w:r w:rsidRPr="009263C1">
              <w:rPr>
                <w:rFonts w:asciiTheme="minorHAnsi" w:hAnsiTheme="minorHAnsi" w:cstheme="minorHAnsi"/>
                <w:sz w:val="20"/>
                <w:szCs w:val="20"/>
              </w:rPr>
              <w:t>guirre cerda</w:t>
            </w:r>
          </w:p>
          <w:p w:rsidR="009263C1" w:rsidRPr="009263C1" w:rsidRDefault="009263C1" w:rsidP="009263C1">
            <w:pPr>
              <w:ind w:left="284"/>
              <w:rPr>
                <w:rFonts w:asciiTheme="minorHAnsi" w:hAnsiTheme="minorHAnsi" w:cstheme="minorHAnsi"/>
                <w:sz w:val="20"/>
                <w:szCs w:val="20"/>
              </w:rPr>
            </w:pPr>
            <w:r w:rsidRPr="009263C1">
              <w:rPr>
                <w:rFonts w:asciiTheme="minorHAnsi" w:hAnsiTheme="minorHAnsi" w:cstheme="minorHAnsi"/>
                <w:sz w:val="20"/>
                <w:szCs w:val="20"/>
              </w:rPr>
              <w:t>Cerrillos</w:t>
            </w:r>
          </w:p>
          <w:p w:rsidR="009263C1" w:rsidRPr="009263C1" w:rsidRDefault="009263C1" w:rsidP="009263C1">
            <w:pPr>
              <w:ind w:left="284"/>
              <w:rPr>
                <w:rFonts w:asciiTheme="minorHAnsi" w:hAnsiTheme="minorHAnsi" w:cstheme="minorHAnsi"/>
                <w:sz w:val="20"/>
                <w:szCs w:val="20"/>
              </w:rPr>
            </w:pPr>
            <w:r w:rsidRPr="009263C1">
              <w:rPr>
                <w:rFonts w:asciiTheme="minorHAnsi" w:hAnsiTheme="minorHAnsi" w:cstheme="minorHAnsi"/>
                <w:sz w:val="20"/>
                <w:szCs w:val="20"/>
              </w:rPr>
              <w:t>Providencia</w:t>
            </w:r>
          </w:p>
          <w:p w:rsidR="009263C1" w:rsidRPr="009263C1" w:rsidRDefault="009263C1" w:rsidP="009263C1">
            <w:pPr>
              <w:ind w:left="284"/>
              <w:rPr>
                <w:rFonts w:asciiTheme="minorHAnsi" w:hAnsiTheme="minorHAnsi" w:cstheme="minorHAnsi"/>
                <w:sz w:val="20"/>
                <w:szCs w:val="20"/>
              </w:rPr>
            </w:pPr>
            <w:r w:rsidRPr="009263C1">
              <w:rPr>
                <w:rFonts w:asciiTheme="minorHAnsi" w:hAnsiTheme="minorHAnsi" w:cstheme="minorHAnsi"/>
                <w:sz w:val="20"/>
                <w:szCs w:val="20"/>
              </w:rPr>
              <w:t>Ñuñoa</w:t>
            </w:r>
          </w:p>
          <w:p w:rsidR="009263C1" w:rsidRPr="00714DB1" w:rsidRDefault="009263C1" w:rsidP="009263C1">
            <w:pPr>
              <w:ind w:left="284"/>
              <w:rPr>
                <w:rFonts w:asciiTheme="minorHAnsi" w:hAnsiTheme="minorHAnsi" w:cstheme="minorHAnsi"/>
                <w:sz w:val="20"/>
                <w:szCs w:val="20"/>
              </w:rPr>
            </w:pPr>
            <w:r w:rsidRPr="009263C1">
              <w:rPr>
                <w:rFonts w:asciiTheme="minorHAnsi" w:hAnsiTheme="minorHAnsi" w:cstheme="minorHAnsi"/>
                <w:sz w:val="20"/>
                <w:szCs w:val="20"/>
              </w:rPr>
              <w:t>Santiago</w:t>
            </w:r>
          </w:p>
        </w:tc>
        <w:tc>
          <w:tcPr>
            <w:tcW w:w="2296" w:type="pct"/>
            <w:vMerge/>
            <w:tcBorders>
              <w:left w:val="single" w:sz="4" w:space="0" w:color="auto"/>
              <w:bottom w:val="single" w:sz="4" w:space="0" w:color="auto"/>
              <w:right w:val="single" w:sz="4" w:space="0" w:color="auto"/>
            </w:tcBorders>
            <w:shd w:val="clear" w:color="auto" w:fill="FFFFFF"/>
          </w:tcPr>
          <w:p w:rsidR="0097236F" w:rsidRPr="00714DB1" w:rsidRDefault="0097236F" w:rsidP="00754E77">
            <w:pPr>
              <w:ind w:left="188"/>
              <w:rPr>
                <w:rFonts w:asciiTheme="minorHAnsi" w:hAnsiTheme="minorHAnsi" w:cstheme="minorHAnsi"/>
                <w:b/>
                <w:sz w:val="20"/>
                <w:szCs w:val="20"/>
              </w:rPr>
            </w:pPr>
          </w:p>
        </w:tc>
      </w:tr>
      <w:tr w:rsidR="006C0A01" w:rsidRPr="00714DB1" w:rsidTr="00E443EB">
        <w:trPr>
          <w:trHeight w:val="400"/>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236F" w:rsidRPr="00714DB1" w:rsidRDefault="0097236F" w:rsidP="00236DCA">
            <w:pPr>
              <w:rPr>
                <w:rFonts w:asciiTheme="minorHAnsi" w:hAnsiTheme="minorHAnsi" w:cstheme="minorHAnsi"/>
                <w:b/>
                <w:sz w:val="20"/>
                <w:szCs w:val="20"/>
              </w:rPr>
            </w:pPr>
            <w:r w:rsidRPr="00714DB1">
              <w:rPr>
                <w:rFonts w:asciiTheme="minorHAnsi" w:hAnsiTheme="minorHAnsi" w:cstheme="minorHAnsi"/>
                <w:b/>
                <w:sz w:val="20"/>
                <w:szCs w:val="20"/>
              </w:rPr>
              <w:t xml:space="preserve">Titular de la actividad, proyecto o fuente fiscalizada: </w:t>
            </w:r>
          </w:p>
          <w:p w:rsidR="0097236F" w:rsidRPr="00714DB1" w:rsidRDefault="009263C1" w:rsidP="00754E77">
            <w:pPr>
              <w:rPr>
                <w:rFonts w:asciiTheme="minorHAnsi" w:hAnsiTheme="minorHAnsi" w:cstheme="minorHAnsi"/>
                <w:sz w:val="20"/>
                <w:szCs w:val="20"/>
                <w:lang w:val="es-ES" w:eastAsia="es-ES"/>
              </w:rPr>
            </w:pPr>
            <w:r w:rsidRPr="009263C1">
              <w:rPr>
                <w:rFonts w:asciiTheme="minorHAnsi" w:hAnsiTheme="minorHAnsi"/>
                <w:sz w:val="20"/>
                <w:szCs w:val="20"/>
              </w:rPr>
              <w:t>Empresa De Transporte De Pasajeros Metro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714DB1" w:rsidRDefault="0097236F" w:rsidP="00236DCA">
            <w:pPr>
              <w:rPr>
                <w:rFonts w:asciiTheme="minorHAnsi" w:hAnsiTheme="minorHAnsi" w:cstheme="minorHAnsi"/>
                <w:b/>
                <w:sz w:val="20"/>
                <w:szCs w:val="20"/>
              </w:rPr>
            </w:pPr>
            <w:r w:rsidRPr="00714DB1">
              <w:rPr>
                <w:rFonts w:asciiTheme="minorHAnsi" w:hAnsiTheme="minorHAnsi" w:cstheme="minorHAnsi"/>
                <w:b/>
                <w:sz w:val="20"/>
                <w:szCs w:val="20"/>
              </w:rPr>
              <w:t xml:space="preserve">RUT o RUN: </w:t>
            </w:r>
          </w:p>
          <w:p w:rsidR="0097236F" w:rsidRPr="00714DB1" w:rsidRDefault="00BF2687" w:rsidP="00CE4AC5">
            <w:pPr>
              <w:rPr>
                <w:rFonts w:asciiTheme="minorHAnsi" w:hAnsiTheme="minorHAnsi" w:cstheme="minorHAnsi"/>
                <w:sz w:val="20"/>
                <w:szCs w:val="20"/>
                <w:lang w:val="es-ES" w:eastAsia="es-ES"/>
              </w:rPr>
            </w:pPr>
            <w:r w:rsidRPr="00BF2687">
              <w:rPr>
                <w:rFonts w:asciiTheme="minorHAnsi" w:hAnsiTheme="minorHAnsi" w:cstheme="minorHAnsi"/>
                <w:sz w:val="20"/>
                <w:szCs w:val="20"/>
                <w:lang w:val="es-ES" w:eastAsia="es-ES"/>
              </w:rPr>
              <w:t>61219000-3</w:t>
            </w:r>
          </w:p>
        </w:tc>
      </w:tr>
      <w:tr w:rsidR="006C0A01" w:rsidRPr="00714DB1" w:rsidTr="00E443EB">
        <w:trPr>
          <w:trHeight w:val="70"/>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714DB1" w:rsidRDefault="0097236F" w:rsidP="00236DCA">
            <w:pPr>
              <w:rPr>
                <w:rFonts w:asciiTheme="minorHAnsi" w:hAnsiTheme="minorHAnsi" w:cstheme="minorHAnsi"/>
                <w:b/>
                <w:sz w:val="20"/>
                <w:szCs w:val="20"/>
              </w:rPr>
            </w:pPr>
            <w:r w:rsidRPr="00714DB1">
              <w:rPr>
                <w:rFonts w:asciiTheme="minorHAnsi" w:hAnsiTheme="minorHAnsi" w:cstheme="minorHAnsi"/>
                <w:b/>
                <w:sz w:val="20"/>
                <w:szCs w:val="20"/>
              </w:rPr>
              <w:t xml:space="preserve">Domicilio Titular: </w:t>
            </w:r>
          </w:p>
          <w:p w:rsidR="00236DCA" w:rsidRPr="00714DB1" w:rsidRDefault="009263C1" w:rsidP="005A0FFE">
            <w:pPr>
              <w:rPr>
                <w:rFonts w:asciiTheme="minorHAnsi" w:hAnsiTheme="minorHAnsi" w:cstheme="minorHAnsi"/>
                <w:sz w:val="20"/>
                <w:szCs w:val="20"/>
              </w:rPr>
            </w:pPr>
            <w:r w:rsidRPr="009263C1">
              <w:rPr>
                <w:rFonts w:asciiTheme="minorHAnsi" w:hAnsiTheme="minorHAnsi" w:cstheme="minorHAnsi"/>
                <w:sz w:val="20"/>
                <w:szCs w:val="20"/>
              </w:rPr>
              <w:t>Avenida Libertador Bernardo O'higgins1414</w:t>
            </w:r>
          </w:p>
          <w:p w:rsidR="0097236F" w:rsidRPr="00714DB1" w:rsidRDefault="0097236F" w:rsidP="00754E77">
            <w:pPr>
              <w:rPr>
                <w:rFonts w:asciiTheme="minorHAnsi" w:hAnsiTheme="minorHAnsi" w:cstheme="minorHAns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7236F" w:rsidRPr="00714DB1" w:rsidRDefault="0097236F" w:rsidP="00236DCA">
            <w:pPr>
              <w:rPr>
                <w:rFonts w:asciiTheme="minorHAnsi" w:hAnsiTheme="minorHAnsi" w:cstheme="minorHAnsi"/>
                <w:b/>
                <w:sz w:val="20"/>
                <w:szCs w:val="20"/>
              </w:rPr>
            </w:pPr>
            <w:r w:rsidRPr="00714DB1">
              <w:rPr>
                <w:rFonts w:asciiTheme="minorHAnsi" w:hAnsiTheme="minorHAnsi" w:cstheme="minorHAnsi"/>
                <w:b/>
                <w:sz w:val="20"/>
                <w:szCs w:val="20"/>
              </w:rPr>
              <w:t xml:space="preserve">Correo electrónico: </w:t>
            </w:r>
          </w:p>
          <w:p w:rsidR="0097236F" w:rsidRPr="00714DB1" w:rsidRDefault="009263C1" w:rsidP="00754E77">
            <w:pPr>
              <w:rPr>
                <w:rFonts w:asciiTheme="minorHAnsi" w:hAnsiTheme="minorHAnsi" w:cstheme="minorHAnsi"/>
                <w:sz w:val="20"/>
                <w:szCs w:val="20"/>
              </w:rPr>
            </w:pPr>
            <w:r w:rsidRPr="00BF2687">
              <w:rPr>
                <w:rFonts w:asciiTheme="minorHAnsi" w:hAnsiTheme="minorHAnsi" w:cstheme="minorHAnsi"/>
                <w:sz w:val="20"/>
                <w:szCs w:val="20"/>
              </w:rPr>
              <w:t>tgatica@metro.cl</w:t>
            </w:r>
          </w:p>
        </w:tc>
      </w:tr>
      <w:tr w:rsidR="006C0A01" w:rsidRPr="00714DB1" w:rsidTr="00E443EB">
        <w:trPr>
          <w:trHeight w:val="20"/>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97236F" w:rsidRPr="00714DB1" w:rsidRDefault="0097236F" w:rsidP="00754E77">
            <w:pPr>
              <w:jc w:val="left"/>
              <w:rPr>
                <w:rFonts w:asciiTheme="minorHAnsi" w:hAnsiTheme="minorHAnsi"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7236F" w:rsidRPr="00714DB1" w:rsidRDefault="0097236F" w:rsidP="00236DCA">
            <w:pPr>
              <w:rPr>
                <w:rFonts w:asciiTheme="minorHAnsi" w:hAnsiTheme="minorHAnsi" w:cstheme="minorHAnsi"/>
                <w:b/>
                <w:sz w:val="20"/>
                <w:szCs w:val="20"/>
              </w:rPr>
            </w:pPr>
            <w:r w:rsidRPr="00714DB1">
              <w:rPr>
                <w:rFonts w:asciiTheme="minorHAnsi" w:hAnsiTheme="minorHAnsi" w:cstheme="minorHAnsi"/>
                <w:b/>
                <w:sz w:val="20"/>
                <w:szCs w:val="20"/>
              </w:rPr>
              <w:t xml:space="preserve">Teléfono: </w:t>
            </w:r>
          </w:p>
          <w:p w:rsidR="0097236F" w:rsidRPr="00714DB1" w:rsidRDefault="00BF2687" w:rsidP="005A0FFE">
            <w:pPr>
              <w:rPr>
                <w:rFonts w:asciiTheme="minorHAnsi" w:hAnsiTheme="minorHAnsi" w:cstheme="minorHAnsi"/>
                <w:sz w:val="20"/>
                <w:szCs w:val="20"/>
              </w:rPr>
            </w:pPr>
            <w:r w:rsidRPr="00BF2687">
              <w:rPr>
                <w:rFonts w:asciiTheme="minorHAnsi" w:hAnsiTheme="minorHAnsi" w:cstheme="minorHAnsi"/>
                <w:sz w:val="20"/>
                <w:szCs w:val="20"/>
              </w:rPr>
              <w:t>2937 3574</w:t>
            </w:r>
          </w:p>
        </w:tc>
      </w:tr>
    </w:tbl>
    <w:p w:rsidR="00BE094F" w:rsidRPr="00714DB1" w:rsidRDefault="00BE094F" w:rsidP="00A641CD">
      <w:pPr>
        <w:rPr>
          <w:rFonts w:asciiTheme="minorHAnsi" w:hAnsiTheme="minorHAnsi"/>
        </w:rPr>
      </w:pPr>
      <w:bookmarkStart w:id="16" w:name="_Toc353993157"/>
      <w:bookmarkStart w:id="17" w:name="_Toc353993268"/>
      <w:bookmarkStart w:id="18" w:name="_Toc353993437"/>
      <w:bookmarkEnd w:id="16"/>
      <w:bookmarkEnd w:id="17"/>
    </w:p>
    <w:p w:rsidR="00E443EB" w:rsidRPr="00714DB1" w:rsidRDefault="00E443EB" w:rsidP="00E443EB">
      <w:pPr>
        <w:pStyle w:val="Ttulo1"/>
      </w:pPr>
      <w:bookmarkStart w:id="19" w:name="_Toc412045968"/>
      <w:bookmarkEnd w:id="18"/>
      <w:r w:rsidRPr="00714DB1">
        <w:t>ANTECEDENTES DE LA ACTIVIDAD DE FISCALIZACIÓN</w:t>
      </w:r>
      <w:bookmarkEnd w:id="19"/>
    </w:p>
    <w:p w:rsidR="00E443EB" w:rsidRPr="00714DB1" w:rsidRDefault="00E443EB" w:rsidP="00E443EB">
      <w:pPr>
        <w:rPr>
          <w:rFonts w:asciiTheme="minorHAnsi" w:hAnsiTheme="minorHAnsi"/>
        </w:rPr>
      </w:pPr>
    </w:p>
    <w:tbl>
      <w:tblPr>
        <w:tblStyle w:val="Tablaconcuadrcula"/>
        <w:tblW w:w="5000" w:type="pct"/>
        <w:jc w:val="center"/>
        <w:tblLook w:val="04A0" w:firstRow="1" w:lastRow="0" w:firstColumn="1" w:lastColumn="0" w:noHBand="0" w:noVBand="1"/>
      </w:tblPr>
      <w:tblGrid>
        <w:gridCol w:w="2539"/>
        <w:gridCol w:w="1064"/>
        <w:gridCol w:w="304"/>
        <w:gridCol w:w="981"/>
        <w:gridCol w:w="320"/>
        <w:gridCol w:w="768"/>
        <w:gridCol w:w="320"/>
        <w:gridCol w:w="2673"/>
      </w:tblGrid>
      <w:tr w:rsidR="00E443EB" w:rsidRPr="00714DB1" w:rsidTr="00733F6F">
        <w:trPr>
          <w:trHeight w:val="537"/>
          <w:jc w:val="center"/>
        </w:trPr>
        <w:tc>
          <w:tcPr>
            <w:tcW w:w="1438" w:type="pct"/>
            <w:shd w:val="clear" w:color="auto" w:fill="D9D9D9" w:themeFill="background1" w:themeFillShade="D9"/>
            <w:vAlign w:val="center"/>
          </w:tcPr>
          <w:p w:rsidR="00E443EB" w:rsidRPr="00714DB1" w:rsidRDefault="00E443EB" w:rsidP="00733F6F">
            <w:pPr>
              <w:rPr>
                <w:rFonts w:asciiTheme="minorHAnsi" w:hAnsiTheme="minorHAnsi"/>
                <w:b/>
              </w:rPr>
            </w:pPr>
            <w:r w:rsidRPr="00714DB1">
              <w:rPr>
                <w:rFonts w:asciiTheme="minorHAnsi" w:hAnsiTheme="minorHAnsi"/>
                <w:b/>
              </w:rPr>
              <w:t>Motivo de la Actividad de Fiscalización:</w:t>
            </w:r>
          </w:p>
        </w:tc>
        <w:tc>
          <w:tcPr>
            <w:tcW w:w="509" w:type="pct"/>
            <w:vAlign w:val="center"/>
          </w:tcPr>
          <w:p w:rsidR="00E443EB" w:rsidRPr="00714DB1" w:rsidRDefault="00E443EB" w:rsidP="00733F6F">
            <w:pPr>
              <w:rPr>
                <w:rFonts w:asciiTheme="minorHAnsi" w:hAnsiTheme="minorHAnsi"/>
              </w:rPr>
            </w:pPr>
            <w:r w:rsidRPr="00714DB1">
              <w:rPr>
                <w:rFonts w:asciiTheme="minorHAnsi" w:hAnsiTheme="minorHAnsi"/>
              </w:rPr>
              <w:t>Programa:</w:t>
            </w:r>
          </w:p>
        </w:tc>
        <w:tc>
          <w:tcPr>
            <w:tcW w:w="192" w:type="pct"/>
            <w:vAlign w:val="center"/>
          </w:tcPr>
          <w:p w:rsidR="00E443EB" w:rsidRPr="00714DB1" w:rsidRDefault="00E443EB" w:rsidP="00733F6F">
            <w:pPr>
              <w:rPr>
                <w:rFonts w:asciiTheme="minorHAnsi" w:hAnsiTheme="minorHAnsi"/>
              </w:rPr>
            </w:pPr>
          </w:p>
        </w:tc>
        <w:tc>
          <w:tcPr>
            <w:tcW w:w="499" w:type="pct"/>
            <w:vAlign w:val="center"/>
          </w:tcPr>
          <w:p w:rsidR="00E443EB" w:rsidRPr="00714DB1" w:rsidRDefault="00E443EB" w:rsidP="00733F6F">
            <w:pPr>
              <w:rPr>
                <w:rFonts w:asciiTheme="minorHAnsi" w:hAnsiTheme="minorHAnsi"/>
              </w:rPr>
            </w:pPr>
            <w:r w:rsidRPr="00714DB1">
              <w:rPr>
                <w:rFonts w:asciiTheme="minorHAnsi" w:hAnsiTheme="minorHAnsi"/>
              </w:rPr>
              <w:t>Denuncia</w:t>
            </w:r>
          </w:p>
        </w:tc>
        <w:tc>
          <w:tcPr>
            <w:tcW w:w="200" w:type="pct"/>
            <w:vAlign w:val="center"/>
          </w:tcPr>
          <w:p w:rsidR="00E443EB" w:rsidRPr="00714DB1" w:rsidRDefault="00CE5BE1" w:rsidP="00733F6F">
            <w:pPr>
              <w:rPr>
                <w:rFonts w:asciiTheme="minorHAnsi" w:hAnsiTheme="minorHAnsi"/>
              </w:rPr>
            </w:pPr>
            <w:r>
              <w:rPr>
                <w:rFonts w:asciiTheme="minorHAnsi" w:hAnsiTheme="minorHAnsi"/>
              </w:rPr>
              <w:t>X</w:t>
            </w:r>
          </w:p>
        </w:tc>
        <w:tc>
          <w:tcPr>
            <w:tcW w:w="450" w:type="pct"/>
            <w:vAlign w:val="center"/>
          </w:tcPr>
          <w:p w:rsidR="00E443EB" w:rsidRPr="00714DB1" w:rsidRDefault="00E443EB" w:rsidP="00733F6F">
            <w:pPr>
              <w:rPr>
                <w:rFonts w:asciiTheme="minorHAnsi" w:hAnsiTheme="minorHAnsi"/>
              </w:rPr>
            </w:pPr>
            <w:r w:rsidRPr="00714DB1">
              <w:rPr>
                <w:rFonts w:asciiTheme="minorHAnsi" w:hAnsiTheme="minorHAnsi"/>
              </w:rPr>
              <w:t>Oficio:</w:t>
            </w:r>
          </w:p>
        </w:tc>
        <w:tc>
          <w:tcPr>
            <w:tcW w:w="200" w:type="pct"/>
            <w:vAlign w:val="center"/>
          </w:tcPr>
          <w:p w:rsidR="00E443EB" w:rsidRPr="00714DB1" w:rsidRDefault="00E443EB" w:rsidP="00733F6F">
            <w:pPr>
              <w:rPr>
                <w:rFonts w:asciiTheme="minorHAnsi" w:hAnsiTheme="minorHAnsi"/>
              </w:rPr>
            </w:pPr>
          </w:p>
        </w:tc>
        <w:tc>
          <w:tcPr>
            <w:tcW w:w="1512" w:type="pct"/>
            <w:vAlign w:val="center"/>
          </w:tcPr>
          <w:p w:rsidR="00E443EB" w:rsidRPr="00714DB1" w:rsidRDefault="00E443EB" w:rsidP="00733F6F">
            <w:pPr>
              <w:rPr>
                <w:rFonts w:asciiTheme="minorHAnsi" w:hAnsiTheme="minorHAnsi"/>
              </w:rPr>
            </w:pPr>
            <w:r w:rsidRPr="00714DB1">
              <w:rPr>
                <w:rFonts w:asciiTheme="minorHAnsi" w:hAnsiTheme="minorHAnsi"/>
              </w:rPr>
              <w:t>Otro:</w:t>
            </w:r>
          </w:p>
        </w:tc>
      </w:tr>
      <w:tr w:rsidR="00E443EB" w:rsidRPr="00714DB1" w:rsidTr="00733F6F">
        <w:trPr>
          <w:trHeight w:val="537"/>
          <w:jc w:val="center"/>
        </w:trPr>
        <w:tc>
          <w:tcPr>
            <w:tcW w:w="1438" w:type="pct"/>
            <w:shd w:val="clear" w:color="auto" w:fill="D9D9D9" w:themeFill="background1" w:themeFillShade="D9"/>
            <w:vAlign w:val="center"/>
          </w:tcPr>
          <w:p w:rsidR="00E443EB" w:rsidRPr="00714DB1" w:rsidRDefault="00E443EB" w:rsidP="00733F6F">
            <w:pPr>
              <w:rPr>
                <w:rFonts w:asciiTheme="minorHAnsi" w:hAnsiTheme="minorHAnsi"/>
                <w:b/>
              </w:rPr>
            </w:pPr>
            <w:r w:rsidRPr="00714DB1">
              <w:rPr>
                <w:rFonts w:asciiTheme="minorHAnsi" w:hAnsiTheme="minorHAnsi"/>
                <w:b/>
              </w:rPr>
              <w:t>Materia Específica Objeto de la Fiscalización:</w:t>
            </w:r>
          </w:p>
        </w:tc>
        <w:tc>
          <w:tcPr>
            <w:tcW w:w="3562" w:type="pct"/>
            <w:gridSpan w:val="7"/>
            <w:vAlign w:val="center"/>
          </w:tcPr>
          <w:p w:rsidR="00E443EB" w:rsidRPr="00714DB1" w:rsidRDefault="00E2732E" w:rsidP="00733F6F">
            <w:pPr>
              <w:rPr>
                <w:rFonts w:asciiTheme="minorHAnsi" w:hAnsiTheme="minorHAnsi"/>
              </w:rPr>
            </w:pPr>
            <w:r w:rsidRPr="00714DB1">
              <w:rPr>
                <w:rFonts w:asciiTheme="minorHAnsi" w:hAnsiTheme="minorHAnsi"/>
              </w:rPr>
              <w:t>Manejo de Emisiones Acústicas.</w:t>
            </w:r>
          </w:p>
        </w:tc>
      </w:tr>
      <w:tr w:rsidR="00E443EB" w:rsidRPr="00714DB1" w:rsidTr="00733F6F">
        <w:trPr>
          <w:trHeight w:val="537"/>
          <w:jc w:val="center"/>
        </w:trPr>
        <w:tc>
          <w:tcPr>
            <w:tcW w:w="1438" w:type="pct"/>
            <w:shd w:val="clear" w:color="auto" w:fill="D9D9D9" w:themeFill="background1" w:themeFillShade="D9"/>
            <w:vAlign w:val="center"/>
          </w:tcPr>
          <w:p w:rsidR="00E443EB" w:rsidRPr="00714DB1" w:rsidRDefault="00E443EB" w:rsidP="00733F6F">
            <w:pPr>
              <w:rPr>
                <w:rFonts w:asciiTheme="minorHAnsi" w:hAnsiTheme="minorHAnsi"/>
                <w:b/>
              </w:rPr>
            </w:pPr>
            <w:r w:rsidRPr="00714DB1">
              <w:rPr>
                <w:rFonts w:asciiTheme="minorHAnsi" w:hAnsiTheme="minorHAnsi"/>
                <w:b/>
              </w:rPr>
              <w:t>Instrumentos de Gestión Ambiental que Regulan la Actividad Fiscalizada:</w:t>
            </w:r>
          </w:p>
        </w:tc>
        <w:tc>
          <w:tcPr>
            <w:tcW w:w="3562" w:type="pct"/>
            <w:gridSpan w:val="7"/>
            <w:vAlign w:val="center"/>
          </w:tcPr>
          <w:p w:rsidR="00F16D2B" w:rsidRPr="00953BEE" w:rsidRDefault="00223272" w:rsidP="00953BEE">
            <w:pPr>
              <w:pStyle w:val="Prrafodelista"/>
              <w:numPr>
                <w:ilvl w:val="0"/>
                <w:numId w:val="10"/>
              </w:numPr>
              <w:ind w:left="507" w:hanging="507"/>
              <w:rPr>
                <w:rFonts w:asciiTheme="minorHAnsi" w:hAnsiTheme="minorHAnsi"/>
              </w:rPr>
            </w:pPr>
            <w:r>
              <w:rPr>
                <w:rFonts w:asciiTheme="minorHAnsi" w:hAnsiTheme="minorHAnsi"/>
              </w:rPr>
              <w:t>Resolución Exenta N° 438, del 18</w:t>
            </w:r>
            <w:r w:rsidR="00F16D2B" w:rsidRPr="00F16D2B">
              <w:rPr>
                <w:rFonts w:asciiTheme="minorHAnsi" w:hAnsiTheme="minorHAnsi"/>
              </w:rPr>
              <w:t xml:space="preserve"> de </w:t>
            </w:r>
            <w:r>
              <w:rPr>
                <w:rFonts w:asciiTheme="minorHAnsi" w:hAnsiTheme="minorHAnsi"/>
              </w:rPr>
              <w:t>agosto</w:t>
            </w:r>
            <w:r w:rsidR="00F16D2B" w:rsidRPr="00F16D2B">
              <w:rPr>
                <w:rFonts w:asciiTheme="minorHAnsi" w:hAnsiTheme="minorHAnsi"/>
              </w:rPr>
              <w:t xml:space="preserve"> de 2014, de la Superintendencia del Medio Ambiente, que requiere información que indica e instruye la forma y el modo de presentación de los antecedentes solicitados a </w:t>
            </w:r>
            <w:r>
              <w:rPr>
                <w:rFonts w:asciiTheme="minorHAnsi" w:hAnsiTheme="minorHAnsi"/>
              </w:rPr>
              <w:t xml:space="preserve">Metro </w:t>
            </w:r>
            <w:r w:rsidR="00F16D2B" w:rsidRPr="00F16D2B">
              <w:rPr>
                <w:rFonts w:asciiTheme="minorHAnsi" w:hAnsiTheme="minorHAnsi"/>
              </w:rPr>
              <w:t>S.A.</w:t>
            </w:r>
          </w:p>
          <w:p w:rsidR="00E2732E" w:rsidRPr="00953BEE" w:rsidRDefault="00E443EB" w:rsidP="00953BEE">
            <w:pPr>
              <w:pStyle w:val="Prrafodelista"/>
              <w:numPr>
                <w:ilvl w:val="0"/>
                <w:numId w:val="10"/>
              </w:numPr>
              <w:ind w:left="507" w:hanging="507"/>
              <w:rPr>
                <w:rFonts w:asciiTheme="minorHAnsi" w:hAnsiTheme="minorHAnsi"/>
              </w:rPr>
            </w:pPr>
            <w:r w:rsidRPr="00F16D2B">
              <w:rPr>
                <w:rFonts w:asciiTheme="minorHAnsi" w:hAnsiTheme="minorHAnsi"/>
              </w:rPr>
              <w:t>Decreto Supremo N° 38/2011 Ministerio del Medio Ambiente, Establece Norma de Emisión de Ruidos generados por fuente que indica.</w:t>
            </w:r>
          </w:p>
          <w:p w:rsidR="0068231C" w:rsidRPr="00F16D2B" w:rsidRDefault="00E2732E" w:rsidP="00223272">
            <w:pPr>
              <w:pStyle w:val="Prrafodelista"/>
              <w:numPr>
                <w:ilvl w:val="0"/>
                <w:numId w:val="10"/>
              </w:numPr>
              <w:ind w:left="507" w:hanging="507"/>
              <w:rPr>
                <w:rFonts w:asciiTheme="minorHAnsi" w:hAnsiTheme="minorHAnsi"/>
              </w:rPr>
            </w:pPr>
            <w:r w:rsidRPr="00F16D2B">
              <w:rPr>
                <w:rFonts w:asciiTheme="minorHAnsi" w:hAnsiTheme="minorHAnsi"/>
              </w:rPr>
              <w:t>Resolución Exenta</w:t>
            </w:r>
            <w:r w:rsidR="00223272">
              <w:rPr>
                <w:rFonts w:asciiTheme="minorHAnsi" w:hAnsiTheme="minorHAnsi"/>
              </w:rPr>
              <w:t xml:space="preserve"> N° 4</w:t>
            </w:r>
            <w:r w:rsidR="0068231C" w:rsidRPr="00F16D2B">
              <w:rPr>
                <w:rFonts w:asciiTheme="minorHAnsi" w:hAnsiTheme="minorHAnsi"/>
              </w:rPr>
              <w:t>1</w:t>
            </w:r>
            <w:r w:rsidR="00223272">
              <w:rPr>
                <w:rFonts w:asciiTheme="minorHAnsi" w:hAnsiTheme="minorHAnsi"/>
              </w:rPr>
              <w:t>4/2012</w:t>
            </w:r>
            <w:r w:rsidRPr="00F16D2B">
              <w:rPr>
                <w:rFonts w:asciiTheme="minorHAnsi" w:hAnsiTheme="minorHAnsi"/>
              </w:rPr>
              <w:t xml:space="preserve"> </w:t>
            </w:r>
            <w:r w:rsidR="00223272">
              <w:rPr>
                <w:rFonts w:asciiTheme="minorHAnsi" w:hAnsiTheme="minorHAnsi"/>
              </w:rPr>
              <w:t>Comisión de Evaluación Región Metropolitana</w:t>
            </w:r>
            <w:r w:rsidRPr="00F16D2B">
              <w:rPr>
                <w:rFonts w:asciiTheme="minorHAnsi" w:hAnsiTheme="minorHAnsi"/>
              </w:rPr>
              <w:t>, Califica ambientalmente favorable el proyecto “</w:t>
            </w:r>
            <w:r w:rsidR="00223272">
              <w:rPr>
                <w:rFonts w:asciiTheme="minorHAnsi" w:hAnsiTheme="minorHAnsi"/>
              </w:rPr>
              <w:t>LINEA 6 – ETAPA 1: PIQUES Y GALERÍAS</w:t>
            </w:r>
            <w:r w:rsidRPr="00F16D2B">
              <w:rPr>
                <w:rFonts w:asciiTheme="minorHAnsi" w:hAnsiTheme="minorHAnsi"/>
              </w:rPr>
              <w:t>”</w:t>
            </w:r>
          </w:p>
        </w:tc>
      </w:tr>
      <w:tr w:rsidR="00E443EB" w:rsidRPr="00714DB1" w:rsidTr="00733F6F">
        <w:trPr>
          <w:trHeight w:val="537"/>
          <w:jc w:val="center"/>
        </w:trPr>
        <w:tc>
          <w:tcPr>
            <w:tcW w:w="1438" w:type="pct"/>
            <w:shd w:val="clear" w:color="auto" w:fill="D9D9D9" w:themeFill="background1" w:themeFillShade="D9"/>
            <w:vAlign w:val="center"/>
          </w:tcPr>
          <w:p w:rsidR="00E443EB" w:rsidRPr="00714DB1" w:rsidRDefault="00E443EB" w:rsidP="00733F6F">
            <w:pPr>
              <w:rPr>
                <w:rFonts w:asciiTheme="minorHAnsi" w:hAnsiTheme="minorHAnsi"/>
                <w:b/>
              </w:rPr>
            </w:pPr>
            <w:r w:rsidRPr="00714DB1">
              <w:rPr>
                <w:rFonts w:asciiTheme="minorHAnsi" w:hAnsiTheme="minorHAnsi"/>
                <w:b/>
              </w:rPr>
              <w:t>ID denuncia asociado a actividad</w:t>
            </w:r>
          </w:p>
        </w:tc>
        <w:tc>
          <w:tcPr>
            <w:tcW w:w="3562" w:type="pct"/>
            <w:gridSpan w:val="7"/>
            <w:vAlign w:val="center"/>
          </w:tcPr>
          <w:p w:rsidR="00E443EB" w:rsidRPr="00714DB1" w:rsidRDefault="00223272" w:rsidP="00733F6F">
            <w:pPr>
              <w:rPr>
                <w:rFonts w:asciiTheme="minorHAnsi" w:hAnsiTheme="minorHAnsi"/>
              </w:rPr>
            </w:pPr>
            <w:r>
              <w:rPr>
                <w:rFonts w:asciiTheme="minorHAnsi" w:hAnsiTheme="minorHAnsi"/>
              </w:rPr>
              <w:t>ID 1380</w:t>
            </w:r>
          </w:p>
        </w:tc>
      </w:tr>
    </w:tbl>
    <w:p w:rsidR="00733F6F" w:rsidRDefault="00733F6F">
      <w:pPr>
        <w:rPr>
          <w:rFonts w:asciiTheme="minorHAnsi" w:hAnsiTheme="minorHAnsi"/>
        </w:rPr>
      </w:pPr>
    </w:p>
    <w:p w:rsidR="00733F6F" w:rsidRDefault="00733F6F">
      <w:pPr>
        <w:jc w:val="left"/>
        <w:rPr>
          <w:rFonts w:asciiTheme="minorHAnsi" w:hAnsiTheme="minorHAnsi"/>
        </w:rPr>
      </w:pPr>
      <w:r>
        <w:rPr>
          <w:rFonts w:asciiTheme="minorHAnsi" w:hAnsiTheme="minorHAnsi"/>
        </w:rPr>
        <w:br w:type="page"/>
      </w:r>
    </w:p>
    <w:p w:rsidR="00BE094F" w:rsidRPr="00714DB1" w:rsidRDefault="00BE094F">
      <w:pPr>
        <w:rPr>
          <w:rFonts w:asciiTheme="minorHAnsi" w:hAnsiTheme="minorHAnsi"/>
        </w:rPr>
      </w:pPr>
    </w:p>
    <w:p w:rsidR="00E443EB" w:rsidRPr="00714DB1" w:rsidRDefault="00BE094F" w:rsidP="00E443EB">
      <w:pPr>
        <w:pStyle w:val="Ttulo1"/>
      </w:pPr>
      <w:bookmarkStart w:id="20" w:name="_Toc412045969"/>
      <w:r w:rsidRPr="00714DB1">
        <w:t>DOCUMENTOS REVISADOS</w:t>
      </w:r>
      <w:bookmarkEnd w:id="20"/>
    </w:p>
    <w:p w:rsidR="00E443EB" w:rsidRPr="00714DB1" w:rsidRDefault="00E443EB" w:rsidP="00E443EB">
      <w:pPr>
        <w:rPr>
          <w:rFonts w:asciiTheme="minorHAnsi" w:hAnsiTheme="minorHAnsi"/>
          <w:b/>
        </w:rPr>
      </w:pPr>
    </w:p>
    <w:tbl>
      <w:tblPr>
        <w:tblStyle w:val="Tablaconcuadrcula"/>
        <w:tblW w:w="5000" w:type="pct"/>
        <w:tblLook w:val="04A0" w:firstRow="1" w:lastRow="0" w:firstColumn="1" w:lastColumn="0" w:noHBand="0" w:noVBand="1"/>
      </w:tblPr>
      <w:tblGrid>
        <w:gridCol w:w="417"/>
        <w:gridCol w:w="5804"/>
        <w:gridCol w:w="1321"/>
        <w:gridCol w:w="1427"/>
      </w:tblGrid>
      <w:tr w:rsidR="00E443EB" w:rsidRPr="00714DB1" w:rsidTr="00733F6F">
        <w:trPr>
          <w:trHeight w:val="395"/>
        </w:trPr>
        <w:tc>
          <w:tcPr>
            <w:tcW w:w="231" w:type="pct"/>
            <w:shd w:val="clear" w:color="auto" w:fill="D9D9D9" w:themeFill="background1" w:themeFillShade="D9"/>
            <w:vAlign w:val="center"/>
          </w:tcPr>
          <w:p w:rsidR="00E443EB" w:rsidRPr="00714DB1" w:rsidRDefault="00E443EB" w:rsidP="00733F6F">
            <w:pPr>
              <w:jc w:val="center"/>
              <w:rPr>
                <w:rFonts w:asciiTheme="minorHAnsi" w:hAnsiTheme="minorHAnsi" w:cstheme="minorHAnsi"/>
                <w:b/>
              </w:rPr>
            </w:pPr>
            <w:r w:rsidRPr="00714DB1">
              <w:rPr>
                <w:rFonts w:asciiTheme="minorHAnsi" w:hAnsiTheme="minorHAnsi" w:cstheme="minorHAnsi"/>
                <w:b/>
              </w:rPr>
              <w:t>N°</w:t>
            </w:r>
          </w:p>
        </w:tc>
        <w:tc>
          <w:tcPr>
            <w:tcW w:w="3236" w:type="pct"/>
            <w:shd w:val="clear" w:color="auto" w:fill="D9D9D9" w:themeFill="background1" w:themeFillShade="D9"/>
            <w:vAlign w:val="center"/>
          </w:tcPr>
          <w:p w:rsidR="00E443EB" w:rsidRPr="00714DB1" w:rsidRDefault="00E443EB" w:rsidP="00733F6F">
            <w:pPr>
              <w:jc w:val="center"/>
              <w:rPr>
                <w:rFonts w:asciiTheme="minorHAnsi" w:hAnsiTheme="minorHAnsi" w:cstheme="minorHAnsi"/>
                <w:b/>
              </w:rPr>
            </w:pPr>
            <w:r w:rsidRPr="00714DB1">
              <w:rPr>
                <w:rFonts w:asciiTheme="minorHAnsi" w:hAnsiTheme="minorHAnsi" w:cstheme="minorHAnsi"/>
                <w:b/>
              </w:rPr>
              <w:t>Nombre Documento</w:t>
            </w:r>
          </w:p>
        </w:tc>
        <w:tc>
          <w:tcPr>
            <w:tcW w:w="737" w:type="pct"/>
            <w:shd w:val="clear" w:color="auto" w:fill="D9D9D9" w:themeFill="background1" w:themeFillShade="D9"/>
            <w:vAlign w:val="center"/>
          </w:tcPr>
          <w:p w:rsidR="00E443EB" w:rsidRPr="00714DB1" w:rsidRDefault="00E443EB" w:rsidP="00733F6F">
            <w:pPr>
              <w:jc w:val="center"/>
              <w:rPr>
                <w:rFonts w:asciiTheme="minorHAnsi" w:hAnsiTheme="minorHAnsi" w:cstheme="minorHAnsi"/>
                <w:b/>
              </w:rPr>
            </w:pPr>
            <w:r w:rsidRPr="00714DB1">
              <w:rPr>
                <w:rFonts w:asciiTheme="minorHAnsi" w:hAnsiTheme="minorHAnsi" w:cstheme="minorHAnsi"/>
                <w:b/>
              </w:rPr>
              <w:t>Fecha Documento</w:t>
            </w:r>
          </w:p>
        </w:tc>
        <w:tc>
          <w:tcPr>
            <w:tcW w:w="796" w:type="pct"/>
            <w:shd w:val="clear" w:color="auto" w:fill="D9D9D9" w:themeFill="background1" w:themeFillShade="D9"/>
            <w:vAlign w:val="center"/>
          </w:tcPr>
          <w:p w:rsidR="00E443EB" w:rsidRPr="00714DB1" w:rsidRDefault="00E443EB" w:rsidP="00733F6F">
            <w:pPr>
              <w:jc w:val="center"/>
              <w:rPr>
                <w:rFonts w:asciiTheme="minorHAnsi" w:hAnsiTheme="minorHAnsi" w:cstheme="minorHAnsi"/>
                <w:b/>
              </w:rPr>
            </w:pPr>
            <w:r w:rsidRPr="00714DB1">
              <w:rPr>
                <w:rFonts w:asciiTheme="minorHAnsi" w:hAnsiTheme="minorHAnsi" w:cstheme="minorHAnsi"/>
                <w:b/>
              </w:rPr>
              <w:t>Periodo que reporta</w:t>
            </w:r>
          </w:p>
        </w:tc>
      </w:tr>
      <w:tr w:rsidR="00E443EB" w:rsidRPr="00714DB1" w:rsidTr="00733F6F">
        <w:tc>
          <w:tcPr>
            <w:tcW w:w="231" w:type="pct"/>
            <w:vAlign w:val="center"/>
          </w:tcPr>
          <w:p w:rsidR="00E443EB" w:rsidRPr="00714DB1" w:rsidRDefault="00E2732E" w:rsidP="00733F6F">
            <w:pPr>
              <w:widowControl w:val="0"/>
              <w:overflowPunct w:val="0"/>
              <w:autoSpaceDE w:val="0"/>
              <w:autoSpaceDN w:val="0"/>
              <w:adjustRightInd w:val="0"/>
              <w:jc w:val="center"/>
              <w:rPr>
                <w:rFonts w:asciiTheme="minorHAnsi" w:hAnsiTheme="minorHAnsi" w:cstheme="minorHAnsi"/>
                <w:iCs/>
              </w:rPr>
            </w:pPr>
            <w:r w:rsidRPr="00714DB1">
              <w:rPr>
                <w:rFonts w:asciiTheme="minorHAnsi" w:hAnsiTheme="minorHAnsi" w:cstheme="minorHAnsi"/>
                <w:iCs/>
              </w:rPr>
              <w:t>1</w:t>
            </w:r>
          </w:p>
        </w:tc>
        <w:tc>
          <w:tcPr>
            <w:tcW w:w="3236" w:type="pct"/>
            <w:vAlign w:val="center"/>
          </w:tcPr>
          <w:p w:rsidR="00E443EB" w:rsidRPr="007F3B40" w:rsidRDefault="00E2732E" w:rsidP="00733F6F">
            <w:pPr>
              <w:rPr>
                <w:rFonts w:asciiTheme="minorHAnsi" w:hAnsiTheme="minorHAnsi"/>
              </w:rPr>
            </w:pPr>
            <w:r w:rsidRPr="007F3B40">
              <w:rPr>
                <w:rFonts w:asciiTheme="minorHAnsi" w:hAnsiTheme="minorHAnsi"/>
              </w:rPr>
              <w:t xml:space="preserve">Informe de </w:t>
            </w:r>
            <w:r w:rsidR="00733F6F" w:rsidRPr="007F3B40">
              <w:rPr>
                <w:rFonts w:asciiTheme="minorHAnsi" w:hAnsiTheme="minorHAnsi"/>
              </w:rPr>
              <w:t>Evaluación de Impacto Acústico faenas de construcción nocturnas Proyecto “LÍNEA 6 – ET</w:t>
            </w:r>
            <w:r w:rsidR="007F3B40" w:rsidRPr="007F3B40">
              <w:rPr>
                <w:rFonts w:asciiTheme="minorHAnsi" w:hAnsiTheme="minorHAnsi"/>
              </w:rPr>
              <w:t>APA 1: PIQUES Y GALERÍAS” TRAMO </w:t>
            </w:r>
            <w:r w:rsidR="00733F6F" w:rsidRPr="007F3B40">
              <w:rPr>
                <w:rFonts w:asciiTheme="minorHAnsi" w:hAnsiTheme="minorHAnsi"/>
              </w:rPr>
              <w:t>2: PIQUE SAN IGNACIO – ESTACIÓN ÑUBLE</w:t>
            </w:r>
            <w:r w:rsidR="00165192">
              <w:rPr>
                <w:rFonts w:asciiTheme="minorHAnsi" w:hAnsiTheme="minorHAnsi"/>
              </w:rPr>
              <w:t>,</w:t>
            </w:r>
            <w:r w:rsidR="00733F6F" w:rsidRPr="007F3B40">
              <w:rPr>
                <w:rFonts w:asciiTheme="minorHAnsi" w:hAnsiTheme="minorHAnsi"/>
              </w:rPr>
              <w:t xml:space="preserve"> PIQUE: CARMEN</w:t>
            </w:r>
          </w:p>
        </w:tc>
        <w:tc>
          <w:tcPr>
            <w:tcW w:w="737" w:type="pct"/>
            <w:vAlign w:val="center"/>
          </w:tcPr>
          <w:p w:rsidR="00E443EB" w:rsidRPr="007F3B40" w:rsidRDefault="00733F6F" w:rsidP="00733F6F">
            <w:pPr>
              <w:jc w:val="center"/>
              <w:rPr>
                <w:rFonts w:asciiTheme="minorHAnsi" w:hAnsiTheme="minorHAnsi"/>
              </w:rPr>
            </w:pPr>
            <w:r w:rsidRPr="007F3B40">
              <w:rPr>
                <w:rFonts w:asciiTheme="minorHAnsi" w:hAnsiTheme="minorHAnsi" w:cstheme="minorHAnsi"/>
                <w:iCs/>
              </w:rPr>
              <w:t>SEPTIEMBRE</w:t>
            </w:r>
            <w:r w:rsidR="00E2732E" w:rsidRPr="007F3B40">
              <w:rPr>
                <w:rFonts w:asciiTheme="minorHAnsi" w:hAnsiTheme="minorHAnsi" w:cstheme="minorHAnsi"/>
                <w:iCs/>
              </w:rPr>
              <w:t xml:space="preserve"> 2014</w:t>
            </w:r>
          </w:p>
        </w:tc>
        <w:tc>
          <w:tcPr>
            <w:tcW w:w="796" w:type="pct"/>
            <w:vAlign w:val="center"/>
          </w:tcPr>
          <w:p w:rsidR="00E443EB" w:rsidRPr="007F3B40" w:rsidRDefault="00733F6F" w:rsidP="00733F6F">
            <w:pPr>
              <w:jc w:val="center"/>
              <w:rPr>
                <w:rFonts w:asciiTheme="minorHAnsi" w:hAnsiTheme="minorHAnsi"/>
              </w:rPr>
            </w:pPr>
            <w:r w:rsidRPr="007F3B40">
              <w:rPr>
                <w:rFonts w:asciiTheme="minorHAnsi" w:hAnsiTheme="minorHAnsi" w:cstheme="minorHAnsi"/>
                <w:iCs/>
              </w:rPr>
              <w:t>SEPTIEMBRE 2014</w:t>
            </w:r>
          </w:p>
        </w:tc>
      </w:tr>
      <w:tr w:rsidR="00733F6F" w:rsidRPr="00714DB1" w:rsidTr="00733F6F">
        <w:tc>
          <w:tcPr>
            <w:tcW w:w="231" w:type="pct"/>
            <w:vAlign w:val="center"/>
          </w:tcPr>
          <w:p w:rsidR="00733F6F" w:rsidRPr="00714DB1" w:rsidRDefault="00733F6F" w:rsidP="00733F6F">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2</w:t>
            </w:r>
          </w:p>
        </w:tc>
        <w:tc>
          <w:tcPr>
            <w:tcW w:w="3236" w:type="pct"/>
            <w:vAlign w:val="center"/>
          </w:tcPr>
          <w:p w:rsidR="00733F6F" w:rsidRPr="007F3B40" w:rsidRDefault="00733F6F" w:rsidP="007F3B40">
            <w:pPr>
              <w:rPr>
                <w:rFonts w:asciiTheme="minorHAnsi" w:hAnsiTheme="minorHAnsi"/>
              </w:rPr>
            </w:pPr>
            <w:r w:rsidRPr="007F3B40">
              <w:rPr>
                <w:rFonts w:asciiTheme="minorHAnsi" w:hAnsiTheme="minorHAnsi"/>
              </w:rPr>
              <w:t>Informe de Evaluación de Impacto Acústico faenas de construcción nocturnas Proyecto “LÍNEA 6 – ET</w:t>
            </w:r>
            <w:r w:rsidR="007F3B40" w:rsidRPr="007F3B40">
              <w:rPr>
                <w:rFonts w:asciiTheme="minorHAnsi" w:hAnsiTheme="minorHAnsi"/>
              </w:rPr>
              <w:t>APA 1: PIQUES Y GALERÍAS” TRAMO 3</w:t>
            </w:r>
            <w:r w:rsidRPr="007F3B40">
              <w:rPr>
                <w:rFonts w:asciiTheme="minorHAnsi" w:hAnsiTheme="minorHAnsi"/>
              </w:rPr>
              <w:t xml:space="preserve">: PIQUE </w:t>
            </w:r>
            <w:r w:rsidR="007F3B40" w:rsidRPr="007F3B40">
              <w:rPr>
                <w:rFonts w:asciiTheme="minorHAnsi" w:hAnsiTheme="minorHAnsi"/>
              </w:rPr>
              <w:t>MARATHON – PIQUE HERNÁN CORTÉS</w:t>
            </w:r>
            <w:r w:rsidR="00165192">
              <w:rPr>
                <w:rFonts w:asciiTheme="minorHAnsi" w:hAnsiTheme="minorHAnsi"/>
              </w:rPr>
              <w:t>,</w:t>
            </w:r>
            <w:r w:rsidR="007F3B40" w:rsidRPr="007F3B40">
              <w:rPr>
                <w:rFonts w:asciiTheme="minorHAnsi" w:hAnsiTheme="minorHAnsi"/>
              </w:rPr>
              <w:t xml:space="preserve"> PIQUE: HERNÁN CORTÉS</w:t>
            </w:r>
          </w:p>
        </w:tc>
        <w:tc>
          <w:tcPr>
            <w:tcW w:w="737" w:type="pct"/>
            <w:vAlign w:val="center"/>
          </w:tcPr>
          <w:p w:rsidR="00733F6F" w:rsidRPr="007F3B40" w:rsidRDefault="00733F6F" w:rsidP="00733F6F">
            <w:pPr>
              <w:jc w:val="center"/>
              <w:rPr>
                <w:rFonts w:asciiTheme="minorHAnsi" w:hAnsiTheme="minorHAnsi"/>
              </w:rPr>
            </w:pPr>
            <w:r w:rsidRPr="007F3B40">
              <w:rPr>
                <w:rFonts w:asciiTheme="minorHAnsi" w:hAnsiTheme="minorHAnsi" w:cstheme="minorHAnsi"/>
                <w:iCs/>
              </w:rPr>
              <w:t>SEPTIEMBRE 2014</w:t>
            </w:r>
          </w:p>
        </w:tc>
        <w:tc>
          <w:tcPr>
            <w:tcW w:w="796" w:type="pct"/>
            <w:vAlign w:val="center"/>
          </w:tcPr>
          <w:p w:rsidR="00733F6F" w:rsidRPr="007F3B40" w:rsidRDefault="00733F6F" w:rsidP="00733F6F">
            <w:pPr>
              <w:jc w:val="center"/>
              <w:rPr>
                <w:rFonts w:asciiTheme="minorHAnsi" w:hAnsiTheme="minorHAnsi"/>
              </w:rPr>
            </w:pPr>
            <w:r w:rsidRPr="007F3B40">
              <w:rPr>
                <w:rFonts w:asciiTheme="minorHAnsi" w:hAnsiTheme="minorHAnsi" w:cstheme="minorHAnsi"/>
                <w:iCs/>
              </w:rPr>
              <w:t>SEPTIEMBRE 2014</w:t>
            </w:r>
          </w:p>
        </w:tc>
      </w:tr>
      <w:tr w:rsidR="00733F6F" w:rsidRPr="00714DB1" w:rsidTr="00733F6F">
        <w:tc>
          <w:tcPr>
            <w:tcW w:w="231" w:type="pct"/>
            <w:vAlign w:val="center"/>
          </w:tcPr>
          <w:p w:rsidR="00733F6F" w:rsidRPr="00714DB1" w:rsidRDefault="00733F6F" w:rsidP="00733F6F">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3</w:t>
            </w:r>
          </w:p>
        </w:tc>
        <w:tc>
          <w:tcPr>
            <w:tcW w:w="3236" w:type="pct"/>
            <w:vAlign w:val="center"/>
          </w:tcPr>
          <w:p w:rsidR="00733F6F" w:rsidRPr="007F3B40" w:rsidRDefault="00733F6F" w:rsidP="007F3B40">
            <w:pPr>
              <w:rPr>
                <w:rFonts w:asciiTheme="minorHAnsi" w:hAnsiTheme="minorHAnsi"/>
              </w:rPr>
            </w:pPr>
            <w:r w:rsidRPr="007F3B40">
              <w:rPr>
                <w:rFonts w:asciiTheme="minorHAnsi" w:hAnsiTheme="minorHAnsi"/>
              </w:rPr>
              <w:t>Informe de Evaluación de Impacto Acústico faenas de construcción nocturnas Proyecto “LÍNEA 6 – ETA</w:t>
            </w:r>
            <w:r w:rsidR="007F3B40" w:rsidRPr="007F3B40">
              <w:rPr>
                <w:rFonts w:asciiTheme="minorHAnsi" w:hAnsiTheme="minorHAnsi"/>
              </w:rPr>
              <w:t>PA 1: PIQUES Y GALERÍAS” TRAMO 4</w:t>
            </w:r>
            <w:r w:rsidRPr="007F3B40">
              <w:rPr>
                <w:rFonts w:asciiTheme="minorHAnsi" w:hAnsiTheme="minorHAnsi"/>
              </w:rPr>
              <w:t xml:space="preserve">: </w:t>
            </w:r>
            <w:r w:rsidR="007F3B40" w:rsidRPr="007F3B40">
              <w:rPr>
                <w:rFonts w:asciiTheme="minorHAnsi" w:hAnsiTheme="minorHAnsi"/>
              </w:rPr>
              <w:t>ESTACIÓN INÉS DE SUÁREZ – ESTACIÓN LOS LEONES</w:t>
            </w:r>
            <w:r w:rsidR="00165192">
              <w:rPr>
                <w:rFonts w:asciiTheme="minorHAnsi" w:hAnsiTheme="minorHAnsi"/>
              </w:rPr>
              <w:t>,</w:t>
            </w:r>
            <w:r w:rsidR="007F3B40" w:rsidRPr="007F3B40">
              <w:rPr>
                <w:rFonts w:asciiTheme="minorHAnsi" w:hAnsiTheme="minorHAnsi"/>
              </w:rPr>
              <w:t xml:space="preserve"> PIQUE: INÉS DE SUÁREZ</w:t>
            </w:r>
          </w:p>
        </w:tc>
        <w:tc>
          <w:tcPr>
            <w:tcW w:w="737" w:type="pct"/>
            <w:vAlign w:val="center"/>
          </w:tcPr>
          <w:p w:rsidR="00733F6F" w:rsidRPr="007F3B40" w:rsidRDefault="00733F6F" w:rsidP="00733F6F">
            <w:pPr>
              <w:jc w:val="center"/>
              <w:rPr>
                <w:rFonts w:asciiTheme="minorHAnsi" w:hAnsiTheme="minorHAnsi"/>
              </w:rPr>
            </w:pPr>
            <w:r w:rsidRPr="007F3B40">
              <w:rPr>
                <w:rFonts w:asciiTheme="minorHAnsi" w:hAnsiTheme="minorHAnsi" w:cstheme="minorHAnsi"/>
                <w:iCs/>
              </w:rPr>
              <w:t>SEPTIEMBRE 2014</w:t>
            </w:r>
          </w:p>
        </w:tc>
        <w:tc>
          <w:tcPr>
            <w:tcW w:w="796" w:type="pct"/>
            <w:vAlign w:val="center"/>
          </w:tcPr>
          <w:p w:rsidR="00733F6F" w:rsidRPr="007F3B40" w:rsidRDefault="00733F6F" w:rsidP="00733F6F">
            <w:pPr>
              <w:jc w:val="center"/>
              <w:rPr>
                <w:rFonts w:asciiTheme="minorHAnsi" w:hAnsiTheme="minorHAnsi"/>
              </w:rPr>
            </w:pPr>
            <w:r w:rsidRPr="007F3B40">
              <w:rPr>
                <w:rFonts w:asciiTheme="minorHAnsi" w:hAnsiTheme="minorHAnsi" w:cstheme="minorHAnsi"/>
                <w:iCs/>
              </w:rPr>
              <w:t>SEPTIEMBRE 2014</w:t>
            </w:r>
          </w:p>
        </w:tc>
      </w:tr>
    </w:tbl>
    <w:p w:rsidR="00260FB1" w:rsidRDefault="00260FB1">
      <w:pPr>
        <w:rPr>
          <w:rFonts w:asciiTheme="minorHAnsi" w:hAnsiTheme="minorHAnsi"/>
        </w:rPr>
      </w:pPr>
    </w:p>
    <w:p w:rsidR="00260FB1" w:rsidRDefault="00260FB1">
      <w:pPr>
        <w:rPr>
          <w:rFonts w:asciiTheme="minorHAnsi" w:hAnsiTheme="minorHAnsi"/>
        </w:rPr>
      </w:pPr>
    </w:p>
    <w:p w:rsidR="00260FB1" w:rsidRDefault="00260FB1">
      <w:pPr>
        <w:rPr>
          <w:rFonts w:asciiTheme="minorHAnsi" w:hAnsiTheme="minorHAnsi"/>
        </w:rPr>
        <w:sectPr w:rsidR="00260FB1" w:rsidSect="00ED513A">
          <w:headerReference w:type="even" r:id="rId20"/>
          <w:headerReference w:type="default" r:id="rId21"/>
          <w:headerReference w:type="first" r:id="rId22"/>
          <w:footerReference w:type="first" r:id="rId23"/>
          <w:pgSz w:w="12240" w:h="15840"/>
          <w:pgMar w:top="1418" w:right="1701" w:bottom="1671" w:left="1560" w:header="708" w:footer="708" w:gutter="0"/>
          <w:cols w:space="708"/>
          <w:docGrid w:linePitch="360"/>
        </w:sectPr>
      </w:pPr>
    </w:p>
    <w:p w:rsidR="008B5520" w:rsidRPr="00714DB1" w:rsidRDefault="008962F9" w:rsidP="00236DCA">
      <w:pPr>
        <w:pStyle w:val="Ttulo1"/>
        <w:ind w:left="567" w:hanging="567"/>
      </w:pPr>
      <w:bookmarkStart w:id="21" w:name="_Toc350262531"/>
      <w:bookmarkStart w:id="22" w:name="_Toc350262532"/>
      <w:bookmarkStart w:id="23" w:name="_Toc352928393"/>
      <w:bookmarkStart w:id="24" w:name="_Toc353993069"/>
      <w:bookmarkStart w:id="25" w:name="_Toc353993122"/>
      <w:bookmarkStart w:id="26" w:name="_Toc353993159"/>
      <w:bookmarkStart w:id="27" w:name="_Toc353993246"/>
      <w:bookmarkStart w:id="28" w:name="_Toc353993270"/>
      <w:bookmarkStart w:id="29" w:name="_Toc353993439"/>
      <w:bookmarkStart w:id="30" w:name="_Toc412045970"/>
      <w:bookmarkEnd w:id="21"/>
      <w:bookmarkEnd w:id="22"/>
      <w:bookmarkEnd w:id="23"/>
      <w:bookmarkEnd w:id="24"/>
      <w:bookmarkEnd w:id="25"/>
      <w:bookmarkEnd w:id="26"/>
      <w:bookmarkEnd w:id="27"/>
      <w:bookmarkEnd w:id="28"/>
      <w:bookmarkEnd w:id="29"/>
      <w:r w:rsidRPr="00714DB1">
        <w:lastRenderedPageBreak/>
        <w:t>HECHOS CONSTATADOS</w:t>
      </w:r>
      <w:bookmarkEnd w:id="30"/>
    </w:p>
    <w:p w:rsidR="0068231C" w:rsidRPr="00714DB1" w:rsidRDefault="0068231C" w:rsidP="00225FA2">
      <w:pPr>
        <w:pStyle w:val="Ttulo1"/>
        <w:numPr>
          <w:ilvl w:val="1"/>
          <w:numId w:val="3"/>
        </w:numPr>
      </w:pPr>
      <w:bookmarkStart w:id="31" w:name="_Toc408327512"/>
      <w:bookmarkStart w:id="32" w:name="_Toc412045971"/>
      <w:r w:rsidRPr="00714DB1">
        <w:t>Manejo de Emisiones Acústicas</w:t>
      </w:r>
      <w:bookmarkEnd w:id="31"/>
      <w:bookmarkEnd w:id="32"/>
    </w:p>
    <w:p w:rsidR="0068231C" w:rsidRPr="00714DB1" w:rsidRDefault="0068231C" w:rsidP="0068231C">
      <w:pPr>
        <w:rPr>
          <w:rFonts w:asciiTheme="minorHAnsi" w:hAnsiTheme="minorHAnsi"/>
        </w:rPr>
      </w:pPr>
    </w:p>
    <w:tbl>
      <w:tblPr>
        <w:tblStyle w:val="Tablaconcuadrcula"/>
        <w:tblW w:w="5000" w:type="pct"/>
        <w:tblLook w:val="04A0" w:firstRow="1" w:lastRow="0" w:firstColumn="1" w:lastColumn="0" w:noHBand="0" w:noVBand="1"/>
      </w:tblPr>
      <w:tblGrid>
        <w:gridCol w:w="591"/>
        <w:gridCol w:w="5086"/>
        <w:gridCol w:w="7064"/>
      </w:tblGrid>
      <w:tr w:rsidR="009779D6" w:rsidRPr="00714DB1" w:rsidTr="009779D6">
        <w:trPr>
          <w:trHeight w:val="333"/>
          <w:tblHeader/>
        </w:trPr>
        <w:tc>
          <w:tcPr>
            <w:tcW w:w="232" w:type="pct"/>
            <w:tcBorders>
              <w:bottom w:val="single" w:sz="4" w:space="0" w:color="auto"/>
            </w:tcBorders>
            <w:shd w:val="clear" w:color="auto" w:fill="D9D9D9" w:themeFill="background1" w:themeFillShade="D9"/>
            <w:vAlign w:val="center"/>
          </w:tcPr>
          <w:p w:rsidR="00D83FDA" w:rsidRPr="00714DB1" w:rsidRDefault="0021714C" w:rsidP="0021714C">
            <w:pPr>
              <w:jc w:val="center"/>
              <w:rPr>
                <w:rFonts w:asciiTheme="minorHAnsi" w:hAnsiTheme="minorHAnsi" w:cstheme="minorHAnsi"/>
                <w:b/>
              </w:rPr>
            </w:pPr>
            <w:r w:rsidRPr="00714DB1">
              <w:rPr>
                <w:rFonts w:asciiTheme="minorHAnsi" w:hAnsiTheme="minorHAnsi" w:cstheme="minorHAnsi"/>
                <w:b/>
              </w:rPr>
              <w:t>N°</w:t>
            </w:r>
          </w:p>
        </w:tc>
        <w:tc>
          <w:tcPr>
            <w:tcW w:w="1996" w:type="pct"/>
            <w:tcBorders>
              <w:bottom w:val="single" w:sz="4" w:space="0" w:color="auto"/>
            </w:tcBorders>
            <w:shd w:val="clear" w:color="auto" w:fill="D9D9D9" w:themeFill="background1" w:themeFillShade="D9"/>
            <w:vAlign w:val="center"/>
          </w:tcPr>
          <w:p w:rsidR="00D83FDA" w:rsidRPr="00714DB1" w:rsidRDefault="00D83FDA" w:rsidP="00077C86">
            <w:pPr>
              <w:jc w:val="center"/>
              <w:rPr>
                <w:rFonts w:asciiTheme="minorHAnsi" w:hAnsiTheme="minorHAnsi" w:cstheme="minorHAnsi"/>
                <w:b/>
              </w:rPr>
            </w:pPr>
            <w:r w:rsidRPr="00714DB1">
              <w:rPr>
                <w:rFonts w:asciiTheme="minorHAnsi" w:hAnsiTheme="minorHAnsi" w:cstheme="minorHAnsi"/>
                <w:b/>
              </w:rPr>
              <w:t>Exigencia Asociada</w:t>
            </w:r>
          </w:p>
        </w:tc>
        <w:tc>
          <w:tcPr>
            <w:tcW w:w="2772" w:type="pct"/>
            <w:tcBorders>
              <w:bottom w:val="single" w:sz="4" w:space="0" w:color="auto"/>
            </w:tcBorders>
            <w:shd w:val="clear" w:color="auto" w:fill="D9D9D9" w:themeFill="background1" w:themeFillShade="D9"/>
            <w:vAlign w:val="center"/>
          </w:tcPr>
          <w:p w:rsidR="00D83FDA" w:rsidRPr="00714DB1" w:rsidRDefault="00D83FDA" w:rsidP="00077C86">
            <w:pPr>
              <w:jc w:val="center"/>
              <w:rPr>
                <w:rFonts w:asciiTheme="minorHAnsi" w:hAnsiTheme="minorHAnsi" w:cstheme="minorHAnsi"/>
                <w:b/>
              </w:rPr>
            </w:pPr>
            <w:r w:rsidRPr="00714DB1">
              <w:rPr>
                <w:rFonts w:asciiTheme="minorHAnsi" w:hAnsiTheme="minorHAnsi" w:cstheme="minorHAnsi"/>
                <w:b/>
              </w:rPr>
              <w:t>Hec</w:t>
            </w:r>
            <w:r w:rsidR="008059D4" w:rsidRPr="00714DB1">
              <w:rPr>
                <w:rFonts w:asciiTheme="minorHAnsi" w:hAnsiTheme="minorHAnsi" w:cstheme="minorHAnsi"/>
                <w:b/>
              </w:rPr>
              <w:t>ho(s) Constatado(s) o Resultado</w:t>
            </w:r>
            <w:r w:rsidRPr="00714DB1">
              <w:rPr>
                <w:rFonts w:asciiTheme="minorHAnsi" w:hAnsiTheme="minorHAnsi" w:cstheme="minorHAnsi"/>
                <w:b/>
              </w:rPr>
              <w:t>(s) Obtenidos :</w:t>
            </w:r>
          </w:p>
        </w:tc>
      </w:tr>
      <w:tr w:rsidR="009779D6" w:rsidRPr="00714DB1" w:rsidTr="009779D6">
        <w:trPr>
          <w:trHeight w:val="1206"/>
        </w:trPr>
        <w:tc>
          <w:tcPr>
            <w:tcW w:w="232" w:type="pct"/>
            <w:vAlign w:val="center"/>
          </w:tcPr>
          <w:p w:rsidR="0021714C" w:rsidRPr="003C0737" w:rsidRDefault="0021714C" w:rsidP="0021714C">
            <w:pPr>
              <w:widowControl w:val="0"/>
              <w:overflowPunct w:val="0"/>
              <w:autoSpaceDE w:val="0"/>
              <w:autoSpaceDN w:val="0"/>
              <w:adjustRightInd w:val="0"/>
              <w:jc w:val="center"/>
              <w:rPr>
                <w:rFonts w:asciiTheme="minorHAnsi" w:hAnsiTheme="minorHAnsi" w:cstheme="minorHAnsi"/>
                <w:b/>
                <w:iCs/>
              </w:rPr>
            </w:pPr>
            <w:r w:rsidRPr="003C0737">
              <w:rPr>
                <w:rFonts w:asciiTheme="minorHAnsi" w:hAnsiTheme="minorHAnsi" w:cstheme="minorHAnsi"/>
                <w:b/>
                <w:iCs/>
              </w:rPr>
              <w:t>1</w:t>
            </w:r>
          </w:p>
        </w:tc>
        <w:tc>
          <w:tcPr>
            <w:tcW w:w="1996" w:type="pct"/>
            <w:vAlign w:val="center"/>
          </w:tcPr>
          <w:p w:rsidR="00174F68" w:rsidRDefault="001F6954" w:rsidP="00174F68">
            <w:pPr>
              <w:pStyle w:val="Prrafodelista"/>
              <w:widowControl w:val="0"/>
              <w:numPr>
                <w:ilvl w:val="0"/>
                <w:numId w:val="8"/>
              </w:numPr>
              <w:overflowPunct w:val="0"/>
              <w:autoSpaceDE w:val="0"/>
              <w:autoSpaceDN w:val="0"/>
              <w:adjustRightInd w:val="0"/>
              <w:ind w:left="675" w:hanging="676"/>
              <w:rPr>
                <w:rFonts w:asciiTheme="minorHAnsi" w:hAnsiTheme="minorHAnsi" w:cstheme="minorHAnsi"/>
                <w:b/>
                <w:iCs/>
              </w:rPr>
            </w:pPr>
            <w:r>
              <w:rPr>
                <w:rFonts w:asciiTheme="minorHAnsi" w:hAnsiTheme="minorHAnsi" w:cstheme="minorHAnsi"/>
                <w:b/>
                <w:iCs/>
              </w:rPr>
              <w:t>Resolución Exenta N° 438</w:t>
            </w:r>
            <w:r w:rsidR="00174F68" w:rsidRPr="00714DB1">
              <w:rPr>
                <w:rFonts w:asciiTheme="minorHAnsi" w:hAnsiTheme="minorHAnsi" w:cstheme="minorHAnsi"/>
                <w:b/>
                <w:iCs/>
              </w:rPr>
              <w:t>/2014 SMA</w:t>
            </w:r>
            <w:r w:rsidR="00174F68">
              <w:rPr>
                <w:rFonts w:asciiTheme="minorHAnsi" w:hAnsiTheme="minorHAnsi" w:cstheme="minorHAnsi"/>
                <w:b/>
                <w:iCs/>
              </w:rPr>
              <w:t xml:space="preserve"> </w:t>
            </w:r>
            <w:r w:rsidR="00174F68" w:rsidRPr="00174F68">
              <w:rPr>
                <w:rFonts w:asciiTheme="minorHAnsi" w:hAnsiTheme="minorHAnsi" w:cstheme="minorHAnsi"/>
                <w:b/>
                <w:iCs/>
              </w:rPr>
              <w:t>Considerando Tercero:</w:t>
            </w:r>
          </w:p>
          <w:p w:rsidR="00174F68" w:rsidRPr="00174F68" w:rsidRDefault="00174F68" w:rsidP="00174F68">
            <w:pPr>
              <w:pStyle w:val="Prrafodelista"/>
              <w:widowControl w:val="0"/>
              <w:overflowPunct w:val="0"/>
              <w:autoSpaceDE w:val="0"/>
              <w:autoSpaceDN w:val="0"/>
              <w:adjustRightInd w:val="0"/>
              <w:ind w:left="675"/>
              <w:rPr>
                <w:rFonts w:asciiTheme="minorHAnsi" w:hAnsiTheme="minorHAnsi" w:cstheme="minorHAnsi"/>
                <w:b/>
                <w:iCs/>
              </w:rPr>
            </w:pPr>
          </w:p>
          <w:p w:rsidR="00174F68" w:rsidRPr="00174F68" w:rsidRDefault="00174F68" w:rsidP="00174F68">
            <w:pPr>
              <w:pStyle w:val="Prrafodelista"/>
              <w:widowControl w:val="0"/>
              <w:overflowPunct w:val="0"/>
              <w:autoSpaceDE w:val="0"/>
              <w:autoSpaceDN w:val="0"/>
              <w:adjustRightInd w:val="0"/>
              <w:ind w:left="675"/>
              <w:rPr>
                <w:rFonts w:asciiTheme="minorHAnsi" w:hAnsiTheme="minorHAnsi" w:cstheme="minorHAnsi"/>
                <w:iCs/>
              </w:rPr>
            </w:pPr>
            <w:r w:rsidRPr="00174F68">
              <w:rPr>
                <w:rFonts w:asciiTheme="minorHAnsi" w:hAnsiTheme="minorHAnsi" w:cstheme="minorHAnsi"/>
                <w:iCs/>
              </w:rPr>
              <w:t xml:space="preserve">Metro S.A. deberá informar a esta Superintendencia su emisión de ruidos en los piques Inés de Suarez, Plaza Pedro de Valdivia, Hernán Cortés y Carmen, por separado, de acuerdo a lo establecido en el artículo 15 y siguientes del Decreto Supremo N° 38, de 11 de noviembre de 2011, del Ministerio del Medio Ambiente y a la Resolución Exenta N° 201, de 01 de marzo de 2013, de la Superintendencia del Medio Ambiente que Aprueba el Contenido y Formato de las fichas para informe técnico del procedimiento general de determinación del nivel de presión sonora corregido, contenido en el artículo 15 letra d) del Decreto Supremo N° 38 de 2011 del Ministerio del Medio Ambiente. </w:t>
            </w:r>
          </w:p>
          <w:p w:rsidR="00174F68" w:rsidRPr="00174F68" w:rsidRDefault="00174F68" w:rsidP="00174F68">
            <w:pPr>
              <w:pStyle w:val="Prrafodelista"/>
              <w:widowControl w:val="0"/>
              <w:overflowPunct w:val="0"/>
              <w:autoSpaceDE w:val="0"/>
              <w:autoSpaceDN w:val="0"/>
              <w:adjustRightInd w:val="0"/>
              <w:rPr>
                <w:rFonts w:asciiTheme="minorHAnsi" w:hAnsiTheme="minorHAnsi" w:cstheme="minorHAnsi"/>
                <w:iCs/>
              </w:rPr>
            </w:pPr>
          </w:p>
          <w:p w:rsidR="00174F68" w:rsidRPr="00174F68" w:rsidRDefault="00174F68" w:rsidP="00174F68">
            <w:pPr>
              <w:pStyle w:val="Prrafodelista"/>
              <w:widowControl w:val="0"/>
              <w:overflowPunct w:val="0"/>
              <w:autoSpaceDE w:val="0"/>
              <w:autoSpaceDN w:val="0"/>
              <w:adjustRightInd w:val="0"/>
              <w:rPr>
                <w:rFonts w:asciiTheme="minorHAnsi" w:hAnsiTheme="minorHAnsi" w:cstheme="minorHAnsi"/>
                <w:iCs/>
              </w:rPr>
            </w:pPr>
            <w:r w:rsidRPr="00174F68">
              <w:rPr>
                <w:rFonts w:asciiTheme="minorHAnsi" w:hAnsiTheme="minorHAnsi" w:cstheme="minorHAnsi"/>
                <w:iCs/>
              </w:rPr>
              <w:t xml:space="preserve">Para estos efectos, deberá seguir las siguientes indicaciones: </w:t>
            </w:r>
          </w:p>
          <w:p w:rsidR="00174F68" w:rsidRPr="00174F68" w:rsidRDefault="00174F68" w:rsidP="00174F68">
            <w:pPr>
              <w:pStyle w:val="Prrafodelista"/>
              <w:widowControl w:val="0"/>
              <w:overflowPunct w:val="0"/>
              <w:autoSpaceDE w:val="0"/>
              <w:autoSpaceDN w:val="0"/>
              <w:adjustRightInd w:val="0"/>
              <w:rPr>
                <w:rFonts w:asciiTheme="minorHAnsi" w:hAnsiTheme="minorHAnsi" w:cstheme="minorHAnsi"/>
                <w:iCs/>
              </w:rPr>
            </w:pPr>
          </w:p>
          <w:p w:rsidR="00174F68" w:rsidRPr="00174F68" w:rsidRDefault="00174F68" w:rsidP="00174F68">
            <w:pPr>
              <w:pStyle w:val="Prrafodelista"/>
              <w:widowControl w:val="0"/>
              <w:numPr>
                <w:ilvl w:val="0"/>
                <w:numId w:val="14"/>
              </w:numPr>
              <w:overflowPunct w:val="0"/>
              <w:autoSpaceDE w:val="0"/>
              <w:autoSpaceDN w:val="0"/>
              <w:adjustRightInd w:val="0"/>
              <w:ind w:left="1100"/>
              <w:rPr>
                <w:rFonts w:asciiTheme="minorHAnsi" w:hAnsiTheme="minorHAnsi" w:cstheme="minorHAnsi"/>
                <w:iCs/>
              </w:rPr>
            </w:pPr>
            <w:r w:rsidRPr="00174F68">
              <w:rPr>
                <w:rFonts w:asciiTheme="minorHAnsi" w:hAnsiTheme="minorHAnsi" w:cstheme="minorHAnsi"/>
                <w:b/>
                <w:iCs/>
              </w:rPr>
              <w:t>Mediciones:</w:t>
            </w:r>
            <w:r w:rsidRPr="00174F68">
              <w:rPr>
                <w:rFonts w:asciiTheme="minorHAnsi" w:hAnsiTheme="minorHAnsi" w:cstheme="minorHAnsi"/>
                <w:iCs/>
              </w:rPr>
              <w:t xml:space="preserve"> Las mediciones deberán ser realizadas en 03 días distintos, ejecutándose, en cada día, dos mediciones en periodo nocturno (desde las 21:00 a las 7:00 horas), por lo menos una de ellas deberá realizarse desde las 24:30 en adelante.</w:t>
            </w:r>
          </w:p>
          <w:p w:rsidR="00174F68" w:rsidRPr="00174F68" w:rsidRDefault="00174F68" w:rsidP="00174F68">
            <w:pPr>
              <w:pStyle w:val="Prrafodelista"/>
              <w:widowControl w:val="0"/>
              <w:numPr>
                <w:ilvl w:val="0"/>
                <w:numId w:val="14"/>
              </w:numPr>
              <w:overflowPunct w:val="0"/>
              <w:autoSpaceDE w:val="0"/>
              <w:autoSpaceDN w:val="0"/>
              <w:adjustRightInd w:val="0"/>
              <w:ind w:left="1100"/>
              <w:rPr>
                <w:rFonts w:asciiTheme="minorHAnsi" w:hAnsiTheme="minorHAnsi" w:cstheme="minorHAnsi"/>
                <w:iCs/>
              </w:rPr>
            </w:pPr>
            <w:r w:rsidRPr="00174F68">
              <w:rPr>
                <w:rFonts w:asciiTheme="minorHAnsi" w:hAnsiTheme="minorHAnsi" w:cstheme="minorHAnsi"/>
                <w:b/>
                <w:iCs/>
              </w:rPr>
              <w:t>Puntos de medición:</w:t>
            </w:r>
            <w:r w:rsidRPr="00174F68">
              <w:rPr>
                <w:rFonts w:asciiTheme="minorHAnsi" w:hAnsiTheme="minorHAnsi" w:cstheme="minorHAnsi"/>
                <w:iCs/>
              </w:rPr>
              <w:t xml:space="preserve"> Se deberán considerar, al menos, 3 puntos de medición, los cuales deberán estar situados en dirección a los vecinos más cercanos. </w:t>
            </w:r>
          </w:p>
          <w:p w:rsidR="00174F68" w:rsidRPr="00174F68" w:rsidRDefault="00174F68" w:rsidP="00174F68">
            <w:pPr>
              <w:pStyle w:val="Prrafodelista"/>
              <w:widowControl w:val="0"/>
              <w:numPr>
                <w:ilvl w:val="0"/>
                <w:numId w:val="14"/>
              </w:numPr>
              <w:overflowPunct w:val="0"/>
              <w:autoSpaceDE w:val="0"/>
              <w:autoSpaceDN w:val="0"/>
              <w:adjustRightInd w:val="0"/>
              <w:ind w:left="1100"/>
              <w:rPr>
                <w:rFonts w:asciiTheme="minorHAnsi" w:hAnsiTheme="minorHAnsi" w:cstheme="minorHAnsi"/>
                <w:iCs/>
              </w:rPr>
            </w:pPr>
            <w:r w:rsidRPr="00174F68">
              <w:rPr>
                <w:rFonts w:asciiTheme="minorHAnsi" w:hAnsiTheme="minorHAnsi" w:cstheme="minorHAnsi"/>
                <w:b/>
                <w:iCs/>
              </w:rPr>
              <w:lastRenderedPageBreak/>
              <w:t>Profesional a cargo:</w:t>
            </w:r>
            <w:r w:rsidRPr="00174F68">
              <w:rPr>
                <w:rFonts w:asciiTheme="minorHAnsi" w:hAnsiTheme="minorHAnsi" w:cstheme="minorHAnsi"/>
                <w:iCs/>
              </w:rPr>
              <w:t xml:space="preserve"> El procedimiento deberá ser realizado por un profesional con las debidas competencias, cuyo título técnico o profesional deberá ser acompañado.</w:t>
            </w:r>
          </w:p>
          <w:p w:rsidR="00174F68" w:rsidRPr="00174F68" w:rsidRDefault="00174F68" w:rsidP="00174F68">
            <w:pPr>
              <w:pStyle w:val="Prrafodelista"/>
              <w:widowControl w:val="0"/>
              <w:numPr>
                <w:ilvl w:val="0"/>
                <w:numId w:val="14"/>
              </w:numPr>
              <w:overflowPunct w:val="0"/>
              <w:autoSpaceDE w:val="0"/>
              <w:autoSpaceDN w:val="0"/>
              <w:adjustRightInd w:val="0"/>
              <w:ind w:left="1100"/>
              <w:rPr>
                <w:rFonts w:asciiTheme="minorHAnsi" w:hAnsiTheme="minorHAnsi" w:cstheme="minorHAnsi"/>
                <w:iCs/>
              </w:rPr>
            </w:pPr>
            <w:r w:rsidRPr="00174F68">
              <w:rPr>
                <w:rFonts w:asciiTheme="minorHAnsi" w:hAnsiTheme="minorHAnsi" w:cstheme="minorHAnsi"/>
                <w:b/>
                <w:iCs/>
              </w:rPr>
              <w:t>Certificaciones equipo:</w:t>
            </w:r>
            <w:r w:rsidRPr="00174F68">
              <w:rPr>
                <w:rFonts w:asciiTheme="minorHAnsi" w:hAnsiTheme="minorHAnsi" w:cstheme="minorHAnsi"/>
                <w:iCs/>
              </w:rPr>
              <w:t xml:space="preserve"> Se deberá acompañar copia de la ficha técnica del equipo utilizado para realizar las mediciones, con su debida certificación de calibración periódica vigente (del sonómetro y del calibrador).</w:t>
            </w:r>
          </w:p>
          <w:p w:rsidR="006E227C" w:rsidRPr="006E227C" w:rsidRDefault="006E227C" w:rsidP="006E227C">
            <w:pPr>
              <w:widowControl w:val="0"/>
              <w:overflowPunct w:val="0"/>
              <w:autoSpaceDE w:val="0"/>
              <w:autoSpaceDN w:val="0"/>
              <w:adjustRightInd w:val="0"/>
              <w:ind w:left="64"/>
              <w:rPr>
                <w:rFonts w:asciiTheme="minorHAnsi" w:hAnsiTheme="minorHAnsi" w:cstheme="minorHAnsi"/>
                <w:iCs/>
              </w:rPr>
            </w:pPr>
          </w:p>
          <w:p w:rsidR="00174F68" w:rsidRDefault="004924DF" w:rsidP="00174F68">
            <w:pPr>
              <w:pStyle w:val="Prrafodelista"/>
              <w:widowControl w:val="0"/>
              <w:numPr>
                <w:ilvl w:val="0"/>
                <w:numId w:val="8"/>
              </w:numPr>
              <w:overflowPunct w:val="0"/>
              <w:autoSpaceDE w:val="0"/>
              <w:autoSpaceDN w:val="0"/>
              <w:adjustRightInd w:val="0"/>
              <w:ind w:left="0" w:firstLine="0"/>
              <w:rPr>
                <w:rFonts w:asciiTheme="minorHAnsi" w:hAnsiTheme="minorHAnsi" w:cstheme="minorHAnsi"/>
                <w:b/>
                <w:iCs/>
              </w:rPr>
            </w:pPr>
            <w:r w:rsidRPr="00714DB1">
              <w:rPr>
                <w:rFonts w:asciiTheme="minorHAnsi" w:hAnsiTheme="minorHAnsi" w:cstheme="minorHAnsi"/>
                <w:b/>
                <w:iCs/>
              </w:rPr>
              <w:t>D.S. N° 38 de 2011, MMA.</w:t>
            </w:r>
          </w:p>
          <w:p w:rsidR="00174F68" w:rsidRPr="00174F68" w:rsidRDefault="00174F68" w:rsidP="00174F68">
            <w:pPr>
              <w:pStyle w:val="Prrafodelista"/>
              <w:widowControl w:val="0"/>
              <w:overflowPunct w:val="0"/>
              <w:autoSpaceDE w:val="0"/>
              <w:autoSpaceDN w:val="0"/>
              <w:adjustRightInd w:val="0"/>
              <w:ind w:left="0"/>
              <w:rPr>
                <w:rFonts w:asciiTheme="minorHAnsi" w:hAnsiTheme="minorHAnsi" w:cstheme="minorHAnsi"/>
                <w:b/>
                <w:iCs/>
              </w:rPr>
            </w:pPr>
          </w:p>
          <w:p w:rsidR="004924DF" w:rsidRPr="00714DB1" w:rsidRDefault="004924DF" w:rsidP="007D7C1E">
            <w:pPr>
              <w:ind w:left="675" w:firstLine="1"/>
              <w:rPr>
                <w:rFonts w:asciiTheme="minorHAnsi" w:hAnsiTheme="minorHAnsi"/>
              </w:rPr>
            </w:pPr>
            <w:r w:rsidRPr="00714DB1">
              <w:rPr>
                <w:rFonts w:asciiTheme="minorHAnsi" w:hAnsiTheme="minorHAnsi"/>
                <w:b/>
              </w:rPr>
              <w:t>Artículo 7°</w:t>
            </w:r>
            <w:r w:rsidRPr="00714DB1">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r w:rsidR="00E65954">
              <w:rPr>
                <w:rFonts w:asciiTheme="minorHAnsi" w:hAnsiTheme="minorHAnsi"/>
              </w:rPr>
              <w:t xml:space="preserve"> (tabla extracto DS N° 38/2011 MMA)</w:t>
            </w:r>
          </w:p>
          <w:p w:rsidR="004924DF" w:rsidRPr="00714DB1" w:rsidRDefault="004924DF" w:rsidP="004924DF">
            <w:pPr>
              <w:rPr>
                <w:rFonts w:asciiTheme="minorHAnsi" w:hAnsiTheme="minorHAnsi"/>
              </w:rPr>
            </w:pPr>
          </w:p>
          <w:p w:rsidR="004924DF" w:rsidRPr="00714DB1" w:rsidRDefault="004924DF" w:rsidP="004924DF">
            <w:pPr>
              <w:rPr>
                <w:rFonts w:asciiTheme="minorHAnsi" w:hAnsiTheme="minorHAnsi"/>
              </w:rPr>
            </w:pPr>
            <w:r w:rsidRPr="00714DB1">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959"/>
              <w:gridCol w:w="1840"/>
              <w:gridCol w:w="1840"/>
            </w:tblGrid>
            <w:tr w:rsidR="004924DF" w:rsidRPr="00714DB1" w:rsidTr="00A0584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4924DF" w:rsidRPr="00714DB1" w:rsidRDefault="004924DF" w:rsidP="00733F6F">
                  <w:pPr>
                    <w:jc w:val="center"/>
                    <w:rPr>
                      <w:rFonts w:asciiTheme="minorHAnsi" w:hAnsiTheme="minorHAnsi"/>
                      <w:b/>
                    </w:rPr>
                  </w:pPr>
                  <w:r w:rsidRPr="00714DB1">
                    <w:rPr>
                      <w:rFonts w:asciiTheme="minorHAnsi" w:hAnsiTheme="minorHAnsi"/>
                      <w:b/>
                    </w:rPr>
                    <w:t>Zona</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4924DF" w:rsidRPr="00714DB1" w:rsidRDefault="004924DF" w:rsidP="00733F6F">
                  <w:pPr>
                    <w:jc w:val="center"/>
                    <w:rPr>
                      <w:rFonts w:asciiTheme="minorHAnsi" w:hAnsiTheme="minorHAnsi"/>
                      <w:b/>
                    </w:rPr>
                  </w:pPr>
                  <w:r w:rsidRPr="00714DB1">
                    <w:rPr>
                      <w:rFonts w:asciiTheme="minorHAnsi" w:hAnsiTheme="minorHAnsi"/>
                      <w:b/>
                    </w:rPr>
                    <w:t>De 7 a 21 horas [dBA]</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4924DF" w:rsidRPr="00714DB1" w:rsidRDefault="004924DF" w:rsidP="00733F6F">
                  <w:pPr>
                    <w:jc w:val="center"/>
                    <w:rPr>
                      <w:rFonts w:asciiTheme="minorHAnsi" w:hAnsiTheme="minorHAnsi"/>
                      <w:b/>
                    </w:rPr>
                  </w:pPr>
                  <w:r w:rsidRPr="00714DB1">
                    <w:rPr>
                      <w:rFonts w:asciiTheme="minorHAnsi" w:hAnsiTheme="minorHAnsi"/>
                      <w:b/>
                    </w:rPr>
                    <w:t>De 21 a 7 horas [dBA]</w:t>
                  </w:r>
                </w:p>
              </w:tc>
            </w:tr>
            <w:tr w:rsidR="004924DF" w:rsidRPr="00714DB1" w:rsidTr="00A0584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rPr>
                      <w:rFonts w:asciiTheme="minorHAnsi" w:hAnsiTheme="minorHAnsi"/>
                    </w:rPr>
                  </w:pPr>
                  <w:r w:rsidRPr="00714DB1">
                    <w:rPr>
                      <w:rFonts w:asciiTheme="minorHAnsi" w:hAnsiTheme="minorHAnsi"/>
                    </w:rPr>
                    <w:t>Zona I</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jc w:val="center"/>
                    <w:rPr>
                      <w:rFonts w:asciiTheme="minorHAnsi" w:hAnsiTheme="minorHAnsi"/>
                    </w:rPr>
                  </w:pPr>
                  <w:r w:rsidRPr="00714DB1">
                    <w:rPr>
                      <w:rFonts w:asciiTheme="minorHAnsi" w:hAnsiTheme="minorHAnsi"/>
                    </w:rPr>
                    <w:t>55</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jc w:val="center"/>
                    <w:rPr>
                      <w:rFonts w:asciiTheme="minorHAnsi" w:hAnsiTheme="minorHAnsi"/>
                    </w:rPr>
                  </w:pPr>
                  <w:r w:rsidRPr="00714DB1">
                    <w:rPr>
                      <w:rFonts w:asciiTheme="minorHAnsi" w:hAnsiTheme="minorHAnsi"/>
                    </w:rPr>
                    <w:t>45</w:t>
                  </w:r>
                </w:p>
              </w:tc>
            </w:tr>
            <w:tr w:rsidR="004924DF" w:rsidRPr="00714DB1" w:rsidTr="00A0584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rPr>
                      <w:rFonts w:asciiTheme="minorHAnsi" w:hAnsiTheme="minorHAnsi"/>
                    </w:rPr>
                  </w:pPr>
                  <w:r w:rsidRPr="00714DB1">
                    <w:rPr>
                      <w:rFonts w:asciiTheme="minorHAnsi" w:hAnsiTheme="minorHAnsi"/>
                    </w:rPr>
                    <w:t>Zona II</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jc w:val="center"/>
                    <w:rPr>
                      <w:rFonts w:asciiTheme="minorHAnsi" w:hAnsiTheme="minorHAnsi"/>
                    </w:rPr>
                  </w:pPr>
                  <w:r w:rsidRPr="00714DB1">
                    <w:rPr>
                      <w:rFonts w:asciiTheme="minorHAnsi" w:hAnsiTheme="minorHAnsi"/>
                    </w:rPr>
                    <w:t>60</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jc w:val="center"/>
                    <w:rPr>
                      <w:rFonts w:asciiTheme="minorHAnsi" w:hAnsiTheme="minorHAnsi"/>
                    </w:rPr>
                  </w:pPr>
                  <w:r w:rsidRPr="00714DB1">
                    <w:rPr>
                      <w:rFonts w:asciiTheme="minorHAnsi" w:hAnsiTheme="minorHAnsi"/>
                    </w:rPr>
                    <w:t>45</w:t>
                  </w:r>
                </w:p>
              </w:tc>
            </w:tr>
            <w:tr w:rsidR="004924DF" w:rsidRPr="00714DB1" w:rsidTr="00A0584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rPr>
                      <w:rFonts w:asciiTheme="minorHAnsi" w:hAnsiTheme="minorHAnsi"/>
                    </w:rPr>
                  </w:pPr>
                  <w:r w:rsidRPr="00714DB1">
                    <w:rPr>
                      <w:rFonts w:asciiTheme="minorHAnsi" w:hAnsiTheme="minorHAnsi"/>
                    </w:rPr>
                    <w:t>Zona III</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jc w:val="center"/>
                    <w:rPr>
                      <w:rFonts w:asciiTheme="minorHAnsi" w:hAnsiTheme="minorHAnsi"/>
                    </w:rPr>
                  </w:pPr>
                  <w:r w:rsidRPr="00714DB1">
                    <w:rPr>
                      <w:rFonts w:asciiTheme="minorHAnsi" w:hAnsiTheme="minorHAnsi"/>
                    </w:rPr>
                    <w:t>65</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jc w:val="center"/>
                    <w:rPr>
                      <w:rFonts w:asciiTheme="minorHAnsi" w:hAnsiTheme="minorHAnsi"/>
                    </w:rPr>
                  </w:pPr>
                  <w:r w:rsidRPr="00714DB1">
                    <w:rPr>
                      <w:rFonts w:asciiTheme="minorHAnsi" w:hAnsiTheme="minorHAnsi"/>
                    </w:rPr>
                    <w:t>50</w:t>
                  </w:r>
                </w:p>
              </w:tc>
            </w:tr>
            <w:tr w:rsidR="004924DF" w:rsidRPr="00714DB1" w:rsidTr="00A0584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rPr>
                      <w:rFonts w:asciiTheme="minorHAnsi" w:hAnsiTheme="minorHAnsi"/>
                    </w:rPr>
                  </w:pPr>
                  <w:r w:rsidRPr="00714DB1">
                    <w:rPr>
                      <w:rFonts w:asciiTheme="minorHAnsi" w:hAnsiTheme="minorHAnsi"/>
                    </w:rPr>
                    <w:t>Zona IV</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jc w:val="center"/>
                    <w:rPr>
                      <w:rFonts w:asciiTheme="minorHAnsi" w:hAnsiTheme="minorHAnsi"/>
                    </w:rPr>
                  </w:pPr>
                  <w:r w:rsidRPr="00714DB1">
                    <w:rPr>
                      <w:rFonts w:asciiTheme="minorHAnsi" w:hAnsiTheme="minorHAnsi"/>
                    </w:rPr>
                    <w:t>70</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jc w:val="center"/>
                    <w:rPr>
                      <w:rFonts w:asciiTheme="minorHAnsi" w:hAnsiTheme="minorHAnsi"/>
                    </w:rPr>
                  </w:pPr>
                  <w:r w:rsidRPr="00714DB1">
                    <w:rPr>
                      <w:rFonts w:asciiTheme="minorHAnsi" w:hAnsiTheme="minorHAnsi"/>
                    </w:rPr>
                    <w:t>70</w:t>
                  </w:r>
                </w:p>
              </w:tc>
            </w:tr>
            <w:tr w:rsidR="004924DF" w:rsidRPr="00714DB1" w:rsidTr="00A0584A">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rPr>
                      <w:rFonts w:asciiTheme="minorHAnsi" w:hAnsiTheme="minorHAnsi"/>
                    </w:rPr>
                  </w:pPr>
                  <w:r w:rsidRPr="00714DB1">
                    <w:rPr>
                      <w:rFonts w:asciiTheme="minorHAnsi" w:hAnsiTheme="minorHAnsi"/>
                    </w:rPr>
                    <w:t>Rural</w:t>
                  </w:r>
                </w:p>
              </w:tc>
              <w:tc>
                <w:tcPr>
                  <w:tcW w:w="3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24DF" w:rsidRPr="00714DB1" w:rsidRDefault="004924DF" w:rsidP="00733F6F">
                  <w:pPr>
                    <w:rPr>
                      <w:rFonts w:asciiTheme="minorHAnsi" w:hAnsiTheme="minorHAnsi" w:cstheme="minorBidi"/>
                    </w:rPr>
                  </w:pPr>
                  <w:r w:rsidRPr="00714DB1">
                    <w:rPr>
                      <w:rFonts w:asciiTheme="minorHAnsi" w:hAnsiTheme="minorHAnsi"/>
                    </w:rPr>
                    <w:t>Menor valor entre:</w:t>
                  </w:r>
                </w:p>
                <w:p w:rsidR="004924DF" w:rsidRPr="00714DB1" w:rsidRDefault="004924DF" w:rsidP="00225FA2">
                  <w:pPr>
                    <w:pStyle w:val="Prrafodelista"/>
                    <w:numPr>
                      <w:ilvl w:val="0"/>
                      <w:numId w:val="5"/>
                    </w:numPr>
                    <w:jc w:val="left"/>
                    <w:rPr>
                      <w:rFonts w:asciiTheme="minorHAnsi" w:hAnsiTheme="minorHAnsi"/>
                    </w:rPr>
                  </w:pPr>
                  <w:r w:rsidRPr="00714DB1">
                    <w:rPr>
                      <w:rFonts w:asciiTheme="minorHAnsi" w:hAnsiTheme="minorHAnsi"/>
                    </w:rPr>
                    <w:t>Nivel de Ruido de fondo + 10 dBA</w:t>
                  </w:r>
                </w:p>
                <w:p w:rsidR="004924DF" w:rsidRPr="00714DB1" w:rsidRDefault="004924DF" w:rsidP="00225FA2">
                  <w:pPr>
                    <w:pStyle w:val="Prrafodelista"/>
                    <w:numPr>
                      <w:ilvl w:val="0"/>
                      <w:numId w:val="5"/>
                    </w:numPr>
                    <w:jc w:val="left"/>
                    <w:rPr>
                      <w:rFonts w:asciiTheme="minorHAnsi" w:hAnsiTheme="minorHAnsi"/>
                    </w:rPr>
                  </w:pPr>
                  <w:r w:rsidRPr="00714DB1">
                    <w:rPr>
                      <w:rFonts w:asciiTheme="minorHAnsi" w:hAnsiTheme="minorHAnsi"/>
                    </w:rPr>
                    <w:t>Límite de zona III</w:t>
                  </w:r>
                </w:p>
              </w:tc>
            </w:tr>
          </w:tbl>
          <w:p w:rsidR="007D7C1E" w:rsidRDefault="007D7C1E" w:rsidP="00CD199A">
            <w:pPr>
              <w:widowControl w:val="0"/>
              <w:overflowPunct w:val="0"/>
              <w:autoSpaceDE w:val="0"/>
              <w:autoSpaceDN w:val="0"/>
              <w:adjustRightInd w:val="0"/>
              <w:rPr>
                <w:rFonts w:asciiTheme="minorHAnsi" w:hAnsiTheme="minorHAnsi" w:cstheme="minorHAnsi"/>
                <w:iCs/>
              </w:rPr>
            </w:pPr>
          </w:p>
          <w:p w:rsidR="007D7C1E" w:rsidRDefault="007D7C1E" w:rsidP="007D7C1E">
            <w:pPr>
              <w:pStyle w:val="Prrafodelista"/>
              <w:widowControl w:val="0"/>
              <w:numPr>
                <w:ilvl w:val="0"/>
                <w:numId w:val="8"/>
              </w:numPr>
              <w:overflowPunct w:val="0"/>
              <w:autoSpaceDE w:val="0"/>
              <w:autoSpaceDN w:val="0"/>
              <w:adjustRightInd w:val="0"/>
              <w:rPr>
                <w:rFonts w:asciiTheme="minorHAnsi" w:hAnsiTheme="minorHAnsi" w:cstheme="minorHAnsi"/>
                <w:b/>
                <w:iCs/>
              </w:rPr>
            </w:pPr>
            <w:r w:rsidRPr="007D7C1E">
              <w:rPr>
                <w:rFonts w:asciiTheme="minorHAnsi" w:hAnsiTheme="minorHAnsi" w:cstheme="minorHAnsi"/>
                <w:b/>
                <w:iCs/>
              </w:rPr>
              <w:t>RCA 414/2012, COMISIÓN DE EVALUACIÓN REGIÓN METROPOLITANA.</w:t>
            </w:r>
          </w:p>
          <w:p w:rsidR="007D7C1E" w:rsidRPr="007D7C1E" w:rsidRDefault="007D7C1E" w:rsidP="007D7C1E">
            <w:pPr>
              <w:pStyle w:val="Prrafodelista"/>
              <w:widowControl w:val="0"/>
              <w:overflowPunct w:val="0"/>
              <w:autoSpaceDE w:val="0"/>
              <w:autoSpaceDN w:val="0"/>
              <w:adjustRightInd w:val="0"/>
              <w:rPr>
                <w:rFonts w:asciiTheme="minorHAnsi" w:hAnsiTheme="minorHAnsi" w:cstheme="minorHAnsi"/>
                <w:b/>
                <w:iCs/>
              </w:rPr>
            </w:pPr>
          </w:p>
          <w:p w:rsidR="007D7C1E" w:rsidRPr="007D7C1E" w:rsidRDefault="007D7C1E" w:rsidP="007D7C1E">
            <w:pPr>
              <w:widowControl w:val="0"/>
              <w:overflowPunct w:val="0"/>
              <w:autoSpaceDE w:val="0"/>
              <w:autoSpaceDN w:val="0"/>
              <w:adjustRightInd w:val="0"/>
              <w:ind w:left="675"/>
              <w:rPr>
                <w:rFonts w:asciiTheme="minorHAnsi" w:hAnsiTheme="minorHAnsi" w:cstheme="minorHAnsi"/>
                <w:iCs/>
              </w:rPr>
            </w:pPr>
            <w:r w:rsidRPr="007D7C1E">
              <w:rPr>
                <w:rFonts w:asciiTheme="minorHAnsi" w:hAnsiTheme="minorHAnsi" w:cstheme="minorHAnsi"/>
                <w:b/>
                <w:iCs/>
              </w:rPr>
              <w:t>Considerando 6.2.1.</w:t>
            </w:r>
            <w:r>
              <w:rPr>
                <w:rFonts w:asciiTheme="minorHAnsi" w:hAnsiTheme="minorHAnsi" w:cstheme="minorHAnsi"/>
                <w:iCs/>
              </w:rPr>
              <w:t xml:space="preserve"> </w:t>
            </w:r>
            <w:r w:rsidRPr="007D7C1E">
              <w:rPr>
                <w:rFonts w:asciiTheme="minorHAnsi" w:hAnsiTheme="minorHAnsi" w:cstheme="minorHAnsi"/>
                <w:iCs/>
              </w:rPr>
              <w:t xml:space="preserve">Dar cumplimiento en todas las fases del proyecto, a los límites máximos </w:t>
            </w:r>
            <w:r w:rsidRPr="007D7C1E">
              <w:rPr>
                <w:rFonts w:asciiTheme="minorHAnsi" w:hAnsiTheme="minorHAnsi" w:cstheme="minorHAnsi"/>
                <w:iCs/>
              </w:rPr>
              <w:lastRenderedPageBreak/>
              <w:t>permisibles de ruido, de acuerdo a lo establecido en el D.S. Nº 146 de 1997 del MINSEGPRES, “Norma de Emisión de Ruidos Molestos Generados por Fuentes Fijas”, o aquel que lo reemplace; es decir, los medidos en el lugar donde se encuentra el receptor sensible del ruido (comunidad vecina).</w:t>
            </w:r>
          </w:p>
        </w:tc>
        <w:tc>
          <w:tcPr>
            <w:tcW w:w="2772" w:type="pct"/>
            <w:vAlign w:val="center"/>
          </w:tcPr>
          <w:p w:rsidR="00950C63" w:rsidRDefault="00CC0055" w:rsidP="00540814">
            <w:pPr>
              <w:widowControl w:val="0"/>
              <w:overflowPunct w:val="0"/>
              <w:autoSpaceDE w:val="0"/>
              <w:autoSpaceDN w:val="0"/>
              <w:adjustRightInd w:val="0"/>
              <w:rPr>
                <w:rFonts w:asciiTheme="minorHAnsi" w:hAnsiTheme="minorHAnsi" w:cstheme="minorHAnsi"/>
                <w:iCs/>
              </w:rPr>
            </w:pPr>
            <w:r w:rsidRPr="00CC0055">
              <w:rPr>
                <w:rFonts w:asciiTheme="minorHAnsi" w:hAnsiTheme="minorHAnsi" w:cstheme="minorHAnsi"/>
                <w:iCs/>
              </w:rPr>
              <w:lastRenderedPageBreak/>
              <w:t>Mediante Memo D.S.C. N° 336</w:t>
            </w:r>
            <w:r w:rsidR="002F5CF4" w:rsidRPr="00CC0055">
              <w:rPr>
                <w:rFonts w:asciiTheme="minorHAnsi" w:hAnsiTheme="minorHAnsi" w:cstheme="minorHAnsi"/>
                <w:iCs/>
              </w:rPr>
              <w:t xml:space="preserve">/2014, la División de Sanción y Cumplimiento solicita a </w:t>
            </w:r>
            <w:r w:rsidR="00091DAF">
              <w:rPr>
                <w:rFonts w:asciiTheme="minorHAnsi" w:hAnsiTheme="minorHAnsi" w:cstheme="minorHAnsi"/>
                <w:iCs/>
              </w:rPr>
              <w:t xml:space="preserve">la </w:t>
            </w:r>
            <w:r w:rsidR="002F5CF4" w:rsidRPr="00CC0055">
              <w:rPr>
                <w:rFonts w:asciiTheme="minorHAnsi" w:hAnsiTheme="minorHAnsi" w:cstheme="minorHAnsi"/>
                <w:iCs/>
              </w:rPr>
              <w:t xml:space="preserve">División de Fiscalización, la revisión del informe enviado por </w:t>
            </w:r>
            <w:r w:rsidRPr="00CC0055">
              <w:rPr>
                <w:rFonts w:asciiTheme="minorHAnsi" w:hAnsiTheme="minorHAnsi" w:cstheme="minorHAnsi"/>
                <w:iCs/>
              </w:rPr>
              <w:t xml:space="preserve">Empresa de Trasporte de Pasajeros Metro </w:t>
            </w:r>
            <w:r w:rsidR="002F5CF4" w:rsidRPr="00CC0055">
              <w:rPr>
                <w:rFonts w:asciiTheme="minorHAnsi" w:hAnsiTheme="minorHAnsi" w:cstheme="minorHAnsi"/>
                <w:iCs/>
              </w:rPr>
              <w:t>S.A. como respuesta al requerimiento de información generado por esta Superintendencia mediante la Resolución Exenta N°</w:t>
            </w:r>
            <w:r w:rsidRPr="00CC0055">
              <w:rPr>
                <w:rFonts w:asciiTheme="minorHAnsi" w:hAnsiTheme="minorHAnsi" w:cstheme="minorHAnsi"/>
                <w:iCs/>
              </w:rPr>
              <w:t xml:space="preserve"> 438</w:t>
            </w:r>
            <w:r w:rsidR="002F5CF4" w:rsidRPr="00CC0055">
              <w:rPr>
                <w:rFonts w:asciiTheme="minorHAnsi" w:hAnsiTheme="minorHAnsi" w:cstheme="minorHAnsi"/>
                <w:iCs/>
              </w:rPr>
              <w:t xml:space="preserve">, del </w:t>
            </w:r>
            <w:r w:rsidRPr="00CC0055">
              <w:rPr>
                <w:rFonts w:asciiTheme="minorHAnsi" w:hAnsiTheme="minorHAnsi" w:cstheme="minorHAnsi"/>
                <w:iCs/>
              </w:rPr>
              <w:t>18</w:t>
            </w:r>
            <w:r w:rsidR="002F5CF4" w:rsidRPr="00CC0055">
              <w:rPr>
                <w:rFonts w:asciiTheme="minorHAnsi" w:hAnsiTheme="minorHAnsi" w:cstheme="minorHAnsi"/>
                <w:iCs/>
              </w:rPr>
              <w:t xml:space="preserve"> de </w:t>
            </w:r>
            <w:r w:rsidRPr="00CC0055">
              <w:rPr>
                <w:rFonts w:asciiTheme="minorHAnsi" w:hAnsiTheme="minorHAnsi" w:cstheme="minorHAnsi"/>
                <w:iCs/>
              </w:rPr>
              <w:t>agosto</w:t>
            </w:r>
            <w:r w:rsidR="002F5CF4" w:rsidRPr="00CC0055">
              <w:rPr>
                <w:rFonts w:asciiTheme="minorHAnsi" w:hAnsiTheme="minorHAnsi" w:cstheme="minorHAnsi"/>
                <w:iCs/>
              </w:rPr>
              <w:t xml:space="preserve"> de 2014. De </w:t>
            </w:r>
            <w:r w:rsidR="00950C63">
              <w:rPr>
                <w:rFonts w:asciiTheme="minorHAnsi" w:hAnsiTheme="minorHAnsi" w:cstheme="minorHAnsi"/>
                <w:iCs/>
              </w:rPr>
              <w:t xml:space="preserve">la </w:t>
            </w:r>
            <w:r w:rsidR="002F5CF4" w:rsidRPr="00CC0055">
              <w:rPr>
                <w:rFonts w:asciiTheme="minorHAnsi" w:hAnsiTheme="minorHAnsi" w:cstheme="minorHAnsi"/>
                <w:iCs/>
              </w:rPr>
              <w:t xml:space="preserve">revisión </w:t>
            </w:r>
            <w:r w:rsidR="00950C63">
              <w:rPr>
                <w:rFonts w:asciiTheme="minorHAnsi" w:hAnsiTheme="minorHAnsi" w:cstheme="minorHAnsi"/>
                <w:iCs/>
              </w:rPr>
              <w:t xml:space="preserve">de los antecedentes relaciones con la evaluación de los ruidos generados por la actividad, </w:t>
            </w:r>
            <w:r w:rsidR="002F5CF4" w:rsidRPr="00CC0055">
              <w:rPr>
                <w:rFonts w:asciiTheme="minorHAnsi" w:hAnsiTheme="minorHAnsi" w:cstheme="minorHAnsi"/>
                <w:iCs/>
              </w:rPr>
              <w:t>se indica</w:t>
            </w:r>
            <w:r w:rsidR="00540814">
              <w:rPr>
                <w:rFonts w:asciiTheme="minorHAnsi" w:hAnsiTheme="minorHAnsi" w:cstheme="minorHAnsi"/>
                <w:iCs/>
              </w:rPr>
              <w:t xml:space="preserve"> que s</w:t>
            </w:r>
            <w:r w:rsidR="00540814" w:rsidRPr="00540814">
              <w:rPr>
                <w:rFonts w:asciiTheme="minorHAnsi" w:hAnsiTheme="minorHAnsi" w:cstheme="minorHAnsi"/>
                <w:iCs/>
              </w:rPr>
              <w:t>e ha recibido de M</w:t>
            </w:r>
            <w:r w:rsidR="00CD199A" w:rsidRPr="00540814">
              <w:rPr>
                <w:rFonts w:asciiTheme="minorHAnsi" w:hAnsiTheme="minorHAnsi" w:cstheme="minorHAnsi"/>
                <w:iCs/>
              </w:rPr>
              <w:t>etro</w:t>
            </w:r>
            <w:r w:rsidR="00540814" w:rsidRPr="00540814">
              <w:rPr>
                <w:rFonts w:asciiTheme="minorHAnsi" w:hAnsiTheme="minorHAnsi" w:cstheme="minorHAnsi"/>
                <w:iCs/>
              </w:rPr>
              <w:t xml:space="preserve"> S.A.</w:t>
            </w:r>
            <w:r w:rsidR="00CD199A" w:rsidRPr="00540814">
              <w:rPr>
                <w:rFonts w:asciiTheme="minorHAnsi" w:hAnsiTheme="minorHAnsi" w:cstheme="minorHAnsi"/>
                <w:iCs/>
              </w:rPr>
              <w:t xml:space="preserve"> tres informes de evaluación de emisiones de ruido de las </w:t>
            </w:r>
            <w:r w:rsidR="00091DAF">
              <w:rPr>
                <w:rFonts w:asciiTheme="minorHAnsi" w:hAnsiTheme="minorHAnsi" w:cstheme="minorHAnsi"/>
                <w:iCs/>
              </w:rPr>
              <w:t>faenas constructivas de los</w:t>
            </w:r>
            <w:r w:rsidR="00CD199A" w:rsidRPr="00540814">
              <w:rPr>
                <w:rFonts w:asciiTheme="minorHAnsi" w:hAnsiTheme="minorHAnsi" w:cstheme="minorHAnsi"/>
                <w:iCs/>
              </w:rPr>
              <w:t xml:space="preserve"> pique</w:t>
            </w:r>
            <w:r w:rsidR="00091DAF">
              <w:rPr>
                <w:rFonts w:asciiTheme="minorHAnsi" w:hAnsiTheme="minorHAnsi" w:cstheme="minorHAnsi"/>
                <w:iCs/>
              </w:rPr>
              <w:t>s denominados Carmen y</w:t>
            </w:r>
            <w:r w:rsidR="00CD199A" w:rsidRPr="00540814">
              <w:rPr>
                <w:rFonts w:asciiTheme="minorHAnsi" w:hAnsiTheme="minorHAnsi" w:cstheme="minorHAnsi"/>
                <w:iCs/>
              </w:rPr>
              <w:t xml:space="preserve"> Hernán C</w:t>
            </w:r>
            <w:r w:rsidR="00091DAF">
              <w:rPr>
                <w:rFonts w:asciiTheme="minorHAnsi" w:hAnsiTheme="minorHAnsi" w:cstheme="minorHAnsi"/>
                <w:iCs/>
              </w:rPr>
              <w:t>ortés, junto con la</w:t>
            </w:r>
            <w:r w:rsidR="00540814" w:rsidRPr="00540814">
              <w:rPr>
                <w:rFonts w:asciiTheme="minorHAnsi" w:hAnsiTheme="minorHAnsi" w:cstheme="minorHAnsi"/>
                <w:iCs/>
              </w:rPr>
              <w:t xml:space="preserve"> Estación Inés de Suárez, todas del proyecto “LINEA 6 –</w:t>
            </w:r>
            <w:r w:rsidR="00091DAF">
              <w:rPr>
                <w:rFonts w:asciiTheme="minorHAnsi" w:hAnsiTheme="minorHAnsi" w:cstheme="minorHAnsi"/>
                <w:iCs/>
              </w:rPr>
              <w:t xml:space="preserve"> ETAPA </w:t>
            </w:r>
            <w:r w:rsidR="00540814" w:rsidRPr="00540814">
              <w:rPr>
                <w:rFonts w:asciiTheme="minorHAnsi" w:hAnsiTheme="minorHAnsi" w:cstheme="minorHAnsi"/>
                <w:iCs/>
              </w:rPr>
              <w:t>1: PIQUES Y GALERÍAS”</w:t>
            </w:r>
            <w:r w:rsidR="00572EBA">
              <w:rPr>
                <w:rFonts w:asciiTheme="minorHAnsi" w:hAnsiTheme="minorHAnsi" w:cstheme="minorHAnsi"/>
                <w:iCs/>
              </w:rPr>
              <w:t>, que corresponden a los indicados en el punto 4. DOCUMENTOS REVISADOS del presente informe</w:t>
            </w:r>
            <w:r w:rsidR="00540814" w:rsidRPr="00540814">
              <w:rPr>
                <w:rFonts w:asciiTheme="minorHAnsi" w:hAnsiTheme="minorHAnsi" w:cstheme="minorHAnsi"/>
                <w:iCs/>
              </w:rPr>
              <w:t>. Se analiza el cumplimiento de la Resolución Exenta de esta Superintendencia</w:t>
            </w:r>
            <w:r w:rsidR="00091DAF">
              <w:rPr>
                <w:rFonts w:asciiTheme="minorHAnsi" w:hAnsiTheme="minorHAnsi" w:cstheme="minorHAnsi"/>
                <w:iCs/>
              </w:rPr>
              <w:t>, por parte</w:t>
            </w:r>
            <w:r w:rsidR="00540814" w:rsidRPr="00540814">
              <w:rPr>
                <w:rFonts w:asciiTheme="minorHAnsi" w:hAnsiTheme="minorHAnsi" w:cstheme="minorHAnsi"/>
                <w:iCs/>
              </w:rPr>
              <w:t xml:space="preserve"> de cada uno de estos informes </w:t>
            </w:r>
            <w:r w:rsidR="00540814">
              <w:rPr>
                <w:rFonts w:asciiTheme="minorHAnsi" w:hAnsiTheme="minorHAnsi" w:cstheme="minorHAnsi"/>
                <w:iCs/>
              </w:rPr>
              <w:t>como sigue:</w:t>
            </w:r>
          </w:p>
          <w:p w:rsidR="00950C63" w:rsidRPr="00540814" w:rsidRDefault="00950C63" w:rsidP="00540814">
            <w:pPr>
              <w:widowControl w:val="0"/>
              <w:overflowPunct w:val="0"/>
              <w:autoSpaceDE w:val="0"/>
              <w:autoSpaceDN w:val="0"/>
              <w:adjustRightInd w:val="0"/>
              <w:rPr>
                <w:rFonts w:asciiTheme="minorHAnsi" w:hAnsiTheme="minorHAnsi" w:cstheme="minorHAnsi"/>
                <w:iCs/>
              </w:rPr>
            </w:pPr>
          </w:p>
          <w:p w:rsidR="00AA23E5" w:rsidRPr="001A45AF" w:rsidRDefault="00AA23E5" w:rsidP="00AA23E5">
            <w:pPr>
              <w:pStyle w:val="Prrafodelista"/>
              <w:widowControl w:val="0"/>
              <w:numPr>
                <w:ilvl w:val="3"/>
                <w:numId w:val="5"/>
              </w:numPr>
              <w:overflowPunct w:val="0"/>
              <w:autoSpaceDE w:val="0"/>
              <w:autoSpaceDN w:val="0"/>
              <w:adjustRightInd w:val="0"/>
              <w:ind w:left="34" w:firstLine="0"/>
              <w:rPr>
                <w:rFonts w:asciiTheme="minorHAnsi" w:hAnsiTheme="minorHAnsi" w:cstheme="minorHAnsi"/>
                <w:b/>
                <w:iCs/>
                <w:u w:val="single"/>
              </w:rPr>
            </w:pPr>
            <w:r w:rsidRPr="001A45AF">
              <w:rPr>
                <w:rFonts w:asciiTheme="minorHAnsi" w:hAnsiTheme="minorHAnsi" w:cstheme="minorHAnsi"/>
                <w:b/>
                <w:iCs/>
                <w:u w:val="single"/>
              </w:rPr>
              <w:t>Informe mediciones nocturnas pique Carmen</w:t>
            </w:r>
            <w:r w:rsidR="00070F74" w:rsidRPr="001A45AF">
              <w:rPr>
                <w:rFonts w:asciiTheme="minorHAnsi" w:hAnsiTheme="minorHAnsi" w:cstheme="minorHAnsi"/>
                <w:b/>
                <w:iCs/>
                <w:u w:val="single"/>
              </w:rPr>
              <w:t>:</w:t>
            </w:r>
          </w:p>
          <w:p w:rsidR="00070F74" w:rsidRPr="00070F74" w:rsidRDefault="00070F74" w:rsidP="00070F74">
            <w:pPr>
              <w:widowControl w:val="0"/>
              <w:overflowPunct w:val="0"/>
              <w:autoSpaceDE w:val="0"/>
              <w:autoSpaceDN w:val="0"/>
              <w:adjustRightInd w:val="0"/>
              <w:rPr>
                <w:rFonts w:asciiTheme="minorHAnsi" w:hAnsiTheme="minorHAnsi" w:cstheme="minorHAnsi"/>
                <w:iCs/>
              </w:rPr>
            </w:pPr>
          </w:p>
          <w:p w:rsidR="00F0355A" w:rsidRPr="00F0355A" w:rsidRDefault="00F0355A" w:rsidP="00F0355A">
            <w:pPr>
              <w:pStyle w:val="Prrafodelista"/>
              <w:widowControl w:val="0"/>
              <w:numPr>
                <w:ilvl w:val="4"/>
                <w:numId w:val="5"/>
              </w:numPr>
              <w:overflowPunct w:val="0"/>
              <w:autoSpaceDE w:val="0"/>
              <w:autoSpaceDN w:val="0"/>
              <w:adjustRightInd w:val="0"/>
              <w:ind w:left="742" w:hanging="283"/>
              <w:rPr>
                <w:rFonts w:asciiTheme="minorHAnsi" w:hAnsiTheme="minorHAnsi" w:cstheme="minorHAnsi"/>
                <w:b/>
                <w:iCs/>
              </w:rPr>
            </w:pPr>
            <w:r w:rsidRPr="00F0355A">
              <w:rPr>
                <w:rFonts w:asciiTheme="minorHAnsi" w:hAnsiTheme="minorHAnsi" w:cstheme="minorHAnsi"/>
                <w:b/>
                <w:iCs/>
              </w:rPr>
              <w:t>Mediciones:</w:t>
            </w:r>
            <w:r>
              <w:rPr>
                <w:rFonts w:asciiTheme="minorHAnsi" w:hAnsiTheme="minorHAnsi" w:cstheme="minorHAnsi"/>
                <w:b/>
                <w:iCs/>
              </w:rPr>
              <w:t xml:space="preserve"> </w:t>
            </w:r>
            <w:r w:rsidR="00742CDA" w:rsidRPr="00F0355A">
              <w:rPr>
                <w:rFonts w:asciiTheme="minorHAnsi" w:hAnsiTheme="minorHAnsi" w:cstheme="minorHAnsi"/>
                <w:iCs/>
              </w:rPr>
              <w:t>Se realizan tres campañas de medición en tres días</w:t>
            </w:r>
            <w:r w:rsidR="00091DAF">
              <w:rPr>
                <w:rFonts w:asciiTheme="minorHAnsi" w:hAnsiTheme="minorHAnsi" w:cstheme="minorHAnsi"/>
                <w:iCs/>
              </w:rPr>
              <w:t xml:space="preserve"> distintos y que corresponden a los días</w:t>
            </w:r>
            <w:r w:rsidR="00742CDA" w:rsidRPr="00F0355A">
              <w:rPr>
                <w:rFonts w:asciiTheme="minorHAnsi" w:hAnsiTheme="minorHAnsi" w:cstheme="minorHAnsi"/>
                <w:iCs/>
              </w:rPr>
              <w:t xml:space="preserve"> 02, 03, 04 y 05 de septiembre de 2014, </w:t>
            </w:r>
            <w:r w:rsidR="00091DAF">
              <w:rPr>
                <w:rFonts w:asciiTheme="minorHAnsi" w:hAnsiTheme="minorHAnsi" w:cstheme="minorHAnsi"/>
                <w:iCs/>
              </w:rPr>
              <w:t xml:space="preserve">identificándose la ejecución de estas </w:t>
            </w:r>
            <w:r w:rsidR="00742CDA" w:rsidRPr="00F0355A">
              <w:rPr>
                <w:rFonts w:asciiTheme="minorHAnsi" w:hAnsiTheme="minorHAnsi" w:cstheme="minorHAnsi"/>
                <w:iCs/>
              </w:rPr>
              <w:t>entre las 22:40 horas y las 00:45 horas</w:t>
            </w:r>
            <w:r w:rsidR="00091DAF">
              <w:rPr>
                <w:rFonts w:asciiTheme="minorHAnsi" w:hAnsiTheme="minorHAnsi" w:cstheme="minorHAnsi"/>
                <w:iCs/>
              </w:rPr>
              <w:t>, dándose cumplimiento al requerimiento</w:t>
            </w:r>
            <w:r w:rsidR="00742CDA" w:rsidRPr="00F0355A">
              <w:rPr>
                <w:rFonts w:asciiTheme="minorHAnsi" w:hAnsiTheme="minorHAnsi" w:cstheme="minorHAnsi"/>
                <w:iCs/>
              </w:rPr>
              <w:t>.</w:t>
            </w:r>
            <w:r w:rsidRPr="00F0355A">
              <w:rPr>
                <w:rFonts w:asciiTheme="minorHAnsi" w:hAnsiTheme="minorHAnsi" w:cstheme="minorHAnsi"/>
                <w:iCs/>
              </w:rPr>
              <w:t xml:space="preserve"> </w:t>
            </w:r>
          </w:p>
          <w:p w:rsidR="001A45AF" w:rsidRPr="001A45AF" w:rsidRDefault="00F0355A" w:rsidP="00F0355A">
            <w:pPr>
              <w:pStyle w:val="Prrafodelista"/>
              <w:widowControl w:val="0"/>
              <w:numPr>
                <w:ilvl w:val="4"/>
                <w:numId w:val="5"/>
              </w:numPr>
              <w:overflowPunct w:val="0"/>
              <w:autoSpaceDE w:val="0"/>
              <w:autoSpaceDN w:val="0"/>
              <w:adjustRightInd w:val="0"/>
              <w:ind w:left="742" w:hanging="283"/>
              <w:rPr>
                <w:rFonts w:asciiTheme="minorHAnsi" w:hAnsiTheme="minorHAnsi" w:cstheme="minorHAnsi"/>
                <w:b/>
                <w:iCs/>
              </w:rPr>
            </w:pPr>
            <w:r w:rsidRPr="00F0355A">
              <w:rPr>
                <w:rFonts w:asciiTheme="minorHAnsi" w:hAnsiTheme="minorHAnsi" w:cstheme="minorHAnsi"/>
                <w:b/>
                <w:iCs/>
              </w:rPr>
              <w:t>Puntos de medición:</w:t>
            </w:r>
            <w:r>
              <w:rPr>
                <w:rFonts w:asciiTheme="minorHAnsi" w:hAnsiTheme="minorHAnsi" w:cstheme="minorHAnsi"/>
                <w:iCs/>
              </w:rPr>
              <w:t xml:space="preserve"> </w:t>
            </w:r>
            <w:r w:rsidRPr="00F0355A">
              <w:rPr>
                <w:rFonts w:asciiTheme="minorHAnsi" w:hAnsiTheme="minorHAnsi" w:cstheme="minorHAnsi"/>
                <w:iCs/>
              </w:rPr>
              <w:t>Se mide cada día en puntos de medición indicados en la RCA del proyecto, los cuales corresponden a 6 puntos</w:t>
            </w:r>
            <w:r w:rsidR="00150ADE">
              <w:rPr>
                <w:rFonts w:asciiTheme="minorHAnsi" w:hAnsiTheme="minorHAnsi" w:cstheme="minorHAnsi"/>
                <w:iCs/>
              </w:rPr>
              <w:t>, todo</w:t>
            </w:r>
            <w:r w:rsidRPr="00F0355A">
              <w:rPr>
                <w:rFonts w:asciiTheme="minorHAnsi" w:hAnsiTheme="minorHAnsi" w:cstheme="minorHAnsi"/>
                <w:iCs/>
              </w:rPr>
              <w:t>s en condición de medición exterior.</w:t>
            </w:r>
            <w:r>
              <w:rPr>
                <w:rFonts w:asciiTheme="minorHAnsi" w:hAnsiTheme="minorHAnsi" w:cstheme="minorHAnsi"/>
                <w:iCs/>
              </w:rPr>
              <w:t xml:space="preserve"> Se indica que e</w:t>
            </w:r>
            <w:r w:rsidR="00742CDA" w:rsidRPr="00F0355A">
              <w:rPr>
                <w:rFonts w:asciiTheme="minorHAnsi" w:hAnsiTheme="minorHAnsi" w:cstheme="minorHAnsi"/>
                <w:iCs/>
              </w:rPr>
              <w:t>n los casos que el ruido de fondo no permita una medición correcta de la contribución sonora de las faenas en los puntos de evaluación o ante la imposibilidad de ingresar a</w:t>
            </w:r>
            <w:r w:rsidR="001761A1" w:rsidRPr="00F0355A">
              <w:rPr>
                <w:rFonts w:asciiTheme="minorHAnsi" w:hAnsiTheme="minorHAnsi" w:cstheme="minorHAnsi"/>
                <w:iCs/>
              </w:rPr>
              <w:t xml:space="preserve"> los recintos con receptores sensibles, se proyectará con</w:t>
            </w:r>
            <w:r>
              <w:rPr>
                <w:rFonts w:asciiTheme="minorHAnsi" w:hAnsiTheme="minorHAnsi" w:cstheme="minorHAnsi"/>
                <w:iCs/>
              </w:rPr>
              <w:t xml:space="preserve"> el método señalado en el estándar internacional</w:t>
            </w:r>
            <w:r w:rsidR="001761A1" w:rsidRPr="00F0355A">
              <w:rPr>
                <w:rFonts w:asciiTheme="minorHAnsi" w:hAnsiTheme="minorHAnsi" w:cstheme="minorHAnsi"/>
                <w:iCs/>
              </w:rPr>
              <w:t xml:space="preserve"> ISO 9613</w:t>
            </w:r>
            <w:r w:rsidR="001A45AF">
              <w:rPr>
                <w:rFonts w:asciiTheme="minorHAnsi" w:hAnsiTheme="minorHAnsi" w:cstheme="minorHAnsi"/>
                <w:iCs/>
              </w:rPr>
              <w:t xml:space="preserve"> de 1996.</w:t>
            </w:r>
          </w:p>
          <w:p w:rsidR="001A45AF" w:rsidRDefault="001A45AF" w:rsidP="001A45AF">
            <w:pPr>
              <w:pStyle w:val="Prrafodelista"/>
              <w:widowControl w:val="0"/>
              <w:numPr>
                <w:ilvl w:val="4"/>
                <w:numId w:val="5"/>
              </w:numPr>
              <w:overflowPunct w:val="0"/>
              <w:autoSpaceDE w:val="0"/>
              <w:autoSpaceDN w:val="0"/>
              <w:adjustRightInd w:val="0"/>
              <w:ind w:left="742" w:hanging="283"/>
              <w:rPr>
                <w:rFonts w:asciiTheme="minorHAnsi" w:hAnsiTheme="minorHAnsi" w:cstheme="minorHAnsi"/>
                <w:iCs/>
              </w:rPr>
            </w:pPr>
            <w:r>
              <w:rPr>
                <w:rFonts w:asciiTheme="minorHAnsi" w:hAnsiTheme="minorHAnsi" w:cstheme="minorHAnsi"/>
                <w:b/>
                <w:iCs/>
              </w:rPr>
              <w:t>Profesional a cargo:</w:t>
            </w:r>
            <w:r>
              <w:rPr>
                <w:rFonts w:asciiTheme="minorHAnsi" w:hAnsiTheme="minorHAnsi" w:cstheme="minorHAnsi"/>
                <w:iCs/>
              </w:rPr>
              <w:t xml:space="preserve"> Las mediciones e informe fueron realizados por profesionales con título de Ingeniero Civil en Sonido y Acústica, cuyos certificados de título se encuentran </w:t>
            </w:r>
            <w:r w:rsidR="00091DAF">
              <w:rPr>
                <w:rFonts w:asciiTheme="minorHAnsi" w:hAnsiTheme="minorHAnsi" w:cstheme="minorHAnsi"/>
                <w:iCs/>
              </w:rPr>
              <w:t>en el</w:t>
            </w:r>
            <w:r>
              <w:rPr>
                <w:rFonts w:asciiTheme="minorHAnsi" w:hAnsiTheme="minorHAnsi" w:cstheme="minorHAnsi"/>
                <w:iCs/>
              </w:rPr>
              <w:t xml:space="preserve"> Anexo IV del informe de Metro S.A.</w:t>
            </w:r>
          </w:p>
          <w:p w:rsidR="001761A1" w:rsidRPr="001A45AF" w:rsidRDefault="001A45AF" w:rsidP="001A45AF">
            <w:pPr>
              <w:pStyle w:val="Prrafodelista"/>
              <w:widowControl w:val="0"/>
              <w:numPr>
                <w:ilvl w:val="4"/>
                <w:numId w:val="5"/>
              </w:numPr>
              <w:overflowPunct w:val="0"/>
              <w:autoSpaceDE w:val="0"/>
              <w:autoSpaceDN w:val="0"/>
              <w:adjustRightInd w:val="0"/>
              <w:ind w:left="742" w:hanging="283"/>
              <w:rPr>
                <w:rFonts w:asciiTheme="minorHAnsi" w:hAnsiTheme="minorHAnsi" w:cstheme="minorHAnsi"/>
                <w:b/>
                <w:iCs/>
              </w:rPr>
            </w:pPr>
            <w:r>
              <w:rPr>
                <w:rFonts w:asciiTheme="minorHAnsi" w:hAnsiTheme="minorHAnsi" w:cstheme="minorHAnsi"/>
                <w:b/>
                <w:iCs/>
              </w:rPr>
              <w:t xml:space="preserve">Certificaciones equipos: </w:t>
            </w:r>
            <w:r w:rsidR="006B284B" w:rsidRPr="001A45AF">
              <w:rPr>
                <w:rFonts w:asciiTheme="minorHAnsi" w:hAnsiTheme="minorHAnsi" w:cstheme="minorHAnsi"/>
                <w:iCs/>
              </w:rPr>
              <w:t xml:space="preserve">Las mediciones </w:t>
            </w:r>
            <w:r w:rsidR="006B284B">
              <w:rPr>
                <w:rFonts w:asciiTheme="minorHAnsi" w:hAnsiTheme="minorHAnsi" w:cstheme="minorHAnsi"/>
                <w:iCs/>
              </w:rPr>
              <w:t>fueron r</w:t>
            </w:r>
            <w:r w:rsidR="006B284B" w:rsidRPr="001A45AF">
              <w:rPr>
                <w:rFonts w:asciiTheme="minorHAnsi" w:hAnsiTheme="minorHAnsi" w:cstheme="minorHAnsi"/>
                <w:iCs/>
              </w:rPr>
              <w:t>ealiza</w:t>
            </w:r>
            <w:r w:rsidR="006B284B">
              <w:rPr>
                <w:rFonts w:asciiTheme="minorHAnsi" w:hAnsiTheme="minorHAnsi" w:cstheme="minorHAnsi"/>
                <w:iCs/>
              </w:rPr>
              <w:t>das</w:t>
            </w:r>
            <w:r w:rsidR="006B284B" w:rsidRPr="001A45AF">
              <w:rPr>
                <w:rFonts w:asciiTheme="minorHAnsi" w:hAnsiTheme="minorHAnsi" w:cstheme="minorHAnsi"/>
                <w:iCs/>
              </w:rPr>
              <w:t xml:space="preserve"> con sonómetros </w:t>
            </w:r>
            <w:r w:rsidR="006B284B" w:rsidRPr="001A45AF">
              <w:rPr>
                <w:rFonts w:asciiTheme="minorHAnsi" w:hAnsiTheme="minorHAnsi" w:cstheme="minorHAnsi"/>
                <w:iCs/>
              </w:rPr>
              <w:lastRenderedPageBreak/>
              <w:t>Cirrus CR</w:t>
            </w:r>
            <w:proofErr w:type="gramStart"/>
            <w:r w:rsidR="006B284B" w:rsidRPr="001A45AF">
              <w:rPr>
                <w:rFonts w:asciiTheme="minorHAnsi" w:hAnsiTheme="minorHAnsi" w:cstheme="minorHAnsi"/>
                <w:iCs/>
              </w:rPr>
              <w:t>:171B</w:t>
            </w:r>
            <w:proofErr w:type="gramEnd"/>
            <w:r w:rsidR="006B284B" w:rsidRPr="001A45AF">
              <w:rPr>
                <w:rFonts w:asciiTheme="minorHAnsi" w:hAnsiTheme="minorHAnsi" w:cstheme="minorHAnsi"/>
                <w:iCs/>
              </w:rPr>
              <w:t xml:space="preserve"> (Clase 1)</w:t>
            </w:r>
            <w:r w:rsidR="006B284B">
              <w:rPr>
                <w:rFonts w:asciiTheme="minorHAnsi" w:hAnsiTheme="minorHAnsi" w:cstheme="minorHAnsi"/>
                <w:iCs/>
              </w:rPr>
              <w:t>; N/S:</w:t>
            </w:r>
            <w:r w:rsidR="004D7224">
              <w:rPr>
                <w:rFonts w:asciiTheme="minorHAnsi" w:hAnsiTheme="minorHAnsi" w:cstheme="minorHAnsi"/>
                <w:iCs/>
              </w:rPr>
              <w:t xml:space="preserve"> </w:t>
            </w:r>
            <w:r w:rsidR="006B284B">
              <w:rPr>
                <w:rFonts w:asciiTheme="minorHAnsi" w:hAnsiTheme="minorHAnsi" w:cstheme="minorHAnsi"/>
                <w:iCs/>
              </w:rPr>
              <w:t>G056481 y Rion NL-22 (Clase 2);</w:t>
            </w:r>
            <w:r w:rsidR="006B284B" w:rsidRPr="001A45AF">
              <w:rPr>
                <w:rFonts w:asciiTheme="minorHAnsi" w:hAnsiTheme="minorHAnsi" w:cstheme="minorHAnsi"/>
                <w:iCs/>
              </w:rPr>
              <w:t xml:space="preserve"> </w:t>
            </w:r>
            <w:r w:rsidR="006B284B">
              <w:rPr>
                <w:rFonts w:asciiTheme="minorHAnsi" w:hAnsiTheme="minorHAnsi" w:cstheme="minorHAnsi"/>
                <w:iCs/>
              </w:rPr>
              <w:t>N/S:</w:t>
            </w:r>
            <w:r w:rsidR="004D7224">
              <w:rPr>
                <w:rFonts w:asciiTheme="minorHAnsi" w:hAnsiTheme="minorHAnsi" w:cstheme="minorHAnsi"/>
                <w:iCs/>
              </w:rPr>
              <w:t xml:space="preserve"> </w:t>
            </w:r>
            <w:r w:rsidR="006B284B">
              <w:rPr>
                <w:rFonts w:asciiTheme="minorHAnsi" w:hAnsiTheme="minorHAnsi" w:cstheme="minorHAnsi"/>
                <w:iCs/>
              </w:rPr>
              <w:t>01110121, cuyos</w:t>
            </w:r>
            <w:r w:rsidR="006B284B" w:rsidRPr="001A45AF">
              <w:rPr>
                <w:rFonts w:asciiTheme="minorHAnsi" w:hAnsiTheme="minorHAnsi" w:cstheme="minorHAnsi"/>
                <w:iCs/>
              </w:rPr>
              <w:t xml:space="preserve"> cer</w:t>
            </w:r>
            <w:r w:rsidR="006B284B">
              <w:rPr>
                <w:rFonts w:asciiTheme="minorHAnsi" w:hAnsiTheme="minorHAnsi" w:cstheme="minorHAnsi"/>
                <w:iCs/>
              </w:rPr>
              <w:t>tificados de calibración y los de sus</w:t>
            </w:r>
            <w:r w:rsidR="006B284B" w:rsidRPr="001A45AF">
              <w:rPr>
                <w:rFonts w:asciiTheme="minorHAnsi" w:hAnsiTheme="minorHAnsi" w:cstheme="minorHAnsi"/>
                <w:iCs/>
              </w:rPr>
              <w:t xml:space="preserve"> respectivos calibradores acústicos</w:t>
            </w:r>
            <w:r w:rsidR="006B284B">
              <w:rPr>
                <w:rFonts w:asciiTheme="minorHAnsi" w:hAnsiTheme="minorHAnsi" w:cstheme="minorHAnsi"/>
                <w:iCs/>
              </w:rPr>
              <w:t xml:space="preserve"> se encuentran en el Anexo III</w:t>
            </w:r>
            <w:r w:rsidR="00920440">
              <w:rPr>
                <w:rFonts w:asciiTheme="minorHAnsi" w:hAnsiTheme="minorHAnsi" w:cstheme="minorHAnsi"/>
                <w:iCs/>
              </w:rPr>
              <w:t xml:space="preserve"> </w:t>
            </w:r>
            <w:r w:rsidR="00091DAF">
              <w:rPr>
                <w:rFonts w:asciiTheme="minorHAnsi" w:hAnsiTheme="minorHAnsi" w:cstheme="minorHAnsi"/>
                <w:iCs/>
              </w:rPr>
              <w:t>del informe</w:t>
            </w:r>
            <w:r w:rsidR="004A1B92">
              <w:rPr>
                <w:rFonts w:asciiTheme="minorHAnsi" w:hAnsiTheme="minorHAnsi" w:cstheme="minorHAnsi"/>
                <w:iCs/>
              </w:rPr>
              <w:t xml:space="preserve"> de Metro S.A.</w:t>
            </w:r>
          </w:p>
          <w:p w:rsidR="00B12D83" w:rsidRPr="006B64F4" w:rsidRDefault="00B12D83" w:rsidP="006B64F4">
            <w:pPr>
              <w:widowControl w:val="0"/>
              <w:overflowPunct w:val="0"/>
              <w:autoSpaceDE w:val="0"/>
              <w:autoSpaceDN w:val="0"/>
              <w:adjustRightInd w:val="0"/>
              <w:rPr>
                <w:rFonts w:asciiTheme="minorHAnsi" w:hAnsiTheme="minorHAnsi" w:cstheme="minorHAnsi"/>
                <w:iCs/>
              </w:rPr>
            </w:pPr>
          </w:p>
          <w:p w:rsidR="00AA23E5" w:rsidRPr="001A45AF" w:rsidRDefault="00AA23E5" w:rsidP="00AA23E5">
            <w:pPr>
              <w:pStyle w:val="Prrafodelista"/>
              <w:widowControl w:val="0"/>
              <w:numPr>
                <w:ilvl w:val="3"/>
                <w:numId w:val="5"/>
              </w:numPr>
              <w:overflowPunct w:val="0"/>
              <w:autoSpaceDE w:val="0"/>
              <w:autoSpaceDN w:val="0"/>
              <w:adjustRightInd w:val="0"/>
              <w:ind w:left="34" w:firstLine="0"/>
              <w:rPr>
                <w:rFonts w:asciiTheme="minorHAnsi" w:hAnsiTheme="minorHAnsi" w:cstheme="minorHAnsi"/>
                <w:b/>
                <w:iCs/>
                <w:u w:val="single"/>
              </w:rPr>
            </w:pPr>
            <w:r w:rsidRPr="001A45AF">
              <w:rPr>
                <w:rFonts w:asciiTheme="minorHAnsi" w:hAnsiTheme="minorHAnsi" w:cstheme="minorHAnsi"/>
                <w:b/>
                <w:iCs/>
                <w:u w:val="single"/>
              </w:rPr>
              <w:t xml:space="preserve">Informe mediciones nocturnas pique Hernán Cortés </w:t>
            </w:r>
          </w:p>
          <w:p w:rsidR="00B7418D" w:rsidRDefault="00B7418D" w:rsidP="00B7418D">
            <w:pPr>
              <w:widowControl w:val="0"/>
              <w:overflowPunct w:val="0"/>
              <w:autoSpaceDE w:val="0"/>
              <w:autoSpaceDN w:val="0"/>
              <w:adjustRightInd w:val="0"/>
              <w:rPr>
                <w:rFonts w:asciiTheme="minorHAnsi" w:hAnsiTheme="minorHAnsi" w:cstheme="minorHAnsi"/>
                <w:iCs/>
              </w:rPr>
            </w:pPr>
          </w:p>
          <w:p w:rsidR="001A45AF" w:rsidRPr="001A45AF" w:rsidRDefault="001A45AF" w:rsidP="001A45AF">
            <w:pPr>
              <w:pStyle w:val="Prrafodelista"/>
              <w:widowControl w:val="0"/>
              <w:numPr>
                <w:ilvl w:val="4"/>
                <w:numId w:val="5"/>
              </w:numPr>
              <w:overflowPunct w:val="0"/>
              <w:autoSpaceDE w:val="0"/>
              <w:autoSpaceDN w:val="0"/>
              <w:adjustRightInd w:val="0"/>
              <w:ind w:left="742" w:hanging="283"/>
              <w:rPr>
                <w:rFonts w:asciiTheme="minorHAnsi" w:hAnsiTheme="minorHAnsi" w:cstheme="minorHAnsi"/>
                <w:b/>
                <w:iCs/>
              </w:rPr>
            </w:pPr>
            <w:r w:rsidRPr="001A45AF">
              <w:rPr>
                <w:rFonts w:asciiTheme="minorHAnsi" w:hAnsiTheme="minorHAnsi" w:cstheme="minorHAnsi"/>
                <w:b/>
                <w:iCs/>
              </w:rPr>
              <w:t xml:space="preserve">Mediciones: </w:t>
            </w:r>
            <w:r w:rsidRPr="001A45AF">
              <w:rPr>
                <w:rFonts w:asciiTheme="minorHAnsi" w:hAnsiTheme="minorHAnsi" w:cstheme="minorHAnsi"/>
                <w:iCs/>
              </w:rPr>
              <w:t>Se realizan tres campañas de medición en tres días</w:t>
            </w:r>
            <w:r w:rsidR="00150ADE">
              <w:rPr>
                <w:rFonts w:asciiTheme="minorHAnsi" w:hAnsiTheme="minorHAnsi" w:cstheme="minorHAnsi"/>
                <w:iCs/>
              </w:rPr>
              <w:t xml:space="preserve"> distintos y que corresponden a los días</w:t>
            </w:r>
            <w:r w:rsidRPr="001A45AF">
              <w:rPr>
                <w:rFonts w:asciiTheme="minorHAnsi" w:hAnsiTheme="minorHAnsi" w:cstheme="minorHAnsi"/>
                <w:iCs/>
              </w:rPr>
              <w:t xml:space="preserve"> 01, 02, 03, 04 y 05 de septiembre de 2014, </w:t>
            </w:r>
            <w:r w:rsidR="00150ADE">
              <w:rPr>
                <w:rFonts w:asciiTheme="minorHAnsi" w:hAnsiTheme="minorHAnsi" w:cstheme="minorHAnsi"/>
                <w:iCs/>
              </w:rPr>
              <w:t xml:space="preserve">identificándose la ejecución de estas </w:t>
            </w:r>
            <w:r w:rsidR="00150ADE" w:rsidRPr="001A45AF">
              <w:rPr>
                <w:rFonts w:asciiTheme="minorHAnsi" w:hAnsiTheme="minorHAnsi" w:cstheme="minorHAnsi"/>
                <w:iCs/>
              </w:rPr>
              <w:t>entre las 21:45 horas y las 01:30 horas</w:t>
            </w:r>
            <w:r w:rsidR="00150ADE">
              <w:rPr>
                <w:rFonts w:asciiTheme="minorHAnsi" w:hAnsiTheme="minorHAnsi" w:cstheme="minorHAnsi"/>
                <w:iCs/>
              </w:rPr>
              <w:t>, dándose cumplimiento al requerimiento</w:t>
            </w:r>
            <w:r w:rsidR="00150ADE" w:rsidRPr="00F0355A">
              <w:rPr>
                <w:rFonts w:asciiTheme="minorHAnsi" w:hAnsiTheme="minorHAnsi" w:cstheme="minorHAnsi"/>
                <w:iCs/>
              </w:rPr>
              <w:t>.</w:t>
            </w:r>
          </w:p>
          <w:p w:rsidR="001A45AF" w:rsidRPr="001A45AF" w:rsidRDefault="001A45AF" w:rsidP="001A45AF">
            <w:pPr>
              <w:pStyle w:val="Prrafodelista"/>
              <w:widowControl w:val="0"/>
              <w:numPr>
                <w:ilvl w:val="4"/>
                <w:numId w:val="5"/>
              </w:numPr>
              <w:overflowPunct w:val="0"/>
              <w:autoSpaceDE w:val="0"/>
              <w:autoSpaceDN w:val="0"/>
              <w:adjustRightInd w:val="0"/>
              <w:ind w:left="742" w:hanging="283"/>
              <w:rPr>
                <w:rFonts w:asciiTheme="minorHAnsi" w:hAnsiTheme="minorHAnsi" w:cstheme="minorHAnsi"/>
                <w:b/>
                <w:iCs/>
              </w:rPr>
            </w:pPr>
            <w:r w:rsidRPr="001A45AF">
              <w:rPr>
                <w:rFonts w:asciiTheme="minorHAnsi" w:hAnsiTheme="minorHAnsi" w:cstheme="minorHAnsi"/>
                <w:b/>
                <w:iCs/>
              </w:rPr>
              <w:t>Puntos de medición:</w:t>
            </w:r>
            <w:r w:rsidRPr="001A45AF">
              <w:rPr>
                <w:rFonts w:asciiTheme="minorHAnsi" w:hAnsiTheme="minorHAnsi" w:cstheme="minorHAnsi"/>
                <w:iCs/>
              </w:rPr>
              <w:t xml:space="preserve"> Se mide cada día en puntos de medición indicados en la RCA del proyecto, los cuales corresponden a </w:t>
            </w:r>
            <w:r>
              <w:rPr>
                <w:rFonts w:asciiTheme="minorHAnsi" w:hAnsiTheme="minorHAnsi" w:cstheme="minorHAnsi"/>
                <w:iCs/>
              </w:rPr>
              <w:t>4</w:t>
            </w:r>
            <w:r w:rsidRPr="001A45AF">
              <w:rPr>
                <w:rFonts w:asciiTheme="minorHAnsi" w:hAnsiTheme="minorHAnsi" w:cstheme="minorHAnsi"/>
                <w:iCs/>
              </w:rPr>
              <w:t xml:space="preserve"> puntos</w:t>
            </w:r>
            <w:r w:rsidR="00150ADE">
              <w:rPr>
                <w:rFonts w:asciiTheme="minorHAnsi" w:hAnsiTheme="minorHAnsi" w:cstheme="minorHAnsi"/>
                <w:iCs/>
              </w:rPr>
              <w:t>, todo</w:t>
            </w:r>
            <w:r w:rsidRPr="001A45AF">
              <w:rPr>
                <w:rFonts w:asciiTheme="minorHAnsi" w:hAnsiTheme="minorHAnsi" w:cstheme="minorHAnsi"/>
                <w:iCs/>
              </w:rPr>
              <w:t>s en condición de medición exterior. Se indica que en los casos que el ruido de fondo no permita una medición correcta de la contribución sonora de las faenas en los puntos de evaluación o ante la imposibilidad de ingresar a los recintos con receptores sensibles, se proyectará con el método señalado en el estándar internacional ISO 9613 de 1996</w:t>
            </w:r>
            <w:r>
              <w:rPr>
                <w:rFonts w:asciiTheme="minorHAnsi" w:hAnsiTheme="minorHAnsi" w:cstheme="minorHAnsi"/>
                <w:iCs/>
              </w:rPr>
              <w:t>.</w:t>
            </w:r>
          </w:p>
          <w:p w:rsidR="001A45AF" w:rsidRDefault="001A45AF" w:rsidP="001A45AF">
            <w:pPr>
              <w:pStyle w:val="Prrafodelista"/>
              <w:widowControl w:val="0"/>
              <w:numPr>
                <w:ilvl w:val="4"/>
                <w:numId w:val="5"/>
              </w:numPr>
              <w:overflowPunct w:val="0"/>
              <w:autoSpaceDE w:val="0"/>
              <w:autoSpaceDN w:val="0"/>
              <w:adjustRightInd w:val="0"/>
              <w:ind w:left="742" w:hanging="283"/>
              <w:rPr>
                <w:rFonts w:asciiTheme="minorHAnsi" w:hAnsiTheme="minorHAnsi" w:cstheme="minorHAnsi"/>
                <w:iCs/>
              </w:rPr>
            </w:pPr>
            <w:r>
              <w:rPr>
                <w:rFonts w:asciiTheme="minorHAnsi" w:hAnsiTheme="minorHAnsi" w:cstheme="minorHAnsi"/>
                <w:b/>
                <w:iCs/>
              </w:rPr>
              <w:t>Profesional a cargo:</w:t>
            </w:r>
            <w:r>
              <w:rPr>
                <w:rFonts w:asciiTheme="minorHAnsi" w:hAnsiTheme="minorHAnsi" w:cstheme="minorHAnsi"/>
                <w:iCs/>
              </w:rPr>
              <w:t xml:space="preserve"> Las mediciones e informe fueron realizados por profesionales con título de Ingeniero Civil en Sonido y Acústica, cuyos certificados de título se encuentran </w:t>
            </w:r>
            <w:r w:rsidR="00150ADE">
              <w:rPr>
                <w:rFonts w:asciiTheme="minorHAnsi" w:hAnsiTheme="minorHAnsi" w:cstheme="minorHAnsi"/>
                <w:iCs/>
              </w:rPr>
              <w:t>en el</w:t>
            </w:r>
            <w:r>
              <w:rPr>
                <w:rFonts w:asciiTheme="minorHAnsi" w:hAnsiTheme="minorHAnsi" w:cstheme="minorHAnsi"/>
                <w:iCs/>
              </w:rPr>
              <w:t xml:space="preserve"> Anexo IV del informe de Metro S.A.</w:t>
            </w:r>
          </w:p>
          <w:p w:rsidR="001A45AF" w:rsidRPr="001A45AF" w:rsidRDefault="001A45AF" w:rsidP="001A45AF">
            <w:pPr>
              <w:pStyle w:val="Prrafodelista"/>
              <w:widowControl w:val="0"/>
              <w:numPr>
                <w:ilvl w:val="4"/>
                <w:numId w:val="5"/>
              </w:numPr>
              <w:overflowPunct w:val="0"/>
              <w:autoSpaceDE w:val="0"/>
              <w:autoSpaceDN w:val="0"/>
              <w:adjustRightInd w:val="0"/>
              <w:ind w:left="742" w:hanging="283"/>
              <w:rPr>
                <w:rFonts w:asciiTheme="minorHAnsi" w:hAnsiTheme="minorHAnsi" w:cstheme="minorHAnsi"/>
                <w:b/>
                <w:iCs/>
              </w:rPr>
            </w:pPr>
            <w:r>
              <w:rPr>
                <w:rFonts w:asciiTheme="minorHAnsi" w:hAnsiTheme="minorHAnsi" w:cstheme="minorHAnsi"/>
                <w:b/>
                <w:iCs/>
              </w:rPr>
              <w:t xml:space="preserve">Certificaciones equipos: </w:t>
            </w:r>
            <w:r w:rsidR="006B284B" w:rsidRPr="001A45AF">
              <w:rPr>
                <w:rFonts w:asciiTheme="minorHAnsi" w:hAnsiTheme="minorHAnsi" w:cstheme="minorHAnsi"/>
                <w:iCs/>
              </w:rPr>
              <w:t xml:space="preserve">Las mediciones </w:t>
            </w:r>
            <w:r w:rsidR="006B284B">
              <w:rPr>
                <w:rFonts w:asciiTheme="minorHAnsi" w:hAnsiTheme="minorHAnsi" w:cstheme="minorHAnsi"/>
                <w:iCs/>
              </w:rPr>
              <w:t>fueron r</w:t>
            </w:r>
            <w:r w:rsidR="006B284B" w:rsidRPr="001A45AF">
              <w:rPr>
                <w:rFonts w:asciiTheme="minorHAnsi" w:hAnsiTheme="minorHAnsi" w:cstheme="minorHAnsi"/>
                <w:iCs/>
              </w:rPr>
              <w:t>ealiza</w:t>
            </w:r>
            <w:r w:rsidR="006B284B">
              <w:rPr>
                <w:rFonts w:asciiTheme="minorHAnsi" w:hAnsiTheme="minorHAnsi" w:cstheme="minorHAnsi"/>
                <w:iCs/>
              </w:rPr>
              <w:t>das</w:t>
            </w:r>
            <w:r w:rsidR="006B284B" w:rsidRPr="001A45AF">
              <w:rPr>
                <w:rFonts w:asciiTheme="minorHAnsi" w:hAnsiTheme="minorHAnsi" w:cstheme="minorHAnsi"/>
                <w:iCs/>
              </w:rPr>
              <w:t xml:space="preserve"> con sonómetros Cirrus CR</w:t>
            </w:r>
            <w:proofErr w:type="gramStart"/>
            <w:r w:rsidR="006B284B" w:rsidRPr="001A45AF">
              <w:rPr>
                <w:rFonts w:asciiTheme="minorHAnsi" w:hAnsiTheme="minorHAnsi" w:cstheme="minorHAnsi"/>
                <w:iCs/>
              </w:rPr>
              <w:t>:171B</w:t>
            </w:r>
            <w:proofErr w:type="gramEnd"/>
            <w:r w:rsidR="006B284B" w:rsidRPr="001A45AF">
              <w:rPr>
                <w:rFonts w:asciiTheme="minorHAnsi" w:hAnsiTheme="minorHAnsi" w:cstheme="minorHAnsi"/>
                <w:iCs/>
              </w:rPr>
              <w:t xml:space="preserve"> (Clase 1)</w:t>
            </w:r>
            <w:r w:rsidR="006B284B">
              <w:rPr>
                <w:rFonts w:asciiTheme="minorHAnsi" w:hAnsiTheme="minorHAnsi" w:cstheme="minorHAnsi"/>
                <w:iCs/>
              </w:rPr>
              <w:t>; N/S:</w:t>
            </w:r>
            <w:r w:rsidR="004D7224">
              <w:rPr>
                <w:rFonts w:asciiTheme="minorHAnsi" w:hAnsiTheme="minorHAnsi" w:cstheme="minorHAnsi"/>
                <w:iCs/>
              </w:rPr>
              <w:t xml:space="preserve"> </w:t>
            </w:r>
            <w:r w:rsidR="006B284B">
              <w:rPr>
                <w:rFonts w:asciiTheme="minorHAnsi" w:hAnsiTheme="minorHAnsi" w:cstheme="minorHAnsi"/>
                <w:iCs/>
              </w:rPr>
              <w:t>G056481 y Rion NL-22 (Clase 2);</w:t>
            </w:r>
            <w:r w:rsidR="006B284B" w:rsidRPr="001A45AF">
              <w:rPr>
                <w:rFonts w:asciiTheme="minorHAnsi" w:hAnsiTheme="minorHAnsi" w:cstheme="minorHAnsi"/>
                <w:iCs/>
              </w:rPr>
              <w:t xml:space="preserve"> </w:t>
            </w:r>
            <w:r w:rsidR="006B284B">
              <w:rPr>
                <w:rFonts w:asciiTheme="minorHAnsi" w:hAnsiTheme="minorHAnsi" w:cstheme="minorHAnsi"/>
                <w:iCs/>
              </w:rPr>
              <w:t>N/S:</w:t>
            </w:r>
            <w:r w:rsidR="004D7224">
              <w:rPr>
                <w:rFonts w:asciiTheme="minorHAnsi" w:hAnsiTheme="minorHAnsi" w:cstheme="minorHAnsi"/>
                <w:iCs/>
              </w:rPr>
              <w:t xml:space="preserve"> </w:t>
            </w:r>
            <w:r w:rsidR="006B284B">
              <w:rPr>
                <w:rFonts w:asciiTheme="minorHAnsi" w:hAnsiTheme="minorHAnsi" w:cstheme="minorHAnsi"/>
                <w:iCs/>
              </w:rPr>
              <w:t>01110121, cuyos</w:t>
            </w:r>
            <w:r w:rsidR="006B284B" w:rsidRPr="001A45AF">
              <w:rPr>
                <w:rFonts w:asciiTheme="minorHAnsi" w:hAnsiTheme="minorHAnsi" w:cstheme="minorHAnsi"/>
                <w:iCs/>
              </w:rPr>
              <w:t xml:space="preserve"> cer</w:t>
            </w:r>
            <w:r w:rsidR="006B284B">
              <w:rPr>
                <w:rFonts w:asciiTheme="minorHAnsi" w:hAnsiTheme="minorHAnsi" w:cstheme="minorHAnsi"/>
                <w:iCs/>
              </w:rPr>
              <w:t>tificados de calibración y los de sus</w:t>
            </w:r>
            <w:r w:rsidR="006B284B" w:rsidRPr="001A45AF">
              <w:rPr>
                <w:rFonts w:asciiTheme="minorHAnsi" w:hAnsiTheme="minorHAnsi" w:cstheme="minorHAnsi"/>
                <w:iCs/>
              </w:rPr>
              <w:t xml:space="preserve"> respectivos calibradores acústicos</w:t>
            </w:r>
            <w:r w:rsidR="006B284B">
              <w:rPr>
                <w:rFonts w:asciiTheme="minorHAnsi" w:hAnsiTheme="minorHAnsi" w:cstheme="minorHAnsi"/>
                <w:iCs/>
              </w:rPr>
              <w:t xml:space="preserve"> se encuentran en el Anexo III</w:t>
            </w:r>
            <w:r w:rsidR="00920440">
              <w:rPr>
                <w:rFonts w:asciiTheme="minorHAnsi" w:hAnsiTheme="minorHAnsi" w:cstheme="minorHAnsi"/>
                <w:iCs/>
              </w:rPr>
              <w:t xml:space="preserve"> del informe de Metro S.A</w:t>
            </w:r>
            <w:r w:rsidR="00920440" w:rsidRPr="001A45AF">
              <w:rPr>
                <w:rFonts w:asciiTheme="minorHAnsi" w:hAnsiTheme="minorHAnsi" w:cstheme="minorHAnsi"/>
                <w:iCs/>
              </w:rPr>
              <w:t>.</w:t>
            </w:r>
          </w:p>
          <w:p w:rsidR="00B7418D" w:rsidRPr="00B7418D" w:rsidRDefault="00B7418D" w:rsidP="00B7418D">
            <w:pPr>
              <w:widowControl w:val="0"/>
              <w:overflowPunct w:val="0"/>
              <w:autoSpaceDE w:val="0"/>
              <w:autoSpaceDN w:val="0"/>
              <w:adjustRightInd w:val="0"/>
              <w:rPr>
                <w:rFonts w:asciiTheme="minorHAnsi" w:hAnsiTheme="minorHAnsi" w:cstheme="minorHAnsi"/>
                <w:iCs/>
              </w:rPr>
            </w:pPr>
          </w:p>
          <w:p w:rsidR="00AA23E5" w:rsidRPr="001A45AF" w:rsidRDefault="00AA23E5" w:rsidP="00AA23E5">
            <w:pPr>
              <w:pStyle w:val="Prrafodelista"/>
              <w:widowControl w:val="0"/>
              <w:numPr>
                <w:ilvl w:val="3"/>
                <w:numId w:val="5"/>
              </w:numPr>
              <w:overflowPunct w:val="0"/>
              <w:autoSpaceDE w:val="0"/>
              <w:autoSpaceDN w:val="0"/>
              <w:adjustRightInd w:val="0"/>
              <w:ind w:left="34" w:firstLine="0"/>
              <w:rPr>
                <w:rFonts w:asciiTheme="minorHAnsi" w:hAnsiTheme="minorHAnsi" w:cstheme="minorHAnsi"/>
                <w:b/>
                <w:iCs/>
                <w:u w:val="single"/>
              </w:rPr>
            </w:pPr>
            <w:r w:rsidRPr="001A45AF">
              <w:rPr>
                <w:rFonts w:asciiTheme="minorHAnsi" w:hAnsiTheme="minorHAnsi" w:cstheme="minorHAnsi"/>
                <w:b/>
                <w:iCs/>
                <w:u w:val="single"/>
              </w:rPr>
              <w:t xml:space="preserve">Informe mediciones nocturnas </w:t>
            </w:r>
            <w:r w:rsidR="002F5CF4" w:rsidRPr="001A45AF">
              <w:rPr>
                <w:rFonts w:asciiTheme="minorHAnsi" w:hAnsiTheme="minorHAnsi" w:cstheme="minorHAnsi"/>
                <w:b/>
                <w:iCs/>
                <w:u w:val="single"/>
              </w:rPr>
              <w:t>Estación</w:t>
            </w:r>
            <w:r w:rsidRPr="001A45AF">
              <w:rPr>
                <w:rFonts w:asciiTheme="minorHAnsi" w:hAnsiTheme="minorHAnsi" w:cstheme="minorHAnsi"/>
                <w:b/>
                <w:iCs/>
                <w:u w:val="single"/>
              </w:rPr>
              <w:t xml:space="preserve"> Inés de Suárez</w:t>
            </w:r>
          </w:p>
          <w:p w:rsidR="00AA23E5" w:rsidRDefault="00AA23E5" w:rsidP="00AA23E5">
            <w:pPr>
              <w:widowControl w:val="0"/>
              <w:overflowPunct w:val="0"/>
              <w:autoSpaceDE w:val="0"/>
              <w:autoSpaceDN w:val="0"/>
              <w:adjustRightInd w:val="0"/>
              <w:ind w:left="34"/>
              <w:rPr>
                <w:rFonts w:asciiTheme="minorHAnsi" w:hAnsiTheme="minorHAnsi" w:cstheme="minorHAnsi"/>
                <w:iCs/>
              </w:rPr>
            </w:pPr>
          </w:p>
          <w:p w:rsidR="001A45AF" w:rsidRPr="001A45AF" w:rsidRDefault="001A45AF" w:rsidP="001A45AF">
            <w:pPr>
              <w:pStyle w:val="Prrafodelista"/>
              <w:widowControl w:val="0"/>
              <w:numPr>
                <w:ilvl w:val="4"/>
                <w:numId w:val="5"/>
              </w:numPr>
              <w:overflowPunct w:val="0"/>
              <w:autoSpaceDE w:val="0"/>
              <w:autoSpaceDN w:val="0"/>
              <w:adjustRightInd w:val="0"/>
              <w:ind w:left="742" w:hanging="283"/>
              <w:rPr>
                <w:rFonts w:asciiTheme="minorHAnsi" w:hAnsiTheme="minorHAnsi" w:cstheme="minorHAnsi"/>
                <w:iCs/>
              </w:rPr>
            </w:pPr>
            <w:r w:rsidRPr="001A45AF">
              <w:rPr>
                <w:rFonts w:asciiTheme="minorHAnsi" w:hAnsiTheme="minorHAnsi" w:cstheme="minorHAnsi"/>
                <w:b/>
                <w:iCs/>
              </w:rPr>
              <w:t xml:space="preserve">Mediciones: </w:t>
            </w:r>
            <w:r>
              <w:rPr>
                <w:rFonts w:asciiTheme="minorHAnsi" w:hAnsiTheme="minorHAnsi" w:cstheme="minorHAnsi"/>
                <w:iCs/>
              </w:rPr>
              <w:t xml:space="preserve">Se realizan tres campañas de medición en tres días </w:t>
            </w:r>
            <w:r w:rsidR="00150ADE">
              <w:rPr>
                <w:rFonts w:asciiTheme="minorHAnsi" w:hAnsiTheme="minorHAnsi" w:cstheme="minorHAnsi"/>
                <w:iCs/>
              </w:rPr>
              <w:t xml:space="preserve">distintos y que corresponden a los días </w:t>
            </w:r>
            <w:r>
              <w:rPr>
                <w:rFonts w:asciiTheme="minorHAnsi" w:hAnsiTheme="minorHAnsi" w:cstheme="minorHAnsi"/>
                <w:iCs/>
              </w:rPr>
              <w:t xml:space="preserve">02, 03, 04 y 05 de septiembre de 2014, </w:t>
            </w:r>
            <w:r w:rsidR="00150ADE">
              <w:rPr>
                <w:rFonts w:asciiTheme="minorHAnsi" w:hAnsiTheme="minorHAnsi" w:cstheme="minorHAnsi"/>
                <w:iCs/>
              </w:rPr>
              <w:t xml:space="preserve">identificándose la ejecución de estas </w:t>
            </w:r>
            <w:r>
              <w:rPr>
                <w:rFonts w:asciiTheme="minorHAnsi" w:hAnsiTheme="minorHAnsi" w:cstheme="minorHAnsi"/>
                <w:iCs/>
              </w:rPr>
              <w:t>entre las 21:15 horas y las 02:00</w:t>
            </w:r>
            <w:r w:rsidR="00150ADE">
              <w:rPr>
                <w:rFonts w:asciiTheme="minorHAnsi" w:hAnsiTheme="minorHAnsi" w:cstheme="minorHAnsi"/>
                <w:iCs/>
              </w:rPr>
              <w:t xml:space="preserve"> horas, dándose cumplimiento al requerimiento.</w:t>
            </w:r>
          </w:p>
          <w:p w:rsidR="001A45AF" w:rsidRPr="001A45AF" w:rsidRDefault="001A45AF" w:rsidP="001A45AF">
            <w:pPr>
              <w:pStyle w:val="Prrafodelista"/>
              <w:widowControl w:val="0"/>
              <w:numPr>
                <w:ilvl w:val="4"/>
                <w:numId w:val="5"/>
              </w:numPr>
              <w:overflowPunct w:val="0"/>
              <w:autoSpaceDE w:val="0"/>
              <w:autoSpaceDN w:val="0"/>
              <w:adjustRightInd w:val="0"/>
              <w:ind w:left="742" w:hanging="283"/>
              <w:rPr>
                <w:rFonts w:asciiTheme="minorHAnsi" w:hAnsiTheme="minorHAnsi" w:cstheme="minorHAnsi"/>
                <w:iCs/>
              </w:rPr>
            </w:pPr>
            <w:r w:rsidRPr="001A45AF">
              <w:rPr>
                <w:rFonts w:asciiTheme="minorHAnsi" w:hAnsiTheme="minorHAnsi" w:cstheme="minorHAnsi"/>
                <w:b/>
                <w:iCs/>
              </w:rPr>
              <w:t>Puntos de medición:</w:t>
            </w:r>
            <w:r w:rsidRPr="001A45AF">
              <w:rPr>
                <w:rFonts w:asciiTheme="minorHAnsi" w:hAnsiTheme="minorHAnsi" w:cstheme="minorHAnsi"/>
                <w:iCs/>
              </w:rPr>
              <w:t xml:space="preserve"> </w:t>
            </w:r>
            <w:r w:rsidRPr="00AA23E5">
              <w:rPr>
                <w:rFonts w:asciiTheme="minorHAnsi" w:hAnsiTheme="minorHAnsi" w:cstheme="minorHAnsi"/>
                <w:iCs/>
              </w:rPr>
              <w:t xml:space="preserve">Se </w:t>
            </w:r>
            <w:r>
              <w:rPr>
                <w:rFonts w:asciiTheme="minorHAnsi" w:hAnsiTheme="minorHAnsi" w:cstheme="minorHAnsi"/>
                <w:iCs/>
              </w:rPr>
              <w:t xml:space="preserve">identifican 12 puntos de medición que </w:t>
            </w:r>
            <w:r>
              <w:rPr>
                <w:rFonts w:asciiTheme="minorHAnsi" w:hAnsiTheme="minorHAnsi" w:cstheme="minorHAnsi"/>
                <w:iCs/>
              </w:rPr>
              <w:lastRenderedPageBreak/>
              <w:t xml:space="preserve">corresponden a los </w:t>
            </w:r>
            <w:r w:rsidRPr="00AA23E5">
              <w:rPr>
                <w:rFonts w:asciiTheme="minorHAnsi" w:hAnsiTheme="minorHAnsi" w:cstheme="minorHAnsi"/>
                <w:iCs/>
              </w:rPr>
              <w:t>de la</w:t>
            </w:r>
            <w:r>
              <w:rPr>
                <w:rFonts w:asciiTheme="minorHAnsi" w:hAnsiTheme="minorHAnsi" w:cstheme="minorHAnsi"/>
                <w:iCs/>
              </w:rPr>
              <w:t xml:space="preserve"> evaluación de la</w:t>
            </w:r>
            <w:r w:rsidRPr="00AA23E5">
              <w:rPr>
                <w:rFonts w:asciiTheme="minorHAnsi" w:hAnsiTheme="minorHAnsi" w:cstheme="minorHAnsi"/>
                <w:iCs/>
              </w:rPr>
              <w:t xml:space="preserve"> RCA del proye</w:t>
            </w:r>
            <w:r>
              <w:rPr>
                <w:rFonts w:asciiTheme="minorHAnsi" w:hAnsiTheme="minorHAnsi" w:cstheme="minorHAnsi"/>
                <w:iCs/>
              </w:rPr>
              <w:t>cto, sin embargo se presentan los datos de mediciones realizadas en cuatro puntos de medición</w:t>
            </w:r>
            <w:r w:rsidRPr="001A45AF">
              <w:rPr>
                <w:rFonts w:asciiTheme="minorHAnsi" w:hAnsiTheme="minorHAnsi" w:cstheme="minorHAnsi"/>
                <w:iCs/>
              </w:rPr>
              <w:t>, todas en condición de medición exterior. Se indica que en los casos que el ruido de fondo no permita una medición correcta de la contribución sonora de las faenas en los puntos de evaluación o ante la imposibilidad de ingresar a los recintos con receptores sensibles, se proyectará con el método señalado en el estándar internacional ISO 9613 de 1996</w:t>
            </w:r>
            <w:r>
              <w:rPr>
                <w:rFonts w:asciiTheme="minorHAnsi" w:hAnsiTheme="minorHAnsi" w:cstheme="minorHAnsi"/>
                <w:iCs/>
              </w:rPr>
              <w:t>.</w:t>
            </w:r>
          </w:p>
          <w:p w:rsidR="001A45AF" w:rsidRDefault="001A45AF" w:rsidP="001A45AF">
            <w:pPr>
              <w:pStyle w:val="Prrafodelista"/>
              <w:widowControl w:val="0"/>
              <w:numPr>
                <w:ilvl w:val="4"/>
                <w:numId w:val="5"/>
              </w:numPr>
              <w:overflowPunct w:val="0"/>
              <w:autoSpaceDE w:val="0"/>
              <w:autoSpaceDN w:val="0"/>
              <w:adjustRightInd w:val="0"/>
              <w:ind w:left="742" w:hanging="283"/>
              <w:rPr>
                <w:rFonts w:asciiTheme="minorHAnsi" w:hAnsiTheme="minorHAnsi" w:cstheme="minorHAnsi"/>
                <w:iCs/>
              </w:rPr>
            </w:pPr>
            <w:r>
              <w:rPr>
                <w:rFonts w:asciiTheme="minorHAnsi" w:hAnsiTheme="minorHAnsi" w:cstheme="minorHAnsi"/>
                <w:b/>
                <w:iCs/>
              </w:rPr>
              <w:t>Profesional a cargo:</w:t>
            </w:r>
            <w:r>
              <w:rPr>
                <w:rFonts w:asciiTheme="minorHAnsi" w:hAnsiTheme="minorHAnsi" w:cstheme="minorHAnsi"/>
                <w:iCs/>
              </w:rPr>
              <w:t xml:space="preserve"> Las mediciones e informe fueron realizados por profesionales con título de Ingeniero Civil en Sonido y Acústica, cuyos certificados de título se encuentran </w:t>
            </w:r>
            <w:r w:rsidR="004A1B92">
              <w:rPr>
                <w:rFonts w:asciiTheme="minorHAnsi" w:hAnsiTheme="minorHAnsi" w:cstheme="minorHAnsi"/>
                <w:iCs/>
              </w:rPr>
              <w:t>en el</w:t>
            </w:r>
            <w:r>
              <w:rPr>
                <w:rFonts w:asciiTheme="minorHAnsi" w:hAnsiTheme="minorHAnsi" w:cstheme="minorHAnsi"/>
                <w:iCs/>
              </w:rPr>
              <w:t xml:space="preserve"> Anexo IV del informe de Metro S.A.</w:t>
            </w:r>
          </w:p>
          <w:p w:rsidR="001A45AF" w:rsidRPr="001A45AF" w:rsidRDefault="001A45AF" w:rsidP="001A45AF">
            <w:pPr>
              <w:pStyle w:val="Prrafodelista"/>
              <w:widowControl w:val="0"/>
              <w:numPr>
                <w:ilvl w:val="4"/>
                <w:numId w:val="5"/>
              </w:numPr>
              <w:overflowPunct w:val="0"/>
              <w:autoSpaceDE w:val="0"/>
              <w:autoSpaceDN w:val="0"/>
              <w:adjustRightInd w:val="0"/>
              <w:ind w:left="742" w:hanging="283"/>
              <w:rPr>
                <w:rFonts w:asciiTheme="minorHAnsi" w:hAnsiTheme="minorHAnsi" w:cstheme="minorHAnsi"/>
                <w:b/>
                <w:iCs/>
              </w:rPr>
            </w:pPr>
            <w:r>
              <w:rPr>
                <w:rFonts w:asciiTheme="minorHAnsi" w:hAnsiTheme="minorHAnsi" w:cstheme="minorHAnsi"/>
                <w:b/>
                <w:iCs/>
              </w:rPr>
              <w:t xml:space="preserve">Certificaciones equipos: </w:t>
            </w:r>
            <w:r w:rsidRPr="001A45AF">
              <w:rPr>
                <w:rFonts w:asciiTheme="minorHAnsi" w:hAnsiTheme="minorHAnsi" w:cstheme="minorHAnsi"/>
                <w:iCs/>
              </w:rPr>
              <w:t xml:space="preserve">Las mediciones </w:t>
            </w:r>
            <w:r>
              <w:rPr>
                <w:rFonts w:asciiTheme="minorHAnsi" w:hAnsiTheme="minorHAnsi" w:cstheme="minorHAnsi"/>
                <w:iCs/>
              </w:rPr>
              <w:t>fueron r</w:t>
            </w:r>
            <w:r w:rsidRPr="001A45AF">
              <w:rPr>
                <w:rFonts w:asciiTheme="minorHAnsi" w:hAnsiTheme="minorHAnsi" w:cstheme="minorHAnsi"/>
                <w:iCs/>
              </w:rPr>
              <w:t>ealiza</w:t>
            </w:r>
            <w:r>
              <w:rPr>
                <w:rFonts w:asciiTheme="minorHAnsi" w:hAnsiTheme="minorHAnsi" w:cstheme="minorHAnsi"/>
                <w:iCs/>
              </w:rPr>
              <w:t>das</w:t>
            </w:r>
            <w:r w:rsidRPr="001A45AF">
              <w:rPr>
                <w:rFonts w:asciiTheme="minorHAnsi" w:hAnsiTheme="minorHAnsi" w:cstheme="minorHAnsi"/>
                <w:iCs/>
              </w:rPr>
              <w:t xml:space="preserve"> con sonómetros Cirrus CR</w:t>
            </w:r>
            <w:proofErr w:type="gramStart"/>
            <w:r w:rsidR="004D7224">
              <w:rPr>
                <w:rFonts w:asciiTheme="minorHAnsi" w:hAnsiTheme="minorHAnsi" w:cstheme="minorHAnsi"/>
                <w:iCs/>
              </w:rPr>
              <w:t>:</w:t>
            </w:r>
            <w:r w:rsidR="004D7224" w:rsidRPr="001A45AF">
              <w:rPr>
                <w:rFonts w:asciiTheme="minorHAnsi" w:hAnsiTheme="minorHAnsi" w:cstheme="minorHAnsi"/>
                <w:iCs/>
              </w:rPr>
              <w:t>171B</w:t>
            </w:r>
            <w:proofErr w:type="gramEnd"/>
            <w:r w:rsidRPr="001A45AF">
              <w:rPr>
                <w:rFonts w:asciiTheme="minorHAnsi" w:hAnsiTheme="minorHAnsi" w:cstheme="minorHAnsi"/>
                <w:iCs/>
              </w:rPr>
              <w:t xml:space="preserve"> (Clase 1)</w:t>
            </w:r>
            <w:r w:rsidR="006B284B">
              <w:rPr>
                <w:rFonts w:asciiTheme="minorHAnsi" w:hAnsiTheme="minorHAnsi" w:cstheme="minorHAnsi"/>
                <w:iCs/>
              </w:rPr>
              <w:t>;</w:t>
            </w:r>
            <w:r>
              <w:rPr>
                <w:rFonts w:asciiTheme="minorHAnsi" w:hAnsiTheme="minorHAnsi" w:cstheme="minorHAnsi"/>
                <w:iCs/>
              </w:rPr>
              <w:t xml:space="preserve"> N/S:</w:t>
            </w:r>
            <w:r w:rsidR="004D7224">
              <w:rPr>
                <w:rFonts w:asciiTheme="minorHAnsi" w:hAnsiTheme="minorHAnsi" w:cstheme="minorHAnsi"/>
                <w:iCs/>
              </w:rPr>
              <w:t xml:space="preserve"> </w:t>
            </w:r>
            <w:r>
              <w:rPr>
                <w:rFonts w:asciiTheme="minorHAnsi" w:hAnsiTheme="minorHAnsi" w:cstheme="minorHAnsi"/>
                <w:iCs/>
              </w:rPr>
              <w:t>G056481</w:t>
            </w:r>
            <w:r w:rsidR="006B284B">
              <w:rPr>
                <w:rFonts w:asciiTheme="minorHAnsi" w:hAnsiTheme="minorHAnsi" w:cstheme="minorHAnsi"/>
                <w:iCs/>
              </w:rPr>
              <w:t xml:space="preserve"> y Rion NL-22 (Clase 2);</w:t>
            </w:r>
            <w:r w:rsidRPr="001A45AF">
              <w:rPr>
                <w:rFonts w:asciiTheme="minorHAnsi" w:hAnsiTheme="minorHAnsi" w:cstheme="minorHAnsi"/>
                <w:iCs/>
              </w:rPr>
              <w:t xml:space="preserve"> </w:t>
            </w:r>
            <w:r w:rsidR="006B284B">
              <w:rPr>
                <w:rFonts w:asciiTheme="minorHAnsi" w:hAnsiTheme="minorHAnsi" w:cstheme="minorHAnsi"/>
                <w:iCs/>
              </w:rPr>
              <w:t>N/S:</w:t>
            </w:r>
            <w:r w:rsidR="004D7224">
              <w:rPr>
                <w:rFonts w:asciiTheme="minorHAnsi" w:hAnsiTheme="minorHAnsi" w:cstheme="minorHAnsi"/>
                <w:iCs/>
              </w:rPr>
              <w:t xml:space="preserve"> </w:t>
            </w:r>
            <w:r w:rsidR="006B284B">
              <w:rPr>
                <w:rFonts w:asciiTheme="minorHAnsi" w:hAnsiTheme="minorHAnsi" w:cstheme="minorHAnsi"/>
                <w:iCs/>
              </w:rPr>
              <w:t xml:space="preserve">01110121, </w:t>
            </w:r>
            <w:r>
              <w:rPr>
                <w:rFonts w:asciiTheme="minorHAnsi" w:hAnsiTheme="minorHAnsi" w:cstheme="minorHAnsi"/>
                <w:iCs/>
              </w:rPr>
              <w:t>cuyos</w:t>
            </w:r>
            <w:r w:rsidRPr="001A45AF">
              <w:rPr>
                <w:rFonts w:asciiTheme="minorHAnsi" w:hAnsiTheme="minorHAnsi" w:cstheme="minorHAnsi"/>
                <w:iCs/>
              </w:rPr>
              <w:t xml:space="preserve"> cer</w:t>
            </w:r>
            <w:r>
              <w:rPr>
                <w:rFonts w:asciiTheme="minorHAnsi" w:hAnsiTheme="minorHAnsi" w:cstheme="minorHAnsi"/>
                <w:iCs/>
              </w:rPr>
              <w:t>tificados de calibración y los de sus</w:t>
            </w:r>
            <w:r w:rsidRPr="001A45AF">
              <w:rPr>
                <w:rFonts w:asciiTheme="minorHAnsi" w:hAnsiTheme="minorHAnsi" w:cstheme="minorHAnsi"/>
                <w:iCs/>
              </w:rPr>
              <w:t xml:space="preserve"> respectivos calibradores acústicos</w:t>
            </w:r>
            <w:r>
              <w:rPr>
                <w:rFonts w:asciiTheme="minorHAnsi" w:hAnsiTheme="minorHAnsi" w:cstheme="minorHAnsi"/>
                <w:iCs/>
              </w:rPr>
              <w:t xml:space="preserve"> se encuentran en el Anexo III</w:t>
            </w:r>
            <w:r w:rsidR="00920440">
              <w:rPr>
                <w:rFonts w:asciiTheme="minorHAnsi" w:hAnsiTheme="minorHAnsi" w:cstheme="minorHAnsi"/>
                <w:iCs/>
              </w:rPr>
              <w:t xml:space="preserve"> del informe de Metro S.A</w:t>
            </w:r>
            <w:r w:rsidRPr="001A45AF">
              <w:rPr>
                <w:rFonts w:asciiTheme="minorHAnsi" w:hAnsiTheme="minorHAnsi" w:cstheme="minorHAnsi"/>
                <w:iCs/>
              </w:rPr>
              <w:t>.</w:t>
            </w:r>
          </w:p>
          <w:p w:rsidR="00666E92" w:rsidRPr="00B80C5A" w:rsidRDefault="00666E92" w:rsidP="006B6D14">
            <w:pPr>
              <w:widowControl w:val="0"/>
              <w:overflowPunct w:val="0"/>
              <w:autoSpaceDE w:val="0"/>
              <w:autoSpaceDN w:val="0"/>
              <w:adjustRightInd w:val="0"/>
              <w:rPr>
                <w:rFonts w:asciiTheme="minorHAnsi" w:hAnsiTheme="minorHAnsi" w:cstheme="minorHAnsi"/>
                <w:iCs/>
              </w:rPr>
            </w:pPr>
          </w:p>
          <w:p w:rsidR="00666E92" w:rsidRPr="00B80C5A" w:rsidRDefault="0086658E" w:rsidP="006B6D14">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Respecto de las mediciones efectuadas, se constata que s</w:t>
            </w:r>
            <w:r w:rsidR="00666E92" w:rsidRPr="00B80C5A">
              <w:rPr>
                <w:rFonts w:asciiTheme="minorHAnsi" w:hAnsiTheme="minorHAnsi" w:cstheme="minorHAnsi"/>
                <w:iCs/>
              </w:rPr>
              <w:t xml:space="preserve">e realizan </w:t>
            </w:r>
            <w:r w:rsidR="004A1B92">
              <w:rPr>
                <w:rFonts w:asciiTheme="minorHAnsi" w:hAnsiTheme="minorHAnsi" w:cstheme="minorHAnsi"/>
                <w:iCs/>
              </w:rPr>
              <w:t>registros</w:t>
            </w:r>
            <w:r w:rsidR="00666E92" w:rsidRPr="00B80C5A">
              <w:rPr>
                <w:rFonts w:asciiTheme="minorHAnsi" w:hAnsiTheme="minorHAnsi" w:cstheme="minorHAnsi"/>
                <w:iCs/>
              </w:rPr>
              <w:t xml:space="preserve"> de nivel de presión sonora de las faenas constructiva</w:t>
            </w:r>
            <w:r>
              <w:rPr>
                <w:rFonts w:asciiTheme="minorHAnsi" w:hAnsiTheme="minorHAnsi" w:cstheme="minorHAnsi"/>
                <w:iCs/>
              </w:rPr>
              <w:t>s</w:t>
            </w:r>
            <w:r w:rsidR="00666E92" w:rsidRPr="00B80C5A">
              <w:rPr>
                <w:rFonts w:asciiTheme="minorHAnsi" w:hAnsiTheme="minorHAnsi" w:cstheme="minorHAnsi"/>
                <w:iCs/>
              </w:rPr>
              <w:t xml:space="preserve"> con el objetivo de evaluar el cumplimiento de la norma de emisión D.S. N° 38/11 MMA.</w:t>
            </w:r>
            <w:r>
              <w:rPr>
                <w:rFonts w:asciiTheme="minorHAnsi" w:hAnsiTheme="minorHAnsi" w:cstheme="minorHAnsi"/>
                <w:iCs/>
              </w:rPr>
              <w:t xml:space="preserve"> De estas evaluaciones n</w:t>
            </w:r>
            <w:r w:rsidR="00666E92" w:rsidRPr="00B80C5A">
              <w:rPr>
                <w:rFonts w:asciiTheme="minorHAnsi" w:hAnsiTheme="minorHAnsi" w:cstheme="minorHAnsi"/>
                <w:iCs/>
              </w:rPr>
              <w:t xml:space="preserve">o existen mediciones de ruido de fondo </w:t>
            </w:r>
            <w:r w:rsidR="00C60685" w:rsidRPr="00B80C5A">
              <w:rPr>
                <w:rFonts w:asciiTheme="minorHAnsi" w:hAnsiTheme="minorHAnsi" w:cstheme="minorHAnsi"/>
                <w:iCs/>
              </w:rPr>
              <w:t>que</w:t>
            </w:r>
            <w:r>
              <w:rPr>
                <w:rFonts w:asciiTheme="minorHAnsi" w:hAnsiTheme="minorHAnsi" w:cstheme="minorHAnsi"/>
                <w:iCs/>
              </w:rPr>
              <w:t xml:space="preserve"> puedan anular</w:t>
            </w:r>
            <w:r w:rsidR="00C60685" w:rsidRPr="00B80C5A">
              <w:rPr>
                <w:rFonts w:asciiTheme="minorHAnsi" w:hAnsiTheme="minorHAnsi" w:cstheme="minorHAnsi"/>
                <w:iCs/>
              </w:rPr>
              <w:t xml:space="preserve"> las mediciones de emisión de la fuente, dentro del informe</w:t>
            </w:r>
            <w:r w:rsidR="004A1B92">
              <w:rPr>
                <w:rFonts w:asciiTheme="minorHAnsi" w:hAnsiTheme="minorHAnsi" w:cstheme="minorHAnsi"/>
                <w:iCs/>
              </w:rPr>
              <w:t>,</w:t>
            </w:r>
            <w:r w:rsidR="00C60685" w:rsidRPr="00B80C5A">
              <w:rPr>
                <w:rFonts w:asciiTheme="minorHAnsi" w:hAnsiTheme="minorHAnsi" w:cstheme="minorHAnsi"/>
                <w:iCs/>
              </w:rPr>
              <w:t xml:space="preserve"> solo se identifica que el ruido de fondo enmascara la emisión de la fuente y que no es posible obtener NPC para evaluar la norma en los receptores identificados como sensibles, por lo que se indica que se proyectarán los niveles para evaluar dichos receptores.</w:t>
            </w:r>
          </w:p>
          <w:p w:rsidR="00666E92" w:rsidRPr="00B80C5A" w:rsidRDefault="00666E92" w:rsidP="006B6D14">
            <w:pPr>
              <w:widowControl w:val="0"/>
              <w:overflowPunct w:val="0"/>
              <w:autoSpaceDE w:val="0"/>
              <w:autoSpaceDN w:val="0"/>
              <w:adjustRightInd w:val="0"/>
              <w:rPr>
                <w:rFonts w:asciiTheme="minorHAnsi" w:hAnsiTheme="minorHAnsi" w:cstheme="minorHAnsi"/>
                <w:iCs/>
              </w:rPr>
            </w:pPr>
          </w:p>
          <w:p w:rsidR="00C60685" w:rsidRPr="00B80C5A" w:rsidRDefault="00C60685" w:rsidP="006B6D14">
            <w:pPr>
              <w:widowControl w:val="0"/>
              <w:overflowPunct w:val="0"/>
              <w:autoSpaceDE w:val="0"/>
              <w:autoSpaceDN w:val="0"/>
              <w:adjustRightInd w:val="0"/>
              <w:rPr>
                <w:rFonts w:asciiTheme="minorHAnsi" w:hAnsiTheme="minorHAnsi" w:cstheme="minorHAnsi"/>
                <w:iCs/>
              </w:rPr>
            </w:pPr>
            <w:r w:rsidRPr="00B80C5A">
              <w:rPr>
                <w:rFonts w:asciiTheme="minorHAnsi" w:hAnsiTheme="minorHAnsi" w:cstheme="minorHAnsi"/>
                <w:iCs/>
              </w:rPr>
              <w:t>Se identifica en el informe que se realiza</w:t>
            </w:r>
            <w:r w:rsidR="00B840FC" w:rsidRPr="00B80C5A">
              <w:rPr>
                <w:rFonts w:asciiTheme="minorHAnsi" w:hAnsiTheme="minorHAnsi" w:cstheme="minorHAnsi"/>
                <w:iCs/>
              </w:rPr>
              <w:t>n</w:t>
            </w:r>
            <w:r w:rsidRPr="00B80C5A">
              <w:rPr>
                <w:rFonts w:asciiTheme="minorHAnsi" w:hAnsiTheme="minorHAnsi" w:cstheme="minorHAnsi"/>
                <w:iCs/>
              </w:rPr>
              <w:t xml:space="preserve"> predicciones de nivel de presión sonora en receptores</w:t>
            </w:r>
            <w:r w:rsidR="00B840FC" w:rsidRPr="00B80C5A">
              <w:rPr>
                <w:rFonts w:asciiTheme="minorHAnsi" w:hAnsiTheme="minorHAnsi" w:cstheme="minorHAnsi"/>
                <w:iCs/>
              </w:rPr>
              <w:t xml:space="preserve"> identificados como sensibles</w:t>
            </w:r>
            <w:r w:rsidRPr="00B80C5A">
              <w:rPr>
                <w:rFonts w:asciiTheme="minorHAnsi" w:hAnsiTheme="minorHAnsi" w:cstheme="minorHAnsi"/>
                <w:iCs/>
              </w:rPr>
              <w:t xml:space="preserve"> a partir del método indicado en el estándar internacional ISO 9613 “Acústica – Atenuación del sonido durante la propagación en exteriores</w:t>
            </w:r>
            <w:r w:rsidR="00B840FC" w:rsidRPr="00B80C5A">
              <w:rPr>
                <w:rFonts w:asciiTheme="minorHAnsi" w:hAnsiTheme="minorHAnsi" w:cstheme="minorHAnsi"/>
                <w:iCs/>
              </w:rPr>
              <w:t>”, mediante el software Minerva versión 5.1.</w:t>
            </w:r>
          </w:p>
          <w:p w:rsidR="00C60685" w:rsidRPr="00B80C5A" w:rsidRDefault="00C60685" w:rsidP="006B6D14">
            <w:pPr>
              <w:widowControl w:val="0"/>
              <w:overflowPunct w:val="0"/>
              <w:autoSpaceDE w:val="0"/>
              <w:autoSpaceDN w:val="0"/>
              <w:adjustRightInd w:val="0"/>
              <w:rPr>
                <w:rFonts w:asciiTheme="minorHAnsi" w:hAnsiTheme="minorHAnsi" w:cstheme="minorHAnsi"/>
                <w:iCs/>
              </w:rPr>
            </w:pPr>
          </w:p>
          <w:p w:rsidR="00666E92" w:rsidRPr="00B80C5A" w:rsidRDefault="004F6B0F" w:rsidP="006B6D14">
            <w:pPr>
              <w:widowControl w:val="0"/>
              <w:overflowPunct w:val="0"/>
              <w:autoSpaceDE w:val="0"/>
              <w:autoSpaceDN w:val="0"/>
              <w:adjustRightInd w:val="0"/>
              <w:rPr>
                <w:rFonts w:asciiTheme="minorHAnsi" w:hAnsiTheme="minorHAnsi" w:cstheme="minorHAnsi"/>
                <w:iCs/>
              </w:rPr>
            </w:pPr>
            <w:r w:rsidRPr="00B80C5A">
              <w:rPr>
                <w:rFonts w:asciiTheme="minorHAnsi" w:hAnsiTheme="minorHAnsi" w:cstheme="minorHAnsi"/>
                <w:iCs/>
              </w:rPr>
              <w:t xml:space="preserve">Se constata </w:t>
            </w:r>
            <w:r w:rsidR="00D01FED">
              <w:rPr>
                <w:rFonts w:asciiTheme="minorHAnsi" w:hAnsiTheme="minorHAnsi" w:cstheme="minorHAnsi"/>
                <w:iCs/>
              </w:rPr>
              <w:t>en el punto 8.2 de los</w:t>
            </w:r>
            <w:r w:rsidRPr="00B80C5A">
              <w:rPr>
                <w:rFonts w:asciiTheme="minorHAnsi" w:hAnsiTheme="minorHAnsi" w:cstheme="minorHAnsi"/>
                <w:iCs/>
              </w:rPr>
              <w:t xml:space="preserve"> informe</w:t>
            </w:r>
            <w:r w:rsidR="00D01FED">
              <w:rPr>
                <w:rFonts w:asciiTheme="minorHAnsi" w:hAnsiTheme="minorHAnsi" w:cstheme="minorHAnsi"/>
                <w:iCs/>
              </w:rPr>
              <w:t>s</w:t>
            </w:r>
            <w:r w:rsidRPr="00B80C5A">
              <w:rPr>
                <w:rFonts w:asciiTheme="minorHAnsi" w:hAnsiTheme="minorHAnsi" w:cstheme="minorHAnsi"/>
                <w:iCs/>
              </w:rPr>
              <w:t xml:space="preserve"> de evaluación</w:t>
            </w:r>
            <w:r w:rsidR="00150E1B">
              <w:rPr>
                <w:rFonts w:asciiTheme="minorHAnsi" w:hAnsiTheme="minorHAnsi" w:cstheme="minorHAnsi"/>
                <w:iCs/>
              </w:rPr>
              <w:t>,</w:t>
            </w:r>
            <w:r w:rsidRPr="00B80C5A">
              <w:rPr>
                <w:rFonts w:asciiTheme="minorHAnsi" w:hAnsiTheme="minorHAnsi" w:cstheme="minorHAnsi"/>
                <w:iCs/>
              </w:rPr>
              <w:t xml:space="preserve"> que se caracteriza la emisión de las fuentes de ruido identifi</w:t>
            </w:r>
            <w:r w:rsidR="00150E1B">
              <w:rPr>
                <w:rFonts w:asciiTheme="minorHAnsi" w:hAnsiTheme="minorHAnsi" w:cstheme="minorHAnsi"/>
                <w:iCs/>
              </w:rPr>
              <w:t>cadas al interior de las faenas</w:t>
            </w:r>
            <w:r w:rsidRPr="00B80C5A">
              <w:rPr>
                <w:rFonts w:asciiTheme="minorHAnsi" w:hAnsiTheme="minorHAnsi" w:cstheme="minorHAnsi"/>
                <w:iCs/>
              </w:rPr>
              <w:t xml:space="preserve"> a partir de mediciones de nivel de presión sonora (NPS) a distancias</w:t>
            </w:r>
            <w:r w:rsidR="00036461">
              <w:rPr>
                <w:rFonts w:asciiTheme="minorHAnsi" w:hAnsiTheme="minorHAnsi" w:cstheme="minorHAnsi"/>
                <w:iCs/>
              </w:rPr>
              <w:t xml:space="preserve"> conocidas e informadas para cada caso, las cuales fueron realizadas durante </w:t>
            </w:r>
            <w:r w:rsidR="00C260AC">
              <w:rPr>
                <w:rFonts w:asciiTheme="minorHAnsi" w:hAnsiTheme="minorHAnsi" w:cstheme="minorHAnsi"/>
                <w:iCs/>
              </w:rPr>
              <w:t>las distintas campañas de medición</w:t>
            </w:r>
            <w:r w:rsidR="007E5716">
              <w:rPr>
                <w:rFonts w:asciiTheme="minorHAnsi" w:hAnsiTheme="minorHAnsi" w:cstheme="minorHAnsi"/>
                <w:iCs/>
              </w:rPr>
              <w:t xml:space="preserve">. </w:t>
            </w:r>
            <w:r w:rsidR="007E5716">
              <w:rPr>
                <w:rFonts w:asciiTheme="minorHAnsi" w:hAnsiTheme="minorHAnsi" w:cstheme="minorHAnsi"/>
                <w:iCs/>
              </w:rPr>
              <w:lastRenderedPageBreak/>
              <w:t xml:space="preserve">Es necesario señalar </w:t>
            </w:r>
            <w:r w:rsidR="00D01FED">
              <w:rPr>
                <w:rFonts w:asciiTheme="minorHAnsi" w:hAnsiTheme="minorHAnsi" w:cstheme="minorHAnsi"/>
                <w:iCs/>
              </w:rPr>
              <w:t>e</w:t>
            </w:r>
            <w:r w:rsidR="00C67C77" w:rsidRPr="00B80C5A">
              <w:rPr>
                <w:rFonts w:asciiTheme="minorHAnsi" w:hAnsiTheme="minorHAnsi" w:cstheme="minorHAnsi"/>
                <w:iCs/>
              </w:rPr>
              <w:t>sto porque</w:t>
            </w:r>
            <w:r w:rsidR="00D01FED">
              <w:rPr>
                <w:rFonts w:asciiTheme="minorHAnsi" w:hAnsiTheme="minorHAnsi" w:cstheme="minorHAnsi"/>
                <w:iCs/>
              </w:rPr>
              <w:t>,</w:t>
            </w:r>
            <w:r w:rsidR="00C67C77" w:rsidRPr="00B80C5A">
              <w:rPr>
                <w:rFonts w:asciiTheme="minorHAnsi" w:hAnsiTheme="minorHAnsi" w:cstheme="minorHAnsi"/>
                <w:iCs/>
              </w:rPr>
              <w:t xml:space="preserve"> </w:t>
            </w:r>
            <w:r w:rsidR="00D01FED">
              <w:rPr>
                <w:rFonts w:asciiTheme="minorHAnsi" w:hAnsiTheme="minorHAnsi" w:cstheme="minorHAnsi"/>
                <w:iCs/>
              </w:rPr>
              <w:t xml:space="preserve">tal como </w:t>
            </w:r>
            <w:r w:rsidR="00C67C77" w:rsidRPr="00B80C5A">
              <w:rPr>
                <w:rFonts w:asciiTheme="minorHAnsi" w:hAnsiTheme="minorHAnsi" w:cstheme="minorHAnsi"/>
                <w:iCs/>
              </w:rPr>
              <w:t>se indica en el método ISO 9613</w:t>
            </w:r>
            <w:r w:rsidR="00D01FED">
              <w:rPr>
                <w:rFonts w:asciiTheme="minorHAnsi" w:hAnsiTheme="minorHAnsi" w:cstheme="minorHAnsi"/>
                <w:iCs/>
              </w:rPr>
              <w:t>,</w:t>
            </w:r>
            <w:r w:rsidR="00C67C77" w:rsidRPr="00B80C5A">
              <w:rPr>
                <w:rFonts w:asciiTheme="minorHAnsi" w:hAnsiTheme="minorHAnsi" w:cstheme="minorHAnsi"/>
                <w:iCs/>
              </w:rPr>
              <w:t xml:space="preserve"> el valor que se ingresa como emisión de la fuente debe corresponder a Nivel de potencia sonora (</w:t>
            </w:r>
            <w:proofErr w:type="spellStart"/>
            <w:r w:rsidR="00C67C77" w:rsidRPr="00B80C5A">
              <w:rPr>
                <w:rFonts w:asciiTheme="minorHAnsi" w:hAnsiTheme="minorHAnsi" w:cstheme="minorHAnsi"/>
                <w:iCs/>
              </w:rPr>
              <w:t>Lw</w:t>
            </w:r>
            <w:proofErr w:type="spellEnd"/>
            <w:r w:rsidR="00C67C77" w:rsidRPr="00B80C5A">
              <w:rPr>
                <w:rFonts w:asciiTheme="minorHAnsi" w:hAnsiTheme="minorHAnsi" w:cstheme="minorHAnsi"/>
                <w:iCs/>
              </w:rPr>
              <w:t xml:space="preserve"> o NWS)</w:t>
            </w:r>
            <w:r w:rsidR="00C67C77">
              <w:rPr>
                <w:rFonts w:asciiTheme="minorHAnsi" w:hAnsiTheme="minorHAnsi" w:cstheme="minorHAnsi"/>
                <w:iCs/>
              </w:rPr>
              <w:t xml:space="preserve"> en bandas de octava</w:t>
            </w:r>
            <w:r w:rsidR="00D01FED">
              <w:rPr>
                <w:rFonts w:asciiTheme="minorHAnsi" w:hAnsiTheme="minorHAnsi" w:cstheme="minorHAnsi"/>
                <w:iCs/>
              </w:rPr>
              <w:t>,</w:t>
            </w:r>
            <w:r w:rsidR="00D01FED" w:rsidRPr="00B80C5A">
              <w:rPr>
                <w:rFonts w:asciiTheme="minorHAnsi" w:hAnsiTheme="minorHAnsi" w:cstheme="minorHAnsi"/>
                <w:iCs/>
              </w:rPr>
              <w:t xml:space="preserve"> obtenidos a partir de mediciones (</w:t>
            </w:r>
            <w:r w:rsidR="00D01FED">
              <w:rPr>
                <w:rFonts w:asciiTheme="minorHAnsi" w:hAnsiTheme="minorHAnsi" w:cstheme="minorHAnsi"/>
                <w:iCs/>
              </w:rPr>
              <w:t>mediante métodos ISO 3740 o ISO </w:t>
            </w:r>
            <w:r w:rsidR="00FA4966">
              <w:rPr>
                <w:rFonts w:asciiTheme="minorHAnsi" w:hAnsiTheme="minorHAnsi" w:cstheme="minorHAnsi"/>
                <w:iCs/>
              </w:rPr>
              <w:t>8297 por ejemplo)</w:t>
            </w:r>
            <w:r w:rsidR="00C67C77" w:rsidRPr="00B80C5A">
              <w:rPr>
                <w:rFonts w:asciiTheme="minorHAnsi" w:hAnsiTheme="minorHAnsi" w:cstheme="minorHAnsi"/>
                <w:iCs/>
              </w:rPr>
              <w:t>.</w:t>
            </w:r>
            <w:r w:rsidR="00C67C77">
              <w:rPr>
                <w:rFonts w:asciiTheme="minorHAnsi" w:hAnsiTheme="minorHAnsi" w:cstheme="minorHAnsi"/>
                <w:iCs/>
              </w:rPr>
              <w:t xml:space="preserve"> </w:t>
            </w:r>
            <w:r w:rsidRPr="00B80C5A">
              <w:rPr>
                <w:rFonts w:asciiTheme="minorHAnsi" w:hAnsiTheme="minorHAnsi" w:cstheme="minorHAnsi"/>
                <w:iCs/>
              </w:rPr>
              <w:t xml:space="preserve">Finalmente se utilizan </w:t>
            </w:r>
            <w:r w:rsidR="002556A9" w:rsidRPr="00B80C5A">
              <w:rPr>
                <w:rFonts w:asciiTheme="minorHAnsi" w:hAnsiTheme="minorHAnsi" w:cstheme="minorHAnsi"/>
                <w:iCs/>
              </w:rPr>
              <w:t xml:space="preserve">directamente </w:t>
            </w:r>
            <w:r w:rsidRPr="00B80C5A">
              <w:rPr>
                <w:rFonts w:asciiTheme="minorHAnsi" w:hAnsiTheme="minorHAnsi" w:cstheme="minorHAnsi"/>
                <w:iCs/>
              </w:rPr>
              <w:t xml:space="preserve">estos valores para </w:t>
            </w:r>
            <w:r w:rsidR="002556A9" w:rsidRPr="00B80C5A">
              <w:rPr>
                <w:rFonts w:asciiTheme="minorHAnsi" w:hAnsiTheme="minorHAnsi" w:cstheme="minorHAnsi"/>
                <w:iCs/>
              </w:rPr>
              <w:t>realizar la proyección,</w:t>
            </w:r>
            <w:r w:rsidR="00D01FED">
              <w:rPr>
                <w:rFonts w:asciiTheme="minorHAnsi" w:hAnsiTheme="minorHAnsi" w:cstheme="minorHAnsi"/>
                <w:iCs/>
              </w:rPr>
              <w:t xml:space="preserve"> considerando como distancia de referencia a la cual se midió la emisión de la fuente</w:t>
            </w:r>
            <w:r w:rsidR="00666E92" w:rsidRPr="00B80C5A">
              <w:rPr>
                <w:rFonts w:asciiTheme="minorHAnsi" w:hAnsiTheme="minorHAnsi" w:cstheme="minorHAnsi"/>
                <w:iCs/>
              </w:rPr>
              <w:t>.</w:t>
            </w:r>
          </w:p>
          <w:p w:rsidR="00FA4966" w:rsidRPr="00B80C5A" w:rsidRDefault="00FA4966" w:rsidP="006B6D14">
            <w:pPr>
              <w:widowControl w:val="0"/>
              <w:overflowPunct w:val="0"/>
              <w:autoSpaceDE w:val="0"/>
              <w:autoSpaceDN w:val="0"/>
              <w:adjustRightInd w:val="0"/>
              <w:rPr>
                <w:rFonts w:asciiTheme="minorHAnsi" w:hAnsiTheme="minorHAnsi" w:cstheme="minorHAnsi"/>
                <w:iCs/>
              </w:rPr>
            </w:pPr>
          </w:p>
          <w:p w:rsidR="002556A9" w:rsidRPr="00B80C5A" w:rsidRDefault="002556A9" w:rsidP="006B6D14">
            <w:pPr>
              <w:widowControl w:val="0"/>
              <w:overflowPunct w:val="0"/>
              <w:autoSpaceDE w:val="0"/>
              <w:autoSpaceDN w:val="0"/>
              <w:adjustRightInd w:val="0"/>
              <w:rPr>
                <w:rFonts w:asciiTheme="minorHAnsi" w:hAnsiTheme="minorHAnsi" w:cstheme="minorHAnsi"/>
                <w:iCs/>
              </w:rPr>
            </w:pPr>
            <w:r w:rsidRPr="00B80C5A">
              <w:rPr>
                <w:rFonts w:asciiTheme="minorHAnsi" w:hAnsiTheme="minorHAnsi" w:cstheme="minorHAnsi"/>
                <w:iCs/>
              </w:rPr>
              <w:t>Adicionalmente a lo anterior, se indica que el método mediante el cual se estima la emisión sonora de la fuente no está claramente definido. De este procedimiento se conoce tan solo la distancia de medición, pero no las posiciones de micrófonos utilizadas, los tiempos de medición utilizados, consideraciones sobre el ruido de fondo, entre otr</w:t>
            </w:r>
            <w:r w:rsidR="00FA4966">
              <w:rPr>
                <w:rFonts w:asciiTheme="minorHAnsi" w:hAnsiTheme="minorHAnsi" w:cstheme="minorHAnsi"/>
                <w:iCs/>
              </w:rPr>
              <w:t>o</w:t>
            </w:r>
            <w:r w:rsidRPr="00B80C5A">
              <w:rPr>
                <w:rFonts w:asciiTheme="minorHAnsi" w:hAnsiTheme="minorHAnsi" w:cstheme="minorHAnsi"/>
                <w:iCs/>
              </w:rPr>
              <w:t>s.</w:t>
            </w:r>
          </w:p>
          <w:p w:rsidR="00920161" w:rsidRPr="000412AE" w:rsidRDefault="00D01FED" w:rsidP="00920161">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 xml:space="preserve">Por lo anteriormente indicado, no es posible conocer el estado real de cumplimiento de los proyectos evaluados en los informes, respecto del cumplimiento del D.S. N° 38/11 del MMA, </w:t>
            </w:r>
            <w:r w:rsidR="00B80C5A" w:rsidRPr="00B80C5A">
              <w:rPr>
                <w:rFonts w:asciiTheme="minorHAnsi" w:hAnsiTheme="minorHAnsi" w:cstheme="minorHAnsi"/>
                <w:iCs/>
              </w:rPr>
              <w:t xml:space="preserve">dado que </w:t>
            </w:r>
            <w:r>
              <w:rPr>
                <w:rFonts w:asciiTheme="minorHAnsi" w:hAnsiTheme="minorHAnsi" w:cstheme="minorHAnsi"/>
                <w:iCs/>
              </w:rPr>
              <w:t>esta se basa en la proyección a partir de datos</w:t>
            </w:r>
            <w:r w:rsidR="00244444">
              <w:rPr>
                <w:rFonts w:asciiTheme="minorHAnsi" w:hAnsiTheme="minorHAnsi" w:cstheme="minorHAnsi"/>
                <w:iCs/>
              </w:rPr>
              <w:t xml:space="preserve"> de emisión de maquinarias</w:t>
            </w:r>
            <w:r>
              <w:rPr>
                <w:rFonts w:asciiTheme="minorHAnsi" w:hAnsiTheme="minorHAnsi" w:cstheme="minorHAnsi"/>
                <w:iCs/>
              </w:rPr>
              <w:t xml:space="preserve"> no definidos de manera clara y correcta. </w:t>
            </w:r>
          </w:p>
        </w:tc>
      </w:tr>
      <w:tr w:rsidR="009779D6" w:rsidRPr="00714DB1" w:rsidTr="009779D6">
        <w:trPr>
          <w:trHeight w:val="1206"/>
        </w:trPr>
        <w:tc>
          <w:tcPr>
            <w:tcW w:w="232" w:type="pct"/>
            <w:vAlign w:val="center"/>
          </w:tcPr>
          <w:p w:rsidR="00920161" w:rsidRPr="003C0737" w:rsidRDefault="00920161" w:rsidP="0021714C">
            <w:pPr>
              <w:widowControl w:val="0"/>
              <w:overflowPunct w:val="0"/>
              <w:autoSpaceDE w:val="0"/>
              <w:autoSpaceDN w:val="0"/>
              <w:adjustRightInd w:val="0"/>
              <w:jc w:val="center"/>
              <w:rPr>
                <w:rFonts w:asciiTheme="minorHAnsi" w:hAnsiTheme="minorHAnsi" w:cstheme="minorHAnsi"/>
                <w:b/>
                <w:iCs/>
              </w:rPr>
            </w:pPr>
            <w:r w:rsidRPr="003C0737">
              <w:rPr>
                <w:rFonts w:asciiTheme="minorHAnsi" w:hAnsiTheme="minorHAnsi" w:cstheme="minorHAnsi"/>
                <w:b/>
                <w:iCs/>
              </w:rPr>
              <w:lastRenderedPageBreak/>
              <w:t>2</w:t>
            </w:r>
          </w:p>
        </w:tc>
        <w:tc>
          <w:tcPr>
            <w:tcW w:w="1996" w:type="pct"/>
            <w:vAlign w:val="center"/>
          </w:tcPr>
          <w:p w:rsidR="00920161" w:rsidRPr="007D7C1E" w:rsidRDefault="009F22B6" w:rsidP="007D7C1E">
            <w:pPr>
              <w:pStyle w:val="Prrafodelista"/>
              <w:widowControl w:val="0"/>
              <w:numPr>
                <w:ilvl w:val="0"/>
                <w:numId w:val="18"/>
              </w:numPr>
              <w:overflowPunct w:val="0"/>
              <w:autoSpaceDE w:val="0"/>
              <w:autoSpaceDN w:val="0"/>
              <w:adjustRightInd w:val="0"/>
              <w:ind w:left="674" w:hanging="674"/>
              <w:rPr>
                <w:rFonts w:asciiTheme="minorHAnsi" w:hAnsiTheme="minorHAnsi" w:cstheme="minorHAnsi"/>
                <w:b/>
                <w:iCs/>
              </w:rPr>
            </w:pPr>
            <w:r w:rsidRPr="007D7C1E">
              <w:rPr>
                <w:rFonts w:asciiTheme="minorHAnsi" w:hAnsiTheme="minorHAnsi" w:cstheme="minorHAnsi"/>
                <w:b/>
                <w:iCs/>
              </w:rPr>
              <w:t>RCA 414/2012</w:t>
            </w:r>
            <w:r w:rsidR="007D7C1E" w:rsidRPr="007D7C1E">
              <w:rPr>
                <w:rFonts w:asciiTheme="minorHAnsi" w:hAnsiTheme="minorHAnsi" w:cstheme="minorHAnsi"/>
                <w:b/>
                <w:iCs/>
              </w:rPr>
              <w:t xml:space="preserve"> COMISIÓN DE EVALUACIÓN REGIÓN METROPOLITANA.</w:t>
            </w:r>
          </w:p>
          <w:p w:rsidR="009F22B6" w:rsidRDefault="009F22B6" w:rsidP="00920161">
            <w:pPr>
              <w:widowControl w:val="0"/>
              <w:overflowPunct w:val="0"/>
              <w:autoSpaceDE w:val="0"/>
              <w:autoSpaceDN w:val="0"/>
              <w:adjustRightInd w:val="0"/>
              <w:rPr>
                <w:rFonts w:asciiTheme="minorHAnsi" w:hAnsiTheme="minorHAnsi" w:cstheme="minorHAnsi"/>
                <w:b/>
                <w:iCs/>
              </w:rPr>
            </w:pPr>
          </w:p>
          <w:p w:rsidR="009F22B6" w:rsidRDefault="009F22B6" w:rsidP="007D7C1E">
            <w:pPr>
              <w:widowControl w:val="0"/>
              <w:overflowPunct w:val="0"/>
              <w:autoSpaceDE w:val="0"/>
              <w:autoSpaceDN w:val="0"/>
              <w:adjustRightInd w:val="0"/>
              <w:ind w:left="674"/>
              <w:rPr>
                <w:rFonts w:asciiTheme="minorHAnsi" w:hAnsiTheme="minorHAnsi" w:cstheme="minorHAnsi"/>
                <w:b/>
                <w:iCs/>
              </w:rPr>
            </w:pPr>
            <w:r>
              <w:rPr>
                <w:rFonts w:asciiTheme="minorHAnsi" w:hAnsiTheme="minorHAnsi" w:cstheme="minorHAnsi"/>
                <w:b/>
                <w:iCs/>
              </w:rPr>
              <w:t>CONSIDERANDO 3.11.10</w:t>
            </w:r>
          </w:p>
          <w:p w:rsidR="009F22B6" w:rsidRDefault="009F22B6" w:rsidP="007D7C1E">
            <w:pPr>
              <w:widowControl w:val="0"/>
              <w:overflowPunct w:val="0"/>
              <w:autoSpaceDE w:val="0"/>
              <w:autoSpaceDN w:val="0"/>
              <w:adjustRightInd w:val="0"/>
              <w:ind w:left="674"/>
              <w:rPr>
                <w:rFonts w:asciiTheme="minorHAnsi" w:hAnsiTheme="minorHAnsi" w:cstheme="minorHAnsi"/>
                <w:iCs/>
              </w:rPr>
            </w:pPr>
            <w:r>
              <w:rPr>
                <w:rFonts w:asciiTheme="minorHAnsi" w:hAnsiTheme="minorHAnsi" w:cstheme="minorHAnsi"/>
                <w:b/>
                <w:iCs/>
              </w:rPr>
              <w:t xml:space="preserve"> </w:t>
            </w:r>
            <w:r>
              <w:rPr>
                <w:rFonts w:asciiTheme="minorHAnsi" w:hAnsiTheme="minorHAnsi" w:cstheme="minorHAnsi"/>
                <w:iCs/>
              </w:rPr>
              <w:t>A continuación se desarrollan las medidas a implementar por pique</w:t>
            </w:r>
          </w:p>
          <w:p w:rsidR="009F22B6" w:rsidRDefault="009F22B6" w:rsidP="00920161">
            <w:pPr>
              <w:widowControl w:val="0"/>
              <w:overflowPunct w:val="0"/>
              <w:autoSpaceDE w:val="0"/>
              <w:autoSpaceDN w:val="0"/>
              <w:adjustRightInd w:val="0"/>
              <w:rPr>
                <w:rFonts w:asciiTheme="minorHAnsi" w:hAnsiTheme="minorHAnsi" w:cstheme="minorHAnsi"/>
                <w:iCs/>
              </w:rPr>
            </w:pPr>
          </w:p>
          <w:p w:rsidR="009F22B6" w:rsidRDefault="009F22B6" w:rsidP="00920161">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 xml:space="preserve">Tabla N° 6: Medidas de Control de Ruido </w:t>
            </w:r>
            <w:r w:rsidRPr="009F22B6">
              <w:rPr>
                <w:rFonts w:asciiTheme="minorHAnsi" w:hAnsiTheme="minorHAnsi" w:cstheme="minorHAnsi"/>
                <w:iCs/>
                <w:sz w:val="18"/>
              </w:rPr>
              <w:t>(</w:t>
            </w:r>
            <w:r w:rsidRPr="009F22B6">
              <w:rPr>
                <w:rFonts w:asciiTheme="minorHAnsi" w:hAnsiTheme="minorHAnsi" w:cstheme="minorHAnsi"/>
                <w:b/>
                <w:iCs/>
                <w:sz w:val="18"/>
              </w:rPr>
              <w:t>extracto desde RCA</w:t>
            </w:r>
            <w:r>
              <w:rPr>
                <w:rFonts w:asciiTheme="minorHAnsi" w:hAnsiTheme="minorHAnsi" w:cstheme="minorHAnsi"/>
                <w:iCs/>
              </w:rPr>
              <w:t>)</w:t>
            </w:r>
          </w:p>
          <w:tbl>
            <w:tblPr>
              <w:tblStyle w:val="Tablaconcuadrcula"/>
              <w:tblW w:w="0" w:type="auto"/>
              <w:tblLook w:val="04A0" w:firstRow="1" w:lastRow="0" w:firstColumn="1" w:lastColumn="0" w:noHBand="0" w:noVBand="1"/>
            </w:tblPr>
            <w:tblGrid>
              <w:gridCol w:w="2331"/>
              <w:gridCol w:w="2332"/>
            </w:tblGrid>
            <w:tr w:rsidR="009F22B6" w:rsidTr="003C0737">
              <w:tc>
                <w:tcPr>
                  <w:tcW w:w="2331" w:type="dxa"/>
                  <w:shd w:val="clear" w:color="auto" w:fill="D9D9D9" w:themeFill="background1" w:themeFillShade="D9"/>
                  <w:vAlign w:val="center"/>
                </w:tcPr>
                <w:p w:rsidR="009F22B6" w:rsidRPr="003C0737" w:rsidRDefault="009F22B6" w:rsidP="003C0737">
                  <w:pPr>
                    <w:widowControl w:val="0"/>
                    <w:overflowPunct w:val="0"/>
                    <w:autoSpaceDE w:val="0"/>
                    <w:autoSpaceDN w:val="0"/>
                    <w:adjustRightInd w:val="0"/>
                    <w:jc w:val="center"/>
                    <w:rPr>
                      <w:rFonts w:asciiTheme="minorHAnsi" w:hAnsiTheme="minorHAnsi" w:cstheme="minorHAnsi"/>
                      <w:b/>
                      <w:iCs/>
                    </w:rPr>
                  </w:pPr>
                  <w:r w:rsidRPr="003C0737">
                    <w:rPr>
                      <w:rFonts w:asciiTheme="minorHAnsi" w:hAnsiTheme="minorHAnsi" w:cstheme="minorHAnsi"/>
                      <w:b/>
                      <w:iCs/>
                    </w:rPr>
                    <w:t>Nombre del Pique</w:t>
                  </w:r>
                </w:p>
              </w:tc>
              <w:tc>
                <w:tcPr>
                  <w:tcW w:w="2332" w:type="dxa"/>
                  <w:shd w:val="clear" w:color="auto" w:fill="D9D9D9" w:themeFill="background1" w:themeFillShade="D9"/>
                  <w:vAlign w:val="center"/>
                </w:tcPr>
                <w:p w:rsidR="009F22B6" w:rsidRPr="003C0737" w:rsidRDefault="009F22B6" w:rsidP="003C0737">
                  <w:pPr>
                    <w:widowControl w:val="0"/>
                    <w:overflowPunct w:val="0"/>
                    <w:autoSpaceDE w:val="0"/>
                    <w:autoSpaceDN w:val="0"/>
                    <w:adjustRightInd w:val="0"/>
                    <w:jc w:val="center"/>
                    <w:rPr>
                      <w:rFonts w:asciiTheme="minorHAnsi" w:hAnsiTheme="minorHAnsi" w:cstheme="minorHAnsi"/>
                      <w:b/>
                      <w:iCs/>
                    </w:rPr>
                  </w:pPr>
                  <w:r w:rsidRPr="003C0737">
                    <w:rPr>
                      <w:rFonts w:asciiTheme="minorHAnsi" w:hAnsiTheme="minorHAnsi" w:cstheme="minorHAnsi"/>
                      <w:b/>
                      <w:iCs/>
                    </w:rPr>
                    <w:t>Medida</w:t>
                  </w:r>
                </w:p>
              </w:tc>
            </w:tr>
            <w:tr w:rsidR="009F22B6" w:rsidTr="003C0737">
              <w:tc>
                <w:tcPr>
                  <w:tcW w:w="2331" w:type="dxa"/>
                  <w:vAlign w:val="center"/>
                </w:tcPr>
                <w:p w:rsidR="009F22B6" w:rsidRDefault="009F22B6" w:rsidP="003C0737">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Carmen</w:t>
                  </w:r>
                </w:p>
              </w:tc>
              <w:tc>
                <w:tcPr>
                  <w:tcW w:w="2332" w:type="dxa"/>
                  <w:vAlign w:val="center"/>
                </w:tcPr>
                <w:p w:rsidR="009F22B6" w:rsidRDefault="009F22B6" w:rsidP="003C0737">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2 y 3</w:t>
                  </w:r>
                </w:p>
              </w:tc>
            </w:tr>
            <w:tr w:rsidR="009F22B6" w:rsidTr="003C0737">
              <w:tc>
                <w:tcPr>
                  <w:tcW w:w="2331" w:type="dxa"/>
                  <w:vAlign w:val="center"/>
                </w:tcPr>
                <w:p w:rsidR="009F22B6" w:rsidRDefault="009F22B6" w:rsidP="003C0737">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Hernán Cortés</w:t>
                  </w:r>
                </w:p>
              </w:tc>
              <w:tc>
                <w:tcPr>
                  <w:tcW w:w="2332" w:type="dxa"/>
                  <w:vAlign w:val="center"/>
                </w:tcPr>
                <w:p w:rsidR="009F22B6" w:rsidRDefault="009F22B6" w:rsidP="003C0737">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2 y 3</w:t>
                  </w:r>
                </w:p>
              </w:tc>
            </w:tr>
            <w:tr w:rsidR="009F22B6" w:rsidTr="003C0737">
              <w:tc>
                <w:tcPr>
                  <w:tcW w:w="2331" w:type="dxa"/>
                  <w:vAlign w:val="center"/>
                </w:tcPr>
                <w:p w:rsidR="009F22B6" w:rsidRDefault="009F22B6" w:rsidP="003C0737">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Inés de Suárez</w:t>
                  </w:r>
                </w:p>
              </w:tc>
              <w:tc>
                <w:tcPr>
                  <w:tcW w:w="2332" w:type="dxa"/>
                  <w:vAlign w:val="center"/>
                </w:tcPr>
                <w:p w:rsidR="009F22B6" w:rsidRDefault="009F22B6" w:rsidP="003C0737">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1 y 3</w:t>
                  </w:r>
                </w:p>
              </w:tc>
            </w:tr>
          </w:tbl>
          <w:p w:rsidR="009F22B6" w:rsidRDefault="009F22B6" w:rsidP="009F22B6">
            <w:pPr>
              <w:widowControl w:val="0"/>
              <w:overflowPunct w:val="0"/>
              <w:autoSpaceDE w:val="0"/>
              <w:autoSpaceDN w:val="0"/>
              <w:adjustRightInd w:val="0"/>
              <w:rPr>
                <w:rFonts w:asciiTheme="minorHAnsi" w:hAnsiTheme="minorHAnsi" w:cstheme="minorHAnsi"/>
                <w:iCs/>
                <w:sz w:val="18"/>
              </w:rPr>
            </w:pPr>
            <w:r w:rsidRPr="009F22B6">
              <w:rPr>
                <w:rFonts w:asciiTheme="minorHAnsi" w:hAnsiTheme="minorHAnsi" w:cstheme="minorHAnsi"/>
                <w:iCs/>
                <w:sz w:val="18"/>
              </w:rPr>
              <w:t xml:space="preserve">iv. Medidas </w:t>
            </w:r>
            <w:r>
              <w:rPr>
                <w:rFonts w:asciiTheme="minorHAnsi" w:hAnsiTheme="minorHAnsi" w:cstheme="minorHAnsi"/>
                <w:iCs/>
                <w:sz w:val="18"/>
              </w:rPr>
              <w:t>1</w:t>
            </w:r>
            <w:r w:rsidRPr="009F22B6">
              <w:rPr>
                <w:rFonts w:asciiTheme="minorHAnsi" w:hAnsiTheme="minorHAnsi" w:cstheme="minorHAnsi"/>
                <w:iCs/>
                <w:sz w:val="18"/>
              </w:rPr>
              <w:t xml:space="preserve"> y 3:</w:t>
            </w:r>
            <w:r>
              <w:rPr>
                <w:rFonts w:asciiTheme="minorHAnsi" w:hAnsiTheme="minorHAnsi" w:cstheme="minorHAnsi"/>
                <w:iCs/>
                <w:sz w:val="18"/>
              </w:rPr>
              <w:t xml:space="preserve"> Implementación de barrera perimetral de 3.6 m de altura y prohibición de faenas superficiales nocturnas.</w:t>
            </w:r>
          </w:p>
          <w:p w:rsidR="009F22B6" w:rsidRDefault="009F22B6" w:rsidP="009F22B6">
            <w:pPr>
              <w:widowControl w:val="0"/>
              <w:tabs>
                <w:tab w:val="left" w:pos="250"/>
              </w:tabs>
              <w:overflowPunct w:val="0"/>
              <w:autoSpaceDE w:val="0"/>
              <w:autoSpaceDN w:val="0"/>
              <w:adjustRightInd w:val="0"/>
              <w:rPr>
                <w:rFonts w:asciiTheme="minorHAnsi" w:hAnsiTheme="minorHAnsi" w:cstheme="minorHAnsi"/>
                <w:iCs/>
                <w:sz w:val="18"/>
              </w:rPr>
            </w:pPr>
            <w:proofErr w:type="gramStart"/>
            <w:r>
              <w:rPr>
                <w:rFonts w:asciiTheme="minorHAnsi" w:hAnsiTheme="minorHAnsi" w:cstheme="minorHAnsi"/>
                <w:iCs/>
                <w:sz w:val="18"/>
              </w:rPr>
              <w:t>v</w:t>
            </w:r>
            <w:proofErr w:type="gramEnd"/>
            <w:r>
              <w:rPr>
                <w:rFonts w:asciiTheme="minorHAnsi" w:hAnsiTheme="minorHAnsi" w:cstheme="minorHAnsi"/>
                <w:iCs/>
                <w:sz w:val="18"/>
              </w:rPr>
              <w:t xml:space="preserve">. Medidas 2 y 3: </w:t>
            </w:r>
            <w:r w:rsidRPr="009F22B6">
              <w:rPr>
                <w:rFonts w:asciiTheme="minorHAnsi" w:hAnsiTheme="minorHAnsi" w:cstheme="minorHAnsi"/>
                <w:iCs/>
                <w:sz w:val="18"/>
              </w:rPr>
              <w:t xml:space="preserve"> </w:t>
            </w:r>
            <w:r>
              <w:rPr>
                <w:rFonts w:asciiTheme="minorHAnsi" w:hAnsiTheme="minorHAnsi" w:cstheme="minorHAnsi"/>
                <w:iCs/>
                <w:sz w:val="18"/>
              </w:rPr>
              <w:t>Implementación de barrera perimetral de 3.6 m de altura, barreras acústicas modulares y prohibición de faenas superficiales nocturnas.</w:t>
            </w:r>
          </w:p>
          <w:p w:rsidR="007D7C1E" w:rsidRDefault="007D7C1E" w:rsidP="009F22B6">
            <w:pPr>
              <w:widowControl w:val="0"/>
              <w:tabs>
                <w:tab w:val="left" w:pos="250"/>
              </w:tabs>
              <w:overflowPunct w:val="0"/>
              <w:autoSpaceDE w:val="0"/>
              <w:autoSpaceDN w:val="0"/>
              <w:adjustRightInd w:val="0"/>
              <w:rPr>
                <w:rFonts w:asciiTheme="minorHAnsi" w:hAnsiTheme="minorHAnsi" w:cstheme="minorHAnsi"/>
                <w:iCs/>
                <w:sz w:val="18"/>
              </w:rPr>
            </w:pPr>
          </w:p>
          <w:p w:rsidR="007D7C1E" w:rsidRDefault="007D7C1E" w:rsidP="007D7C1E">
            <w:pPr>
              <w:widowControl w:val="0"/>
              <w:tabs>
                <w:tab w:val="left" w:pos="250"/>
              </w:tabs>
              <w:overflowPunct w:val="0"/>
              <w:autoSpaceDE w:val="0"/>
              <w:autoSpaceDN w:val="0"/>
              <w:adjustRightInd w:val="0"/>
              <w:rPr>
                <w:rFonts w:asciiTheme="minorHAnsi" w:hAnsiTheme="minorHAnsi" w:cstheme="minorHAnsi"/>
                <w:iCs/>
              </w:rPr>
            </w:pPr>
            <w:r w:rsidRPr="000412AE">
              <w:rPr>
                <w:rFonts w:asciiTheme="minorHAnsi" w:hAnsiTheme="minorHAnsi" w:cstheme="minorHAnsi"/>
                <w:b/>
                <w:iCs/>
              </w:rPr>
              <w:t>6.2.2.</w:t>
            </w:r>
            <w:r w:rsidRPr="007D7C1E">
              <w:rPr>
                <w:rFonts w:asciiTheme="minorHAnsi" w:hAnsiTheme="minorHAnsi" w:cstheme="minorHAnsi"/>
                <w:iCs/>
              </w:rPr>
              <w:t xml:space="preserve">     Implementar previo a la ejecución de faenas, un </w:t>
            </w:r>
            <w:r w:rsidRPr="007D7C1E">
              <w:rPr>
                <w:rFonts w:asciiTheme="minorHAnsi" w:hAnsiTheme="minorHAnsi" w:cstheme="minorHAnsi"/>
                <w:iCs/>
              </w:rPr>
              <w:lastRenderedPageBreak/>
              <w:t>cierre perimetral (barrera acústica) en toda la extensión de la faenas. La materialidad de los paneles puede ser de madera tipo OSB con un espesor mínimo de 15 mm o algún material equivalente con una densidad superficial igual o superior a 9.9 Kg/m2 o algún elemento equivalente en masa. Además el panel deberá incorporar lana mineral de 50 mm de espesor, con una densidad superficial de 1.75 Kg/m2 o cualquier otro material con propiedades absorbentes que contenga las características de densidad superficial superior o igual a 1.75 Kg/m2</w:t>
            </w:r>
            <w:r w:rsidR="00664018">
              <w:rPr>
                <w:rFonts w:asciiTheme="minorHAnsi" w:hAnsiTheme="minorHAnsi" w:cstheme="minorHAnsi"/>
                <w:iCs/>
              </w:rPr>
              <w:t>…</w:t>
            </w:r>
            <w:r w:rsidRPr="007D7C1E">
              <w:rPr>
                <w:rFonts w:asciiTheme="minorHAnsi" w:hAnsiTheme="minorHAnsi" w:cstheme="minorHAnsi"/>
                <w:iCs/>
              </w:rPr>
              <w:t xml:space="preserve"> La altura de las barreras deberá ser de al menos 3,6 metros de altura, en todo el perímetro de la instalación de faenas.</w:t>
            </w:r>
          </w:p>
          <w:p w:rsidR="000412AE" w:rsidRPr="007D7C1E" w:rsidRDefault="000412AE" w:rsidP="007D7C1E">
            <w:pPr>
              <w:widowControl w:val="0"/>
              <w:tabs>
                <w:tab w:val="left" w:pos="250"/>
              </w:tabs>
              <w:overflowPunct w:val="0"/>
              <w:autoSpaceDE w:val="0"/>
              <w:autoSpaceDN w:val="0"/>
              <w:adjustRightInd w:val="0"/>
              <w:rPr>
                <w:rFonts w:asciiTheme="minorHAnsi" w:hAnsiTheme="minorHAnsi" w:cstheme="minorHAnsi"/>
                <w:iCs/>
              </w:rPr>
            </w:pPr>
          </w:p>
          <w:p w:rsidR="007D7C1E" w:rsidRDefault="007D7C1E" w:rsidP="007D7C1E">
            <w:pPr>
              <w:widowControl w:val="0"/>
              <w:tabs>
                <w:tab w:val="left" w:pos="250"/>
              </w:tabs>
              <w:overflowPunct w:val="0"/>
              <w:autoSpaceDE w:val="0"/>
              <w:autoSpaceDN w:val="0"/>
              <w:adjustRightInd w:val="0"/>
              <w:rPr>
                <w:rFonts w:asciiTheme="minorHAnsi" w:hAnsiTheme="minorHAnsi" w:cstheme="minorHAnsi"/>
                <w:iCs/>
              </w:rPr>
            </w:pPr>
            <w:r w:rsidRPr="000412AE">
              <w:rPr>
                <w:rFonts w:asciiTheme="minorHAnsi" w:hAnsiTheme="minorHAnsi" w:cstheme="minorHAnsi"/>
                <w:b/>
                <w:iCs/>
              </w:rPr>
              <w:t>6.2.3.</w:t>
            </w:r>
            <w:r w:rsidRPr="007D7C1E">
              <w:rPr>
                <w:rFonts w:asciiTheme="minorHAnsi" w:hAnsiTheme="minorHAnsi" w:cstheme="minorHAnsi"/>
                <w:iCs/>
              </w:rPr>
              <w:t xml:space="preserve">     Implementar barreras acústicas modulares para las faenas con retroexcavadora, camión tolva y carga/ descarga de marina mediante grúa pórtico.</w:t>
            </w:r>
            <w:r w:rsidR="00664018">
              <w:rPr>
                <w:rFonts w:asciiTheme="minorHAnsi" w:hAnsiTheme="minorHAnsi" w:cstheme="minorHAnsi"/>
                <w:iCs/>
              </w:rPr>
              <w:t>.</w:t>
            </w:r>
            <w:r w:rsidRPr="007D7C1E">
              <w:rPr>
                <w:rFonts w:asciiTheme="minorHAnsi" w:hAnsiTheme="minorHAnsi" w:cstheme="minorHAnsi"/>
                <w:iCs/>
              </w:rPr>
              <w:t>.</w:t>
            </w:r>
            <w:r w:rsidR="00664018">
              <w:rPr>
                <w:rFonts w:asciiTheme="minorHAnsi" w:hAnsiTheme="minorHAnsi" w:cstheme="minorHAnsi"/>
                <w:iCs/>
              </w:rPr>
              <w:t xml:space="preserve"> </w:t>
            </w:r>
            <w:r w:rsidRPr="007D7C1E">
              <w:rPr>
                <w:rFonts w:asciiTheme="minorHAnsi" w:hAnsiTheme="minorHAnsi" w:cstheme="minorHAnsi"/>
                <w:iCs/>
              </w:rPr>
              <w:t>La materialidad de las barreras puede componerse de paneles de madera tipo OSB con un espesor mínimo de 15 mm o algún material equivalente con una densidad superficial igual o superior a 9.9 Kg/m2, las paredes interiores deberán estar revestidas con material absorbente (</w:t>
            </w:r>
            <w:proofErr w:type="spellStart"/>
            <w:r w:rsidRPr="007D7C1E">
              <w:rPr>
                <w:rFonts w:asciiTheme="minorHAnsi" w:hAnsiTheme="minorHAnsi" w:cstheme="minorHAnsi"/>
                <w:iCs/>
              </w:rPr>
              <w:t>ej</w:t>
            </w:r>
            <w:proofErr w:type="spellEnd"/>
            <w:r w:rsidRPr="007D7C1E">
              <w:rPr>
                <w:rFonts w:asciiTheme="minorHAnsi" w:hAnsiTheme="minorHAnsi" w:cstheme="minorHAnsi"/>
                <w:iCs/>
              </w:rPr>
              <w:t xml:space="preserve">: lana mineral, lana de vidrio) que tenga una densidad superficial de al menos 1.75 Kg/m2 y un mínimo espesor de 50 </w:t>
            </w:r>
            <w:proofErr w:type="spellStart"/>
            <w:r w:rsidRPr="007D7C1E">
              <w:rPr>
                <w:rFonts w:asciiTheme="minorHAnsi" w:hAnsiTheme="minorHAnsi" w:cstheme="minorHAnsi"/>
                <w:iCs/>
              </w:rPr>
              <w:t>mm.</w:t>
            </w:r>
            <w:proofErr w:type="spellEnd"/>
            <w:r w:rsidRPr="007D7C1E">
              <w:rPr>
                <w:rFonts w:asciiTheme="minorHAnsi" w:hAnsiTheme="minorHAnsi" w:cstheme="minorHAnsi"/>
                <w:iCs/>
              </w:rPr>
              <w:t xml:space="preserve"> La altura de las barreras deberá ser de al menos 3,6 metros de altura, o en su efecto superar en al menos 1,5 metros la altura de la fuente de ruido.</w:t>
            </w:r>
          </w:p>
          <w:p w:rsidR="000412AE" w:rsidRPr="007D7C1E" w:rsidRDefault="000412AE" w:rsidP="007D7C1E">
            <w:pPr>
              <w:widowControl w:val="0"/>
              <w:tabs>
                <w:tab w:val="left" w:pos="250"/>
              </w:tabs>
              <w:overflowPunct w:val="0"/>
              <w:autoSpaceDE w:val="0"/>
              <w:autoSpaceDN w:val="0"/>
              <w:adjustRightInd w:val="0"/>
              <w:rPr>
                <w:rFonts w:asciiTheme="minorHAnsi" w:hAnsiTheme="minorHAnsi" w:cstheme="minorHAnsi"/>
                <w:iCs/>
              </w:rPr>
            </w:pPr>
          </w:p>
          <w:p w:rsidR="007D7C1E" w:rsidRDefault="007D7C1E" w:rsidP="007D7C1E">
            <w:pPr>
              <w:widowControl w:val="0"/>
              <w:tabs>
                <w:tab w:val="left" w:pos="250"/>
              </w:tabs>
              <w:overflowPunct w:val="0"/>
              <w:autoSpaceDE w:val="0"/>
              <w:autoSpaceDN w:val="0"/>
              <w:adjustRightInd w:val="0"/>
              <w:rPr>
                <w:rFonts w:asciiTheme="minorHAnsi" w:hAnsiTheme="minorHAnsi" w:cstheme="minorHAnsi"/>
                <w:iCs/>
              </w:rPr>
            </w:pPr>
            <w:r w:rsidRPr="000412AE">
              <w:rPr>
                <w:rFonts w:asciiTheme="minorHAnsi" w:hAnsiTheme="minorHAnsi" w:cstheme="minorHAnsi"/>
                <w:b/>
                <w:iCs/>
              </w:rPr>
              <w:t>6.2.4.</w:t>
            </w:r>
            <w:r w:rsidRPr="007D7C1E">
              <w:rPr>
                <w:rFonts w:asciiTheme="minorHAnsi" w:hAnsiTheme="minorHAnsi" w:cstheme="minorHAnsi"/>
                <w:iCs/>
              </w:rPr>
              <w:t xml:space="preserve">     Implementar un túnel acústico al camión </w:t>
            </w:r>
            <w:proofErr w:type="spellStart"/>
            <w:r w:rsidRPr="007D7C1E">
              <w:rPr>
                <w:rFonts w:asciiTheme="minorHAnsi" w:hAnsiTheme="minorHAnsi" w:cstheme="minorHAnsi"/>
                <w:iCs/>
              </w:rPr>
              <w:t>mixer</w:t>
            </w:r>
            <w:proofErr w:type="spellEnd"/>
            <w:r w:rsidRPr="007D7C1E">
              <w:rPr>
                <w:rFonts w:asciiTheme="minorHAnsi" w:hAnsiTheme="minorHAnsi" w:cstheme="minorHAnsi"/>
                <w:iCs/>
              </w:rPr>
              <w:t xml:space="preserve">, el cual deberá contar con al menos 2 lados y cielo. El túnel acústico puede estar materializado por planchas de madera tipo OSB de 15 mm de espesor revestidos interiormente con material absorbente. Para el elemento </w:t>
            </w:r>
            <w:proofErr w:type="spellStart"/>
            <w:r w:rsidRPr="007D7C1E">
              <w:rPr>
                <w:rFonts w:asciiTheme="minorHAnsi" w:hAnsiTheme="minorHAnsi" w:cstheme="minorHAnsi"/>
                <w:iCs/>
              </w:rPr>
              <w:t>absortor</w:t>
            </w:r>
            <w:proofErr w:type="spellEnd"/>
            <w:r w:rsidRPr="007D7C1E">
              <w:rPr>
                <w:rFonts w:asciiTheme="minorHAnsi" w:hAnsiTheme="minorHAnsi" w:cstheme="minorHAnsi"/>
                <w:iCs/>
              </w:rPr>
              <w:t xml:space="preserve"> sonoro se recomienda un material que tenga al menos una densidad superficial de al menos 1.75 Kg/m2 y un mínimo espesor de 50 mm, de igual forma el elemento que sostiene el material </w:t>
            </w:r>
            <w:proofErr w:type="spellStart"/>
            <w:r w:rsidRPr="007D7C1E">
              <w:rPr>
                <w:rFonts w:asciiTheme="minorHAnsi" w:hAnsiTheme="minorHAnsi" w:cstheme="minorHAnsi"/>
                <w:iCs/>
              </w:rPr>
              <w:t>absortor</w:t>
            </w:r>
            <w:proofErr w:type="spellEnd"/>
            <w:r w:rsidRPr="007D7C1E">
              <w:rPr>
                <w:rFonts w:asciiTheme="minorHAnsi" w:hAnsiTheme="minorHAnsi" w:cstheme="minorHAnsi"/>
                <w:iCs/>
              </w:rPr>
              <w:t xml:space="preserve"> sonoro, para evitar desprendimiento de material, </w:t>
            </w:r>
            <w:r w:rsidRPr="007D7C1E">
              <w:rPr>
                <w:rFonts w:asciiTheme="minorHAnsi" w:hAnsiTheme="minorHAnsi" w:cstheme="minorHAnsi"/>
                <w:iCs/>
              </w:rPr>
              <w:lastRenderedPageBreak/>
              <w:t>puede ser metal desplegado o perforado. Las medidas del túnel acústico deben ser aproximadamente las siguientes: Largo: 10.8 metros, ancho 4,9 metros, y alto 4,8 m. No obstante lo anterior, el túnel acústico puede estar compuesto por materialidades y/o formas de diseño distintas a las anteriormente descritas, lo importante es que la atenuación de la solución iguale o mejore la efectividad de los elementos señalados.</w:t>
            </w:r>
          </w:p>
          <w:p w:rsidR="000412AE" w:rsidRPr="007D7C1E" w:rsidRDefault="000412AE" w:rsidP="007D7C1E">
            <w:pPr>
              <w:widowControl w:val="0"/>
              <w:tabs>
                <w:tab w:val="left" w:pos="250"/>
              </w:tabs>
              <w:overflowPunct w:val="0"/>
              <w:autoSpaceDE w:val="0"/>
              <w:autoSpaceDN w:val="0"/>
              <w:adjustRightInd w:val="0"/>
              <w:rPr>
                <w:rFonts w:asciiTheme="minorHAnsi" w:hAnsiTheme="minorHAnsi" w:cstheme="minorHAnsi"/>
                <w:iCs/>
              </w:rPr>
            </w:pPr>
          </w:p>
          <w:p w:rsidR="000412AE" w:rsidRDefault="007D7C1E" w:rsidP="007D7C1E">
            <w:pPr>
              <w:widowControl w:val="0"/>
              <w:tabs>
                <w:tab w:val="left" w:pos="250"/>
              </w:tabs>
              <w:overflowPunct w:val="0"/>
              <w:autoSpaceDE w:val="0"/>
              <w:autoSpaceDN w:val="0"/>
              <w:adjustRightInd w:val="0"/>
              <w:rPr>
                <w:rFonts w:asciiTheme="minorHAnsi" w:hAnsiTheme="minorHAnsi" w:cstheme="minorHAnsi"/>
                <w:iCs/>
              </w:rPr>
            </w:pPr>
            <w:r w:rsidRPr="000412AE">
              <w:rPr>
                <w:rFonts w:asciiTheme="minorHAnsi" w:hAnsiTheme="minorHAnsi" w:cstheme="minorHAnsi"/>
                <w:b/>
                <w:iCs/>
              </w:rPr>
              <w:t>6.2.5.</w:t>
            </w:r>
            <w:r w:rsidRPr="007D7C1E">
              <w:rPr>
                <w:rFonts w:asciiTheme="minorHAnsi" w:hAnsiTheme="minorHAnsi" w:cstheme="minorHAnsi"/>
                <w:iCs/>
              </w:rPr>
              <w:t xml:space="preserve">     Mientras más cerca estén las faenas de los receptores más exigentes deben ser las restricciones a las emisiones de ruido del sitio de operaciones. Las faenas más ruidosas de ubicación variable como banco de sierras, corte de fierro deben instalarse en los sectores donde estén más alejados de los receptores. Se deberá implementar arreglos tipo </w:t>
            </w:r>
            <w:proofErr w:type="spellStart"/>
            <w:r w:rsidRPr="007D7C1E">
              <w:rPr>
                <w:rFonts w:asciiTheme="minorHAnsi" w:hAnsiTheme="minorHAnsi" w:cstheme="minorHAnsi"/>
                <w:iCs/>
              </w:rPr>
              <w:t>semi</w:t>
            </w:r>
            <w:proofErr w:type="spellEnd"/>
            <w:r w:rsidRPr="007D7C1E">
              <w:rPr>
                <w:rFonts w:asciiTheme="minorHAnsi" w:hAnsiTheme="minorHAnsi" w:cstheme="minorHAnsi"/>
                <w:iCs/>
              </w:rPr>
              <w:t xml:space="preserve">-encierros donde se efectúen las faenas de corte y limpieza de </w:t>
            </w:r>
            <w:proofErr w:type="spellStart"/>
            <w:r w:rsidRPr="007D7C1E">
              <w:rPr>
                <w:rFonts w:asciiTheme="minorHAnsi" w:hAnsiTheme="minorHAnsi" w:cstheme="minorHAnsi"/>
                <w:iCs/>
              </w:rPr>
              <w:t>moldajes</w:t>
            </w:r>
            <w:proofErr w:type="spellEnd"/>
            <w:r w:rsidRPr="007D7C1E">
              <w:rPr>
                <w:rFonts w:asciiTheme="minorHAnsi" w:hAnsiTheme="minorHAnsi" w:cstheme="minorHAnsi"/>
                <w:iCs/>
              </w:rPr>
              <w:t xml:space="preserve">. La variación con respecto a las barreras móviles sería la inclusión de un cielo. La materialidad de los </w:t>
            </w:r>
            <w:proofErr w:type="spellStart"/>
            <w:r w:rsidRPr="007D7C1E">
              <w:rPr>
                <w:rFonts w:asciiTheme="minorHAnsi" w:hAnsiTheme="minorHAnsi" w:cstheme="minorHAnsi"/>
                <w:iCs/>
              </w:rPr>
              <w:t>semi</w:t>
            </w:r>
            <w:proofErr w:type="spellEnd"/>
            <w:r w:rsidRPr="007D7C1E">
              <w:rPr>
                <w:rFonts w:asciiTheme="minorHAnsi" w:hAnsiTheme="minorHAnsi" w:cstheme="minorHAnsi"/>
                <w:iCs/>
              </w:rPr>
              <w:t>-encierros es la misma recomendada para las barreras acústicas</w:t>
            </w:r>
            <w:r w:rsidR="001201BE">
              <w:rPr>
                <w:rFonts w:asciiTheme="minorHAnsi" w:hAnsiTheme="minorHAnsi" w:cstheme="minorHAnsi"/>
                <w:iCs/>
              </w:rPr>
              <w:t>…</w:t>
            </w:r>
          </w:p>
          <w:p w:rsidR="001201BE" w:rsidRPr="007D7C1E" w:rsidRDefault="001201BE" w:rsidP="007D7C1E">
            <w:pPr>
              <w:widowControl w:val="0"/>
              <w:tabs>
                <w:tab w:val="left" w:pos="250"/>
              </w:tabs>
              <w:overflowPunct w:val="0"/>
              <w:autoSpaceDE w:val="0"/>
              <w:autoSpaceDN w:val="0"/>
              <w:adjustRightInd w:val="0"/>
              <w:rPr>
                <w:rFonts w:asciiTheme="minorHAnsi" w:hAnsiTheme="minorHAnsi" w:cstheme="minorHAnsi"/>
                <w:iCs/>
              </w:rPr>
            </w:pPr>
          </w:p>
          <w:p w:rsidR="007D7C1E" w:rsidRDefault="007D7C1E" w:rsidP="007D7C1E">
            <w:pPr>
              <w:widowControl w:val="0"/>
              <w:tabs>
                <w:tab w:val="left" w:pos="250"/>
              </w:tabs>
              <w:overflowPunct w:val="0"/>
              <w:autoSpaceDE w:val="0"/>
              <w:autoSpaceDN w:val="0"/>
              <w:adjustRightInd w:val="0"/>
              <w:rPr>
                <w:rFonts w:asciiTheme="minorHAnsi" w:hAnsiTheme="minorHAnsi" w:cstheme="minorHAnsi"/>
                <w:iCs/>
              </w:rPr>
            </w:pPr>
            <w:r w:rsidRPr="000412AE">
              <w:rPr>
                <w:rFonts w:asciiTheme="minorHAnsi" w:hAnsiTheme="minorHAnsi" w:cstheme="minorHAnsi"/>
                <w:b/>
                <w:iCs/>
              </w:rPr>
              <w:t>6.2.7.</w:t>
            </w:r>
            <w:r w:rsidR="000412AE">
              <w:rPr>
                <w:rFonts w:asciiTheme="minorHAnsi" w:hAnsiTheme="minorHAnsi" w:cstheme="minorHAnsi"/>
                <w:iCs/>
              </w:rPr>
              <w:t xml:space="preserve">    </w:t>
            </w:r>
            <w:r w:rsidRPr="007D7C1E">
              <w:rPr>
                <w:rFonts w:asciiTheme="minorHAnsi" w:hAnsiTheme="minorHAnsi" w:cstheme="minorHAnsi"/>
                <w:iCs/>
              </w:rPr>
              <w:t>Restricción de actividades constructivas a nivel de superficie durante el periodo nocturno.</w:t>
            </w:r>
          </w:p>
          <w:p w:rsidR="000412AE" w:rsidRPr="007D7C1E" w:rsidRDefault="000412AE" w:rsidP="007D7C1E">
            <w:pPr>
              <w:widowControl w:val="0"/>
              <w:tabs>
                <w:tab w:val="left" w:pos="250"/>
              </w:tabs>
              <w:overflowPunct w:val="0"/>
              <w:autoSpaceDE w:val="0"/>
              <w:autoSpaceDN w:val="0"/>
              <w:adjustRightInd w:val="0"/>
              <w:rPr>
                <w:rFonts w:asciiTheme="minorHAnsi" w:hAnsiTheme="minorHAnsi" w:cstheme="minorHAnsi"/>
                <w:iCs/>
              </w:rPr>
            </w:pPr>
          </w:p>
          <w:p w:rsidR="007D7C1E" w:rsidRDefault="007D7C1E" w:rsidP="007D7C1E">
            <w:pPr>
              <w:widowControl w:val="0"/>
              <w:tabs>
                <w:tab w:val="left" w:pos="250"/>
              </w:tabs>
              <w:overflowPunct w:val="0"/>
              <w:autoSpaceDE w:val="0"/>
              <w:autoSpaceDN w:val="0"/>
              <w:adjustRightInd w:val="0"/>
              <w:rPr>
                <w:rFonts w:asciiTheme="minorHAnsi" w:hAnsiTheme="minorHAnsi" w:cstheme="minorHAnsi"/>
                <w:iCs/>
              </w:rPr>
            </w:pPr>
            <w:r w:rsidRPr="000412AE">
              <w:rPr>
                <w:rFonts w:asciiTheme="minorHAnsi" w:hAnsiTheme="minorHAnsi" w:cstheme="minorHAnsi"/>
                <w:b/>
                <w:iCs/>
              </w:rPr>
              <w:t>6.2.8.</w:t>
            </w:r>
            <w:r w:rsidR="000412AE">
              <w:rPr>
                <w:rFonts w:asciiTheme="minorHAnsi" w:hAnsiTheme="minorHAnsi" w:cstheme="minorHAnsi"/>
                <w:iCs/>
              </w:rPr>
              <w:t xml:space="preserve"> </w:t>
            </w:r>
            <w:r w:rsidRPr="007D7C1E">
              <w:rPr>
                <w:rFonts w:asciiTheme="minorHAnsi" w:hAnsiTheme="minorHAnsi" w:cstheme="minorHAnsi"/>
                <w:iCs/>
              </w:rPr>
              <w:t>Utilizar equipos móviles insonorizados, o encapsularlos en la obra, tales como grupos electrógenos, compresores, etc.</w:t>
            </w:r>
          </w:p>
          <w:p w:rsidR="000412AE" w:rsidRPr="007D7C1E" w:rsidRDefault="000412AE" w:rsidP="007D7C1E">
            <w:pPr>
              <w:widowControl w:val="0"/>
              <w:tabs>
                <w:tab w:val="left" w:pos="250"/>
              </w:tabs>
              <w:overflowPunct w:val="0"/>
              <w:autoSpaceDE w:val="0"/>
              <w:autoSpaceDN w:val="0"/>
              <w:adjustRightInd w:val="0"/>
              <w:rPr>
                <w:rFonts w:asciiTheme="minorHAnsi" w:hAnsiTheme="minorHAnsi" w:cstheme="minorHAnsi"/>
                <w:iCs/>
              </w:rPr>
            </w:pPr>
          </w:p>
          <w:p w:rsidR="007D7C1E" w:rsidRDefault="007D7C1E" w:rsidP="007D7C1E">
            <w:pPr>
              <w:widowControl w:val="0"/>
              <w:tabs>
                <w:tab w:val="left" w:pos="250"/>
              </w:tabs>
              <w:overflowPunct w:val="0"/>
              <w:autoSpaceDE w:val="0"/>
              <w:autoSpaceDN w:val="0"/>
              <w:adjustRightInd w:val="0"/>
              <w:rPr>
                <w:rFonts w:asciiTheme="minorHAnsi" w:hAnsiTheme="minorHAnsi" w:cstheme="minorHAnsi"/>
                <w:iCs/>
              </w:rPr>
            </w:pPr>
            <w:r w:rsidRPr="000412AE">
              <w:rPr>
                <w:rFonts w:asciiTheme="minorHAnsi" w:hAnsiTheme="minorHAnsi" w:cstheme="minorHAnsi"/>
                <w:b/>
                <w:iCs/>
              </w:rPr>
              <w:t>6.2.9.</w:t>
            </w:r>
            <w:r w:rsidRPr="007D7C1E">
              <w:rPr>
                <w:rFonts w:asciiTheme="minorHAnsi" w:hAnsiTheme="minorHAnsi" w:cstheme="minorHAnsi"/>
                <w:iCs/>
              </w:rPr>
              <w:t xml:space="preserve">     Suspender trabajos nocturnos hasta que el pique tenga una profundidad superior a 5 m.</w:t>
            </w:r>
          </w:p>
          <w:p w:rsidR="001201BE" w:rsidRPr="007D7C1E" w:rsidRDefault="001201BE" w:rsidP="007D7C1E">
            <w:pPr>
              <w:widowControl w:val="0"/>
              <w:tabs>
                <w:tab w:val="left" w:pos="250"/>
              </w:tabs>
              <w:overflowPunct w:val="0"/>
              <w:autoSpaceDE w:val="0"/>
              <w:autoSpaceDN w:val="0"/>
              <w:adjustRightInd w:val="0"/>
              <w:rPr>
                <w:rFonts w:asciiTheme="minorHAnsi" w:hAnsiTheme="minorHAnsi" w:cstheme="minorHAnsi"/>
                <w:iCs/>
              </w:rPr>
            </w:pPr>
          </w:p>
        </w:tc>
        <w:tc>
          <w:tcPr>
            <w:tcW w:w="2772" w:type="pct"/>
            <w:vAlign w:val="center"/>
          </w:tcPr>
          <w:p w:rsidR="00920161" w:rsidRDefault="00920161" w:rsidP="00920161">
            <w:pPr>
              <w:widowControl w:val="0"/>
              <w:overflowPunct w:val="0"/>
              <w:autoSpaceDE w:val="0"/>
              <w:autoSpaceDN w:val="0"/>
              <w:adjustRightInd w:val="0"/>
              <w:rPr>
                <w:rFonts w:asciiTheme="minorHAnsi" w:hAnsiTheme="minorHAnsi" w:cstheme="minorHAnsi"/>
                <w:iCs/>
              </w:rPr>
            </w:pPr>
          </w:p>
          <w:p w:rsidR="00920161" w:rsidRPr="00B80C5A" w:rsidRDefault="00920161" w:rsidP="00920161">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Respecto de medidas de control de ruido se constata, en el punto 8.3 de los informes de evaluación, que se han implementado múltiples medidas a las fuentes de ruido identificadas, entre las que s</w:t>
            </w:r>
            <w:r w:rsidRPr="00B80C5A">
              <w:rPr>
                <w:rFonts w:asciiTheme="minorHAnsi" w:hAnsiTheme="minorHAnsi" w:cstheme="minorHAnsi"/>
                <w:iCs/>
              </w:rPr>
              <w:t xml:space="preserve">e </w:t>
            </w:r>
            <w:r>
              <w:rPr>
                <w:rFonts w:asciiTheme="minorHAnsi" w:hAnsiTheme="minorHAnsi" w:cstheme="minorHAnsi"/>
                <w:iCs/>
              </w:rPr>
              <w:t>destacan</w:t>
            </w:r>
            <w:r w:rsidRPr="00B80C5A">
              <w:rPr>
                <w:rFonts w:asciiTheme="minorHAnsi" w:hAnsiTheme="minorHAnsi" w:cstheme="minorHAnsi"/>
                <w:iCs/>
              </w:rPr>
              <w:t>:</w:t>
            </w:r>
          </w:p>
          <w:p w:rsidR="00920161" w:rsidRDefault="00920161" w:rsidP="00920161">
            <w:pPr>
              <w:widowControl w:val="0"/>
              <w:overflowPunct w:val="0"/>
              <w:autoSpaceDE w:val="0"/>
              <w:autoSpaceDN w:val="0"/>
              <w:adjustRightInd w:val="0"/>
              <w:rPr>
                <w:rFonts w:asciiTheme="minorHAnsi" w:hAnsiTheme="minorHAnsi" w:cstheme="minorHAnsi"/>
                <w:iCs/>
              </w:rPr>
            </w:pPr>
          </w:p>
          <w:p w:rsidR="00920161" w:rsidRPr="001F6954" w:rsidRDefault="00A84F61" w:rsidP="00920161">
            <w:pPr>
              <w:pStyle w:val="Prrafodelista"/>
              <w:widowControl w:val="0"/>
              <w:numPr>
                <w:ilvl w:val="0"/>
                <w:numId w:val="16"/>
              </w:numPr>
              <w:overflowPunct w:val="0"/>
              <w:autoSpaceDE w:val="0"/>
              <w:autoSpaceDN w:val="0"/>
              <w:adjustRightInd w:val="0"/>
              <w:rPr>
                <w:rFonts w:asciiTheme="minorHAnsi" w:hAnsiTheme="minorHAnsi" w:cstheme="minorHAnsi"/>
                <w:b/>
                <w:iCs/>
              </w:rPr>
            </w:pPr>
            <w:r>
              <w:rPr>
                <w:rFonts w:asciiTheme="minorHAnsi" w:hAnsiTheme="minorHAnsi" w:cstheme="minorHAnsi"/>
                <w:b/>
                <w:iCs/>
              </w:rPr>
              <w:t>P</w:t>
            </w:r>
            <w:r w:rsidR="00920161" w:rsidRPr="001F6954">
              <w:rPr>
                <w:rFonts w:asciiTheme="minorHAnsi" w:hAnsiTheme="minorHAnsi" w:cstheme="minorHAnsi"/>
                <w:b/>
                <w:iCs/>
              </w:rPr>
              <w:t>ique Carmen</w:t>
            </w:r>
          </w:p>
          <w:p w:rsidR="00920161" w:rsidRDefault="00920161" w:rsidP="00920161">
            <w:pPr>
              <w:widowControl w:val="0"/>
              <w:overflowPunct w:val="0"/>
              <w:autoSpaceDE w:val="0"/>
              <w:autoSpaceDN w:val="0"/>
              <w:adjustRightInd w:val="0"/>
              <w:rPr>
                <w:rFonts w:asciiTheme="minorHAnsi" w:hAnsiTheme="minorHAnsi" w:cstheme="minorHAnsi"/>
                <w:iCs/>
              </w:rPr>
            </w:pPr>
          </w:p>
          <w:p w:rsidR="00920161" w:rsidRPr="00244444" w:rsidRDefault="00920161" w:rsidP="00920161">
            <w:pPr>
              <w:pStyle w:val="Prrafodelista"/>
              <w:widowControl w:val="0"/>
              <w:numPr>
                <w:ilvl w:val="0"/>
                <w:numId w:val="15"/>
              </w:numPr>
              <w:overflowPunct w:val="0"/>
              <w:autoSpaceDE w:val="0"/>
              <w:autoSpaceDN w:val="0"/>
              <w:adjustRightInd w:val="0"/>
              <w:rPr>
                <w:rFonts w:asciiTheme="minorHAnsi" w:hAnsiTheme="minorHAnsi" w:cstheme="minorHAnsi"/>
                <w:iCs/>
              </w:rPr>
            </w:pPr>
            <w:r w:rsidRPr="00244444">
              <w:rPr>
                <w:rFonts w:asciiTheme="minorHAnsi" w:hAnsiTheme="minorHAnsi" w:cstheme="minorHAnsi"/>
                <w:iCs/>
              </w:rPr>
              <w:t xml:space="preserve">Cierre perimetral de 3.6 metros cubiertos con lana mineral en todos sus lados. </w:t>
            </w:r>
          </w:p>
          <w:p w:rsidR="00920161" w:rsidRPr="00244444" w:rsidRDefault="00920161" w:rsidP="00920161">
            <w:pPr>
              <w:pStyle w:val="Prrafodelista"/>
              <w:widowControl w:val="0"/>
              <w:numPr>
                <w:ilvl w:val="0"/>
                <w:numId w:val="15"/>
              </w:numPr>
              <w:overflowPunct w:val="0"/>
              <w:autoSpaceDE w:val="0"/>
              <w:autoSpaceDN w:val="0"/>
              <w:adjustRightInd w:val="0"/>
              <w:rPr>
                <w:rFonts w:asciiTheme="minorHAnsi" w:hAnsiTheme="minorHAnsi" w:cstheme="minorHAnsi"/>
                <w:iCs/>
              </w:rPr>
            </w:pPr>
            <w:r w:rsidRPr="00244444">
              <w:rPr>
                <w:rFonts w:asciiTheme="minorHAnsi" w:hAnsiTheme="minorHAnsi" w:cstheme="minorHAnsi"/>
                <w:iCs/>
              </w:rPr>
              <w:t>Barrera acústica modular de 4.8 metros de altura de planchas de acero, láminas de zinc y cubierta con lana mineral, para faenas de retroexcavadora y/o cargador frontal.</w:t>
            </w:r>
          </w:p>
          <w:p w:rsidR="00920161" w:rsidRPr="00244444" w:rsidRDefault="00920161" w:rsidP="00920161">
            <w:pPr>
              <w:pStyle w:val="Prrafodelista"/>
              <w:widowControl w:val="0"/>
              <w:numPr>
                <w:ilvl w:val="0"/>
                <w:numId w:val="15"/>
              </w:numPr>
              <w:overflowPunct w:val="0"/>
              <w:autoSpaceDE w:val="0"/>
              <w:autoSpaceDN w:val="0"/>
              <w:adjustRightInd w:val="0"/>
              <w:rPr>
                <w:rFonts w:asciiTheme="minorHAnsi" w:hAnsiTheme="minorHAnsi" w:cstheme="minorHAnsi"/>
                <w:iCs/>
              </w:rPr>
            </w:pPr>
            <w:r w:rsidRPr="00244444">
              <w:rPr>
                <w:rFonts w:asciiTheme="minorHAnsi" w:hAnsiTheme="minorHAnsi" w:cstheme="minorHAnsi"/>
                <w:iCs/>
              </w:rPr>
              <w:t>Túnel acústico para faenas de hormigonado.</w:t>
            </w:r>
          </w:p>
          <w:p w:rsidR="00920161" w:rsidRPr="00244444" w:rsidRDefault="00920161" w:rsidP="00920161">
            <w:pPr>
              <w:pStyle w:val="Prrafodelista"/>
              <w:widowControl w:val="0"/>
              <w:numPr>
                <w:ilvl w:val="0"/>
                <w:numId w:val="15"/>
              </w:numPr>
              <w:overflowPunct w:val="0"/>
              <w:autoSpaceDE w:val="0"/>
              <w:autoSpaceDN w:val="0"/>
              <w:adjustRightInd w:val="0"/>
              <w:rPr>
                <w:rFonts w:asciiTheme="minorHAnsi" w:hAnsiTheme="minorHAnsi" w:cstheme="minorHAnsi"/>
                <w:iCs/>
              </w:rPr>
            </w:pPr>
            <w:r w:rsidRPr="00244444">
              <w:rPr>
                <w:rFonts w:asciiTheme="minorHAnsi" w:hAnsiTheme="minorHAnsi" w:cstheme="minorHAnsi"/>
                <w:iCs/>
              </w:rPr>
              <w:t xml:space="preserve">Encierro acústico para compresor ubicado en superficie, fabricado con paneles de OSB revestido con lana mineral en su interior y silenciadores de tipo </w:t>
            </w:r>
            <w:proofErr w:type="spellStart"/>
            <w:r w:rsidRPr="00244444">
              <w:rPr>
                <w:rFonts w:asciiTheme="minorHAnsi" w:hAnsiTheme="minorHAnsi" w:cstheme="minorHAnsi"/>
                <w:iCs/>
              </w:rPr>
              <w:t>splitter</w:t>
            </w:r>
            <w:proofErr w:type="spellEnd"/>
            <w:r w:rsidRPr="00244444">
              <w:rPr>
                <w:rFonts w:asciiTheme="minorHAnsi" w:hAnsiTheme="minorHAnsi" w:cstheme="minorHAnsi"/>
                <w:iCs/>
              </w:rPr>
              <w:t>.</w:t>
            </w:r>
          </w:p>
          <w:p w:rsidR="00920161" w:rsidRPr="00244444" w:rsidRDefault="00920161" w:rsidP="00920161">
            <w:pPr>
              <w:pStyle w:val="Prrafodelista"/>
              <w:widowControl w:val="0"/>
              <w:numPr>
                <w:ilvl w:val="0"/>
                <w:numId w:val="15"/>
              </w:numPr>
              <w:overflowPunct w:val="0"/>
              <w:autoSpaceDE w:val="0"/>
              <w:autoSpaceDN w:val="0"/>
              <w:adjustRightInd w:val="0"/>
              <w:rPr>
                <w:rFonts w:asciiTheme="minorHAnsi" w:hAnsiTheme="minorHAnsi" w:cstheme="minorHAnsi"/>
                <w:iCs/>
              </w:rPr>
            </w:pPr>
            <w:r w:rsidRPr="00244444">
              <w:rPr>
                <w:rFonts w:asciiTheme="minorHAnsi" w:hAnsiTheme="minorHAnsi" w:cstheme="minorHAnsi"/>
                <w:iCs/>
              </w:rPr>
              <w:t>Contenedores usados como oficinas, que cumplen funciones de “barrera acústica”</w:t>
            </w:r>
          </w:p>
          <w:p w:rsidR="00920161" w:rsidRDefault="00920161" w:rsidP="00920161">
            <w:pPr>
              <w:widowControl w:val="0"/>
              <w:overflowPunct w:val="0"/>
              <w:autoSpaceDE w:val="0"/>
              <w:autoSpaceDN w:val="0"/>
              <w:adjustRightInd w:val="0"/>
              <w:rPr>
                <w:rFonts w:asciiTheme="minorHAnsi" w:hAnsiTheme="minorHAnsi" w:cstheme="minorHAnsi"/>
                <w:iCs/>
              </w:rPr>
            </w:pPr>
          </w:p>
          <w:p w:rsidR="009779D6" w:rsidRDefault="009779D6" w:rsidP="00920161">
            <w:pPr>
              <w:widowControl w:val="0"/>
              <w:overflowPunct w:val="0"/>
              <w:autoSpaceDE w:val="0"/>
              <w:autoSpaceDN w:val="0"/>
              <w:adjustRightInd w:val="0"/>
              <w:rPr>
                <w:rFonts w:asciiTheme="minorHAnsi" w:hAnsiTheme="minorHAnsi" w:cstheme="minorHAnsi"/>
                <w:iCs/>
              </w:rPr>
            </w:pPr>
          </w:p>
          <w:p w:rsidR="00920161" w:rsidRPr="001F6954" w:rsidRDefault="00920161" w:rsidP="00920161">
            <w:pPr>
              <w:pStyle w:val="Prrafodelista"/>
              <w:widowControl w:val="0"/>
              <w:numPr>
                <w:ilvl w:val="0"/>
                <w:numId w:val="16"/>
              </w:numPr>
              <w:overflowPunct w:val="0"/>
              <w:autoSpaceDE w:val="0"/>
              <w:autoSpaceDN w:val="0"/>
              <w:adjustRightInd w:val="0"/>
              <w:rPr>
                <w:rFonts w:asciiTheme="minorHAnsi" w:hAnsiTheme="minorHAnsi" w:cstheme="minorHAnsi"/>
                <w:b/>
                <w:iCs/>
              </w:rPr>
            </w:pPr>
            <w:r w:rsidRPr="001F6954">
              <w:rPr>
                <w:rFonts w:asciiTheme="minorHAnsi" w:hAnsiTheme="minorHAnsi" w:cstheme="minorHAnsi"/>
                <w:b/>
                <w:iCs/>
              </w:rPr>
              <w:t>Pique Hernán Cortés</w:t>
            </w:r>
          </w:p>
          <w:p w:rsidR="00920161" w:rsidRDefault="00920161" w:rsidP="00920161">
            <w:pPr>
              <w:widowControl w:val="0"/>
              <w:overflowPunct w:val="0"/>
              <w:autoSpaceDE w:val="0"/>
              <w:autoSpaceDN w:val="0"/>
              <w:adjustRightInd w:val="0"/>
              <w:rPr>
                <w:rFonts w:asciiTheme="minorHAnsi" w:hAnsiTheme="minorHAnsi" w:cstheme="minorHAnsi"/>
                <w:iCs/>
              </w:rPr>
            </w:pPr>
          </w:p>
          <w:p w:rsidR="00920161" w:rsidRPr="00244444" w:rsidRDefault="00920161" w:rsidP="00920161">
            <w:pPr>
              <w:pStyle w:val="Prrafodelista"/>
              <w:widowControl w:val="0"/>
              <w:numPr>
                <w:ilvl w:val="0"/>
                <w:numId w:val="15"/>
              </w:numPr>
              <w:overflowPunct w:val="0"/>
              <w:autoSpaceDE w:val="0"/>
              <w:autoSpaceDN w:val="0"/>
              <w:adjustRightInd w:val="0"/>
              <w:rPr>
                <w:rFonts w:asciiTheme="minorHAnsi" w:hAnsiTheme="minorHAnsi" w:cstheme="minorHAnsi"/>
                <w:iCs/>
              </w:rPr>
            </w:pPr>
            <w:r w:rsidRPr="00244444">
              <w:rPr>
                <w:rFonts w:asciiTheme="minorHAnsi" w:hAnsiTheme="minorHAnsi" w:cstheme="minorHAnsi"/>
                <w:iCs/>
              </w:rPr>
              <w:t xml:space="preserve">Cierre perimetral de 3.6 metros cubiertos con lana mineral en todos sus lados. </w:t>
            </w:r>
            <w:r>
              <w:rPr>
                <w:rFonts w:asciiTheme="minorHAnsi" w:hAnsiTheme="minorHAnsi" w:cstheme="minorHAnsi"/>
                <w:iCs/>
              </w:rPr>
              <w:t>En el límite sur la barrera posee una altura de 6.8 metros de altura.</w:t>
            </w:r>
          </w:p>
          <w:p w:rsidR="00920161" w:rsidRPr="00244444" w:rsidRDefault="00920161" w:rsidP="00920161">
            <w:pPr>
              <w:pStyle w:val="Prrafodelista"/>
              <w:widowControl w:val="0"/>
              <w:numPr>
                <w:ilvl w:val="0"/>
                <w:numId w:val="15"/>
              </w:numPr>
              <w:overflowPunct w:val="0"/>
              <w:autoSpaceDE w:val="0"/>
              <w:autoSpaceDN w:val="0"/>
              <w:adjustRightInd w:val="0"/>
              <w:rPr>
                <w:rFonts w:asciiTheme="minorHAnsi" w:hAnsiTheme="minorHAnsi" w:cstheme="minorHAnsi"/>
                <w:iCs/>
              </w:rPr>
            </w:pPr>
            <w:r w:rsidRPr="00244444">
              <w:rPr>
                <w:rFonts w:asciiTheme="minorHAnsi" w:hAnsiTheme="minorHAnsi" w:cstheme="minorHAnsi"/>
                <w:iCs/>
              </w:rPr>
              <w:t>Túnel acústico para faenas de hormigonado.</w:t>
            </w:r>
          </w:p>
          <w:p w:rsidR="00920161" w:rsidRPr="00244444" w:rsidRDefault="00920161" w:rsidP="00920161">
            <w:pPr>
              <w:pStyle w:val="Prrafodelista"/>
              <w:widowControl w:val="0"/>
              <w:numPr>
                <w:ilvl w:val="0"/>
                <w:numId w:val="15"/>
              </w:numPr>
              <w:overflowPunct w:val="0"/>
              <w:autoSpaceDE w:val="0"/>
              <w:autoSpaceDN w:val="0"/>
              <w:adjustRightInd w:val="0"/>
              <w:rPr>
                <w:rFonts w:asciiTheme="minorHAnsi" w:hAnsiTheme="minorHAnsi" w:cstheme="minorHAnsi"/>
                <w:iCs/>
              </w:rPr>
            </w:pPr>
            <w:r w:rsidRPr="00244444">
              <w:rPr>
                <w:rFonts w:asciiTheme="minorHAnsi" w:hAnsiTheme="minorHAnsi" w:cstheme="minorHAnsi"/>
                <w:iCs/>
              </w:rPr>
              <w:t>Encierro</w:t>
            </w:r>
            <w:r>
              <w:rPr>
                <w:rFonts w:asciiTheme="minorHAnsi" w:hAnsiTheme="minorHAnsi" w:cstheme="minorHAnsi"/>
                <w:iCs/>
              </w:rPr>
              <w:t>s</w:t>
            </w:r>
            <w:r w:rsidRPr="00244444">
              <w:rPr>
                <w:rFonts w:asciiTheme="minorHAnsi" w:hAnsiTheme="minorHAnsi" w:cstheme="minorHAnsi"/>
                <w:iCs/>
              </w:rPr>
              <w:t xml:space="preserve"> acústico</w:t>
            </w:r>
            <w:r>
              <w:rPr>
                <w:rFonts w:asciiTheme="minorHAnsi" w:hAnsiTheme="minorHAnsi" w:cstheme="minorHAnsi"/>
                <w:iCs/>
              </w:rPr>
              <w:t>s</w:t>
            </w:r>
            <w:r w:rsidRPr="00244444">
              <w:rPr>
                <w:rFonts w:asciiTheme="minorHAnsi" w:hAnsiTheme="minorHAnsi" w:cstheme="minorHAnsi"/>
                <w:iCs/>
              </w:rPr>
              <w:t xml:space="preserve"> para compresor </w:t>
            </w:r>
            <w:r>
              <w:rPr>
                <w:rFonts w:asciiTheme="minorHAnsi" w:hAnsiTheme="minorHAnsi" w:cstheme="minorHAnsi"/>
                <w:iCs/>
              </w:rPr>
              <w:t xml:space="preserve">y generador eléctrico </w:t>
            </w:r>
            <w:r w:rsidRPr="00244444">
              <w:rPr>
                <w:rFonts w:asciiTheme="minorHAnsi" w:hAnsiTheme="minorHAnsi" w:cstheme="minorHAnsi"/>
                <w:iCs/>
              </w:rPr>
              <w:t>ubicado en superficie, fabricado con paneles de OSB revestido con lana mineral en su interior.</w:t>
            </w:r>
            <w:r>
              <w:rPr>
                <w:rFonts w:asciiTheme="minorHAnsi" w:hAnsiTheme="minorHAnsi" w:cstheme="minorHAnsi"/>
                <w:iCs/>
              </w:rPr>
              <w:t xml:space="preserve"> Se suma un encierro a la cinta transportadora y al sistema de ventilación de la galería con paneles construidos con dos láminas de acero con aislante de poliuretano de alta densidad.</w:t>
            </w:r>
          </w:p>
          <w:p w:rsidR="00920161" w:rsidRDefault="00920161" w:rsidP="00920161">
            <w:pPr>
              <w:pStyle w:val="Prrafodelista"/>
              <w:widowControl w:val="0"/>
              <w:numPr>
                <w:ilvl w:val="0"/>
                <w:numId w:val="15"/>
              </w:numPr>
              <w:overflowPunct w:val="0"/>
              <w:autoSpaceDE w:val="0"/>
              <w:autoSpaceDN w:val="0"/>
              <w:adjustRightInd w:val="0"/>
              <w:rPr>
                <w:rFonts w:asciiTheme="minorHAnsi" w:hAnsiTheme="minorHAnsi" w:cstheme="minorHAnsi"/>
                <w:iCs/>
              </w:rPr>
            </w:pPr>
            <w:r w:rsidRPr="00244444">
              <w:rPr>
                <w:rFonts w:asciiTheme="minorHAnsi" w:hAnsiTheme="minorHAnsi" w:cstheme="minorHAnsi"/>
                <w:iCs/>
              </w:rPr>
              <w:t>Contenedores usados como oficinas, que cumplen funciones de “barrera acústica”</w:t>
            </w:r>
            <w:r>
              <w:rPr>
                <w:rFonts w:asciiTheme="minorHAnsi" w:hAnsiTheme="minorHAnsi" w:cstheme="minorHAnsi"/>
                <w:iCs/>
              </w:rPr>
              <w:t>.</w:t>
            </w:r>
          </w:p>
          <w:p w:rsidR="00920161" w:rsidRPr="00775A84" w:rsidRDefault="00920161" w:rsidP="00920161">
            <w:pPr>
              <w:widowControl w:val="0"/>
              <w:overflowPunct w:val="0"/>
              <w:autoSpaceDE w:val="0"/>
              <w:autoSpaceDN w:val="0"/>
              <w:adjustRightInd w:val="0"/>
              <w:rPr>
                <w:rFonts w:asciiTheme="minorHAnsi" w:hAnsiTheme="minorHAnsi" w:cstheme="minorHAnsi"/>
                <w:iCs/>
              </w:rPr>
            </w:pPr>
          </w:p>
          <w:p w:rsidR="00920161" w:rsidRPr="001F6954" w:rsidRDefault="00920161" w:rsidP="00920161">
            <w:pPr>
              <w:pStyle w:val="Prrafodelista"/>
              <w:widowControl w:val="0"/>
              <w:numPr>
                <w:ilvl w:val="0"/>
                <w:numId w:val="16"/>
              </w:numPr>
              <w:overflowPunct w:val="0"/>
              <w:autoSpaceDE w:val="0"/>
              <w:autoSpaceDN w:val="0"/>
              <w:adjustRightInd w:val="0"/>
              <w:rPr>
                <w:rFonts w:asciiTheme="minorHAnsi" w:hAnsiTheme="minorHAnsi" w:cstheme="minorHAnsi"/>
                <w:b/>
                <w:iCs/>
              </w:rPr>
            </w:pPr>
            <w:r w:rsidRPr="001F6954">
              <w:rPr>
                <w:rFonts w:asciiTheme="minorHAnsi" w:hAnsiTheme="minorHAnsi" w:cstheme="minorHAnsi"/>
                <w:b/>
                <w:iCs/>
              </w:rPr>
              <w:t>Estación Inés de Suárez</w:t>
            </w:r>
          </w:p>
          <w:p w:rsidR="00920161" w:rsidRDefault="00920161" w:rsidP="00920161">
            <w:pPr>
              <w:widowControl w:val="0"/>
              <w:overflowPunct w:val="0"/>
              <w:autoSpaceDE w:val="0"/>
              <w:autoSpaceDN w:val="0"/>
              <w:adjustRightInd w:val="0"/>
              <w:rPr>
                <w:rFonts w:asciiTheme="minorHAnsi" w:hAnsiTheme="minorHAnsi" w:cstheme="minorHAnsi"/>
                <w:iCs/>
              </w:rPr>
            </w:pPr>
          </w:p>
          <w:p w:rsidR="00920161" w:rsidRPr="00244444" w:rsidRDefault="00920161" w:rsidP="00920161">
            <w:pPr>
              <w:pStyle w:val="Prrafodelista"/>
              <w:widowControl w:val="0"/>
              <w:numPr>
                <w:ilvl w:val="0"/>
                <w:numId w:val="15"/>
              </w:numPr>
              <w:overflowPunct w:val="0"/>
              <w:autoSpaceDE w:val="0"/>
              <w:autoSpaceDN w:val="0"/>
              <w:adjustRightInd w:val="0"/>
              <w:rPr>
                <w:rFonts w:asciiTheme="minorHAnsi" w:hAnsiTheme="minorHAnsi" w:cstheme="minorHAnsi"/>
                <w:iCs/>
              </w:rPr>
            </w:pPr>
            <w:r w:rsidRPr="00244444">
              <w:rPr>
                <w:rFonts w:asciiTheme="minorHAnsi" w:hAnsiTheme="minorHAnsi" w:cstheme="minorHAnsi"/>
                <w:iCs/>
              </w:rPr>
              <w:t xml:space="preserve">Cierre perimetral de 3.6 metros cubiertos con lana mineral en todos sus lados. </w:t>
            </w:r>
          </w:p>
          <w:p w:rsidR="00920161" w:rsidRPr="00244444" w:rsidRDefault="00920161" w:rsidP="00920161">
            <w:pPr>
              <w:pStyle w:val="Prrafodelista"/>
              <w:widowControl w:val="0"/>
              <w:numPr>
                <w:ilvl w:val="0"/>
                <w:numId w:val="15"/>
              </w:numPr>
              <w:overflowPunct w:val="0"/>
              <w:autoSpaceDE w:val="0"/>
              <w:autoSpaceDN w:val="0"/>
              <w:adjustRightInd w:val="0"/>
              <w:rPr>
                <w:rFonts w:asciiTheme="minorHAnsi" w:hAnsiTheme="minorHAnsi" w:cstheme="minorHAnsi"/>
                <w:iCs/>
              </w:rPr>
            </w:pPr>
            <w:r w:rsidRPr="00244444">
              <w:rPr>
                <w:rFonts w:asciiTheme="minorHAnsi" w:hAnsiTheme="minorHAnsi" w:cstheme="minorHAnsi"/>
                <w:iCs/>
              </w:rPr>
              <w:t>Túnel acústico para faenas de hormigonado.</w:t>
            </w:r>
          </w:p>
          <w:p w:rsidR="00920161" w:rsidRPr="00244444" w:rsidRDefault="00920161" w:rsidP="00920161">
            <w:pPr>
              <w:pStyle w:val="Prrafodelista"/>
              <w:widowControl w:val="0"/>
              <w:numPr>
                <w:ilvl w:val="0"/>
                <w:numId w:val="15"/>
              </w:numPr>
              <w:overflowPunct w:val="0"/>
              <w:autoSpaceDE w:val="0"/>
              <w:autoSpaceDN w:val="0"/>
              <w:adjustRightInd w:val="0"/>
              <w:rPr>
                <w:rFonts w:asciiTheme="minorHAnsi" w:hAnsiTheme="minorHAnsi" w:cstheme="minorHAnsi"/>
                <w:iCs/>
              </w:rPr>
            </w:pPr>
            <w:r w:rsidRPr="00244444">
              <w:rPr>
                <w:rFonts w:asciiTheme="minorHAnsi" w:hAnsiTheme="minorHAnsi" w:cstheme="minorHAnsi"/>
                <w:iCs/>
              </w:rPr>
              <w:t>Contenedores usados como oficinas, que cumplen funciones de “barrera acústica”</w:t>
            </w:r>
            <w:r>
              <w:rPr>
                <w:rFonts w:asciiTheme="minorHAnsi" w:hAnsiTheme="minorHAnsi" w:cstheme="minorHAnsi"/>
                <w:iCs/>
              </w:rPr>
              <w:t>.</w:t>
            </w:r>
          </w:p>
          <w:p w:rsidR="00920161" w:rsidRPr="00B80C5A" w:rsidRDefault="00920161" w:rsidP="00920161">
            <w:pPr>
              <w:widowControl w:val="0"/>
              <w:overflowPunct w:val="0"/>
              <w:autoSpaceDE w:val="0"/>
              <w:autoSpaceDN w:val="0"/>
              <w:adjustRightInd w:val="0"/>
              <w:rPr>
                <w:rFonts w:asciiTheme="minorHAnsi" w:hAnsiTheme="minorHAnsi" w:cstheme="minorHAnsi"/>
                <w:iCs/>
              </w:rPr>
            </w:pPr>
          </w:p>
          <w:p w:rsidR="00920161" w:rsidRDefault="00920161" w:rsidP="00920161">
            <w:pPr>
              <w:widowControl w:val="0"/>
              <w:overflowPunct w:val="0"/>
              <w:autoSpaceDE w:val="0"/>
              <w:autoSpaceDN w:val="0"/>
              <w:adjustRightInd w:val="0"/>
              <w:rPr>
                <w:rFonts w:asciiTheme="minorHAnsi" w:hAnsiTheme="minorHAnsi" w:cstheme="minorHAnsi"/>
                <w:iCs/>
              </w:rPr>
            </w:pPr>
            <w:r w:rsidRPr="00B80C5A">
              <w:rPr>
                <w:rFonts w:asciiTheme="minorHAnsi" w:hAnsiTheme="minorHAnsi" w:cstheme="minorHAnsi"/>
                <w:iCs/>
              </w:rPr>
              <w:t xml:space="preserve">Se identifica </w:t>
            </w:r>
            <w:r>
              <w:rPr>
                <w:rFonts w:asciiTheme="minorHAnsi" w:hAnsiTheme="minorHAnsi" w:cstheme="minorHAnsi"/>
                <w:iCs/>
              </w:rPr>
              <w:t xml:space="preserve">en el informe, </w:t>
            </w:r>
            <w:r w:rsidRPr="00B80C5A">
              <w:rPr>
                <w:rFonts w:asciiTheme="minorHAnsi" w:hAnsiTheme="minorHAnsi" w:cstheme="minorHAnsi"/>
                <w:iCs/>
              </w:rPr>
              <w:t>que la mayoría de los trabajos se están realizando en los interiores de piques y galerías, por lo cual la emisión se ve mitigada.</w:t>
            </w:r>
          </w:p>
          <w:p w:rsidR="00920161" w:rsidRPr="00CC0055" w:rsidRDefault="00920161" w:rsidP="00540814">
            <w:pPr>
              <w:widowControl w:val="0"/>
              <w:overflowPunct w:val="0"/>
              <w:autoSpaceDE w:val="0"/>
              <w:autoSpaceDN w:val="0"/>
              <w:adjustRightInd w:val="0"/>
              <w:rPr>
                <w:rFonts w:asciiTheme="minorHAnsi" w:hAnsiTheme="minorHAnsi" w:cstheme="minorHAnsi"/>
                <w:iCs/>
              </w:rPr>
            </w:pPr>
          </w:p>
        </w:tc>
      </w:tr>
    </w:tbl>
    <w:p w:rsidR="00A0584A" w:rsidRDefault="00A0584A" w:rsidP="00E83BC3">
      <w:pPr>
        <w:rPr>
          <w:rFonts w:asciiTheme="minorHAnsi" w:hAnsiTheme="minorHAnsi" w:cstheme="minorHAnsi"/>
        </w:rPr>
      </w:pPr>
    </w:p>
    <w:p w:rsidR="000C3EEA" w:rsidRPr="001F6954" w:rsidRDefault="000C3EEA" w:rsidP="001F6954">
      <w:pPr>
        <w:jc w:val="left"/>
        <w:rPr>
          <w:rFonts w:asciiTheme="minorHAnsi" w:hAnsiTheme="minorHAnsi" w:cstheme="minorHAnsi"/>
        </w:rPr>
        <w:sectPr w:rsidR="000C3EEA" w:rsidRPr="001F6954" w:rsidSect="00081443">
          <w:pgSz w:w="15840" w:h="12240" w:orient="landscape"/>
          <w:pgMar w:top="1560" w:right="1418" w:bottom="1701" w:left="1671" w:header="708" w:footer="708" w:gutter="0"/>
          <w:cols w:space="708"/>
          <w:docGrid w:linePitch="360"/>
        </w:sectPr>
      </w:pPr>
      <w:bookmarkStart w:id="33" w:name="_Toc352928396"/>
      <w:bookmarkStart w:id="34" w:name="_Toc348791980"/>
      <w:bookmarkStart w:id="35" w:name="_Toc353993442"/>
      <w:bookmarkEnd w:id="33"/>
      <w:bookmarkEnd w:id="34"/>
    </w:p>
    <w:p w:rsidR="00D13C5A" w:rsidRPr="00714DB1" w:rsidRDefault="00D13C5A" w:rsidP="0024030F">
      <w:pPr>
        <w:pStyle w:val="Ttulo1"/>
      </w:pPr>
      <w:bookmarkStart w:id="36" w:name="_Toc412045972"/>
      <w:r w:rsidRPr="00714DB1">
        <w:lastRenderedPageBreak/>
        <w:t>CONCLUSIONES</w:t>
      </w:r>
      <w:bookmarkEnd w:id="35"/>
      <w:bookmarkEnd w:id="36"/>
      <w:r w:rsidRPr="00714DB1">
        <w:t xml:space="preserve"> </w:t>
      </w:r>
    </w:p>
    <w:p w:rsidR="00D064C4" w:rsidRPr="00714DB1" w:rsidRDefault="00D064C4" w:rsidP="007A2A8C">
      <w:pPr>
        <w:pStyle w:val="Prrafodelista"/>
        <w:ind w:left="0"/>
        <w:jc w:val="left"/>
        <w:rPr>
          <w:rFonts w:asciiTheme="minorHAnsi" w:hAnsiTheme="minorHAnsi"/>
        </w:rPr>
      </w:pPr>
      <w:bookmarkStart w:id="37" w:name="_Toc348791981"/>
      <w:bookmarkStart w:id="38" w:name="_Toc348791982"/>
      <w:bookmarkStart w:id="39" w:name="_Toc348791983"/>
      <w:bookmarkEnd w:id="37"/>
      <w:bookmarkEnd w:id="38"/>
      <w:bookmarkEnd w:id="39"/>
    </w:p>
    <w:p w:rsidR="008D7E7F" w:rsidRPr="00E227B6" w:rsidRDefault="008D7E7F" w:rsidP="008D7E7F">
      <w:pPr>
        <w:rPr>
          <w:rFonts w:asciiTheme="minorHAnsi" w:hAnsiTheme="minorHAnsi" w:cstheme="minorHAnsi"/>
        </w:rPr>
      </w:pPr>
      <w:bookmarkStart w:id="40" w:name="_Toc353993443"/>
      <w:r w:rsidRPr="00E227B6">
        <w:rPr>
          <w:rFonts w:asciiTheme="minorHAnsi" w:hAnsiTheme="minorHAnsi" w:cstheme="minorHAnsi"/>
        </w:rPr>
        <w:t xml:space="preserve">La actividad de fiscalización ambiental realizada, consideró la verificación de las exigencias asociadas a la </w:t>
      </w:r>
      <w:r w:rsidR="001F6954">
        <w:rPr>
          <w:rFonts w:asciiTheme="minorHAnsi" w:hAnsiTheme="minorHAnsi" w:cstheme="minorHAnsi"/>
        </w:rPr>
        <w:t>Resolución Exenta N° 438</w:t>
      </w:r>
    </w:p>
    <w:p w:rsidR="008D7E7F" w:rsidRPr="00714DB1" w:rsidRDefault="008D7E7F" w:rsidP="008D7E7F">
      <w:pPr>
        <w:rPr>
          <w:rFonts w:asciiTheme="minorHAnsi" w:hAnsiTheme="minorHAnsi"/>
        </w:rPr>
      </w:pPr>
    </w:p>
    <w:tbl>
      <w:tblPr>
        <w:tblStyle w:val="Tablaconcuadrcula"/>
        <w:tblW w:w="5000" w:type="pct"/>
        <w:tblLayout w:type="fixed"/>
        <w:tblLook w:val="04A0" w:firstRow="1" w:lastRow="0" w:firstColumn="1" w:lastColumn="0" w:noHBand="0" w:noVBand="1"/>
      </w:tblPr>
      <w:tblGrid>
        <w:gridCol w:w="1220"/>
        <w:gridCol w:w="5850"/>
        <w:gridCol w:w="5669"/>
      </w:tblGrid>
      <w:tr w:rsidR="00541E04" w:rsidRPr="00714DB1" w:rsidTr="009E371B">
        <w:trPr>
          <w:trHeight w:val="395"/>
        </w:trPr>
        <w:tc>
          <w:tcPr>
            <w:tcW w:w="479" w:type="pct"/>
            <w:shd w:val="clear" w:color="auto" w:fill="D9D9D9" w:themeFill="background1" w:themeFillShade="D9"/>
            <w:vAlign w:val="center"/>
          </w:tcPr>
          <w:p w:rsidR="008D7E7F" w:rsidRPr="00714DB1" w:rsidRDefault="008D7E7F" w:rsidP="00733F6F">
            <w:pPr>
              <w:jc w:val="center"/>
              <w:rPr>
                <w:rFonts w:asciiTheme="minorHAnsi" w:hAnsiTheme="minorHAnsi" w:cstheme="minorHAnsi"/>
                <w:b/>
              </w:rPr>
            </w:pPr>
            <w:r w:rsidRPr="00714DB1">
              <w:rPr>
                <w:rFonts w:asciiTheme="minorHAnsi" w:hAnsiTheme="minorHAnsi" w:cstheme="minorHAnsi"/>
                <w:b/>
              </w:rPr>
              <w:t>N° de Hecho Constatado</w:t>
            </w:r>
          </w:p>
        </w:tc>
        <w:tc>
          <w:tcPr>
            <w:tcW w:w="2296" w:type="pct"/>
            <w:shd w:val="clear" w:color="auto" w:fill="D9D9D9" w:themeFill="background1" w:themeFillShade="D9"/>
            <w:vAlign w:val="center"/>
          </w:tcPr>
          <w:p w:rsidR="008D7E7F" w:rsidRPr="00714DB1" w:rsidRDefault="008D7E7F" w:rsidP="00733F6F">
            <w:pPr>
              <w:jc w:val="center"/>
              <w:rPr>
                <w:rFonts w:asciiTheme="minorHAnsi" w:hAnsiTheme="minorHAnsi" w:cstheme="minorHAnsi"/>
                <w:b/>
              </w:rPr>
            </w:pPr>
            <w:r w:rsidRPr="00714DB1">
              <w:rPr>
                <w:rFonts w:asciiTheme="minorHAnsi" w:hAnsiTheme="minorHAnsi" w:cstheme="minorHAnsi"/>
                <w:b/>
              </w:rPr>
              <w:t>Exigencia Asociada</w:t>
            </w:r>
          </w:p>
        </w:tc>
        <w:tc>
          <w:tcPr>
            <w:tcW w:w="2225" w:type="pct"/>
            <w:shd w:val="clear" w:color="auto" w:fill="D9D9D9" w:themeFill="background1" w:themeFillShade="D9"/>
            <w:vAlign w:val="center"/>
          </w:tcPr>
          <w:p w:rsidR="008D7E7F" w:rsidRPr="00714DB1" w:rsidRDefault="001F6954" w:rsidP="00733F6F">
            <w:pPr>
              <w:jc w:val="center"/>
              <w:rPr>
                <w:rFonts w:asciiTheme="minorHAnsi" w:hAnsiTheme="minorHAnsi" w:cstheme="minorHAnsi"/>
                <w:b/>
              </w:rPr>
            </w:pPr>
            <w:r>
              <w:rPr>
                <w:rFonts w:asciiTheme="minorHAnsi" w:hAnsiTheme="minorHAnsi" w:cstheme="minorHAnsi"/>
                <w:b/>
              </w:rPr>
              <w:t>Conclusión</w:t>
            </w:r>
          </w:p>
        </w:tc>
      </w:tr>
      <w:tr w:rsidR="00541E04" w:rsidRPr="00714DB1" w:rsidTr="009E371B">
        <w:trPr>
          <w:trHeight w:val="4959"/>
        </w:trPr>
        <w:tc>
          <w:tcPr>
            <w:tcW w:w="479" w:type="pct"/>
            <w:vAlign w:val="center"/>
          </w:tcPr>
          <w:p w:rsidR="001D155B" w:rsidRPr="00714DB1" w:rsidRDefault="001D155B" w:rsidP="009B026E">
            <w:pPr>
              <w:widowControl w:val="0"/>
              <w:overflowPunct w:val="0"/>
              <w:autoSpaceDE w:val="0"/>
              <w:autoSpaceDN w:val="0"/>
              <w:adjustRightInd w:val="0"/>
              <w:jc w:val="center"/>
              <w:rPr>
                <w:rFonts w:asciiTheme="minorHAnsi" w:hAnsiTheme="minorHAnsi" w:cstheme="minorHAnsi"/>
                <w:iCs/>
              </w:rPr>
            </w:pPr>
            <w:r w:rsidRPr="00714DB1">
              <w:rPr>
                <w:rFonts w:asciiTheme="minorHAnsi" w:hAnsiTheme="minorHAnsi" w:cstheme="minorHAnsi"/>
                <w:iCs/>
              </w:rPr>
              <w:t>1</w:t>
            </w:r>
          </w:p>
        </w:tc>
        <w:tc>
          <w:tcPr>
            <w:tcW w:w="2296" w:type="pct"/>
            <w:vAlign w:val="center"/>
          </w:tcPr>
          <w:p w:rsidR="00A0584A" w:rsidRDefault="001F6954" w:rsidP="00A0584A">
            <w:pPr>
              <w:pStyle w:val="Prrafodelista"/>
              <w:widowControl w:val="0"/>
              <w:numPr>
                <w:ilvl w:val="0"/>
                <w:numId w:val="17"/>
              </w:numPr>
              <w:overflowPunct w:val="0"/>
              <w:autoSpaceDE w:val="0"/>
              <w:autoSpaceDN w:val="0"/>
              <w:adjustRightInd w:val="0"/>
              <w:ind w:left="34" w:firstLine="0"/>
              <w:rPr>
                <w:rFonts w:asciiTheme="minorHAnsi" w:hAnsiTheme="minorHAnsi" w:cstheme="minorHAnsi"/>
                <w:b/>
                <w:iCs/>
              </w:rPr>
            </w:pPr>
            <w:r>
              <w:rPr>
                <w:rFonts w:asciiTheme="minorHAnsi" w:hAnsiTheme="minorHAnsi" w:cstheme="minorHAnsi"/>
                <w:b/>
                <w:iCs/>
              </w:rPr>
              <w:t>Resolución Exenta N° 438</w:t>
            </w:r>
            <w:r w:rsidR="00A0584A" w:rsidRPr="00714DB1">
              <w:rPr>
                <w:rFonts w:asciiTheme="minorHAnsi" w:hAnsiTheme="minorHAnsi" w:cstheme="minorHAnsi"/>
                <w:b/>
                <w:iCs/>
              </w:rPr>
              <w:t>/2014 SMA</w:t>
            </w:r>
            <w:r w:rsidR="00A0584A">
              <w:rPr>
                <w:rFonts w:asciiTheme="minorHAnsi" w:hAnsiTheme="minorHAnsi" w:cstheme="minorHAnsi"/>
                <w:b/>
                <w:iCs/>
              </w:rPr>
              <w:t xml:space="preserve"> </w:t>
            </w:r>
            <w:r w:rsidR="00A0584A" w:rsidRPr="00174F68">
              <w:rPr>
                <w:rFonts w:asciiTheme="minorHAnsi" w:hAnsiTheme="minorHAnsi" w:cstheme="minorHAnsi"/>
                <w:b/>
                <w:iCs/>
              </w:rPr>
              <w:t>Considerando Tercero:</w:t>
            </w:r>
          </w:p>
          <w:p w:rsidR="00A0584A" w:rsidRPr="00174F68" w:rsidRDefault="00A0584A" w:rsidP="00A0584A">
            <w:pPr>
              <w:pStyle w:val="Prrafodelista"/>
              <w:widowControl w:val="0"/>
              <w:overflowPunct w:val="0"/>
              <w:autoSpaceDE w:val="0"/>
              <w:autoSpaceDN w:val="0"/>
              <w:adjustRightInd w:val="0"/>
              <w:ind w:left="675"/>
              <w:rPr>
                <w:rFonts w:asciiTheme="minorHAnsi" w:hAnsiTheme="minorHAnsi" w:cstheme="minorHAnsi"/>
                <w:b/>
                <w:iCs/>
              </w:rPr>
            </w:pPr>
          </w:p>
          <w:p w:rsidR="00A0584A" w:rsidRPr="00174F68" w:rsidRDefault="00A0584A" w:rsidP="00A0584A">
            <w:pPr>
              <w:pStyle w:val="Prrafodelista"/>
              <w:widowControl w:val="0"/>
              <w:overflowPunct w:val="0"/>
              <w:autoSpaceDE w:val="0"/>
              <w:autoSpaceDN w:val="0"/>
              <w:adjustRightInd w:val="0"/>
              <w:ind w:left="675"/>
              <w:rPr>
                <w:rFonts w:asciiTheme="minorHAnsi" w:hAnsiTheme="minorHAnsi" w:cstheme="minorHAnsi"/>
                <w:iCs/>
              </w:rPr>
            </w:pPr>
            <w:r w:rsidRPr="00174F68">
              <w:rPr>
                <w:rFonts w:asciiTheme="minorHAnsi" w:hAnsiTheme="minorHAnsi" w:cstheme="minorHAnsi"/>
                <w:iCs/>
              </w:rPr>
              <w:t xml:space="preserve">Metro S.A. deberá informar a esta Superintendencia su emisión de ruidos en los piques Inés de Suarez, Plaza Pedro de Valdivia, Hernán Cortés y Carmen, por separado, de acuerdo a lo establecido en el artículo 15 y siguientes del Decreto Supremo N° 38, de 11 de noviembre de 2011, del Ministerio del Medio Ambiente y a la Resolución Exenta N° 201, de 01 de marzo de 2013, de la Superintendencia del Medio Ambiente que Aprueba el Contenido y Formato de las fichas para informe técnico del procedimiento general de determinación del nivel de presión sonora corregido, contenido en el artículo 15 letra d) del Decreto Supremo N° 38 de 2011 del Ministerio del Medio Ambiente. </w:t>
            </w:r>
          </w:p>
          <w:p w:rsidR="00A0584A" w:rsidRPr="00174F68" w:rsidRDefault="00A0584A" w:rsidP="00A0584A">
            <w:pPr>
              <w:pStyle w:val="Prrafodelista"/>
              <w:widowControl w:val="0"/>
              <w:overflowPunct w:val="0"/>
              <w:autoSpaceDE w:val="0"/>
              <w:autoSpaceDN w:val="0"/>
              <w:adjustRightInd w:val="0"/>
              <w:rPr>
                <w:rFonts w:asciiTheme="minorHAnsi" w:hAnsiTheme="minorHAnsi" w:cstheme="minorHAnsi"/>
                <w:iCs/>
              </w:rPr>
            </w:pPr>
          </w:p>
          <w:p w:rsidR="00A0584A" w:rsidRPr="00174F68" w:rsidRDefault="00A0584A" w:rsidP="00A0584A">
            <w:pPr>
              <w:pStyle w:val="Prrafodelista"/>
              <w:widowControl w:val="0"/>
              <w:overflowPunct w:val="0"/>
              <w:autoSpaceDE w:val="0"/>
              <w:autoSpaceDN w:val="0"/>
              <w:adjustRightInd w:val="0"/>
              <w:rPr>
                <w:rFonts w:asciiTheme="minorHAnsi" w:hAnsiTheme="minorHAnsi" w:cstheme="minorHAnsi"/>
                <w:iCs/>
              </w:rPr>
            </w:pPr>
            <w:r w:rsidRPr="00174F68">
              <w:rPr>
                <w:rFonts w:asciiTheme="minorHAnsi" w:hAnsiTheme="minorHAnsi" w:cstheme="minorHAnsi"/>
                <w:iCs/>
              </w:rPr>
              <w:t xml:space="preserve">Para estos efectos, deberá seguir las siguientes indicaciones: </w:t>
            </w:r>
          </w:p>
          <w:p w:rsidR="00A0584A" w:rsidRPr="00174F68" w:rsidRDefault="00A0584A" w:rsidP="00A0584A">
            <w:pPr>
              <w:pStyle w:val="Prrafodelista"/>
              <w:widowControl w:val="0"/>
              <w:overflowPunct w:val="0"/>
              <w:autoSpaceDE w:val="0"/>
              <w:autoSpaceDN w:val="0"/>
              <w:adjustRightInd w:val="0"/>
              <w:rPr>
                <w:rFonts w:asciiTheme="minorHAnsi" w:hAnsiTheme="minorHAnsi" w:cstheme="minorHAnsi"/>
                <w:iCs/>
              </w:rPr>
            </w:pPr>
          </w:p>
          <w:p w:rsidR="00A0584A" w:rsidRPr="00174F68" w:rsidRDefault="00A0584A" w:rsidP="00A0584A">
            <w:pPr>
              <w:pStyle w:val="Prrafodelista"/>
              <w:widowControl w:val="0"/>
              <w:numPr>
                <w:ilvl w:val="0"/>
                <w:numId w:val="14"/>
              </w:numPr>
              <w:overflowPunct w:val="0"/>
              <w:autoSpaceDE w:val="0"/>
              <w:autoSpaceDN w:val="0"/>
              <w:adjustRightInd w:val="0"/>
              <w:ind w:left="1100"/>
              <w:rPr>
                <w:rFonts w:asciiTheme="minorHAnsi" w:hAnsiTheme="minorHAnsi" w:cstheme="minorHAnsi"/>
                <w:iCs/>
              </w:rPr>
            </w:pPr>
            <w:r w:rsidRPr="00174F68">
              <w:rPr>
                <w:rFonts w:asciiTheme="minorHAnsi" w:hAnsiTheme="minorHAnsi" w:cstheme="minorHAnsi"/>
                <w:b/>
                <w:iCs/>
              </w:rPr>
              <w:t>Mediciones:</w:t>
            </w:r>
            <w:r w:rsidRPr="00174F68">
              <w:rPr>
                <w:rFonts w:asciiTheme="minorHAnsi" w:hAnsiTheme="minorHAnsi" w:cstheme="minorHAnsi"/>
                <w:iCs/>
              </w:rPr>
              <w:t xml:space="preserve"> Las mediciones deberán ser realizadas en 03 días distintos, ejecutándose, en cada día, dos mediciones en periodo nocturno (desde las 21:00 a las 7:00 horas), por lo menos una de ellas deberá realizarse desde las 24:30 en adelante.</w:t>
            </w:r>
          </w:p>
          <w:p w:rsidR="00A0584A" w:rsidRPr="00174F68" w:rsidRDefault="00A0584A" w:rsidP="00A0584A">
            <w:pPr>
              <w:pStyle w:val="Prrafodelista"/>
              <w:widowControl w:val="0"/>
              <w:numPr>
                <w:ilvl w:val="0"/>
                <w:numId w:val="14"/>
              </w:numPr>
              <w:overflowPunct w:val="0"/>
              <w:autoSpaceDE w:val="0"/>
              <w:autoSpaceDN w:val="0"/>
              <w:adjustRightInd w:val="0"/>
              <w:ind w:left="1100"/>
              <w:rPr>
                <w:rFonts w:asciiTheme="minorHAnsi" w:hAnsiTheme="minorHAnsi" w:cstheme="minorHAnsi"/>
                <w:iCs/>
              </w:rPr>
            </w:pPr>
            <w:r w:rsidRPr="00174F68">
              <w:rPr>
                <w:rFonts w:asciiTheme="minorHAnsi" w:hAnsiTheme="minorHAnsi" w:cstheme="minorHAnsi"/>
                <w:b/>
                <w:iCs/>
              </w:rPr>
              <w:t>Puntos de medición:</w:t>
            </w:r>
            <w:r w:rsidRPr="00174F68">
              <w:rPr>
                <w:rFonts w:asciiTheme="minorHAnsi" w:hAnsiTheme="minorHAnsi" w:cstheme="minorHAnsi"/>
                <w:iCs/>
              </w:rPr>
              <w:t xml:space="preserve"> Se deberán considerar, al menos, 3 puntos de medición, los cuales deberán estar situados en dirección a los vecinos más cercanos. </w:t>
            </w:r>
          </w:p>
          <w:p w:rsidR="00A0584A" w:rsidRPr="00174F68" w:rsidRDefault="00A0584A" w:rsidP="00A0584A">
            <w:pPr>
              <w:pStyle w:val="Prrafodelista"/>
              <w:widowControl w:val="0"/>
              <w:numPr>
                <w:ilvl w:val="0"/>
                <w:numId w:val="14"/>
              </w:numPr>
              <w:overflowPunct w:val="0"/>
              <w:autoSpaceDE w:val="0"/>
              <w:autoSpaceDN w:val="0"/>
              <w:adjustRightInd w:val="0"/>
              <w:ind w:left="1100"/>
              <w:rPr>
                <w:rFonts w:asciiTheme="minorHAnsi" w:hAnsiTheme="minorHAnsi" w:cstheme="minorHAnsi"/>
                <w:iCs/>
              </w:rPr>
            </w:pPr>
            <w:r w:rsidRPr="00174F68">
              <w:rPr>
                <w:rFonts w:asciiTheme="minorHAnsi" w:hAnsiTheme="minorHAnsi" w:cstheme="minorHAnsi"/>
                <w:b/>
                <w:iCs/>
              </w:rPr>
              <w:t>Profesional a cargo:</w:t>
            </w:r>
            <w:r w:rsidRPr="00174F68">
              <w:rPr>
                <w:rFonts w:asciiTheme="minorHAnsi" w:hAnsiTheme="minorHAnsi" w:cstheme="minorHAnsi"/>
                <w:iCs/>
              </w:rPr>
              <w:t xml:space="preserve"> El procedimiento deberá ser realizado por un profesional con las debidas competencias, cuyo título técnico o profesional deberá ser acompañado.</w:t>
            </w:r>
          </w:p>
          <w:p w:rsidR="00A0584A" w:rsidRPr="00174F68" w:rsidRDefault="00A0584A" w:rsidP="00A0584A">
            <w:pPr>
              <w:pStyle w:val="Prrafodelista"/>
              <w:widowControl w:val="0"/>
              <w:numPr>
                <w:ilvl w:val="0"/>
                <w:numId w:val="14"/>
              </w:numPr>
              <w:overflowPunct w:val="0"/>
              <w:autoSpaceDE w:val="0"/>
              <w:autoSpaceDN w:val="0"/>
              <w:adjustRightInd w:val="0"/>
              <w:ind w:left="1100"/>
              <w:rPr>
                <w:rFonts w:asciiTheme="minorHAnsi" w:hAnsiTheme="minorHAnsi" w:cstheme="minorHAnsi"/>
                <w:iCs/>
              </w:rPr>
            </w:pPr>
            <w:r w:rsidRPr="00174F68">
              <w:rPr>
                <w:rFonts w:asciiTheme="minorHAnsi" w:hAnsiTheme="minorHAnsi" w:cstheme="minorHAnsi"/>
                <w:b/>
                <w:iCs/>
              </w:rPr>
              <w:lastRenderedPageBreak/>
              <w:t>Certificaciones equipo:</w:t>
            </w:r>
            <w:r w:rsidRPr="00174F68">
              <w:rPr>
                <w:rFonts w:asciiTheme="minorHAnsi" w:hAnsiTheme="minorHAnsi" w:cstheme="minorHAnsi"/>
                <w:iCs/>
              </w:rPr>
              <w:t xml:space="preserve"> Se deberá acompañar copia de la ficha técnica del equipo utilizado para realizar las mediciones, con su debida certificación de calibración periódica vigente (del sonómetro y del calibrador).</w:t>
            </w:r>
          </w:p>
          <w:p w:rsidR="00A0584A" w:rsidRPr="006E227C" w:rsidRDefault="00A0584A" w:rsidP="00A0584A">
            <w:pPr>
              <w:widowControl w:val="0"/>
              <w:overflowPunct w:val="0"/>
              <w:autoSpaceDE w:val="0"/>
              <w:autoSpaceDN w:val="0"/>
              <w:adjustRightInd w:val="0"/>
              <w:ind w:left="64"/>
              <w:rPr>
                <w:rFonts w:asciiTheme="minorHAnsi" w:hAnsiTheme="minorHAnsi" w:cstheme="minorHAnsi"/>
                <w:iCs/>
              </w:rPr>
            </w:pPr>
          </w:p>
          <w:p w:rsidR="00A0584A" w:rsidRDefault="00A0584A" w:rsidP="00A0584A">
            <w:pPr>
              <w:pStyle w:val="Prrafodelista"/>
              <w:widowControl w:val="0"/>
              <w:numPr>
                <w:ilvl w:val="0"/>
                <w:numId w:val="17"/>
              </w:numPr>
              <w:overflowPunct w:val="0"/>
              <w:autoSpaceDE w:val="0"/>
              <w:autoSpaceDN w:val="0"/>
              <w:adjustRightInd w:val="0"/>
              <w:ind w:left="0" w:firstLine="0"/>
              <w:rPr>
                <w:rFonts w:asciiTheme="minorHAnsi" w:hAnsiTheme="minorHAnsi" w:cstheme="minorHAnsi"/>
                <w:b/>
                <w:iCs/>
              </w:rPr>
            </w:pPr>
            <w:r w:rsidRPr="00714DB1">
              <w:rPr>
                <w:rFonts w:asciiTheme="minorHAnsi" w:hAnsiTheme="minorHAnsi" w:cstheme="minorHAnsi"/>
                <w:b/>
                <w:iCs/>
              </w:rPr>
              <w:t>D.S. N° 38 de 2011, MMA.</w:t>
            </w:r>
          </w:p>
          <w:p w:rsidR="00A0584A" w:rsidRPr="00174F68" w:rsidRDefault="00A0584A" w:rsidP="00A0584A">
            <w:pPr>
              <w:pStyle w:val="Prrafodelista"/>
              <w:widowControl w:val="0"/>
              <w:overflowPunct w:val="0"/>
              <w:autoSpaceDE w:val="0"/>
              <w:autoSpaceDN w:val="0"/>
              <w:adjustRightInd w:val="0"/>
              <w:ind w:left="0"/>
              <w:rPr>
                <w:rFonts w:asciiTheme="minorHAnsi" w:hAnsiTheme="minorHAnsi" w:cstheme="minorHAnsi"/>
                <w:b/>
                <w:iCs/>
              </w:rPr>
            </w:pPr>
          </w:p>
          <w:p w:rsidR="00A0584A" w:rsidRPr="00714DB1" w:rsidRDefault="00A0584A" w:rsidP="00A0584A">
            <w:pPr>
              <w:ind w:left="-1" w:firstLine="1"/>
              <w:rPr>
                <w:rFonts w:asciiTheme="minorHAnsi" w:hAnsiTheme="minorHAnsi"/>
              </w:rPr>
            </w:pPr>
            <w:r w:rsidRPr="00714DB1">
              <w:rPr>
                <w:rFonts w:asciiTheme="minorHAnsi" w:hAnsiTheme="minorHAnsi"/>
                <w:b/>
              </w:rPr>
              <w:t>Artículo 7°</w:t>
            </w:r>
            <w:r w:rsidRPr="00714DB1">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r>
              <w:rPr>
                <w:rFonts w:asciiTheme="minorHAnsi" w:hAnsiTheme="minorHAnsi"/>
              </w:rPr>
              <w:t xml:space="preserve"> (tabla extracto DS N° 38/2011 MMA)</w:t>
            </w:r>
          </w:p>
          <w:p w:rsidR="00A0584A" w:rsidRPr="00714DB1" w:rsidRDefault="00A0584A" w:rsidP="00A0584A">
            <w:pPr>
              <w:rPr>
                <w:rFonts w:asciiTheme="minorHAnsi" w:hAnsiTheme="minorHAnsi"/>
              </w:rPr>
            </w:pPr>
          </w:p>
          <w:p w:rsidR="00A0584A" w:rsidRPr="00714DB1" w:rsidRDefault="00A0584A" w:rsidP="00A0584A">
            <w:pPr>
              <w:rPr>
                <w:rFonts w:asciiTheme="minorHAnsi" w:hAnsiTheme="minorHAnsi"/>
              </w:rPr>
            </w:pPr>
            <w:r w:rsidRPr="00714DB1">
              <w:rPr>
                <w:rFonts w:asciiTheme="minorHAnsi" w:hAnsiTheme="minorHAnsi"/>
              </w:rPr>
              <w:t>(extracto Tabla N° 1 D.S. N°38/11MMA)</w:t>
            </w:r>
          </w:p>
          <w:tbl>
            <w:tblPr>
              <w:tblStyle w:val="Tablaconcuadrcula"/>
              <w:tblW w:w="0" w:type="auto"/>
              <w:tblLayout w:type="fixed"/>
              <w:tblLook w:val="04A0" w:firstRow="1" w:lastRow="0" w:firstColumn="1" w:lastColumn="0" w:noHBand="0" w:noVBand="1"/>
            </w:tblPr>
            <w:tblGrid>
              <w:gridCol w:w="1305"/>
              <w:gridCol w:w="2551"/>
              <w:gridCol w:w="2552"/>
            </w:tblGrid>
            <w:tr w:rsidR="00A0584A" w:rsidRPr="00714DB1" w:rsidTr="00A0584A">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0584A" w:rsidRPr="00714DB1" w:rsidRDefault="00A0584A" w:rsidP="006A7552">
                  <w:pPr>
                    <w:jc w:val="center"/>
                    <w:rPr>
                      <w:rFonts w:asciiTheme="minorHAnsi" w:hAnsiTheme="minorHAnsi"/>
                      <w:b/>
                    </w:rPr>
                  </w:pPr>
                  <w:r w:rsidRPr="00714DB1">
                    <w:rPr>
                      <w:rFonts w:asciiTheme="minorHAnsi" w:hAnsiTheme="minorHAnsi"/>
                      <w:b/>
                    </w:rPr>
                    <w:t>Zona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0584A" w:rsidRPr="00714DB1" w:rsidRDefault="00A0584A" w:rsidP="006A7552">
                  <w:pPr>
                    <w:jc w:val="center"/>
                    <w:rPr>
                      <w:rFonts w:asciiTheme="minorHAnsi" w:hAnsiTheme="minorHAnsi"/>
                      <w:b/>
                    </w:rPr>
                  </w:pPr>
                  <w:r w:rsidRPr="00714DB1">
                    <w:rPr>
                      <w:rFonts w:asciiTheme="minorHAnsi" w:hAnsiTheme="minorHAnsi"/>
                      <w:b/>
                    </w:rPr>
                    <w:t>De 7 a 21 horas [dBA]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A0584A" w:rsidRPr="00714DB1" w:rsidRDefault="00A0584A" w:rsidP="006A7552">
                  <w:pPr>
                    <w:jc w:val="center"/>
                    <w:rPr>
                      <w:rFonts w:asciiTheme="minorHAnsi" w:hAnsiTheme="minorHAnsi"/>
                      <w:b/>
                    </w:rPr>
                  </w:pPr>
                  <w:r w:rsidRPr="00714DB1">
                    <w:rPr>
                      <w:rFonts w:asciiTheme="minorHAnsi" w:hAnsiTheme="minorHAnsi"/>
                      <w:b/>
                    </w:rPr>
                    <w:t>De 21 a 7 horas [dBA]</w:t>
                  </w:r>
                </w:p>
              </w:tc>
            </w:tr>
            <w:tr w:rsidR="00A0584A" w:rsidRPr="00714DB1" w:rsidTr="00A0584A">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584A" w:rsidRPr="00714DB1" w:rsidRDefault="00A0584A" w:rsidP="00A0584A">
                  <w:pPr>
                    <w:jc w:val="center"/>
                    <w:rPr>
                      <w:rFonts w:asciiTheme="minorHAnsi" w:hAnsiTheme="minorHAnsi"/>
                    </w:rPr>
                  </w:pPr>
                  <w:r w:rsidRPr="00714DB1">
                    <w:rPr>
                      <w:rFonts w:asciiTheme="minorHAnsi" w:hAnsiTheme="minorHAnsi"/>
                    </w:rPr>
                    <w:t>Zona 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584A" w:rsidRPr="00714DB1" w:rsidRDefault="00A0584A" w:rsidP="006A7552">
                  <w:pPr>
                    <w:jc w:val="center"/>
                    <w:rPr>
                      <w:rFonts w:asciiTheme="minorHAnsi" w:hAnsiTheme="minorHAnsi"/>
                    </w:rPr>
                  </w:pPr>
                  <w:r w:rsidRPr="00714DB1">
                    <w:rPr>
                      <w:rFonts w:asciiTheme="minorHAnsi" w:hAnsiTheme="minorHAnsi"/>
                    </w:rPr>
                    <w:t>55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584A" w:rsidRPr="00714DB1" w:rsidRDefault="00A0584A" w:rsidP="006A7552">
                  <w:pPr>
                    <w:jc w:val="center"/>
                    <w:rPr>
                      <w:rFonts w:asciiTheme="minorHAnsi" w:hAnsiTheme="minorHAnsi"/>
                    </w:rPr>
                  </w:pPr>
                  <w:r w:rsidRPr="00714DB1">
                    <w:rPr>
                      <w:rFonts w:asciiTheme="minorHAnsi" w:hAnsiTheme="minorHAnsi"/>
                    </w:rPr>
                    <w:t>45</w:t>
                  </w:r>
                </w:p>
              </w:tc>
            </w:tr>
            <w:tr w:rsidR="00A0584A" w:rsidRPr="00714DB1" w:rsidTr="00A0584A">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584A" w:rsidRPr="00714DB1" w:rsidRDefault="00A0584A" w:rsidP="00A0584A">
                  <w:pPr>
                    <w:jc w:val="center"/>
                    <w:rPr>
                      <w:rFonts w:asciiTheme="minorHAnsi" w:hAnsiTheme="minorHAnsi"/>
                    </w:rPr>
                  </w:pPr>
                  <w:r w:rsidRPr="00714DB1">
                    <w:rPr>
                      <w:rFonts w:asciiTheme="minorHAnsi" w:hAnsiTheme="minorHAnsi"/>
                    </w:rPr>
                    <w:t>Zona II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584A" w:rsidRPr="00714DB1" w:rsidRDefault="00A0584A" w:rsidP="006A7552">
                  <w:pPr>
                    <w:jc w:val="center"/>
                    <w:rPr>
                      <w:rFonts w:asciiTheme="minorHAnsi" w:hAnsiTheme="minorHAnsi"/>
                    </w:rPr>
                  </w:pPr>
                  <w:r w:rsidRPr="00714DB1">
                    <w:rPr>
                      <w:rFonts w:asciiTheme="minorHAnsi" w:hAnsiTheme="minorHAnsi"/>
                    </w:rPr>
                    <w:t>60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584A" w:rsidRPr="00714DB1" w:rsidRDefault="00A0584A" w:rsidP="006A7552">
                  <w:pPr>
                    <w:jc w:val="center"/>
                    <w:rPr>
                      <w:rFonts w:asciiTheme="minorHAnsi" w:hAnsiTheme="minorHAnsi"/>
                    </w:rPr>
                  </w:pPr>
                  <w:r w:rsidRPr="00714DB1">
                    <w:rPr>
                      <w:rFonts w:asciiTheme="minorHAnsi" w:hAnsiTheme="minorHAnsi"/>
                    </w:rPr>
                    <w:t>45</w:t>
                  </w:r>
                </w:p>
              </w:tc>
            </w:tr>
            <w:tr w:rsidR="00A0584A" w:rsidRPr="00714DB1" w:rsidTr="00A0584A">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584A" w:rsidRPr="00714DB1" w:rsidRDefault="00A0584A" w:rsidP="00A0584A">
                  <w:pPr>
                    <w:jc w:val="center"/>
                    <w:rPr>
                      <w:rFonts w:asciiTheme="minorHAnsi" w:hAnsiTheme="minorHAnsi"/>
                    </w:rPr>
                  </w:pPr>
                  <w:r w:rsidRPr="00714DB1">
                    <w:rPr>
                      <w:rFonts w:asciiTheme="minorHAnsi" w:hAnsiTheme="minorHAnsi"/>
                    </w:rPr>
                    <w:t>Zona III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584A" w:rsidRPr="00714DB1" w:rsidRDefault="00A0584A" w:rsidP="006A7552">
                  <w:pPr>
                    <w:jc w:val="center"/>
                    <w:rPr>
                      <w:rFonts w:asciiTheme="minorHAnsi" w:hAnsiTheme="minorHAnsi"/>
                    </w:rPr>
                  </w:pPr>
                  <w:r w:rsidRPr="00714DB1">
                    <w:rPr>
                      <w:rFonts w:asciiTheme="minorHAnsi" w:hAnsiTheme="minorHAnsi"/>
                    </w:rPr>
                    <w:t>65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584A" w:rsidRPr="00714DB1" w:rsidRDefault="00A0584A" w:rsidP="006A7552">
                  <w:pPr>
                    <w:jc w:val="center"/>
                    <w:rPr>
                      <w:rFonts w:asciiTheme="minorHAnsi" w:hAnsiTheme="minorHAnsi"/>
                    </w:rPr>
                  </w:pPr>
                  <w:r w:rsidRPr="00714DB1">
                    <w:rPr>
                      <w:rFonts w:asciiTheme="minorHAnsi" w:hAnsiTheme="minorHAnsi"/>
                    </w:rPr>
                    <w:t>50</w:t>
                  </w:r>
                </w:p>
              </w:tc>
            </w:tr>
            <w:tr w:rsidR="00A0584A" w:rsidRPr="00714DB1" w:rsidTr="00A0584A">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584A" w:rsidRPr="00714DB1" w:rsidRDefault="00A0584A" w:rsidP="00A0584A">
                  <w:pPr>
                    <w:jc w:val="center"/>
                    <w:rPr>
                      <w:rFonts w:asciiTheme="minorHAnsi" w:hAnsiTheme="minorHAnsi"/>
                    </w:rPr>
                  </w:pPr>
                  <w:r w:rsidRPr="00714DB1">
                    <w:rPr>
                      <w:rFonts w:asciiTheme="minorHAnsi" w:hAnsiTheme="minorHAnsi"/>
                    </w:rPr>
                    <w:t>Zona IV</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584A" w:rsidRPr="00714DB1" w:rsidRDefault="00A0584A" w:rsidP="006A7552">
                  <w:pPr>
                    <w:jc w:val="center"/>
                    <w:rPr>
                      <w:rFonts w:asciiTheme="minorHAnsi" w:hAnsiTheme="minorHAnsi"/>
                    </w:rPr>
                  </w:pPr>
                  <w:r w:rsidRPr="00714DB1">
                    <w:rPr>
                      <w:rFonts w:asciiTheme="minorHAnsi" w:hAnsiTheme="minorHAnsi"/>
                    </w:rPr>
                    <w:t>70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584A" w:rsidRPr="00714DB1" w:rsidRDefault="00A0584A" w:rsidP="006A7552">
                  <w:pPr>
                    <w:jc w:val="center"/>
                    <w:rPr>
                      <w:rFonts w:asciiTheme="minorHAnsi" w:hAnsiTheme="minorHAnsi"/>
                    </w:rPr>
                  </w:pPr>
                  <w:r w:rsidRPr="00714DB1">
                    <w:rPr>
                      <w:rFonts w:asciiTheme="minorHAnsi" w:hAnsiTheme="minorHAnsi"/>
                    </w:rPr>
                    <w:t>70</w:t>
                  </w:r>
                </w:p>
              </w:tc>
            </w:tr>
            <w:tr w:rsidR="00A0584A" w:rsidRPr="00714DB1" w:rsidTr="00A0584A">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584A" w:rsidRPr="00714DB1" w:rsidRDefault="00A0584A" w:rsidP="00A0584A">
                  <w:pPr>
                    <w:jc w:val="center"/>
                    <w:rPr>
                      <w:rFonts w:asciiTheme="minorHAnsi" w:hAnsiTheme="minorHAnsi"/>
                    </w:rPr>
                  </w:pPr>
                  <w:r w:rsidRPr="00714DB1">
                    <w:rPr>
                      <w:rFonts w:asciiTheme="minorHAnsi" w:hAnsiTheme="minorHAnsi"/>
                    </w:rPr>
                    <w:t>Rural</w:t>
                  </w:r>
                </w:p>
              </w:tc>
              <w:tc>
                <w:tcPr>
                  <w:tcW w:w="5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584A" w:rsidRPr="00714DB1" w:rsidRDefault="00A0584A" w:rsidP="006A7552">
                  <w:pPr>
                    <w:rPr>
                      <w:rFonts w:asciiTheme="minorHAnsi" w:hAnsiTheme="minorHAnsi" w:cstheme="minorBidi"/>
                    </w:rPr>
                  </w:pPr>
                  <w:r w:rsidRPr="00714DB1">
                    <w:rPr>
                      <w:rFonts w:asciiTheme="minorHAnsi" w:hAnsiTheme="minorHAnsi"/>
                    </w:rPr>
                    <w:t>Menor valor entre:</w:t>
                  </w:r>
                </w:p>
                <w:p w:rsidR="00A0584A" w:rsidRPr="00714DB1" w:rsidRDefault="00A0584A" w:rsidP="006A7552">
                  <w:pPr>
                    <w:pStyle w:val="Prrafodelista"/>
                    <w:numPr>
                      <w:ilvl w:val="0"/>
                      <w:numId w:val="5"/>
                    </w:numPr>
                    <w:jc w:val="left"/>
                    <w:rPr>
                      <w:rFonts w:asciiTheme="minorHAnsi" w:hAnsiTheme="minorHAnsi"/>
                    </w:rPr>
                  </w:pPr>
                  <w:r w:rsidRPr="00714DB1">
                    <w:rPr>
                      <w:rFonts w:asciiTheme="minorHAnsi" w:hAnsiTheme="minorHAnsi"/>
                    </w:rPr>
                    <w:t>Nivel de Ruido de fondo + 10 dBA</w:t>
                  </w:r>
                </w:p>
                <w:p w:rsidR="00A0584A" w:rsidRPr="00714DB1" w:rsidRDefault="00A0584A" w:rsidP="006A7552">
                  <w:pPr>
                    <w:pStyle w:val="Prrafodelista"/>
                    <w:numPr>
                      <w:ilvl w:val="0"/>
                      <w:numId w:val="5"/>
                    </w:numPr>
                    <w:jc w:val="left"/>
                    <w:rPr>
                      <w:rFonts w:asciiTheme="minorHAnsi" w:hAnsiTheme="minorHAnsi"/>
                    </w:rPr>
                  </w:pPr>
                  <w:r w:rsidRPr="00714DB1">
                    <w:rPr>
                      <w:rFonts w:asciiTheme="minorHAnsi" w:hAnsiTheme="minorHAnsi"/>
                    </w:rPr>
                    <w:t>Límite de zona III</w:t>
                  </w:r>
                </w:p>
              </w:tc>
            </w:tr>
          </w:tbl>
          <w:p w:rsidR="001D155B" w:rsidRDefault="001D155B" w:rsidP="009B026E">
            <w:pPr>
              <w:widowControl w:val="0"/>
              <w:overflowPunct w:val="0"/>
              <w:autoSpaceDE w:val="0"/>
              <w:autoSpaceDN w:val="0"/>
              <w:adjustRightInd w:val="0"/>
              <w:rPr>
                <w:rFonts w:asciiTheme="minorHAnsi" w:hAnsiTheme="minorHAnsi" w:cstheme="minorHAnsi"/>
                <w:iCs/>
              </w:rPr>
            </w:pPr>
          </w:p>
          <w:p w:rsidR="009E371B" w:rsidRDefault="009E371B" w:rsidP="009E371B">
            <w:pPr>
              <w:pStyle w:val="Prrafodelista"/>
              <w:widowControl w:val="0"/>
              <w:numPr>
                <w:ilvl w:val="0"/>
                <w:numId w:val="8"/>
              </w:numPr>
              <w:overflowPunct w:val="0"/>
              <w:autoSpaceDE w:val="0"/>
              <w:autoSpaceDN w:val="0"/>
              <w:adjustRightInd w:val="0"/>
              <w:rPr>
                <w:rFonts w:asciiTheme="minorHAnsi" w:hAnsiTheme="minorHAnsi" w:cstheme="minorHAnsi"/>
                <w:b/>
                <w:iCs/>
              </w:rPr>
            </w:pPr>
            <w:r w:rsidRPr="007D7C1E">
              <w:rPr>
                <w:rFonts w:asciiTheme="minorHAnsi" w:hAnsiTheme="minorHAnsi" w:cstheme="minorHAnsi"/>
                <w:b/>
                <w:iCs/>
              </w:rPr>
              <w:t>RCA 414/2012, COMISIÓN DE EVALUACIÓN REGIÓN METROPOLITANA.</w:t>
            </w:r>
          </w:p>
          <w:p w:rsidR="009E371B" w:rsidRPr="007D7C1E" w:rsidRDefault="009E371B" w:rsidP="009E371B">
            <w:pPr>
              <w:pStyle w:val="Prrafodelista"/>
              <w:widowControl w:val="0"/>
              <w:overflowPunct w:val="0"/>
              <w:autoSpaceDE w:val="0"/>
              <w:autoSpaceDN w:val="0"/>
              <w:adjustRightInd w:val="0"/>
              <w:rPr>
                <w:rFonts w:asciiTheme="minorHAnsi" w:hAnsiTheme="minorHAnsi" w:cstheme="minorHAnsi"/>
                <w:b/>
                <w:iCs/>
              </w:rPr>
            </w:pPr>
          </w:p>
          <w:p w:rsidR="009E371B" w:rsidRDefault="009E371B" w:rsidP="009E371B">
            <w:pPr>
              <w:widowControl w:val="0"/>
              <w:overflowPunct w:val="0"/>
              <w:autoSpaceDE w:val="0"/>
              <w:autoSpaceDN w:val="0"/>
              <w:adjustRightInd w:val="0"/>
              <w:rPr>
                <w:rFonts w:asciiTheme="minorHAnsi" w:hAnsiTheme="minorHAnsi" w:cstheme="minorHAnsi"/>
                <w:iCs/>
              </w:rPr>
            </w:pPr>
            <w:r w:rsidRPr="007D7C1E">
              <w:rPr>
                <w:rFonts w:asciiTheme="minorHAnsi" w:hAnsiTheme="minorHAnsi" w:cstheme="minorHAnsi"/>
                <w:b/>
                <w:iCs/>
              </w:rPr>
              <w:t>Considerando 6.2.1.</w:t>
            </w:r>
            <w:r>
              <w:rPr>
                <w:rFonts w:asciiTheme="minorHAnsi" w:hAnsiTheme="minorHAnsi" w:cstheme="minorHAnsi"/>
                <w:iCs/>
              </w:rPr>
              <w:t xml:space="preserve"> </w:t>
            </w:r>
            <w:r w:rsidRPr="007D7C1E">
              <w:rPr>
                <w:rFonts w:asciiTheme="minorHAnsi" w:hAnsiTheme="minorHAnsi" w:cstheme="minorHAnsi"/>
                <w:iCs/>
              </w:rPr>
              <w:t>Dar cumplimiento en todas las fases del proyecto, a los límites máximos permisibles de ruido, de acuerdo a lo establecido en el D.S. Nº 146 de 1997 del MINSEGPRES, “Norma de Emisión de Ruidos Molestos Generados por Fuentes Fijas”, o aquel que lo reemplace; es decir, los medidos en el lugar donde se encuentra el receptor sensible del ruido (comunidad vecina).</w:t>
            </w:r>
          </w:p>
          <w:p w:rsidR="009E371B" w:rsidRPr="00714DB1" w:rsidRDefault="009E371B" w:rsidP="009E371B">
            <w:pPr>
              <w:widowControl w:val="0"/>
              <w:overflowPunct w:val="0"/>
              <w:autoSpaceDE w:val="0"/>
              <w:autoSpaceDN w:val="0"/>
              <w:adjustRightInd w:val="0"/>
              <w:rPr>
                <w:rFonts w:asciiTheme="minorHAnsi" w:hAnsiTheme="minorHAnsi" w:cstheme="minorHAnsi"/>
                <w:iCs/>
              </w:rPr>
            </w:pPr>
          </w:p>
        </w:tc>
        <w:tc>
          <w:tcPr>
            <w:tcW w:w="2225" w:type="pct"/>
            <w:vAlign w:val="center"/>
          </w:tcPr>
          <w:p w:rsidR="00E227B6" w:rsidRDefault="001F6954" w:rsidP="001F6954">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lastRenderedPageBreak/>
              <w:t xml:space="preserve">No se ha aplicado correctamente el procedimiento de evaluación de la Norma de Emisión de Ruido generado por fuentes que indica, D.S. N° 38/11 MMA, esto basado en la no realización de mediciones de ruido de fondo que permitan conocer el estado de anulación </w:t>
            </w:r>
            <w:r w:rsidR="00445789">
              <w:rPr>
                <w:rFonts w:asciiTheme="minorHAnsi" w:hAnsiTheme="minorHAnsi" w:cstheme="minorHAnsi"/>
                <w:iCs/>
              </w:rPr>
              <w:t>por efecto de este y que da paso a la proyección mediante el método del estándar internacional ISO 9613.</w:t>
            </w:r>
          </w:p>
          <w:p w:rsidR="00445789" w:rsidRDefault="00445789" w:rsidP="001F6954">
            <w:pPr>
              <w:widowControl w:val="0"/>
              <w:overflowPunct w:val="0"/>
              <w:autoSpaceDE w:val="0"/>
              <w:autoSpaceDN w:val="0"/>
              <w:adjustRightInd w:val="0"/>
              <w:rPr>
                <w:rFonts w:asciiTheme="minorHAnsi" w:hAnsiTheme="minorHAnsi" w:cstheme="minorHAnsi"/>
                <w:iCs/>
              </w:rPr>
            </w:pPr>
          </w:p>
          <w:p w:rsidR="00445789" w:rsidRPr="00714DB1" w:rsidRDefault="00445789" w:rsidP="00FD3B63">
            <w:pPr>
              <w:widowControl w:val="0"/>
              <w:overflowPunct w:val="0"/>
              <w:autoSpaceDE w:val="0"/>
              <w:autoSpaceDN w:val="0"/>
              <w:adjustRightInd w:val="0"/>
              <w:rPr>
                <w:rFonts w:asciiTheme="minorHAnsi" w:hAnsiTheme="minorHAnsi" w:cstheme="minorHAnsi"/>
                <w:iCs/>
              </w:rPr>
            </w:pPr>
            <w:r>
              <w:rPr>
                <w:rFonts w:asciiTheme="minorHAnsi" w:hAnsiTheme="minorHAnsi" w:cstheme="minorHAnsi"/>
                <w:iCs/>
              </w:rPr>
              <w:t>Adicionalmente las proyecciones de ruido con el método ISO 9613, no han sido realizadas de acuerdo a sus disposiciones, en cuanto al nivel de emisión de las fuentes identificadas al inter</w:t>
            </w:r>
            <w:r w:rsidR="006D6A80">
              <w:rPr>
                <w:rFonts w:asciiTheme="minorHAnsi" w:hAnsiTheme="minorHAnsi" w:cstheme="minorHAnsi"/>
                <w:iCs/>
              </w:rPr>
              <w:t>ior de las faenas constructivas. De acuerdo con el estándar, el nivel de emisión de la fuente debe corresponder a</w:t>
            </w:r>
            <w:r>
              <w:rPr>
                <w:rFonts w:asciiTheme="minorHAnsi" w:hAnsiTheme="minorHAnsi" w:cstheme="minorHAnsi"/>
                <w:iCs/>
              </w:rPr>
              <w:t xml:space="preserve"> nivel de potencia sonora (</w:t>
            </w:r>
            <w:proofErr w:type="spellStart"/>
            <w:r>
              <w:rPr>
                <w:rFonts w:asciiTheme="minorHAnsi" w:hAnsiTheme="minorHAnsi" w:cstheme="minorHAnsi"/>
                <w:iCs/>
              </w:rPr>
              <w:t>Lw</w:t>
            </w:r>
            <w:proofErr w:type="spellEnd"/>
            <w:r>
              <w:rPr>
                <w:rFonts w:asciiTheme="minorHAnsi" w:hAnsiTheme="minorHAnsi" w:cstheme="minorHAnsi"/>
                <w:iCs/>
              </w:rPr>
              <w:t xml:space="preserve"> o NWS) en bandas de octava, obtenido a partir de mediciones realizadas de acuerdo a, por ejemplo, métodos como los indicados en la familia de normas ISO3740</w:t>
            </w:r>
            <w:r w:rsidR="00CB2DB1">
              <w:rPr>
                <w:rFonts w:asciiTheme="minorHAnsi" w:hAnsiTheme="minorHAnsi" w:cstheme="minorHAnsi"/>
                <w:iCs/>
              </w:rPr>
              <w:t xml:space="preserve"> </w:t>
            </w:r>
            <w:r>
              <w:rPr>
                <w:rFonts w:asciiTheme="minorHAnsi" w:hAnsiTheme="minorHAnsi" w:cstheme="minorHAnsi"/>
                <w:iCs/>
              </w:rPr>
              <w:t>o ISO8297.</w:t>
            </w:r>
          </w:p>
        </w:tc>
      </w:tr>
      <w:bookmarkEnd w:id="40"/>
    </w:tbl>
    <w:p w:rsidR="009779D6" w:rsidRPr="001201BE" w:rsidRDefault="009779D6" w:rsidP="001201BE">
      <w:pPr>
        <w:jc w:val="left"/>
        <w:rPr>
          <w:rFonts w:asciiTheme="minorHAnsi" w:hAnsiTheme="minorHAnsi" w:cstheme="minorHAnsi"/>
        </w:rPr>
      </w:pPr>
    </w:p>
    <w:sectPr w:rsidR="009779D6" w:rsidRPr="001201BE" w:rsidSect="00953BEE">
      <w:pgSz w:w="15840" w:h="12240" w:orient="landscape"/>
      <w:pgMar w:top="1559" w:right="1418" w:bottom="1701" w:left="16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9C6" w:rsidRDefault="008669C6" w:rsidP="00870FF2">
      <w:r>
        <w:separator/>
      </w:r>
    </w:p>
    <w:p w:rsidR="008669C6" w:rsidRDefault="008669C6" w:rsidP="00870FF2"/>
  </w:endnote>
  <w:endnote w:type="continuationSeparator" w:id="0">
    <w:p w:rsidR="008669C6" w:rsidRDefault="008669C6" w:rsidP="00870FF2">
      <w:r>
        <w:continuationSeparator/>
      </w:r>
    </w:p>
    <w:p w:rsidR="008669C6" w:rsidRDefault="008669C6" w:rsidP="00870FF2"/>
  </w:endnote>
  <w:endnote w:type="continuationNotice" w:id="1">
    <w:p w:rsidR="008669C6" w:rsidRDefault="00866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F6F" w:rsidRPr="00847391" w:rsidRDefault="00733F6F"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733F6F" w:rsidRPr="009604F6" w:rsidRDefault="00733F6F" w:rsidP="009604F6">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F6F" w:rsidRPr="009604F6" w:rsidRDefault="00733F6F" w:rsidP="00047D02">
    <w:pPr>
      <w:pStyle w:val="Piedepgina"/>
      <w:tabs>
        <w:tab w:val="clear" w:pos="4419"/>
        <w:tab w:val="left" w:pos="1276"/>
        <w:tab w:val="left" w:pos="1843"/>
        <w:tab w:val="left" w:pos="4440"/>
      </w:tabs>
      <w:rPr>
        <w:color w:val="000000" w:themeColor="text1"/>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Pr>
        <w:color w:val="000000" w:themeColor="text1"/>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F6F" w:rsidRPr="00847391" w:rsidRDefault="00733F6F" w:rsidP="00047D02">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733F6F" w:rsidRPr="009604F6" w:rsidRDefault="00733F6F" w:rsidP="00047D02">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733F6F" w:rsidRPr="009604F6" w:rsidRDefault="00733F6F" w:rsidP="00047D02">
    <w:pPr>
      <w:pStyle w:val="Piedepgina"/>
      <w:tabs>
        <w:tab w:val="clear" w:pos="4419"/>
        <w:tab w:val="left" w:pos="1276"/>
        <w:tab w:val="left" w:pos="1843"/>
        <w:tab w:val="left" w:pos="4440"/>
      </w:tabs>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33F6F" w:rsidRPr="0091154E" w:rsidTr="00AC4B53">
      <w:trPr>
        <w:trHeight w:val="300"/>
      </w:trPr>
      <w:tc>
        <w:tcPr>
          <w:tcW w:w="5835" w:type="dxa"/>
          <w:tcBorders>
            <w:top w:val="single" w:sz="4" w:space="0" w:color="auto"/>
          </w:tcBorders>
          <w:vAlign w:val="bottom"/>
        </w:tcPr>
        <w:p w:rsidR="00733F6F" w:rsidRPr="0091154E" w:rsidRDefault="00733F6F"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33F6F" w:rsidRPr="0091154E" w:rsidRDefault="00733F6F"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33F6F" w:rsidRPr="0091154E" w:rsidRDefault="00733F6F" w:rsidP="00AC4B53">
          <w:pPr>
            <w:pStyle w:val="Piedepgina"/>
            <w:jc w:val="right"/>
            <w:rPr>
              <w:sz w:val="16"/>
              <w:szCs w:val="16"/>
            </w:rPr>
          </w:pPr>
        </w:p>
      </w:tc>
    </w:tr>
    <w:tr w:rsidR="00733F6F" w:rsidRPr="0091154E" w:rsidTr="00AC4B53">
      <w:trPr>
        <w:trHeight w:val="300"/>
      </w:trPr>
      <w:tc>
        <w:tcPr>
          <w:tcW w:w="5835" w:type="dxa"/>
        </w:tcPr>
        <w:p w:rsidR="00733F6F" w:rsidRDefault="00733F6F"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33F6F" w:rsidRPr="0091154E" w:rsidRDefault="00733F6F" w:rsidP="00977F00">
          <w:pPr>
            <w:pStyle w:val="Piedepgina"/>
            <w:ind w:left="47"/>
            <w:jc w:val="left"/>
            <w:rPr>
              <w:sz w:val="16"/>
              <w:szCs w:val="16"/>
            </w:rPr>
          </w:pPr>
          <w:r>
            <w:rPr>
              <w:sz w:val="16"/>
              <w:szCs w:val="16"/>
            </w:rPr>
            <w:t>DFZ-INF-005-02</w:t>
          </w:r>
        </w:p>
      </w:tc>
      <w:tc>
        <w:tcPr>
          <w:tcW w:w="283" w:type="dxa"/>
          <w:gridSpan w:val="2"/>
        </w:tcPr>
        <w:p w:rsidR="00733F6F" w:rsidRPr="001D4892" w:rsidRDefault="00733F6F" w:rsidP="00AC4B53">
          <w:pPr>
            <w:pStyle w:val="Piedepgina"/>
            <w:jc w:val="left"/>
            <w:rPr>
              <w:sz w:val="16"/>
            </w:rPr>
          </w:pPr>
        </w:p>
      </w:tc>
    </w:tr>
  </w:tbl>
  <w:p w:rsidR="00733F6F" w:rsidRDefault="00733F6F" w:rsidP="00870FF2">
    <w:pPr>
      <w:pStyle w:val="Piedepgina"/>
    </w:pPr>
    <w:r>
      <w:rPr>
        <w:noProof/>
        <w:lang w:eastAsia="es-CL"/>
      </w:rPr>
      <w:drawing>
        <wp:anchor distT="0" distB="0" distL="114300" distR="114300" simplePos="0" relativeHeight="251653632" behindDoc="1" locked="0" layoutInCell="1" allowOverlap="1" wp14:anchorId="38C7D831" wp14:editId="65BDA717">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0"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9C6" w:rsidRDefault="008669C6" w:rsidP="00870FF2">
      <w:r>
        <w:separator/>
      </w:r>
    </w:p>
    <w:p w:rsidR="008669C6" w:rsidRDefault="008669C6" w:rsidP="00870FF2"/>
  </w:footnote>
  <w:footnote w:type="continuationSeparator" w:id="0">
    <w:p w:rsidR="008669C6" w:rsidRDefault="008669C6" w:rsidP="00870FF2">
      <w:r>
        <w:continuationSeparator/>
      </w:r>
    </w:p>
    <w:p w:rsidR="008669C6" w:rsidRDefault="008669C6" w:rsidP="00870FF2"/>
  </w:footnote>
  <w:footnote w:type="continuationNotice" w:id="1">
    <w:p w:rsidR="008669C6" w:rsidRDefault="008669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F6F" w:rsidRDefault="00733F6F">
    <w:pPr>
      <w:pStyle w:val="Encabezado"/>
      <w:jc w:val="right"/>
    </w:pPr>
  </w:p>
  <w:sdt>
    <w:sdtPr>
      <w:id w:val="1639686923"/>
      <w:docPartObj>
        <w:docPartGallery w:val="Page Numbers (Top of Page)"/>
        <w:docPartUnique/>
      </w:docPartObj>
    </w:sdtPr>
    <w:sdtEndPr/>
    <w:sdtContent>
      <w:p w:rsidR="00733F6F" w:rsidRDefault="00733F6F">
        <w:pPr>
          <w:pStyle w:val="Encabezado"/>
          <w:jc w:val="right"/>
        </w:pPr>
        <w:r>
          <w:fldChar w:fldCharType="begin"/>
        </w:r>
        <w:r>
          <w:instrText>PAGE   \* MERGEFORMAT</w:instrText>
        </w:r>
        <w:r>
          <w:fldChar w:fldCharType="separate"/>
        </w:r>
        <w:r w:rsidRPr="00674B58">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F6F" w:rsidRDefault="00733F6F">
    <w:pPr>
      <w:pStyle w:val="Encabezado"/>
    </w:pPr>
    <w:r>
      <w:rPr>
        <w:noProof/>
        <w:lang w:eastAsia="es-CL"/>
      </w:rPr>
      <w:drawing>
        <wp:anchor distT="0" distB="0" distL="114300" distR="114300" simplePos="0" relativeHeight="251659264" behindDoc="0" locked="0" layoutInCell="1" allowOverlap="1" wp14:anchorId="6CF365E0" wp14:editId="5098237B">
          <wp:simplePos x="0" y="0"/>
          <wp:positionH relativeFrom="margin">
            <wp:posOffset>1318260</wp:posOffset>
          </wp:positionH>
          <wp:positionV relativeFrom="paragraph">
            <wp:posOffset>35560</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F6F" w:rsidRDefault="00733F6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F6F" w:rsidRDefault="00733F6F">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F6F" w:rsidRDefault="00733F6F">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F6F" w:rsidRDefault="00733F6F" w:rsidP="00870FF2">
    <w:pPr>
      <w:pStyle w:val="Encabezado"/>
    </w:pPr>
    <w:r>
      <w:rPr>
        <w:noProof/>
        <w:lang w:eastAsia="es-CL"/>
      </w:rPr>
      <w:drawing>
        <wp:anchor distT="0" distB="0" distL="114300" distR="114300" simplePos="0" relativeHeight="251654656" behindDoc="1" locked="0" layoutInCell="1" allowOverlap="1" wp14:anchorId="32B5222C" wp14:editId="69ECB425">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9" name="Imagen 9"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5802"/>
    <w:multiLevelType w:val="hybridMultilevel"/>
    <w:tmpl w:val="0EB6DDE8"/>
    <w:lvl w:ilvl="0" w:tplc="4F4C7FEC">
      <w:start w:val="1"/>
      <w:numFmt w:val="lowerLetter"/>
      <w:lvlText w:val="%1)"/>
      <w:lvlJc w:val="left"/>
      <w:pPr>
        <w:ind w:left="359" w:hanging="360"/>
      </w:pPr>
      <w:rPr>
        <w:rFonts w:hint="default"/>
      </w:rPr>
    </w:lvl>
    <w:lvl w:ilvl="1" w:tplc="340A0019" w:tentative="1">
      <w:start w:val="1"/>
      <w:numFmt w:val="lowerLetter"/>
      <w:lvlText w:val="%2."/>
      <w:lvlJc w:val="left"/>
      <w:pPr>
        <w:ind w:left="1079" w:hanging="360"/>
      </w:pPr>
    </w:lvl>
    <w:lvl w:ilvl="2" w:tplc="340A001B" w:tentative="1">
      <w:start w:val="1"/>
      <w:numFmt w:val="lowerRoman"/>
      <w:lvlText w:val="%3."/>
      <w:lvlJc w:val="right"/>
      <w:pPr>
        <w:ind w:left="1799" w:hanging="180"/>
      </w:pPr>
    </w:lvl>
    <w:lvl w:ilvl="3" w:tplc="340A000F" w:tentative="1">
      <w:start w:val="1"/>
      <w:numFmt w:val="decimal"/>
      <w:lvlText w:val="%4."/>
      <w:lvlJc w:val="left"/>
      <w:pPr>
        <w:ind w:left="2519" w:hanging="360"/>
      </w:pPr>
    </w:lvl>
    <w:lvl w:ilvl="4" w:tplc="340A0019" w:tentative="1">
      <w:start w:val="1"/>
      <w:numFmt w:val="lowerLetter"/>
      <w:lvlText w:val="%5."/>
      <w:lvlJc w:val="left"/>
      <w:pPr>
        <w:ind w:left="3239" w:hanging="360"/>
      </w:pPr>
    </w:lvl>
    <w:lvl w:ilvl="5" w:tplc="340A001B" w:tentative="1">
      <w:start w:val="1"/>
      <w:numFmt w:val="lowerRoman"/>
      <w:lvlText w:val="%6."/>
      <w:lvlJc w:val="right"/>
      <w:pPr>
        <w:ind w:left="3959" w:hanging="180"/>
      </w:pPr>
    </w:lvl>
    <w:lvl w:ilvl="6" w:tplc="340A000F" w:tentative="1">
      <w:start w:val="1"/>
      <w:numFmt w:val="decimal"/>
      <w:lvlText w:val="%7."/>
      <w:lvlJc w:val="left"/>
      <w:pPr>
        <w:ind w:left="4679" w:hanging="360"/>
      </w:pPr>
    </w:lvl>
    <w:lvl w:ilvl="7" w:tplc="340A0019" w:tentative="1">
      <w:start w:val="1"/>
      <w:numFmt w:val="lowerLetter"/>
      <w:lvlText w:val="%8."/>
      <w:lvlJc w:val="left"/>
      <w:pPr>
        <w:ind w:left="5399" w:hanging="360"/>
      </w:pPr>
    </w:lvl>
    <w:lvl w:ilvl="8" w:tplc="340A001B" w:tentative="1">
      <w:start w:val="1"/>
      <w:numFmt w:val="lowerRoman"/>
      <w:lvlText w:val="%9."/>
      <w:lvlJc w:val="right"/>
      <w:pPr>
        <w:ind w:left="6119" w:hanging="180"/>
      </w:pPr>
    </w:lvl>
  </w:abstractNum>
  <w:abstractNum w:abstractNumId="1">
    <w:nsid w:val="06E07D2E"/>
    <w:multiLevelType w:val="hybridMultilevel"/>
    <w:tmpl w:val="54D4DD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F4A3C03"/>
    <w:multiLevelType w:val="hybridMultilevel"/>
    <w:tmpl w:val="DCB0F6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3BC12B5"/>
    <w:multiLevelType w:val="hybridMultilevel"/>
    <w:tmpl w:val="DE086190"/>
    <w:lvl w:ilvl="0" w:tplc="340A0017">
      <w:start w:val="1"/>
      <w:numFmt w:val="lowerLetter"/>
      <w:lvlText w:val="%1)"/>
      <w:lvlJc w:val="left"/>
      <w:pPr>
        <w:ind w:left="766" w:hanging="360"/>
      </w:pPr>
    </w:lvl>
    <w:lvl w:ilvl="1" w:tplc="340A0019" w:tentative="1">
      <w:start w:val="1"/>
      <w:numFmt w:val="lowerLetter"/>
      <w:lvlText w:val="%2."/>
      <w:lvlJc w:val="left"/>
      <w:pPr>
        <w:ind w:left="1486" w:hanging="360"/>
      </w:pPr>
    </w:lvl>
    <w:lvl w:ilvl="2" w:tplc="340A001B" w:tentative="1">
      <w:start w:val="1"/>
      <w:numFmt w:val="lowerRoman"/>
      <w:lvlText w:val="%3."/>
      <w:lvlJc w:val="right"/>
      <w:pPr>
        <w:ind w:left="2206" w:hanging="180"/>
      </w:pPr>
    </w:lvl>
    <w:lvl w:ilvl="3" w:tplc="340A000F" w:tentative="1">
      <w:start w:val="1"/>
      <w:numFmt w:val="decimal"/>
      <w:lvlText w:val="%4."/>
      <w:lvlJc w:val="left"/>
      <w:pPr>
        <w:ind w:left="2926" w:hanging="360"/>
      </w:pPr>
    </w:lvl>
    <w:lvl w:ilvl="4" w:tplc="340A0019" w:tentative="1">
      <w:start w:val="1"/>
      <w:numFmt w:val="lowerLetter"/>
      <w:lvlText w:val="%5."/>
      <w:lvlJc w:val="left"/>
      <w:pPr>
        <w:ind w:left="3646" w:hanging="360"/>
      </w:pPr>
    </w:lvl>
    <w:lvl w:ilvl="5" w:tplc="340A001B" w:tentative="1">
      <w:start w:val="1"/>
      <w:numFmt w:val="lowerRoman"/>
      <w:lvlText w:val="%6."/>
      <w:lvlJc w:val="right"/>
      <w:pPr>
        <w:ind w:left="4366" w:hanging="180"/>
      </w:pPr>
    </w:lvl>
    <w:lvl w:ilvl="6" w:tplc="340A000F" w:tentative="1">
      <w:start w:val="1"/>
      <w:numFmt w:val="decimal"/>
      <w:lvlText w:val="%7."/>
      <w:lvlJc w:val="left"/>
      <w:pPr>
        <w:ind w:left="5086" w:hanging="360"/>
      </w:pPr>
    </w:lvl>
    <w:lvl w:ilvl="7" w:tplc="340A0019" w:tentative="1">
      <w:start w:val="1"/>
      <w:numFmt w:val="lowerLetter"/>
      <w:lvlText w:val="%8."/>
      <w:lvlJc w:val="left"/>
      <w:pPr>
        <w:ind w:left="5806" w:hanging="360"/>
      </w:pPr>
    </w:lvl>
    <w:lvl w:ilvl="8" w:tplc="340A001B" w:tentative="1">
      <w:start w:val="1"/>
      <w:numFmt w:val="lowerRoman"/>
      <w:lvlText w:val="%9."/>
      <w:lvlJc w:val="right"/>
      <w:pPr>
        <w:ind w:left="6526" w:hanging="180"/>
      </w:pPr>
    </w:lvl>
  </w:abstractNum>
  <w:abstractNum w:abstractNumId="5">
    <w:nsid w:val="2949000A"/>
    <w:multiLevelType w:val="hybridMultilevel"/>
    <w:tmpl w:val="3B1ADE72"/>
    <w:lvl w:ilvl="0" w:tplc="FE269F14">
      <w:start w:val="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4E612FD"/>
    <w:multiLevelType w:val="hybridMultilevel"/>
    <w:tmpl w:val="6D5CC7FE"/>
    <w:lvl w:ilvl="0" w:tplc="CB4A7044">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57469E0"/>
    <w:multiLevelType w:val="hybridMultilevel"/>
    <w:tmpl w:val="4614C3B2"/>
    <w:lvl w:ilvl="0" w:tplc="3AE6E90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3A631AEA"/>
    <w:multiLevelType w:val="hybridMultilevel"/>
    <w:tmpl w:val="4614C3B2"/>
    <w:lvl w:ilvl="0" w:tplc="3AE6E90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C361279"/>
    <w:multiLevelType w:val="hybridMultilevel"/>
    <w:tmpl w:val="823CCFA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4BA4F19"/>
    <w:multiLevelType w:val="hybridMultilevel"/>
    <w:tmpl w:val="20FA9A4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9F22033"/>
    <w:multiLevelType w:val="hybridMultilevel"/>
    <w:tmpl w:val="7F3A31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3">
    <w:nsid w:val="634F287A"/>
    <w:multiLevelType w:val="hybridMultilevel"/>
    <w:tmpl w:val="412EF008"/>
    <w:lvl w:ilvl="0" w:tplc="04220A9E">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5">
    <w:nsid w:val="78912646"/>
    <w:multiLevelType w:val="hybridMultilevel"/>
    <w:tmpl w:val="3B105670"/>
    <w:lvl w:ilvl="0" w:tplc="340A0017">
      <w:start w:val="1"/>
      <w:numFmt w:val="lowerLetter"/>
      <w:lvlText w:val="%1)"/>
      <w:lvlJc w:val="left"/>
      <w:pPr>
        <w:ind w:left="720" w:hanging="360"/>
      </w:pPr>
    </w:lvl>
    <w:lvl w:ilvl="1" w:tplc="1E96C8D4">
      <w:start w:val="1"/>
      <w:numFmt w:val="lowerLetter"/>
      <w:lvlText w:val="%2."/>
      <w:lvlJc w:val="left"/>
      <w:pPr>
        <w:ind w:left="1440" w:hanging="360"/>
      </w:pPr>
      <w:rPr>
        <w:b/>
      </w:rPr>
    </w:lvl>
    <w:lvl w:ilvl="2" w:tplc="340A001B">
      <w:start w:val="1"/>
      <w:numFmt w:val="lowerRoman"/>
      <w:lvlText w:val="%3."/>
      <w:lvlJc w:val="right"/>
      <w:pPr>
        <w:ind w:left="2160" w:hanging="180"/>
      </w:pPr>
    </w:lvl>
    <w:lvl w:ilvl="3" w:tplc="74184CBA">
      <w:start w:val="1"/>
      <w:numFmt w:val="decimal"/>
      <w:lvlText w:val="%4."/>
      <w:lvlJc w:val="left"/>
      <w:pPr>
        <w:ind w:left="2880" w:hanging="360"/>
      </w:pPr>
      <w:rPr>
        <w:b/>
      </w:rPr>
    </w:lvl>
    <w:lvl w:ilvl="4" w:tplc="817A9C26">
      <w:start w:val="1"/>
      <w:numFmt w:val="lowerLetter"/>
      <w:lvlText w:val="%5."/>
      <w:lvlJc w:val="left"/>
      <w:pPr>
        <w:ind w:left="3600" w:hanging="360"/>
      </w:pPr>
      <w:rPr>
        <w:b/>
      </w:r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6">
    <w:nsid w:val="799B03A9"/>
    <w:multiLevelType w:val="hybridMultilevel"/>
    <w:tmpl w:val="275C7134"/>
    <w:lvl w:ilvl="0" w:tplc="37A6657E">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14"/>
  </w:num>
  <w:num w:numId="3">
    <w:abstractNumId w:val="3"/>
  </w:num>
  <w:num w:numId="4">
    <w:abstractNumId w:val="4"/>
  </w:num>
  <w:num w:numId="5">
    <w:abstractNumId w:val="15"/>
  </w:num>
  <w:num w:numId="6">
    <w:abstractNumId w:val="0"/>
  </w:num>
  <w:num w:numId="7">
    <w:abstractNumId w:val="5"/>
  </w:num>
  <w:num w:numId="8">
    <w:abstractNumId w:val="8"/>
  </w:num>
  <w:num w:numId="9">
    <w:abstractNumId w:val="13"/>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6"/>
  </w:num>
  <w:num w:numId="15">
    <w:abstractNumId w:val="1"/>
  </w:num>
  <w:num w:numId="16">
    <w:abstractNumId w:val="9"/>
  </w:num>
  <w:num w:numId="17">
    <w:abstractNumId w:val="7"/>
  </w:num>
  <w:num w:numId="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ED2"/>
    <w:rsid w:val="0000504B"/>
    <w:rsid w:val="000050B6"/>
    <w:rsid w:val="00005C38"/>
    <w:rsid w:val="00005F33"/>
    <w:rsid w:val="000063B5"/>
    <w:rsid w:val="0000671C"/>
    <w:rsid w:val="00007F36"/>
    <w:rsid w:val="00010951"/>
    <w:rsid w:val="00010B0F"/>
    <w:rsid w:val="00011B43"/>
    <w:rsid w:val="000120C2"/>
    <w:rsid w:val="00012236"/>
    <w:rsid w:val="0001223F"/>
    <w:rsid w:val="00012256"/>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3860"/>
    <w:rsid w:val="00024A72"/>
    <w:rsid w:val="00024ECF"/>
    <w:rsid w:val="000254B9"/>
    <w:rsid w:val="0002567A"/>
    <w:rsid w:val="00025B2E"/>
    <w:rsid w:val="00025CB5"/>
    <w:rsid w:val="00025D19"/>
    <w:rsid w:val="000261BD"/>
    <w:rsid w:val="00026898"/>
    <w:rsid w:val="00026918"/>
    <w:rsid w:val="0003074D"/>
    <w:rsid w:val="00030FFA"/>
    <w:rsid w:val="000314CF"/>
    <w:rsid w:val="00032BC7"/>
    <w:rsid w:val="00032CEC"/>
    <w:rsid w:val="00032D4D"/>
    <w:rsid w:val="00032DB0"/>
    <w:rsid w:val="0003408B"/>
    <w:rsid w:val="00035709"/>
    <w:rsid w:val="0003599B"/>
    <w:rsid w:val="00035E71"/>
    <w:rsid w:val="000361F7"/>
    <w:rsid w:val="00036314"/>
    <w:rsid w:val="00036461"/>
    <w:rsid w:val="00036D37"/>
    <w:rsid w:val="0003748D"/>
    <w:rsid w:val="000378D0"/>
    <w:rsid w:val="00037F70"/>
    <w:rsid w:val="0004095D"/>
    <w:rsid w:val="00040F4E"/>
    <w:rsid w:val="000412AE"/>
    <w:rsid w:val="00042CA6"/>
    <w:rsid w:val="00043318"/>
    <w:rsid w:val="00043B71"/>
    <w:rsid w:val="00044B58"/>
    <w:rsid w:val="00044ED6"/>
    <w:rsid w:val="0004599B"/>
    <w:rsid w:val="00045DA2"/>
    <w:rsid w:val="0004612D"/>
    <w:rsid w:val="000463A5"/>
    <w:rsid w:val="0004795B"/>
    <w:rsid w:val="00047AD3"/>
    <w:rsid w:val="00047D02"/>
    <w:rsid w:val="00047D2A"/>
    <w:rsid w:val="00050579"/>
    <w:rsid w:val="000532FE"/>
    <w:rsid w:val="000534A8"/>
    <w:rsid w:val="00053F1E"/>
    <w:rsid w:val="0005403F"/>
    <w:rsid w:val="000542ED"/>
    <w:rsid w:val="00054867"/>
    <w:rsid w:val="00055CA3"/>
    <w:rsid w:val="00055E3E"/>
    <w:rsid w:val="00055E6D"/>
    <w:rsid w:val="00055ECF"/>
    <w:rsid w:val="00056D41"/>
    <w:rsid w:val="00056D80"/>
    <w:rsid w:val="000570D6"/>
    <w:rsid w:val="00057573"/>
    <w:rsid w:val="00057963"/>
    <w:rsid w:val="00060CEE"/>
    <w:rsid w:val="000613BF"/>
    <w:rsid w:val="000624CE"/>
    <w:rsid w:val="00062EA0"/>
    <w:rsid w:val="00063BBA"/>
    <w:rsid w:val="000644EA"/>
    <w:rsid w:val="000645C7"/>
    <w:rsid w:val="0006599F"/>
    <w:rsid w:val="00065CBB"/>
    <w:rsid w:val="00065E97"/>
    <w:rsid w:val="00066188"/>
    <w:rsid w:val="000667E1"/>
    <w:rsid w:val="00066CDB"/>
    <w:rsid w:val="00066E7A"/>
    <w:rsid w:val="00067155"/>
    <w:rsid w:val="00067715"/>
    <w:rsid w:val="000701D2"/>
    <w:rsid w:val="00070F74"/>
    <w:rsid w:val="000714F1"/>
    <w:rsid w:val="00071ABB"/>
    <w:rsid w:val="0007229B"/>
    <w:rsid w:val="000730EC"/>
    <w:rsid w:val="000745F3"/>
    <w:rsid w:val="0007466F"/>
    <w:rsid w:val="00077C86"/>
    <w:rsid w:val="00077C98"/>
    <w:rsid w:val="00081443"/>
    <w:rsid w:val="00082230"/>
    <w:rsid w:val="0008249D"/>
    <w:rsid w:val="00082C6F"/>
    <w:rsid w:val="000830DD"/>
    <w:rsid w:val="00083A21"/>
    <w:rsid w:val="00083FDC"/>
    <w:rsid w:val="00084320"/>
    <w:rsid w:val="00085CB7"/>
    <w:rsid w:val="00087118"/>
    <w:rsid w:val="00087258"/>
    <w:rsid w:val="00091159"/>
    <w:rsid w:val="000914A4"/>
    <w:rsid w:val="0009197F"/>
    <w:rsid w:val="00091C81"/>
    <w:rsid w:val="00091D16"/>
    <w:rsid w:val="00091DAF"/>
    <w:rsid w:val="00091ECE"/>
    <w:rsid w:val="000927D0"/>
    <w:rsid w:val="00092FAB"/>
    <w:rsid w:val="0009302D"/>
    <w:rsid w:val="000932E2"/>
    <w:rsid w:val="00093700"/>
    <w:rsid w:val="00093EC5"/>
    <w:rsid w:val="00094E56"/>
    <w:rsid w:val="0009503B"/>
    <w:rsid w:val="00095715"/>
    <w:rsid w:val="000959D8"/>
    <w:rsid w:val="00095A4A"/>
    <w:rsid w:val="00096366"/>
    <w:rsid w:val="00096587"/>
    <w:rsid w:val="000A004C"/>
    <w:rsid w:val="000A027D"/>
    <w:rsid w:val="000A216C"/>
    <w:rsid w:val="000A2586"/>
    <w:rsid w:val="000A3133"/>
    <w:rsid w:val="000A321B"/>
    <w:rsid w:val="000A3227"/>
    <w:rsid w:val="000A38C4"/>
    <w:rsid w:val="000A39B3"/>
    <w:rsid w:val="000A46D4"/>
    <w:rsid w:val="000A48D7"/>
    <w:rsid w:val="000A4D15"/>
    <w:rsid w:val="000A51A6"/>
    <w:rsid w:val="000A6543"/>
    <w:rsid w:val="000A6BEE"/>
    <w:rsid w:val="000A7307"/>
    <w:rsid w:val="000B026E"/>
    <w:rsid w:val="000B0928"/>
    <w:rsid w:val="000B0F74"/>
    <w:rsid w:val="000B12C1"/>
    <w:rsid w:val="000B3038"/>
    <w:rsid w:val="000B32AE"/>
    <w:rsid w:val="000B34B2"/>
    <w:rsid w:val="000B3D0B"/>
    <w:rsid w:val="000B41A3"/>
    <w:rsid w:val="000B4852"/>
    <w:rsid w:val="000B4F86"/>
    <w:rsid w:val="000B5555"/>
    <w:rsid w:val="000B5FEC"/>
    <w:rsid w:val="000B6651"/>
    <w:rsid w:val="000B6CA6"/>
    <w:rsid w:val="000B7063"/>
    <w:rsid w:val="000B7248"/>
    <w:rsid w:val="000B795B"/>
    <w:rsid w:val="000B7F06"/>
    <w:rsid w:val="000C0369"/>
    <w:rsid w:val="000C052E"/>
    <w:rsid w:val="000C0888"/>
    <w:rsid w:val="000C0E52"/>
    <w:rsid w:val="000C128D"/>
    <w:rsid w:val="000C2811"/>
    <w:rsid w:val="000C2864"/>
    <w:rsid w:val="000C30E1"/>
    <w:rsid w:val="000C3EEA"/>
    <w:rsid w:val="000C5064"/>
    <w:rsid w:val="000C63A4"/>
    <w:rsid w:val="000C6E84"/>
    <w:rsid w:val="000C76C0"/>
    <w:rsid w:val="000D03DA"/>
    <w:rsid w:val="000D1CFD"/>
    <w:rsid w:val="000D259C"/>
    <w:rsid w:val="000D3D2A"/>
    <w:rsid w:val="000D3FA5"/>
    <w:rsid w:val="000D4297"/>
    <w:rsid w:val="000D5DA4"/>
    <w:rsid w:val="000D6468"/>
    <w:rsid w:val="000D68A5"/>
    <w:rsid w:val="000D7453"/>
    <w:rsid w:val="000D7E7B"/>
    <w:rsid w:val="000E0ADA"/>
    <w:rsid w:val="000E0AF3"/>
    <w:rsid w:val="000E1D3F"/>
    <w:rsid w:val="000E1F39"/>
    <w:rsid w:val="000E450B"/>
    <w:rsid w:val="000E5424"/>
    <w:rsid w:val="000E6410"/>
    <w:rsid w:val="000E7F35"/>
    <w:rsid w:val="000E7F5E"/>
    <w:rsid w:val="000E7F69"/>
    <w:rsid w:val="000F0389"/>
    <w:rsid w:val="000F04B7"/>
    <w:rsid w:val="000F2342"/>
    <w:rsid w:val="000F2805"/>
    <w:rsid w:val="000F2852"/>
    <w:rsid w:val="000F319E"/>
    <w:rsid w:val="000F57A1"/>
    <w:rsid w:val="000F59DD"/>
    <w:rsid w:val="000F6252"/>
    <w:rsid w:val="000F65C6"/>
    <w:rsid w:val="000F6B45"/>
    <w:rsid w:val="000F75A2"/>
    <w:rsid w:val="000F7CAB"/>
    <w:rsid w:val="00100AA4"/>
    <w:rsid w:val="00101E3C"/>
    <w:rsid w:val="0010359D"/>
    <w:rsid w:val="0010361C"/>
    <w:rsid w:val="00103B5C"/>
    <w:rsid w:val="00104379"/>
    <w:rsid w:val="001051A0"/>
    <w:rsid w:val="00105331"/>
    <w:rsid w:val="0010657A"/>
    <w:rsid w:val="00106EC8"/>
    <w:rsid w:val="00106F43"/>
    <w:rsid w:val="0010707C"/>
    <w:rsid w:val="00107570"/>
    <w:rsid w:val="001078C3"/>
    <w:rsid w:val="00110D28"/>
    <w:rsid w:val="0011126A"/>
    <w:rsid w:val="00111C73"/>
    <w:rsid w:val="0011210B"/>
    <w:rsid w:val="00112F3E"/>
    <w:rsid w:val="00112F5A"/>
    <w:rsid w:val="00113A29"/>
    <w:rsid w:val="0011426A"/>
    <w:rsid w:val="00114F6F"/>
    <w:rsid w:val="001157D9"/>
    <w:rsid w:val="00117562"/>
    <w:rsid w:val="00117CCF"/>
    <w:rsid w:val="001201BE"/>
    <w:rsid w:val="001213FE"/>
    <w:rsid w:val="00124E81"/>
    <w:rsid w:val="001258E8"/>
    <w:rsid w:val="00125EBB"/>
    <w:rsid w:val="001262E8"/>
    <w:rsid w:val="00127099"/>
    <w:rsid w:val="001271F2"/>
    <w:rsid w:val="00127654"/>
    <w:rsid w:val="00127992"/>
    <w:rsid w:val="001308C7"/>
    <w:rsid w:val="00131797"/>
    <w:rsid w:val="00131BE3"/>
    <w:rsid w:val="00133CE5"/>
    <w:rsid w:val="00133F13"/>
    <w:rsid w:val="0013411C"/>
    <w:rsid w:val="0013592F"/>
    <w:rsid w:val="00135B74"/>
    <w:rsid w:val="00136697"/>
    <w:rsid w:val="001369AA"/>
    <w:rsid w:val="00137574"/>
    <w:rsid w:val="00140182"/>
    <w:rsid w:val="00140395"/>
    <w:rsid w:val="001405F0"/>
    <w:rsid w:val="00140C14"/>
    <w:rsid w:val="00140D14"/>
    <w:rsid w:val="00140E0D"/>
    <w:rsid w:val="00141036"/>
    <w:rsid w:val="0014137A"/>
    <w:rsid w:val="00142515"/>
    <w:rsid w:val="001427F8"/>
    <w:rsid w:val="00143D2D"/>
    <w:rsid w:val="001462E0"/>
    <w:rsid w:val="00146C4C"/>
    <w:rsid w:val="0015012C"/>
    <w:rsid w:val="00150ADE"/>
    <w:rsid w:val="00150E1B"/>
    <w:rsid w:val="001516D4"/>
    <w:rsid w:val="00152606"/>
    <w:rsid w:val="001528A4"/>
    <w:rsid w:val="00152BEC"/>
    <w:rsid w:val="00153445"/>
    <w:rsid w:val="0015374D"/>
    <w:rsid w:val="00154906"/>
    <w:rsid w:val="00155B4E"/>
    <w:rsid w:val="0015698E"/>
    <w:rsid w:val="00157FB2"/>
    <w:rsid w:val="001600A8"/>
    <w:rsid w:val="001601E6"/>
    <w:rsid w:val="0016103C"/>
    <w:rsid w:val="0016128E"/>
    <w:rsid w:val="001612E8"/>
    <w:rsid w:val="00161765"/>
    <w:rsid w:val="00161A44"/>
    <w:rsid w:val="0016238F"/>
    <w:rsid w:val="00162626"/>
    <w:rsid w:val="0016264A"/>
    <w:rsid w:val="00162AC3"/>
    <w:rsid w:val="001630E3"/>
    <w:rsid w:val="00163CF6"/>
    <w:rsid w:val="00165192"/>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9EF"/>
    <w:rsid w:val="00174F68"/>
    <w:rsid w:val="00174FA7"/>
    <w:rsid w:val="001761A1"/>
    <w:rsid w:val="001762A9"/>
    <w:rsid w:val="001764DE"/>
    <w:rsid w:val="00177289"/>
    <w:rsid w:val="0017730A"/>
    <w:rsid w:val="00180229"/>
    <w:rsid w:val="0018023D"/>
    <w:rsid w:val="001804DA"/>
    <w:rsid w:val="001806E7"/>
    <w:rsid w:val="00180F65"/>
    <w:rsid w:val="00186447"/>
    <w:rsid w:val="001879F6"/>
    <w:rsid w:val="00187AF3"/>
    <w:rsid w:val="001905F9"/>
    <w:rsid w:val="00190DEF"/>
    <w:rsid w:val="00191025"/>
    <w:rsid w:val="00191BC7"/>
    <w:rsid w:val="00193576"/>
    <w:rsid w:val="00193926"/>
    <w:rsid w:val="001941E2"/>
    <w:rsid w:val="0019441D"/>
    <w:rsid w:val="001955C8"/>
    <w:rsid w:val="001958DF"/>
    <w:rsid w:val="0019673D"/>
    <w:rsid w:val="001967A4"/>
    <w:rsid w:val="00196DD8"/>
    <w:rsid w:val="00197322"/>
    <w:rsid w:val="001A13BC"/>
    <w:rsid w:val="001A1E8F"/>
    <w:rsid w:val="001A2921"/>
    <w:rsid w:val="001A2A49"/>
    <w:rsid w:val="001A2C05"/>
    <w:rsid w:val="001A30A8"/>
    <w:rsid w:val="001A394F"/>
    <w:rsid w:val="001A3AA6"/>
    <w:rsid w:val="001A45AF"/>
    <w:rsid w:val="001A47BC"/>
    <w:rsid w:val="001A58D0"/>
    <w:rsid w:val="001A6804"/>
    <w:rsid w:val="001B1515"/>
    <w:rsid w:val="001B1CC1"/>
    <w:rsid w:val="001B2C5E"/>
    <w:rsid w:val="001B34A7"/>
    <w:rsid w:val="001B35C5"/>
    <w:rsid w:val="001B3D23"/>
    <w:rsid w:val="001B5E27"/>
    <w:rsid w:val="001C0959"/>
    <w:rsid w:val="001C0C19"/>
    <w:rsid w:val="001C21EB"/>
    <w:rsid w:val="001C3AF7"/>
    <w:rsid w:val="001C4159"/>
    <w:rsid w:val="001C450E"/>
    <w:rsid w:val="001C55A8"/>
    <w:rsid w:val="001C5E04"/>
    <w:rsid w:val="001C62A1"/>
    <w:rsid w:val="001C73A6"/>
    <w:rsid w:val="001C7ADB"/>
    <w:rsid w:val="001D0A91"/>
    <w:rsid w:val="001D0CA2"/>
    <w:rsid w:val="001D0E57"/>
    <w:rsid w:val="001D155B"/>
    <w:rsid w:val="001D172A"/>
    <w:rsid w:val="001D3055"/>
    <w:rsid w:val="001D3B24"/>
    <w:rsid w:val="001D4892"/>
    <w:rsid w:val="001D535C"/>
    <w:rsid w:val="001D5ED2"/>
    <w:rsid w:val="001D628F"/>
    <w:rsid w:val="001D671B"/>
    <w:rsid w:val="001D7091"/>
    <w:rsid w:val="001D778B"/>
    <w:rsid w:val="001D7DC5"/>
    <w:rsid w:val="001E0B56"/>
    <w:rsid w:val="001E0C76"/>
    <w:rsid w:val="001E16B0"/>
    <w:rsid w:val="001E1A4D"/>
    <w:rsid w:val="001E1D54"/>
    <w:rsid w:val="001E2073"/>
    <w:rsid w:val="001E23C1"/>
    <w:rsid w:val="001E296D"/>
    <w:rsid w:val="001E3D27"/>
    <w:rsid w:val="001E3E14"/>
    <w:rsid w:val="001E3E66"/>
    <w:rsid w:val="001E42ED"/>
    <w:rsid w:val="001E4527"/>
    <w:rsid w:val="001E5BE1"/>
    <w:rsid w:val="001F0340"/>
    <w:rsid w:val="001F0DA6"/>
    <w:rsid w:val="001F13F3"/>
    <w:rsid w:val="001F2440"/>
    <w:rsid w:val="001F2527"/>
    <w:rsid w:val="001F29C4"/>
    <w:rsid w:val="001F2C82"/>
    <w:rsid w:val="001F2D03"/>
    <w:rsid w:val="001F2FA7"/>
    <w:rsid w:val="001F3214"/>
    <w:rsid w:val="001F3290"/>
    <w:rsid w:val="001F418E"/>
    <w:rsid w:val="001F438A"/>
    <w:rsid w:val="001F4D9D"/>
    <w:rsid w:val="001F510B"/>
    <w:rsid w:val="001F5C4D"/>
    <w:rsid w:val="001F61FF"/>
    <w:rsid w:val="001F693A"/>
    <w:rsid w:val="001F6954"/>
    <w:rsid w:val="001F6F6B"/>
    <w:rsid w:val="001F7385"/>
    <w:rsid w:val="001F7D0D"/>
    <w:rsid w:val="00200BED"/>
    <w:rsid w:val="00201037"/>
    <w:rsid w:val="00201AA1"/>
    <w:rsid w:val="00201F5E"/>
    <w:rsid w:val="002023A9"/>
    <w:rsid w:val="00202A97"/>
    <w:rsid w:val="00202C10"/>
    <w:rsid w:val="00203904"/>
    <w:rsid w:val="002040CE"/>
    <w:rsid w:val="002041E0"/>
    <w:rsid w:val="00204B8D"/>
    <w:rsid w:val="00204DC1"/>
    <w:rsid w:val="00205F3E"/>
    <w:rsid w:val="00206810"/>
    <w:rsid w:val="00206D2E"/>
    <w:rsid w:val="0020745E"/>
    <w:rsid w:val="00207751"/>
    <w:rsid w:val="002101DD"/>
    <w:rsid w:val="00210C91"/>
    <w:rsid w:val="00210DC6"/>
    <w:rsid w:val="00211207"/>
    <w:rsid w:val="00211C6C"/>
    <w:rsid w:val="002124F0"/>
    <w:rsid w:val="00213626"/>
    <w:rsid w:val="00213CD3"/>
    <w:rsid w:val="00215AFD"/>
    <w:rsid w:val="00216F4B"/>
    <w:rsid w:val="0021714C"/>
    <w:rsid w:val="00220239"/>
    <w:rsid w:val="00220537"/>
    <w:rsid w:val="002205ED"/>
    <w:rsid w:val="0022099E"/>
    <w:rsid w:val="00220B0F"/>
    <w:rsid w:val="00220D8C"/>
    <w:rsid w:val="002215AB"/>
    <w:rsid w:val="00222186"/>
    <w:rsid w:val="00222328"/>
    <w:rsid w:val="00222AE4"/>
    <w:rsid w:val="00223272"/>
    <w:rsid w:val="00223350"/>
    <w:rsid w:val="00223908"/>
    <w:rsid w:val="002239B3"/>
    <w:rsid w:val="00223D5D"/>
    <w:rsid w:val="00223DE4"/>
    <w:rsid w:val="00224479"/>
    <w:rsid w:val="00225139"/>
    <w:rsid w:val="00225251"/>
    <w:rsid w:val="0022537E"/>
    <w:rsid w:val="00225FA2"/>
    <w:rsid w:val="00226F91"/>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329"/>
    <w:rsid w:val="00236583"/>
    <w:rsid w:val="002366E9"/>
    <w:rsid w:val="00236DCA"/>
    <w:rsid w:val="0024030F"/>
    <w:rsid w:val="002403C0"/>
    <w:rsid w:val="002409DE"/>
    <w:rsid w:val="00241267"/>
    <w:rsid w:val="00241B19"/>
    <w:rsid w:val="0024310D"/>
    <w:rsid w:val="002437CC"/>
    <w:rsid w:val="00243C16"/>
    <w:rsid w:val="00244444"/>
    <w:rsid w:val="00244B8C"/>
    <w:rsid w:val="002452F2"/>
    <w:rsid w:val="00245881"/>
    <w:rsid w:val="00245C77"/>
    <w:rsid w:val="002460C8"/>
    <w:rsid w:val="0024620A"/>
    <w:rsid w:val="00247085"/>
    <w:rsid w:val="0024722E"/>
    <w:rsid w:val="002508D1"/>
    <w:rsid w:val="00250E09"/>
    <w:rsid w:val="00250F03"/>
    <w:rsid w:val="002511A9"/>
    <w:rsid w:val="002513B2"/>
    <w:rsid w:val="00252113"/>
    <w:rsid w:val="00252A13"/>
    <w:rsid w:val="0025463D"/>
    <w:rsid w:val="0025472C"/>
    <w:rsid w:val="00254C43"/>
    <w:rsid w:val="002556A9"/>
    <w:rsid w:val="00255D3F"/>
    <w:rsid w:val="0025629B"/>
    <w:rsid w:val="0025679A"/>
    <w:rsid w:val="00256CEC"/>
    <w:rsid w:val="00260FB1"/>
    <w:rsid w:val="00261D4F"/>
    <w:rsid w:val="0026265A"/>
    <w:rsid w:val="00262705"/>
    <w:rsid w:val="002628E3"/>
    <w:rsid w:val="00265340"/>
    <w:rsid w:val="002667BF"/>
    <w:rsid w:val="002706FF"/>
    <w:rsid w:val="002715DD"/>
    <w:rsid w:val="00272050"/>
    <w:rsid w:val="00272CB6"/>
    <w:rsid w:val="00273BCC"/>
    <w:rsid w:val="00273C09"/>
    <w:rsid w:val="00273FC0"/>
    <w:rsid w:val="00274084"/>
    <w:rsid w:val="00274331"/>
    <w:rsid w:val="00274E8A"/>
    <w:rsid w:val="00275382"/>
    <w:rsid w:val="00275782"/>
    <w:rsid w:val="00276829"/>
    <w:rsid w:val="00276BDC"/>
    <w:rsid w:val="00276C4E"/>
    <w:rsid w:val="0027703E"/>
    <w:rsid w:val="00277045"/>
    <w:rsid w:val="002770D6"/>
    <w:rsid w:val="002776D1"/>
    <w:rsid w:val="00281A2A"/>
    <w:rsid w:val="0028256B"/>
    <w:rsid w:val="00282614"/>
    <w:rsid w:val="0028264B"/>
    <w:rsid w:val="00282D18"/>
    <w:rsid w:val="00283370"/>
    <w:rsid w:val="002840A6"/>
    <w:rsid w:val="00284B2B"/>
    <w:rsid w:val="00286E65"/>
    <w:rsid w:val="0029023F"/>
    <w:rsid w:val="00290C4F"/>
    <w:rsid w:val="00291C23"/>
    <w:rsid w:val="00291E94"/>
    <w:rsid w:val="00293341"/>
    <w:rsid w:val="0029336A"/>
    <w:rsid w:val="002941AB"/>
    <w:rsid w:val="0029468E"/>
    <w:rsid w:val="002962EE"/>
    <w:rsid w:val="00296EB1"/>
    <w:rsid w:val="002A02DA"/>
    <w:rsid w:val="002A08E2"/>
    <w:rsid w:val="002A0EEB"/>
    <w:rsid w:val="002A145D"/>
    <w:rsid w:val="002A17DE"/>
    <w:rsid w:val="002A234E"/>
    <w:rsid w:val="002A2E34"/>
    <w:rsid w:val="002A2E40"/>
    <w:rsid w:val="002A35CA"/>
    <w:rsid w:val="002A3F87"/>
    <w:rsid w:val="002A491E"/>
    <w:rsid w:val="002A577C"/>
    <w:rsid w:val="002A5894"/>
    <w:rsid w:val="002A7530"/>
    <w:rsid w:val="002A767C"/>
    <w:rsid w:val="002A7BB9"/>
    <w:rsid w:val="002A7F02"/>
    <w:rsid w:val="002B0541"/>
    <w:rsid w:val="002B0A57"/>
    <w:rsid w:val="002B15D6"/>
    <w:rsid w:val="002B1700"/>
    <w:rsid w:val="002B1940"/>
    <w:rsid w:val="002B1ACE"/>
    <w:rsid w:val="002B237A"/>
    <w:rsid w:val="002B3809"/>
    <w:rsid w:val="002B3D9E"/>
    <w:rsid w:val="002B43F8"/>
    <w:rsid w:val="002B4962"/>
    <w:rsid w:val="002B6CF4"/>
    <w:rsid w:val="002B745D"/>
    <w:rsid w:val="002B78CB"/>
    <w:rsid w:val="002C12FB"/>
    <w:rsid w:val="002C149B"/>
    <w:rsid w:val="002C26EF"/>
    <w:rsid w:val="002C2A84"/>
    <w:rsid w:val="002C2E68"/>
    <w:rsid w:val="002C3114"/>
    <w:rsid w:val="002C3879"/>
    <w:rsid w:val="002C3ADF"/>
    <w:rsid w:val="002C3BA1"/>
    <w:rsid w:val="002C3FE4"/>
    <w:rsid w:val="002C4BE0"/>
    <w:rsid w:val="002C4F99"/>
    <w:rsid w:val="002C5BB7"/>
    <w:rsid w:val="002C6FE7"/>
    <w:rsid w:val="002C73C2"/>
    <w:rsid w:val="002D07AB"/>
    <w:rsid w:val="002D086E"/>
    <w:rsid w:val="002D0947"/>
    <w:rsid w:val="002D0E74"/>
    <w:rsid w:val="002D17B8"/>
    <w:rsid w:val="002D1D1D"/>
    <w:rsid w:val="002D226C"/>
    <w:rsid w:val="002D3466"/>
    <w:rsid w:val="002D3B7A"/>
    <w:rsid w:val="002D3C2D"/>
    <w:rsid w:val="002D40E6"/>
    <w:rsid w:val="002D4814"/>
    <w:rsid w:val="002D5305"/>
    <w:rsid w:val="002D5999"/>
    <w:rsid w:val="002D6AB0"/>
    <w:rsid w:val="002D781C"/>
    <w:rsid w:val="002E0155"/>
    <w:rsid w:val="002E1A50"/>
    <w:rsid w:val="002E2EEF"/>
    <w:rsid w:val="002E356D"/>
    <w:rsid w:val="002E39D9"/>
    <w:rsid w:val="002E4AE0"/>
    <w:rsid w:val="002E4CAB"/>
    <w:rsid w:val="002E5202"/>
    <w:rsid w:val="002E56AC"/>
    <w:rsid w:val="002E606C"/>
    <w:rsid w:val="002E6CF9"/>
    <w:rsid w:val="002E7609"/>
    <w:rsid w:val="002F10EE"/>
    <w:rsid w:val="002F275D"/>
    <w:rsid w:val="002F3175"/>
    <w:rsid w:val="002F443E"/>
    <w:rsid w:val="002F4826"/>
    <w:rsid w:val="002F5007"/>
    <w:rsid w:val="002F53E8"/>
    <w:rsid w:val="002F5A3E"/>
    <w:rsid w:val="002F5CF4"/>
    <w:rsid w:val="002F763A"/>
    <w:rsid w:val="003001F1"/>
    <w:rsid w:val="003015AF"/>
    <w:rsid w:val="00301A56"/>
    <w:rsid w:val="00301DCD"/>
    <w:rsid w:val="00302A6A"/>
    <w:rsid w:val="00303666"/>
    <w:rsid w:val="0030443A"/>
    <w:rsid w:val="00304586"/>
    <w:rsid w:val="00304EE3"/>
    <w:rsid w:val="00305BC5"/>
    <w:rsid w:val="00305BFA"/>
    <w:rsid w:val="0030651D"/>
    <w:rsid w:val="003078D8"/>
    <w:rsid w:val="00307EE5"/>
    <w:rsid w:val="003112B8"/>
    <w:rsid w:val="003117EE"/>
    <w:rsid w:val="003123C1"/>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0364"/>
    <w:rsid w:val="0032097E"/>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5D59"/>
    <w:rsid w:val="00337AC4"/>
    <w:rsid w:val="003409FA"/>
    <w:rsid w:val="0034110B"/>
    <w:rsid w:val="0034154F"/>
    <w:rsid w:val="00341A01"/>
    <w:rsid w:val="00341A61"/>
    <w:rsid w:val="00341ACD"/>
    <w:rsid w:val="00341B09"/>
    <w:rsid w:val="003425F5"/>
    <w:rsid w:val="00342AED"/>
    <w:rsid w:val="00343F2E"/>
    <w:rsid w:val="003440E5"/>
    <w:rsid w:val="00344A0D"/>
    <w:rsid w:val="00344E83"/>
    <w:rsid w:val="00344FD0"/>
    <w:rsid w:val="0034592D"/>
    <w:rsid w:val="00346052"/>
    <w:rsid w:val="003469F6"/>
    <w:rsid w:val="0035002F"/>
    <w:rsid w:val="003506F5"/>
    <w:rsid w:val="00351499"/>
    <w:rsid w:val="00351985"/>
    <w:rsid w:val="00352700"/>
    <w:rsid w:val="003528FA"/>
    <w:rsid w:val="00353D48"/>
    <w:rsid w:val="0035503A"/>
    <w:rsid w:val="003564D0"/>
    <w:rsid w:val="00356891"/>
    <w:rsid w:val="00356F1D"/>
    <w:rsid w:val="00357B3F"/>
    <w:rsid w:val="003618B3"/>
    <w:rsid w:val="0036257B"/>
    <w:rsid w:val="003639D0"/>
    <w:rsid w:val="003653EF"/>
    <w:rsid w:val="00365600"/>
    <w:rsid w:val="00365780"/>
    <w:rsid w:val="00365929"/>
    <w:rsid w:val="00365E48"/>
    <w:rsid w:val="00365F91"/>
    <w:rsid w:val="0037170D"/>
    <w:rsid w:val="003726DF"/>
    <w:rsid w:val="003730DF"/>
    <w:rsid w:val="00373C3B"/>
    <w:rsid w:val="00373F0F"/>
    <w:rsid w:val="00374A12"/>
    <w:rsid w:val="00374B8B"/>
    <w:rsid w:val="00375149"/>
    <w:rsid w:val="003752CA"/>
    <w:rsid w:val="003752DF"/>
    <w:rsid w:val="003755FC"/>
    <w:rsid w:val="0037571A"/>
    <w:rsid w:val="00375CDF"/>
    <w:rsid w:val="00375F52"/>
    <w:rsid w:val="00376413"/>
    <w:rsid w:val="00377234"/>
    <w:rsid w:val="00377549"/>
    <w:rsid w:val="00380A28"/>
    <w:rsid w:val="00380BC0"/>
    <w:rsid w:val="003824B0"/>
    <w:rsid w:val="00382CA0"/>
    <w:rsid w:val="00382E82"/>
    <w:rsid w:val="0038320F"/>
    <w:rsid w:val="00383341"/>
    <w:rsid w:val="0038378C"/>
    <w:rsid w:val="00384E8E"/>
    <w:rsid w:val="0038543D"/>
    <w:rsid w:val="003857A4"/>
    <w:rsid w:val="00386180"/>
    <w:rsid w:val="0038636B"/>
    <w:rsid w:val="003911EC"/>
    <w:rsid w:val="00391226"/>
    <w:rsid w:val="003914B1"/>
    <w:rsid w:val="00391CFE"/>
    <w:rsid w:val="00392074"/>
    <w:rsid w:val="00392405"/>
    <w:rsid w:val="003924A1"/>
    <w:rsid w:val="00392B10"/>
    <w:rsid w:val="00393D6E"/>
    <w:rsid w:val="003944E1"/>
    <w:rsid w:val="003945FE"/>
    <w:rsid w:val="00394BD6"/>
    <w:rsid w:val="00395799"/>
    <w:rsid w:val="00396086"/>
    <w:rsid w:val="003968F2"/>
    <w:rsid w:val="00396B12"/>
    <w:rsid w:val="00396E5D"/>
    <w:rsid w:val="00397229"/>
    <w:rsid w:val="003A01FD"/>
    <w:rsid w:val="003A0DCD"/>
    <w:rsid w:val="003A14ED"/>
    <w:rsid w:val="003A15A0"/>
    <w:rsid w:val="003A231D"/>
    <w:rsid w:val="003A29C8"/>
    <w:rsid w:val="003A3080"/>
    <w:rsid w:val="003A3B4F"/>
    <w:rsid w:val="003A526C"/>
    <w:rsid w:val="003A68E5"/>
    <w:rsid w:val="003A6D7E"/>
    <w:rsid w:val="003A7450"/>
    <w:rsid w:val="003A7CCC"/>
    <w:rsid w:val="003B11DE"/>
    <w:rsid w:val="003B175D"/>
    <w:rsid w:val="003B2F78"/>
    <w:rsid w:val="003B306C"/>
    <w:rsid w:val="003B4023"/>
    <w:rsid w:val="003B4468"/>
    <w:rsid w:val="003B471E"/>
    <w:rsid w:val="003B4BC9"/>
    <w:rsid w:val="003B5469"/>
    <w:rsid w:val="003B5B6E"/>
    <w:rsid w:val="003B616A"/>
    <w:rsid w:val="003B7E73"/>
    <w:rsid w:val="003C0737"/>
    <w:rsid w:val="003C0D59"/>
    <w:rsid w:val="003C115D"/>
    <w:rsid w:val="003C1524"/>
    <w:rsid w:val="003C2165"/>
    <w:rsid w:val="003C3727"/>
    <w:rsid w:val="003C5651"/>
    <w:rsid w:val="003C5CBD"/>
    <w:rsid w:val="003C72DE"/>
    <w:rsid w:val="003C73D6"/>
    <w:rsid w:val="003C7CE4"/>
    <w:rsid w:val="003C7FBD"/>
    <w:rsid w:val="003D0187"/>
    <w:rsid w:val="003D12AB"/>
    <w:rsid w:val="003D157A"/>
    <w:rsid w:val="003D16AF"/>
    <w:rsid w:val="003D24B7"/>
    <w:rsid w:val="003D28C1"/>
    <w:rsid w:val="003D2C08"/>
    <w:rsid w:val="003D448D"/>
    <w:rsid w:val="003D44DA"/>
    <w:rsid w:val="003D4D60"/>
    <w:rsid w:val="003D5943"/>
    <w:rsid w:val="003D64E2"/>
    <w:rsid w:val="003D6833"/>
    <w:rsid w:val="003D69F3"/>
    <w:rsid w:val="003D70F8"/>
    <w:rsid w:val="003D75A1"/>
    <w:rsid w:val="003E087A"/>
    <w:rsid w:val="003E0FCC"/>
    <w:rsid w:val="003E253C"/>
    <w:rsid w:val="003E2784"/>
    <w:rsid w:val="003E33BE"/>
    <w:rsid w:val="003E36AC"/>
    <w:rsid w:val="003E3C4D"/>
    <w:rsid w:val="003E3CD8"/>
    <w:rsid w:val="003E3E42"/>
    <w:rsid w:val="003E4013"/>
    <w:rsid w:val="003E405A"/>
    <w:rsid w:val="003E452C"/>
    <w:rsid w:val="003E4918"/>
    <w:rsid w:val="003E4D4F"/>
    <w:rsid w:val="003E52FB"/>
    <w:rsid w:val="003E5D34"/>
    <w:rsid w:val="003E7370"/>
    <w:rsid w:val="003E73E7"/>
    <w:rsid w:val="003E751C"/>
    <w:rsid w:val="003E7DFA"/>
    <w:rsid w:val="003F189E"/>
    <w:rsid w:val="003F2503"/>
    <w:rsid w:val="003F29F5"/>
    <w:rsid w:val="003F2A1E"/>
    <w:rsid w:val="003F2E83"/>
    <w:rsid w:val="003F348F"/>
    <w:rsid w:val="003F42D1"/>
    <w:rsid w:val="003F44C4"/>
    <w:rsid w:val="003F45CD"/>
    <w:rsid w:val="003F5557"/>
    <w:rsid w:val="003F6A79"/>
    <w:rsid w:val="004013DF"/>
    <w:rsid w:val="004013FD"/>
    <w:rsid w:val="0040162E"/>
    <w:rsid w:val="00401894"/>
    <w:rsid w:val="00401F15"/>
    <w:rsid w:val="00401FDD"/>
    <w:rsid w:val="00402F58"/>
    <w:rsid w:val="00403251"/>
    <w:rsid w:val="0040340B"/>
    <w:rsid w:val="0040396F"/>
    <w:rsid w:val="00404685"/>
    <w:rsid w:val="004046E4"/>
    <w:rsid w:val="0040501E"/>
    <w:rsid w:val="00405128"/>
    <w:rsid w:val="004055ED"/>
    <w:rsid w:val="00405BF1"/>
    <w:rsid w:val="00406C7D"/>
    <w:rsid w:val="00410B2C"/>
    <w:rsid w:val="00410B7D"/>
    <w:rsid w:val="00410DC7"/>
    <w:rsid w:val="00411876"/>
    <w:rsid w:val="00412AF1"/>
    <w:rsid w:val="00412D7E"/>
    <w:rsid w:val="00413732"/>
    <w:rsid w:val="00413B3A"/>
    <w:rsid w:val="00413B60"/>
    <w:rsid w:val="004142EF"/>
    <w:rsid w:val="004144D0"/>
    <w:rsid w:val="00416931"/>
    <w:rsid w:val="004177C4"/>
    <w:rsid w:val="004210EA"/>
    <w:rsid w:val="00421FA9"/>
    <w:rsid w:val="004227AB"/>
    <w:rsid w:val="0042374D"/>
    <w:rsid w:val="00423A56"/>
    <w:rsid w:val="00423AEA"/>
    <w:rsid w:val="0042459C"/>
    <w:rsid w:val="00425361"/>
    <w:rsid w:val="0042727C"/>
    <w:rsid w:val="00430271"/>
    <w:rsid w:val="00430B42"/>
    <w:rsid w:val="00431E10"/>
    <w:rsid w:val="0043208F"/>
    <w:rsid w:val="004322D7"/>
    <w:rsid w:val="004340DF"/>
    <w:rsid w:val="004343C5"/>
    <w:rsid w:val="00434883"/>
    <w:rsid w:val="004349E8"/>
    <w:rsid w:val="00435985"/>
    <w:rsid w:val="00437774"/>
    <w:rsid w:val="00437A64"/>
    <w:rsid w:val="004404C2"/>
    <w:rsid w:val="00442855"/>
    <w:rsid w:val="00442A37"/>
    <w:rsid w:val="00443E10"/>
    <w:rsid w:val="0044417B"/>
    <w:rsid w:val="00444804"/>
    <w:rsid w:val="00444948"/>
    <w:rsid w:val="004451A0"/>
    <w:rsid w:val="00445553"/>
    <w:rsid w:val="00445789"/>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62"/>
    <w:rsid w:val="0046541D"/>
    <w:rsid w:val="00465A70"/>
    <w:rsid w:val="00466427"/>
    <w:rsid w:val="00466594"/>
    <w:rsid w:val="00467477"/>
    <w:rsid w:val="00467D8C"/>
    <w:rsid w:val="00467FC6"/>
    <w:rsid w:val="00470E80"/>
    <w:rsid w:val="0047130A"/>
    <w:rsid w:val="004721BB"/>
    <w:rsid w:val="0047278D"/>
    <w:rsid w:val="00472A87"/>
    <w:rsid w:val="00473CC2"/>
    <w:rsid w:val="00474868"/>
    <w:rsid w:val="00474CE7"/>
    <w:rsid w:val="0047548F"/>
    <w:rsid w:val="00475A32"/>
    <w:rsid w:val="00475C50"/>
    <w:rsid w:val="00476725"/>
    <w:rsid w:val="004772E3"/>
    <w:rsid w:val="0047735F"/>
    <w:rsid w:val="0048056A"/>
    <w:rsid w:val="00480C33"/>
    <w:rsid w:val="004815B9"/>
    <w:rsid w:val="00482C11"/>
    <w:rsid w:val="00482CB5"/>
    <w:rsid w:val="00483B2C"/>
    <w:rsid w:val="00484118"/>
    <w:rsid w:val="00485A37"/>
    <w:rsid w:val="00486F67"/>
    <w:rsid w:val="0048757C"/>
    <w:rsid w:val="00487922"/>
    <w:rsid w:val="00487ACA"/>
    <w:rsid w:val="00490594"/>
    <w:rsid w:val="00490BD2"/>
    <w:rsid w:val="004924DF"/>
    <w:rsid w:val="00492D68"/>
    <w:rsid w:val="00494054"/>
    <w:rsid w:val="00494E75"/>
    <w:rsid w:val="0049548E"/>
    <w:rsid w:val="00495F0A"/>
    <w:rsid w:val="00496318"/>
    <w:rsid w:val="00497242"/>
    <w:rsid w:val="0049726D"/>
    <w:rsid w:val="00497A57"/>
    <w:rsid w:val="004A034C"/>
    <w:rsid w:val="004A0B4B"/>
    <w:rsid w:val="004A0BCE"/>
    <w:rsid w:val="004A0F90"/>
    <w:rsid w:val="004A17B4"/>
    <w:rsid w:val="004A18FC"/>
    <w:rsid w:val="004A1B92"/>
    <w:rsid w:val="004A33DC"/>
    <w:rsid w:val="004A3B87"/>
    <w:rsid w:val="004A3E38"/>
    <w:rsid w:val="004A462A"/>
    <w:rsid w:val="004A636C"/>
    <w:rsid w:val="004A6995"/>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53D"/>
    <w:rsid w:val="004B4B9A"/>
    <w:rsid w:val="004B5875"/>
    <w:rsid w:val="004B61BE"/>
    <w:rsid w:val="004B74DA"/>
    <w:rsid w:val="004C0B67"/>
    <w:rsid w:val="004C0C1E"/>
    <w:rsid w:val="004C1469"/>
    <w:rsid w:val="004C19B4"/>
    <w:rsid w:val="004C3272"/>
    <w:rsid w:val="004C3542"/>
    <w:rsid w:val="004C4105"/>
    <w:rsid w:val="004C4432"/>
    <w:rsid w:val="004C4BCB"/>
    <w:rsid w:val="004C4C3D"/>
    <w:rsid w:val="004C4F88"/>
    <w:rsid w:val="004C5519"/>
    <w:rsid w:val="004C5E16"/>
    <w:rsid w:val="004C643F"/>
    <w:rsid w:val="004C6F17"/>
    <w:rsid w:val="004C743C"/>
    <w:rsid w:val="004C7C79"/>
    <w:rsid w:val="004C7CCD"/>
    <w:rsid w:val="004C7DBC"/>
    <w:rsid w:val="004D1812"/>
    <w:rsid w:val="004D1C20"/>
    <w:rsid w:val="004D2283"/>
    <w:rsid w:val="004D3E8B"/>
    <w:rsid w:val="004D4DFD"/>
    <w:rsid w:val="004D51BF"/>
    <w:rsid w:val="004D5847"/>
    <w:rsid w:val="004D5D71"/>
    <w:rsid w:val="004D7210"/>
    <w:rsid w:val="004D7224"/>
    <w:rsid w:val="004D7305"/>
    <w:rsid w:val="004E10D5"/>
    <w:rsid w:val="004E29D0"/>
    <w:rsid w:val="004E2A8C"/>
    <w:rsid w:val="004E2AE5"/>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223A"/>
    <w:rsid w:val="004F284D"/>
    <w:rsid w:val="004F32E4"/>
    <w:rsid w:val="004F3438"/>
    <w:rsid w:val="004F3C95"/>
    <w:rsid w:val="004F3E7E"/>
    <w:rsid w:val="004F4319"/>
    <w:rsid w:val="004F6B0F"/>
    <w:rsid w:val="004F6C01"/>
    <w:rsid w:val="004F7C4E"/>
    <w:rsid w:val="004F7F2A"/>
    <w:rsid w:val="00500749"/>
    <w:rsid w:val="005007A3"/>
    <w:rsid w:val="00501A82"/>
    <w:rsid w:val="00503112"/>
    <w:rsid w:val="00503BF9"/>
    <w:rsid w:val="00504186"/>
    <w:rsid w:val="00506F88"/>
    <w:rsid w:val="00507892"/>
    <w:rsid w:val="00510002"/>
    <w:rsid w:val="005103D3"/>
    <w:rsid w:val="00511A96"/>
    <w:rsid w:val="00511AE3"/>
    <w:rsid w:val="00511B92"/>
    <w:rsid w:val="00512A7D"/>
    <w:rsid w:val="00512B2D"/>
    <w:rsid w:val="00513796"/>
    <w:rsid w:val="00513B7E"/>
    <w:rsid w:val="005140CE"/>
    <w:rsid w:val="00515768"/>
    <w:rsid w:val="00515A65"/>
    <w:rsid w:val="00516E42"/>
    <w:rsid w:val="005212B3"/>
    <w:rsid w:val="00521ABB"/>
    <w:rsid w:val="00522CBC"/>
    <w:rsid w:val="00522EB1"/>
    <w:rsid w:val="00525828"/>
    <w:rsid w:val="00525CD9"/>
    <w:rsid w:val="00525FA6"/>
    <w:rsid w:val="0052658E"/>
    <w:rsid w:val="00527851"/>
    <w:rsid w:val="005279FE"/>
    <w:rsid w:val="005307F6"/>
    <w:rsid w:val="00530831"/>
    <w:rsid w:val="0053146A"/>
    <w:rsid w:val="00531649"/>
    <w:rsid w:val="00532107"/>
    <w:rsid w:val="00533637"/>
    <w:rsid w:val="00534223"/>
    <w:rsid w:val="00534E32"/>
    <w:rsid w:val="00535274"/>
    <w:rsid w:val="005366A4"/>
    <w:rsid w:val="00536904"/>
    <w:rsid w:val="00537821"/>
    <w:rsid w:val="00537885"/>
    <w:rsid w:val="0054044B"/>
    <w:rsid w:val="00540814"/>
    <w:rsid w:val="00540978"/>
    <w:rsid w:val="005413BA"/>
    <w:rsid w:val="00541E04"/>
    <w:rsid w:val="00542757"/>
    <w:rsid w:val="00544322"/>
    <w:rsid w:val="005456D6"/>
    <w:rsid w:val="00545BA6"/>
    <w:rsid w:val="005461B1"/>
    <w:rsid w:val="00546229"/>
    <w:rsid w:val="00546E2F"/>
    <w:rsid w:val="0054784C"/>
    <w:rsid w:val="00551662"/>
    <w:rsid w:val="00551E33"/>
    <w:rsid w:val="005527AC"/>
    <w:rsid w:val="00553469"/>
    <w:rsid w:val="00553D2C"/>
    <w:rsid w:val="00553E0A"/>
    <w:rsid w:val="00556C53"/>
    <w:rsid w:val="0055760F"/>
    <w:rsid w:val="00560852"/>
    <w:rsid w:val="00561511"/>
    <w:rsid w:val="005617F0"/>
    <w:rsid w:val="00561FE6"/>
    <w:rsid w:val="0056252B"/>
    <w:rsid w:val="00562576"/>
    <w:rsid w:val="00562E33"/>
    <w:rsid w:val="00564A03"/>
    <w:rsid w:val="0056524C"/>
    <w:rsid w:val="00565582"/>
    <w:rsid w:val="0056597A"/>
    <w:rsid w:val="00566134"/>
    <w:rsid w:val="0056791E"/>
    <w:rsid w:val="00567BDF"/>
    <w:rsid w:val="005703F7"/>
    <w:rsid w:val="00570699"/>
    <w:rsid w:val="00570BEE"/>
    <w:rsid w:val="00570CBA"/>
    <w:rsid w:val="00570CF4"/>
    <w:rsid w:val="0057110E"/>
    <w:rsid w:val="00571A79"/>
    <w:rsid w:val="00571F56"/>
    <w:rsid w:val="0057213C"/>
    <w:rsid w:val="00572EBA"/>
    <w:rsid w:val="00572FB5"/>
    <w:rsid w:val="005730AA"/>
    <w:rsid w:val="00573427"/>
    <w:rsid w:val="00574144"/>
    <w:rsid w:val="005745FB"/>
    <w:rsid w:val="00574B15"/>
    <w:rsid w:val="00575467"/>
    <w:rsid w:val="00575FC9"/>
    <w:rsid w:val="00576283"/>
    <w:rsid w:val="00576D82"/>
    <w:rsid w:val="00576ED0"/>
    <w:rsid w:val="005774DD"/>
    <w:rsid w:val="00577AFB"/>
    <w:rsid w:val="005804AE"/>
    <w:rsid w:val="00580798"/>
    <w:rsid w:val="00580A96"/>
    <w:rsid w:val="0058124E"/>
    <w:rsid w:val="00581459"/>
    <w:rsid w:val="005814A8"/>
    <w:rsid w:val="0058172C"/>
    <w:rsid w:val="00582252"/>
    <w:rsid w:val="005824AB"/>
    <w:rsid w:val="00582DBD"/>
    <w:rsid w:val="00583124"/>
    <w:rsid w:val="0058386E"/>
    <w:rsid w:val="005838CB"/>
    <w:rsid w:val="00583A3A"/>
    <w:rsid w:val="00585031"/>
    <w:rsid w:val="00585F85"/>
    <w:rsid w:val="005860BB"/>
    <w:rsid w:val="005861F3"/>
    <w:rsid w:val="005902C5"/>
    <w:rsid w:val="00590501"/>
    <w:rsid w:val="00590B9E"/>
    <w:rsid w:val="0059159E"/>
    <w:rsid w:val="0059185C"/>
    <w:rsid w:val="005920F3"/>
    <w:rsid w:val="005932E9"/>
    <w:rsid w:val="00593A89"/>
    <w:rsid w:val="005941AE"/>
    <w:rsid w:val="005958F6"/>
    <w:rsid w:val="00595C0A"/>
    <w:rsid w:val="00595FAB"/>
    <w:rsid w:val="00596346"/>
    <w:rsid w:val="005A00CD"/>
    <w:rsid w:val="005A046E"/>
    <w:rsid w:val="005A0710"/>
    <w:rsid w:val="005A0753"/>
    <w:rsid w:val="005A0FFE"/>
    <w:rsid w:val="005A11FE"/>
    <w:rsid w:val="005A19DF"/>
    <w:rsid w:val="005A3194"/>
    <w:rsid w:val="005A4A73"/>
    <w:rsid w:val="005A5169"/>
    <w:rsid w:val="005A5D8E"/>
    <w:rsid w:val="005A6BE1"/>
    <w:rsid w:val="005A707B"/>
    <w:rsid w:val="005A7B47"/>
    <w:rsid w:val="005B0208"/>
    <w:rsid w:val="005B070B"/>
    <w:rsid w:val="005B0A3E"/>
    <w:rsid w:val="005B0BC6"/>
    <w:rsid w:val="005B0D31"/>
    <w:rsid w:val="005B1122"/>
    <w:rsid w:val="005B14EE"/>
    <w:rsid w:val="005B2AD8"/>
    <w:rsid w:val="005B309A"/>
    <w:rsid w:val="005B3D61"/>
    <w:rsid w:val="005B4F35"/>
    <w:rsid w:val="005B5515"/>
    <w:rsid w:val="005B6CC1"/>
    <w:rsid w:val="005B72EA"/>
    <w:rsid w:val="005B73BA"/>
    <w:rsid w:val="005B76B0"/>
    <w:rsid w:val="005B7D61"/>
    <w:rsid w:val="005C0262"/>
    <w:rsid w:val="005C1196"/>
    <w:rsid w:val="005C1760"/>
    <w:rsid w:val="005C20AF"/>
    <w:rsid w:val="005C29AE"/>
    <w:rsid w:val="005C2EB3"/>
    <w:rsid w:val="005C3396"/>
    <w:rsid w:val="005C3CEF"/>
    <w:rsid w:val="005C3D6C"/>
    <w:rsid w:val="005C5A92"/>
    <w:rsid w:val="005C5CC5"/>
    <w:rsid w:val="005C71AA"/>
    <w:rsid w:val="005C7820"/>
    <w:rsid w:val="005C7B1F"/>
    <w:rsid w:val="005D026D"/>
    <w:rsid w:val="005D1342"/>
    <w:rsid w:val="005D13E6"/>
    <w:rsid w:val="005D2ED0"/>
    <w:rsid w:val="005D3061"/>
    <w:rsid w:val="005D34ED"/>
    <w:rsid w:val="005D3716"/>
    <w:rsid w:val="005D4D9F"/>
    <w:rsid w:val="005D6B2A"/>
    <w:rsid w:val="005D6F69"/>
    <w:rsid w:val="005D74DB"/>
    <w:rsid w:val="005E13A2"/>
    <w:rsid w:val="005E1B47"/>
    <w:rsid w:val="005E5F01"/>
    <w:rsid w:val="005E652B"/>
    <w:rsid w:val="005E6B2C"/>
    <w:rsid w:val="005E795F"/>
    <w:rsid w:val="005F165A"/>
    <w:rsid w:val="005F1D40"/>
    <w:rsid w:val="005F227D"/>
    <w:rsid w:val="005F3632"/>
    <w:rsid w:val="005F4743"/>
    <w:rsid w:val="005F578F"/>
    <w:rsid w:val="005F5833"/>
    <w:rsid w:val="005F5BB2"/>
    <w:rsid w:val="005F6443"/>
    <w:rsid w:val="005F722C"/>
    <w:rsid w:val="005F7CE3"/>
    <w:rsid w:val="006005C4"/>
    <w:rsid w:val="00600D2D"/>
    <w:rsid w:val="00601817"/>
    <w:rsid w:val="00602141"/>
    <w:rsid w:val="0060261D"/>
    <w:rsid w:val="00602DDC"/>
    <w:rsid w:val="00602F5E"/>
    <w:rsid w:val="006030EE"/>
    <w:rsid w:val="0060328B"/>
    <w:rsid w:val="00603725"/>
    <w:rsid w:val="00604016"/>
    <w:rsid w:val="006044DA"/>
    <w:rsid w:val="00604B37"/>
    <w:rsid w:val="00604F35"/>
    <w:rsid w:val="0060607F"/>
    <w:rsid w:val="006065C7"/>
    <w:rsid w:val="00606C35"/>
    <w:rsid w:val="00606DE6"/>
    <w:rsid w:val="00607071"/>
    <w:rsid w:val="006100DA"/>
    <w:rsid w:val="00610124"/>
    <w:rsid w:val="006107B5"/>
    <w:rsid w:val="00611093"/>
    <w:rsid w:val="00611125"/>
    <w:rsid w:val="006113AF"/>
    <w:rsid w:val="006115FA"/>
    <w:rsid w:val="00611E07"/>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0BF"/>
    <w:rsid w:val="0062270E"/>
    <w:rsid w:val="00622A41"/>
    <w:rsid w:val="00622DC1"/>
    <w:rsid w:val="006231A5"/>
    <w:rsid w:val="00623394"/>
    <w:rsid w:val="00623CEA"/>
    <w:rsid w:val="00624350"/>
    <w:rsid w:val="00624559"/>
    <w:rsid w:val="00624861"/>
    <w:rsid w:val="00624C7F"/>
    <w:rsid w:val="0062585B"/>
    <w:rsid w:val="00626046"/>
    <w:rsid w:val="006261C5"/>
    <w:rsid w:val="006308E9"/>
    <w:rsid w:val="00630AA3"/>
    <w:rsid w:val="00631F67"/>
    <w:rsid w:val="0063226D"/>
    <w:rsid w:val="00632A84"/>
    <w:rsid w:val="00634683"/>
    <w:rsid w:val="00634CAA"/>
    <w:rsid w:val="006354C9"/>
    <w:rsid w:val="00636010"/>
    <w:rsid w:val="00636E65"/>
    <w:rsid w:val="006401B3"/>
    <w:rsid w:val="00641B98"/>
    <w:rsid w:val="00641DE9"/>
    <w:rsid w:val="00642529"/>
    <w:rsid w:val="00643104"/>
    <w:rsid w:val="0064325B"/>
    <w:rsid w:val="00643511"/>
    <w:rsid w:val="0064367E"/>
    <w:rsid w:val="006451DA"/>
    <w:rsid w:val="00645824"/>
    <w:rsid w:val="00646222"/>
    <w:rsid w:val="00646B58"/>
    <w:rsid w:val="00646CE9"/>
    <w:rsid w:val="00651F96"/>
    <w:rsid w:val="00653159"/>
    <w:rsid w:val="00653573"/>
    <w:rsid w:val="006537F5"/>
    <w:rsid w:val="00653DEA"/>
    <w:rsid w:val="006551B5"/>
    <w:rsid w:val="0065708E"/>
    <w:rsid w:val="00657169"/>
    <w:rsid w:val="006577B8"/>
    <w:rsid w:val="006578B4"/>
    <w:rsid w:val="00661200"/>
    <w:rsid w:val="0066138C"/>
    <w:rsid w:val="0066142F"/>
    <w:rsid w:val="006614F6"/>
    <w:rsid w:val="00661669"/>
    <w:rsid w:val="00662453"/>
    <w:rsid w:val="006631B7"/>
    <w:rsid w:val="006632E4"/>
    <w:rsid w:val="00664018"/>
    <w:rsid w:val="006641C8"/>
    <w:rsid w:val="00664519"/>
    <w:rsid w:val="006655C3"/>
    <w:rsid w:val="00665ED5"/>
    <w:rsid w:val="00666B2A"/>
    <w:rsid w:val="00666E92"/>
    <w:rsid w:val="006674B6"/>
    <w:rsid w:val="00667C57"/>
    <w:rsid w:val="0067005A"/>
    <w:rsid w:val="006703F2"/>
    <w:rsid w:val="006707F5"/>
    <w:rsid w:val="00670A2B"/>
    <w:rsid w:val="00671017"/>
    <w:rsid w:val="006711FE"/>
    <w:rsid w:val="0067245E"/>
    <w:rsid w:val="00672569"/>
    <w:rsid w:val="0067295E"/>
    <w:rsid w:val="006729AB"/>
    <w:rsid w:val="00674296"/>
    <w:rsid w:val="006745B4"/>
    <w:rsid w:val="00674B58"/>
    <w:rsid w:val="006763BB"/>
    <w:rsid w:val="00676A0A"/>
    <w:rsid w:val="00677E91"/>
    <w:rsid w:val="00677FFE"/>
    <w:rsid w:val="00680698"/>
    <w:rsid w:val="0068114C"/>
    <w:rsid w:val="006817F6"/>
    <w:rsid w:val="0068231C"/>
    <w:rsid w:val="0068279C"/>
    <w:rsid w:val="006831A1"/>
    <w:rsid w:val="006835B8"/>
    <w:rsid w:val="00683ECC"/>
    <w:rsid w:val="00684994"/>
    <w:rsid w:val="00684FF3"/>
    <w:rsid w:val="0068528C"/>
    <w:rsid w:val="00685346"/>
    <w:rsid w:val="0068563D"/>
    <w:rsid w:val="00685700"/>
    <w:rsid w:val="006875CB"/>
    <w:rsid w:val="00690EE4"/>
    <w:rsid w:val="00691394"/>
    <w:rsid w:val="00691859"/>
    <w:rsid w:val="006931B2"/>
    <w:rsid w:val="00693DC6"/>
    <w:rsid w:val="00693DED"/>
    <w:rsid w:val="0069426F"/>
    <w:rsid w:val="006946B5"/>
    <w:rsid w:val="00694F27"/>
    <w:rsid w:val="006957DD"/>
    <w:rsid w:val="00695DCE"/>
    <w:rsid w:val="00696921"/>
    <w:rsid w:val="00696EB7"/>
    <w:rsid w:val="00697171"/>
    <w:rsid w:val="00697B17"/>
    <w:rsid w:val="006A0C26"/>
    <w:rsid w:val="006A0D3B"/>
    <w:rsid w:val="006A3D75"/>
    <w:rsid w:val="006A53BB"/>
    <w:rsid w:val="006A55E0"/>
    <w:rsid w:val="006A6500"/>
    <w:rsid w:val="006A7B3F"/>
    <w:rsid w:val="006A7FEB"/>
    <w:rsid w:val="006B17D4"/>
    <w:rsid w:val="006B1CFF"/>
    <w:rsid w:val="006B1EC2"/>
    <w:rsid w:val="006B2783"/>
    <w:rsid w:val="006B27B8"/>
    <w:rsid w:val="006B284B"/>
    <w:rsid w:val="006B35F4"/>
    <w:rsid w:val="006B56DA"/>
    <w:rsid w:val="006B64F4"/>
    <w:rsid w:val="006B6AB0"/>
    <w:rsid w:val="006B6C7E"/>
    <w:rsid w:val="006B6D00"/>
    <w:rsid w:val="006B6D14"/>
    <w:rsid w:val="006B7870"/>
    <w:rsid w:val="006B79F9"/>
    <w:rsid w:val="006C0A01"/>
    <w:rsid w:val="006C0A26"/>
    <w:rsid w:val="006C1A14"/>
    <w:rsid w:val="006C2601"/>
    <w:rsid w:val="006C2C03"/>
    <w:rsid w:val="006C300B"/>
    <w:rsid w:val="006C3A04"/>
    <w:rsid w:val="006C48DD"/>
    <w:rsid w:val="006C4F34"/>
    <w:rsid w:val="006C5B13"/>
    <w:rsid w:val="006C5FB6"/>
    <w:rsid w:val="006C6129"/>
    <w:rsid w:val="006C63B8"/>
    <w:rsid w:val="006C733E"/>
    <w:rsid w:val="006C7F52"/>
    <w:rsid w:val="006D07A6"/>
    <w:rsid w:val="006D0B76"/>
    <w:rsid w:val="006D0D49"/>
    <w:rsid w:val="006D100A"/>
    <w:rsid w:val="006D224E"/>
    <w:rsid w:val="006D25B8"/>
    <w:rsid w:val="006D2E9C"/>
    <w:rsid w:val="006D3D70"/>
    <w:rsid w:val="006D4238"/>
    <w:rsid w:val="006D5CC9"/>
    <w:rsid w:val="006D5D37"/>
    <w:rsid w:val="006D673F"/>
    <w:rsid w:val="006D6A80"/>
    <w:rsid w:val="006D6BD2"/>
    <w:rsid w:val="006D7104"/>
    <w:rsid w:val="006E02D5"/>
    <w:rsid w:val="006E145A"/>
    <w:rsid w:val="006E16B8"/>
    <w:rsid w:val="006E227C"/>
    <w:rsid w:val="006E2AF7"/>
    <w:rsid w:val="006E329B"/>
    <w:rsid w:val="006E43F3"/>
    <w:rsid w:val="006E4532"/>
    <w:rsid w:val="006E7463"/>
    <w:rsid w:val="006E76D9"/>
    <w:rsid w:val="006E7714"/>
    <w:rsid w:val="006E785D"/>
    <w:rsid w:val="006E7875"/>
    <w:rsid w:val="006F19B0"/>
    <w:rsid w:val="006F4580"/>
    <w:rsid w:val="006F4974"/>
    <w:rsid w:val="006F4C8F"/>
    <w:rsid w:val="006F4CB7"/>
    <w:rsid w:val="006F4F06"/>
    <w:rsid w:val="006F6400"/>
    <w:rsid w:val="006F6CAC"/>
    <w:rsid w:val="006F7857"/>
    <w:rsid w:val="00700554"/>
    <w:rsid w:val="00700BEE"/>
    <w:rsid w:val="00700FFA"/>
    <w:rsid w:val="00701801"/>
    <w:rsid w:val="00701906"/>
    <w:rsid w:val="00703ACB"/>
    <w:rsid w:val="0070405D"/>
    <w:rsid w:val="00705869"/>
    <w:rsid w:val="00706101"/>
    <w:rsid w:val="007064B8"/>
    <w:rsid w:val="00707B84"/>
    <w:rsid w:val="00710073"/>
    <w:rsid w:val="007103CE"/>
    <w:rsid w:val="00710781"/>
    <w:rsid w:val="00711A3E"/>
    <w:rsid w:val="00712330"/>
    <w:rsid w:val="0071270C"/>
    <w:rsid w:val="0071289F"/>
    <w:rsid w:val="0071371F"/>
    <w:rsid w:val="0071379D"/>
    <w:rsid w:val="00713C22"/>
    <w:rsid w:val="00713DF5"/>
    <w:rsid w:val="007148F0"/>
    <w:rsid w:val="00714B77"/>
    <w:rsid w:val="00714C4E"/>
    <w:rsid w:val="00714DB1"/>
    <w:rsid w:val="00715D6A"/>
    <w:rsid w:val="00715E98"/>
    <w:rsid w:val="007172F3"/>
    <w:rsid w:val="007177D0"/>
    <w:rsid w:val="00717C6F"/>
    <w:rsid w:val="00717CDE"/>
    <w:rsid w:val="00720178"/>
    <w:rsid w:val="0072047F"/>
    <w:rsid w:val="00720490"/>
    <w:rsid w:val="007217D2"/>
    <w:rsid w:val="007217F4"/>
    <w:rsid w:val="00721C96"/>
    <w:rsid w:val="00721FD5"/>
    <w:rsid w:val="007227B4"/>
    <w:rsid w:val="00724855"/>
    <w:rsid w:val="00724B0A"/>
    <w:rsid w:val="00725074"/>
    <w:rsid w:val="0072523B"/>
    <w:rsid w:val="00726DAC"/>
    <w:rsid w:val="0072716C"/>
    <w:rsid w:val="0072757A"/>
    <w:rsid w:val="007304B0"/>
    <w:rsid w:val="00731C3C"/>
    <w:rsid w:val="00732F31"/>
    <w:rsid w:val="007334C3"/>
    <w:rsid w:val="0073364B"/>
    <w:rsid w:val="00733ED7"/>
    <w:rsid w:val="00733F6F"/>
    <w:rsid w:val="00735A8A"/>
    <w:rsid w:val="00736349"/>
    <w:rsid w:val="00737D0B"/>
    <w:rsid w:val="00737FBF"/>
    <w:rsid w:val="00740AAA"/>
    <w:rsid w:val="007423C9"/>
    <w:rsid w:val="00742CDA"/>
    <w:rsid w:val="00742D77"/>
    <w:rsid w:val="0074483C"/>
    <w:rsid w:val="00746135"/>
    <w:rsid w:val="007464C8"/>
    <w:rsid w:val="00746E13"/>
    <w:rsid w:val="00746E34"/>
    <w:rsid w:val="00750DE2"/>
    <w:rsid w:val="0075134D"/>
    <w:rsid w:val="00751648"/>
    <w:rsid w:val="00751F36"/>
    <w:rsid w:val="007533F9"/>
    <w:rsid w:val="0075427D"/>
    <w:rsid w:val="00754E77"/>
    <w:rsid w:val="0075527A"/>
    <w:rsid w:val="0075729F"/>
    <w:rsid w:val="00760531"/>
    <w:rsid w:val="007608F4"/>
    <w:rsid w:val="00761BE8"/>
    <w:rsid w:val="00761F0D"/>
    <w:rsid w:val="00762039"/>
    <w:rsid w:val="007627AC"/>
    <w:rsid w:val="00762B80"/>
    <w:rsid w:val="00763EB3"/>
    <w:rsid w:val="007640F6"/>
    <w:rsid w:val="0076498E"/>
    <w:rsid w:val="00764FC8"/>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2EA6"/>
    <w:rsid w:val="00774918"/>
    <w:rsid w:val="00774CC5"/>
    <w:rsid w:val="00775147"/>
    <w:rsid w:val="00775A84"/>
    <w:rsid w:val="00775C09"/>
    <w:rsid w:val="007765B6"/>
    <w:rsid w:val="00776810"/>
    <w:rsid w:val="0077725A"/>
    <w:rsid w:val="007778B6"/>
    <w:rsid w:val="00781488"/>
    <w:rsid w:val="00781587"/>
    <w:rsid w:val="00782D0F"/>
    <w:rsid w:val="00783AB2"/>
    <w:rsid w:val="00783B82"/>
    <w:rsid w:val="00783CBF"/>
    <w:rsid w:val="0078470F"/>
    <w:rsid w:val="00784C3B"/>
    <w:rsid w:val="007850B6"/>
    <w:rsid w:val="007853AF"/>
    <w:rsid w:val="00786A25"/>
    <w:rsid w:val="00790629"/>
    <w:rsid w:val="00791465"/>
    <w:rsid w:val="00792D32"/>
    <w:rsid w:val="007934D0"/>
    <w:rsid w:val="00793F34"/>
    <w:rsid w:val="007946A1"/>
    <w:rsid w:val="00794AB0"/>
    <w:rsid w:val="00794FE7"/>
    <w:rsid w:val="007951D2"/>
    <w:rsid w:val="00795699"/>
    <w:rsid w:val="007966D5"/>
    <w:rsid w:val="007968A4"/>
    <w:rsid w:val="00796AD5"/>
    <w:rsid w:val="00796EB4"/>
    <w:rsid w:val="007977E1"/>
    <w:rsid w:val="00797832"/>
    <w:rsid w:val="007A0ABB"/>
    <w:rsid w:val="007A0DF0"/>
    <w:rsid w:val="007A1620"/>
    <w:rsid w:val="007A1673"/>
    <w:rsid w:val="007A1DEE"/>
    <w:rsid w:val="007A1F83"/>
    <w:rsid w:val="007A2A8C"/>
    <w:rsid w:val="007A35C8"/>
    <w:rsid w:val="007A399E"/>
    <w:rsid w:val="007A3ABC"/>
    <w:rsid w:val="007A3C01"/>
    <w:rsid w:val="007A3DE8"/>
    <w:rsid w:val="007A4189"/>
    <w:rsid w:val="007A434E"/>
    <w:rsid w:val="007A43F4"/>
    <w:rsid w:val="007A552D"/>
    <w:rsid w:val="007A58F5"/>
    <w:rsid w:val="007A6BD3"/>
    <w:rsid w:val="007B1972"/>
    <w:rsid w:val="007B1C6D"/>
    <w:rsid w:val="007B40B6"/>
    <w:rsid w:val="007B453F"/>
    <w:rsid w:val="007B4F9C"/>
    <w:rsid w:val="007B50D1"/>
    <w:rsid w:val="007B7B0F"/>
    <w:rsid w:val="007B7F16"/>
    <w:rsid w:val="007C0893"/>
    <w:rsid w:val="007C099C"/>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E03"/>
    <w:rsid w:val="007D11D4"/>
    <w:rsid w:val="007D1F2F"/>
    <w:rsid w:val="007D2D6A"/>
    <w:rsid w:val="007D2F2F"/>
    <w:rsid w:val="007D3635"/>
    <w:rsid w:val="007D3E26"/>
    <w:rsid w:val="007D3E29"/>
    <w:rsid w:val="007D4288"/>
    <w:rsid w:val="007D42BA"/>
    <w:rsid w:val="007D639C"/>
    <w:rsid w:val="007D68DA"/>
    <w:rsid w:val="007D6A09"/>
    <w:rsid w:val="007D6D8A"/>
    <w:rsid w:val="007D77D5"/>
    <w:rsid w:val="007D7C1E"/>
    <w:rsid w:val="007D7CB5"/>
    <w:rsid w:val="007D7F2D"/>
    <w:rsid w:val="007E211C"/>
    <w:rsid w:val="007E252B"/>
    <w:rsid w:val="007E3741"/>
    <w:rsid w:val="007E4EAB"/>
    <w:rsid w:val="007E50CF"/>
    <w:rsid w:val="007E5716"/>
    <w:rsid w:val="007E6664"/>
    <w:rsid w:val="007E698F"/>
    <w:rsid w:val="007E6EBD"/>
    <w:rsid w:val="007E7C90"/>
    <w:rsid w:val="007E7D76"/>
    <w:rsid w:val="007E7F84"/>
    <w:rsid w:val="007E7FA2"/>
    <w:rsid w:val="007F2A76"/>
    <w:rsid w:val="007F35DA"/>
    <w:rsid w:val="007F3B40"/>
    <w:rsid w:val="007F3D9D"/>
    <w:rsid w:val="007F4C06"/>
    <w:rsid w:val="007F4E1F"/>
    <w:rsid w:val="007F516E"/>
    <w:rsid w:val="007F59D0"/>
    <w:rsid w:val="007F5AA1"/>
    <w:rsid w:val="007F5AD0"/>
    <w:rsid w:val="007F5D9D"/>
    <w:rsid w:val="007F623B"/>
    <w:rsid w:val="007F6685"/>
    <w:rsid w:val="007F766C"/>
    <w:rsid w:val="007F7B3E"/>
    <w:rsid w:val="008006EC"/>
    <w:rsid w:val="00801CF0"/>
    <w:rsid w:val="00801D5A"/>
    <w:rsid w:val="00801E75"/>
    <w:rsid w:val="008030B9"/>
    <w:rsid w:val="0080350B"/>
    <w:rsid w:val="00803E5C"/>
    <w:rsid w:val="008047BD"/>
    <w:rsid w:val="00804DFD"/>
    <w:rsid w:val="008053A4"/>
    <w:rsid w:val="00805682"/>
    <w:rsid w:val="008059D4"/>
    <w:rsid w:val="00805C4A"/>
    <w:rsid w:val="00805F3E"/>
    <w:rsid w:val="008064D5"/>
    <w:rsid w:val="0080660F"/>
    <w:rsid w:val="0080678F"/>
    <w:rsid w:val="00806BF5"/>
    <w:rsid w:val="00806C29"/>
    <w:rsid w:val="008070DA"/>
    <w:rsid w:val="00811341"/>
    <w:rsid w:val="008116C2"/>
    <w:rsid w:val="008118D1"/>
    <w:rsid w:val="0081196A"/>
    <w:rsid w:val="00813866"/>
    <w:rsid w:val="00813B13"/>
    <w:rsid w:val="00815765"/>
    <w:rsid w:val="00815832"/>
    <w:rsid w:val="00816685"/>
    <w:rsid w:val="0081689B"/>
    <w:rsid w:val="00816CE4"/>
    <w:rsid w:val="0081722E"/>
    <w:rsid w:val="0082113C"/>
    <w:rsid w:val="00821713"/>
    <w:rsid w:val="008227BF"/>
    <w:rsid w:val="00823EA7"/>
    <w:rsid w:val="0082492D"/>
    <w:rsid w:val="00826DB9"/>
    <w:rsid w:val="00827637"/>
    <w:rsid w:val="0083056C"/>
    <w:rsid w:val="00831E8A"/>
    <w:rsid w:val="00833225"/>
    <w:rsid w:val="00833532"/>
    <w:rsid w:val="00834C85"/>
    <w:rsid w:val="00835E6B"/>
    <w:rsid w:val="00836848"/>
    <w:rsid w:val="0084065C"/>
    <w:rsid w:val="0084123C"/>
    <w:rsid w:val="008412A7"/>
    <w:rsid w:val="00841709"/>
    <w:rsid w:val="00842C4E"/>
    <w:rsid w:val="00843215"/>
    <w:rsid w:val="00844132"/>
    <w:rsid w:val="00845749"/>
    <w:rsid w:val="008461D5"/>
    <w:rsid w:val="00846F29"/>
    <w:rsid w:val="00846FA1"/>
    <w:rsid w:val="00847391"/>
    <w:rsid w:val="00847ABE"/>
    <w:rsid w:val="00851343"/>
    <w:rsid w:val="00852E27"/>
    <w:rsid w:val="008530DC"/>
    <w:rsid w:val="00853370"/>
    <w:rsid w:val="008539A8"/>
    <w:rsid w:val="008540D5"/>
    <w:rsid w:val="00854180"/>
    <w:rsid w:val="00854390"/>
    <w:rsid w:val="008549D3"/>
    <w:rsid w:val="00854AAB"/>
    <w:rsid w:val="00854BCF"/>
    <w:rsid w:val="008550DD"/>
    <w:rsid w:val="00855A92"/>
    <w:rsid w:val="00857743"/>
    <w:rsid w:val="00857784"/>
    <w:rsid w:val="008600AC"/>
    <w:rsid w:val="008600F3"/>
    <w:rsid w:val="0086038C"/>
    <w:rsid w:val="008604BE"/>
    <w:rsid w:val="00860731"/>
    <w:rsid w:val="00860FB3"/>
    <w:rsid w:val="008612EB"/>
    <w:rsid w:val="00862596"/>
    <w:rsid w:val="008642C8"/>
    <w:rsid w:val="00865023"/>
    <w:rsid w:val="0086595E"/>
    <w:rsid w:val="00865CB8"/>
    <w:rsid w:val="0086631B"/>
    <w:rsid w:val="0086658E"/>
    <w:rsid w:val="008669C6"/>
    <w:rsid w:val="008700A3"/>
    <w:rsid w:val="0087071B"/>
    <w:rsid w:val="00870FF2"/>
    <w:rsid w:val="00871E6D"/>
    <w:rsid w:val="00871FEC"/>
    <w:rsid w:val="008723E2"/>
    <w:rsid w:val="00872CF9"/>
    <w:rsid w:val="00873408"/>
    <w:rsid w:val="008755AD"/>
    <w:rsid w:val="00875FEB"/>
    <w:rsid w:val="00876696"/>
    <w:rsid w:val="0087691F"/>
    <w:rsid w:val="00876A69"/>
    <w:rsid w:val="008816F2"/>
    <w:rsid w:val="0088303A"/>
    <w:rsid w:val="0088305A"/>
    <w:rsid w:val="008836D2"/>
    <w:rsid w:val="00883778"/>
    <w:rsid w:val="008837DB"/>
    <w:rsid w:val="00884581"/>
    <w:rsid w:val="008847ED"/>
    <w:rsid w:val="0088480B"/>
    <w:rsid w:val="00884A4F"/>
    <w:rsid w:val="0088597A"/>
    <w:rsid w:val="00885A9C"/>
    <w:rsid w:val="00885EEA"/>
    <w:rsid w:val="00886702"/>
    <w:rsid w:val="00886D47"/>
    <w:rsid w:val="0088752C"/>
    <w:rsid w:val="008921EB"/>
    <w:rsid w:val="00892629"/>
    <w:rsid w:val="00892639"/>
    <w:rsid w:val="00892CA5"/>
    <w:rsid w:val="00892E24"/>
    <w:rsid w:val="00893521"/>
    <w:rsid w:val="008945AC"/>
    <w:rsid w:val="00894CDD"/>
    <w:rsid w:val="00894DA5"/>
    <w:rsid w:val="00895931"/>
    <w:rsid w:val="008959EC"/>
    <w:rsid w:val="00895F21"/>
    <w:rsid w:val="008962A0"/>
    <w:rsid w:val="008962F9"/>
    <w:rsid w:val="00896B2E"/>
    <w:rsid w:val="00896E65"/>
    <w:rsid w:val="008A006E"/>
    <w:rsid w:val="008A03C1"/>
    <w:rsid w:val="008A1729"/>
    <w:rsid w:val="008A175E"/>
    <w:rsid w:val="008A20FE"/>
    <w:rsid w:val="008A21BB"/>
    <w:rsid w:val="008A24C2"/>
    <w:rsid w:val="008A2826"/>
    <w:rsid w:val="008A2A7E"/>
    <w:rsid w:val="008A4063"/>
    <w:rsid w:val="008A4793"/>
    <w:rsid w:val="008A56BD"/>
    <w:rsid w:val="008A60CD"/>
    <w:rsid w:val="008A65EF"/>
    <w:rsid w:val="008A6FA0"/>
    <w:rsid w:val="008A74EB"/>
    <w:rsid w:val="008A770D"/>
    <w:rsid w:val="008A7EF8"/>
    <w:rsid w:val="008B0D81"/>
    <w:rsid w:val="008B178D"/>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0A82"/>
    <w:rsid w:val="008C1301"/>
    <w:rsid w:val="008C19EE"/>
    <w:rsid w:val="008C1C62"/>
    <w:rsid w:val="008C1E10"/>
    <w:rsid w:val="008C26F9"/>
    <w:rsid w:val="008C3190"/>
    <w:rsid w:val="008C329A"/>
    <w:rsid w:val="008C495D"/>
    <w:rsid w:val="008C55D7"/>
    <w:rsid w:val="008C6492"/>
    <w:rsid w:val="008C6764"/>
    <w:rsid w:val="008C7A84"/>
    <w:rsid w:val="008C7FAA"/>
    <w:rsid w:val="008D011E"/>
    <w:rsid w:val="008D0465"/>
    <w:rsid w:val="008D12A1"/>
    <w:rsid w:val="008D14E8"/>
    <w:rsid w:val="008D188D"/>
    <w:rsid w:val="008D21E8"/>
    <w:rsid w:val="008D2613"/>
    <w:rsid w:val="008D45D8"/>
    <w:rsid w:val="008D498A"/>
    <w:rsid w:val="008D5521"/>
    <w:rsid w:val="008D6B94"/>
    <w:rsid w:val="008D7C4A"/>
    <w:rsid w:val="008D7DE9"/>
    <w:rsid w:val="008D7E7F"/>
    <w:rsid w:val="008E1670"/>
    <w:rsid w:val="008E1747"/>
    <w:rsid w:val="008E3CF7"/>
    <w:rsid w:val="008E4BF5"/>
    <w:rsid w:val="008E5601"/>
    <w:rsid w:val="008E5B46"/>
    <w:rsid w:val="008E5DB7"/>
    <w:rsid w:val="008E6804"/>
    <w:rsid w:val="008E6A16"/>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90012C"/>
    <w:rsid w:val="00900418"/>
    <w:rsid w:val="00900640"/>
    <w:rsid w:val="009006C8"/>
    <w:rsid w:val="009009EB"/>
    <w:rsid w:val="00900BD2"/>
    <w:rsid w:val="009029F7"/>
    <w:rsid w:val="00902FB6"/>
    <w:rsid w:val="00904793"/>
    <w:rsid w:val="009055C7"/>
    <w:rsid w:val="00905A2B"/>
    <w:rsid w:val="00905C7E"/>
    <w:rsid w:val="00905EAC"/>
    <w:rsid w:val="00906386"/>
    <w:rsid w:val="0090696A"/>
    <w:rsid w:val="00906E52"/>
    <w:rsid w:val="00907280"/>
    <w:rsid w:val="009075D0"/>
    <w:rsid w:val="00910E39"/>
    <w:rsid w:val="00910E8A"/>
    <w:rsid w:val="0091154E"/>
    <w:rsid w:val="0091382C"/>
    <w:rsid w:val="00914251"/>
    <w:rsid w:val="00914C1A"/>
    <w:rsid w:val="00914C65"/>
    <w:rsid w:val="00915097"/>
    <w:rsid w:val="0091607F"/>
    <w:rsid w:val="00916722"/>
    <w:rsid w:val="00917121"/>
    <w:rsid w:val="00917358"/>
    <w:rsid w:val="00917CED"/>
    <w:rsid w:val="00920161"/>
    <w:rsid w:val="00920440"/>
    <w:rsid w:val="0092194B"/>
    <w:rsid w:val="00921E40"/>
    <w:rsid w:val="0092340E"/>
    <w:rsid w:val="009236FE"/>
    <w:rsid w:val="00923D11"/>
    <w:rsid w:val="00923F12"/>
    <w:rsid w:val="009263C1"/>
    <w:rsid w:val="009270FB"/>
    <w:rsid w:val="00930440"/>
    <w:rsid w:val="00930583"/>
    <w:rsid w:val="009310C3"/>
    <w:rsid w:val="00931423"/>
    <w:rsid w:val="009315A7"/>
    <w:rsid w:val="00933771"/>
    <w:rsid w:val="00934F54"/>
    <w:rsid w:val="0093547B"/>
    <w:rsid w:val="00935865"/>
    <w:rsid w:val="00937AD8"/>
    <w:rsid w:val="00937C17"/>
    <w:rsid w:val="00937FA1"/>
    <w:rsid w:val="0094023B"/>
    <w:rsid w:val="009402F2"/>
    <w:rsid w:val="00941238"/>
    <w:rsid w:val="009415AA"/>
    <w:rsid w:val="00941986"/>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A96"/>
    <w:rsid w:val="00950C63"/>
    <w:rsid w:val="00953453"/>
    <w:rsid w:val="0095362A"/>
    <w:rsid w:val="00953BEE"/>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7134"/>
    <w:rsid w:val="009674D0"/>
    <w:rsid w:val="0097096B"/>
    <w:rsid w:val="00970D41"/>
    <w:rsid w:val="00970FC3"/>
    <w:rsid w:val="0097236F"/>
    <w:rsid w:val="00972374"/>
    <w:rsid w:val="00972887"/>
    <w:rsid w:val="00972E0C"/>
    <w:rsid w:val="0097351F"/>
    <w:rsid w:val="0097354C"/>
    <w:rsid w:val="00973B40"/>
    <w:rsid w:val="00973D35"/>
    <w:rsid w:val="009742AE"/>
    <w:rsid w:val="00974953"/>
    <w:rsid w:val="00974DC0"/>
    <w:rsid w:val="00975D30"/>
    <w:rsid w:val="0097609D"/>
    <w:rsid w:val="0097612F"/>
    <w:rsid w:val="009762AA"/>
    <w:rsid w:val="0097744F"/>
    <w:rsid w:val="009779D6"/>
    <w:rsid w:val="00977F00"/>
    <w:rsid w:val="0098022D"/>
    <w:rsid w:val="009802F2"/>
    <w:rsid w:val="00980829"/>
    <w:rsid w:val="009819B1"/>
    <w:rsid w:val="00981A14"/>
    <w:rsid w:val="00981DA6"/>
    <w:rsid w:val="00982E88"/>
    <w:rsid w:val="00983159"/>
    <w:rsid w:val="00984324"/>
    <w:rsid w:val="00984DBE"/>
    <w:rsid w:val="009855D7"/>
    <w:rsid w:val="00985990"/>
    <w:rsid w:val="009860C3"/>
    <w:rsid w:val="0098640F"/>
    <w:rsid w:val="00986CAC"/>
    <w:rsid w:val="00987CD6"/>
    <w:rsid w:val="00987FC9"/>
    <w:rsid w:val="009900D8"/>
    <w:rsid w:val="00990903"/>
    <w:rsid w:val="00991382"/>
    <w:rsid w:val="009914AB"/>
    <w:rsid w:val="00991DA4"/>
    <w:rsid w:val="0099308E"/>
    <w:rsid w:val="00995033"/>
    <w:rsid w:val="00995276"/>
    <w:rsid w:val="009954FB"/>
    <w:rsid w:val="0099557D"/>
    <w:rsid w:val="009958EF"/>
    <w:rsid w:val="0099633D"/>
    <w:rsid w:val="00996B82"/>
    <w:rsid w:val="009A0E9C"/>
    <w:rsid w:val="009A1344"/>
    <w:rsid w:val="009A1BC1"/>
    <w:rsid w:val="009A1CAD"/>
    <w:rsid w:val="009A229D"/>
    <w:rsid w:val="009A2C3E"/>
    <w:rsid w:val="009A2C90"/>
    <w:rsid w:val="009A361F"/>
    <w:rsid w:val="009A3D79"/>
    <w:rsid w:val="009A5C0A"/>
    <w:rsid w:val="009A5CBA"/>
    <w:rsid w:val="009A6C5D"/>
    <w:rsid w:val="009A6DA0"/>
    <w:rsid w:val="009A7A51"/>
    <w:rsid w:val="009A7C7B"/>
    <w:rsid w:val="009B026E"/>
    <w:rsid w:val="009B048F"/>
    <w:rsid w:val="009B0594"/>
    <w:rsid w:val="009B0824"/>
    <w:rsid w:val="009B0D07"/>
    <w:rsid w:val="009B16FE"/>
    <w:rsid w:val="009B1A91"/>
    <w:rsid w:val="009B1D91"/>
    <w:rsid w:val="009B22A5"/>
    <w:rsid w:val="009B31C7"/>
    <w:rsid w:val="009B3E98"/>
    <w:rsid w:val="009B4FD7"/>
    <w:rsid w:val="009B52EE"/>
    <w:rsid w:val="009B5943"/>
    <w:rsid w:val="009B65ED"/>
    <w:rsid w:val="009B68F1"/>
    <w:rsid w:val="009B6BC9"/>
    <w:rsid w:val="009B76F0"/>
    <w:rsid w:val="009B7974"/>
    <w:rsid w:val="009C016D"/>
    <w:rsid w:val="009C0300"/>
    <w:rsid w:val="009C176A"/>
    <w:rsid w:val="009C2389"/>
    <w:rsid w:val="009C2445"/>
    <w:rsid w:val="009C28C7"/>
    <w:rsid w:val="009C2B42"/>
    <w:rsid w:val="009C2D43"/>
    <w:rsid w:val="009C3822"/>
    <w:rsid w:val="009C3F60"/>
    <w:rsid w:val="009C4537"/>
    <w:rsid w:val="009C4AB6"/>
    <w:rsid w:val="009C4E09"/>
    <w:rsid w:val="009C5488"/>
    <w:rsid w:val="009C5C27"/>
    <w:rsid w:val="009C6210"/>
    <w:rsid w:val="009C6AAE"/>
    <w:rsid w:val="009C74D5"/>
    <w:rsid w:val="009C7B04"/>
    <w:rsid w:val="009D00FD"/>
    <w:rsid w:val="009D072B"/>
    <w:rsid w:val="009D08D8"/>
    <w:rsid w:val="009D1727"/>
    <w:rsid w:val="009D1FBC"/>
    <w:rsid w:val="009D2491"/>
    <w:rsid w:val="009D36A5"/>
    <w:rsid w:val="009D37E5"/>
    <w:rsid w:val="009D4D3C"/>
    <w:rsid w:val="009D600F"/>
    <w:rsid w:val="009D622F"/>
    <w:rsid w:val="009D6549"/>
    <w:rsid w:val="009D68DF"/>
    <w:rsid w:val="009E0D6A"/>
    <w:rsid w:val="009E2D14"/>
    <w:rsid w:val="009E347B"/>
    <w:rsid w:val="009E371B"/>
    <w:rsid w:val="009E38BB"/>
    <w:rsid w:val="009E391B"/>
    <w:rsid w:val="009E404A"/>
    <w:rsid w:val="009E44A7"/>
    <w:rsid w:val="009E4720"/>
    <w:rsid w:val="009E56EB"/>
    <w:rsid w:val="009E5A55"/>
    <w:rsid w:val="009E6449"/>
    <w:rsid w:val="009E7022"/>
    <w:rsid w:val="009E734E"/>
    <w:rsid w:val="009E775E"/>
    <w:rsid w:val="009F056B"/>
    <w:rsid w:val="009F089C"/>
    <w:rsid w:val="009F0A83"/>
    <w:rsid w:val="009F22B6"/>
    <w:rsid w:val="009F2DE9"/>
    <w:rsid w:val="009F2FD3"/>
    <w:rsid w:val="009F3CF6"/>
    <w:rsid w:val="009F44AC"/>
    <w:rsid w:val="009F5B94"/>
    <w:rsid w:val="009F7A6E"/>
    <w:rsid w:val="009F7AF5"/>
    <w:rsid w:val="009F7E49"/>
    <w:rsid w:val="00A0062B"/>
    <w:rsid w:val="00A02130"/>
    <w:rsid w:val="00A021FF"/>
    <w:rsid w:val="00A0262F"/>
    <w:rsid w:val="00A03AD6"/>
    <w:rsid w:val="00A03D28"/>
    <w:rsid w:val="00A0533C"/>
    <w:rsid w:val="00A0584A"/>
    <w:rsid w:val="00A058BC"/>
    <w:rsid w:val="00A05A96"/>
    <w:rsid w:val="00A05F93"/>
    <w:rsid w:val="00A062E1"/>
    <w:rsid w:val="00A10812"/>
    <w:rsid w:val="00A11E59"/>
    <w:rsid w:val="00A123AA"/>
    <w:rsid w:val="00A137D3"/>
    <w:rsid w:val="00A140EE"/>
    <w:rsid w:val="00A1554F"/>
    <w:rsid w:val="00A15B20"/>
    <w:rsid w:val="00A16CAD"/>
    <w:rsid w:val="00A1701D"/>
    <w:rsid w:val="00A20507"/>
    <w:rsid w:val="00A20BD7"/>
    <w:rsid w:val="00A21157"/>
    <w:rsid w:val="00A217DE"/>
    <w:rsid w:val="00A22394"/>
    <w:rsid w:val="00A22DDE"/>
    <w:rsid w:val="00A22E32"/>
    <w:rsid w:val="00A23366"/>
    <w:rsid w:val="00A248F5"/>
    <w:rsid w:val="00A249A6"/>
    <w:rsid w:val="00A24E57"/>
    <w:rsid w:val="00A252E0"/>
    <w:rsid w:val="00A25610"/>
    <w:rsid w:val="00A25A85"/>
    <w:rsid w:val="00A301D4"/>
    <w:rsid w:val="00A30716"/>
    <w:rsid w:val="00A30755"/>
    <w:rsid w:val="00A3099D"/>
    <w:rsid w:val="00A31551"/>
    <w:rsid w:val="00A32423"/>
    <w:rsid w:val="00A32A9A"/>
    <w:rsid w:val="00A32C6F"/>
    <w:rsid w:val="00A336AB"/>
    <w:rsid w:val="00A34796"/>
    <w:rsid w:val="00A3538B"/>
    <w:rsid w:val="00A35783"/>
    <w:rsid w:val="00A35D21"/>
    <w:rsid w:val="00A36377"/>
    <w:rsid w:val="00A36FDB"/>
    <w:rsid w:val="00A37C59"/>
    <w:rsid w:val="00A40207"/>
    <w:rsid w:val="00A4076D"/>
    <w:rsid w:val="00A40FB0"/>
    <w:rsid w:val="00A41177"/>
    <w:rsid w:val="00A415D5"/>
    <w:rsid w:val="00A43C65"/>
    <w:rsid w:val="00A43D6D"/>
    <w:rsid w:val="00A444DA"/>
    <w:rsid w:val="00A46A36"/>
    <w:rsid w:val="00A46A5F"/>
    <w:rsid w:val="00A4794E"/>
    <w:rsid w:val="00A47EF9"/>
    <w:rsid w:val="00A50454"/>
    <w:rsid w:val="00A51009"/>
    <w:rsid w:val="00A511B5"/>
    <w:rsid w:val="00A52656"/>
    <w:rsid w:val="00A5317D"/>
    <w:rsid w:val="00A53B3C"/>
    <w:rsid w:val="00A552BC"/>
    <w:rsid w:val="00A55CAD"/>
    <w:rsid w:val="00A56071"/>
    <w:rsid w:val="00A56B1E"/>
    <w:rsid w:val="00A56EF6"/>
    <w:rsid w:val="00A5702F"/>
    <w:rsid w:val="00A57469"/>
    <w:rsid w:val="00A608D5"/>
    <w:rsid w:val="00A61985"/>
    <w:rsid w:val="00A61D32"/>
    <w:rsid w:val="00A61F91"/>
    <w:rsid w:val="00A635C5"/>
    <w:rsid w:val="00A63A28"/>
    <w:rsid w:val="00A641CD"/>
    <w:rsid w:val="00A64564"/>
    <w:rsid w:val="00A64D8A"/>
    <w:rsid w:val="00A65031"/>
    <w:rsid w:val="00A6521A"/>
    <w:rsid w:val="00A6522A"/>
    <w:rsid w:val="00A65C7B"/>
    <w:rsid w:val="00A6676C"/>
    <w:rsid w:val="00A66B67"/>
    <w:rsid w:val="00A66E6B"/>
    <w:rsid w:val="00A671BF"/>
    <w:rsid w:val="00A672B3"/>
    <w:rsid w:val="00A678C3"/>
    <w:rsid w:val="00A722E4"/>
    <w:rsid w:val="00A7265C"/>
    <w:rsid w:val="00A736E5"/>
    <w:rsid w:val="00A739C8"/>
    <w:rsid w:val="00A752E0"/>
    <w:rsid w:val="00A75789"/>
    <w:rsid w:val="00A764D6"/>
    <w:rsid w:val="00A767F5"/>
    <w:rsid w:val="00A768C0"/>
    <w:rsid w:val="00A77FCF"/>
    <w:rsid w:val="00A8099B"/>
    <w:rsid w:val="00A80D7F"/>
    <w:rsid w:val="00A8192B"/>
    <w:rsid w:val="00A830EB"/>
    <w:rsid w:val="00A832FF"/>
    <w:rsid w:val="00A8353A"/>
    <w:rsid w:val="00A83BB7"/>
    <w:rsid w:val="00A84B82"/>
    <w:rsid w:val="00A84F61"/>
    <w:rsid w:val="00A86792"/>
    <w:rsid w:val="00A87C51"/>
    <w:rsid w:val="00A911D3"/>
    <w:rsid w:val="00A91326"/>
    <w:rsid w:val="00A919DE"/>
    <w:rsid w:val="00A91C7B"/>
    <w:rsid w:val="00A938C0"/>
    <w:rsid w:val="00A94090"/>
    <w:rsid w:val="00A9424B"/>
    <w:rsid w:val="00A961F1"/>
    <w:rsid w:val="00A96712"/>
    <w:rsid w:val="00A96A22"/>
    <w:rsid w:val="00A96D7D"/>
    <w:rsid w:val="00A975E9"/>
    <w:rsid w:val="00AA0A35"/>
    <w:rsid w:val="00AA0D84"/>
    <w:rsid w:val="00AA11B0"/>
    <w:rsid w:val="00AA23E5"/>
    <w:rsid w:val="00AA31BD"/>
    <w:rsid w:val="00AA3967"/>
    <w:rsid w:val="00AA3E7B"/>
    <w:rsid w:val="00AA554E"/>
    <w:rsid w:val="00AA57AB"/>
    <w:rsid w:val="00AA57BA"/>
    <w:rsid w:val="00AA5843"/>
    <w:rsid w:val="00AA7464"/>
    <w:rsid w:val="00AA7528"/>
    <w:rsid w:val="00AA7E5C"/>
    <w:rsid w:val="00AB0E28"/>
    <w:rsid w:val="00AB212F"/>
    <w:rsid w:val="00AB23E0"/>
    <w:rsid w:val="00AB2FCC"/>
    <w:rsid w:val="00AB39F6"/>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F18"/>
    <w:rsid w:val="00AC67FF"/>
    <w:rsid w:val="00AD014E"/>
    <w:rsid w:val="00AD0173"/>
    <w:rsid w:val="00AD0C36"/>
    <w:rsid w:val="00AD1552"/>
    <w:rsid w:val="00AD2644"/>
    <w:rsid w:val="00AD3AA8"/>
    <w:rsid w:val="00AD3B93"/>
    <w:rsid w:val="00AD3F72"/>
    <w:rsid w:val="00AD494F"/>
    <w:rsid w:val="00AD4DDC"/>
    <w:rsid w:val="00AD4ECA"/>
    <w:rsid w:val="00AD624F"/>
    <w:rsid w:val="00AE0214"/>
    <w:rsid w:val="00AE0F6D"/>
    <w:rsid w:val="00AE17BA"/>
    <w:rsid w:val="00AE1D04"/>
    <w:rsid w:val="00AE2439"/>
    <w:rsid w:val="00AE3F4C"/>
    <w:rsid w:val="00AE4069"/>
    <w:rsid w:val="00AE52B0"/>
    <w:rsid w:val="00AE549D"/>
    <w:rsid w:val="00AE5B5C"/>
    <w:rsid w:val="00AE6137"/>
    <w:rsid w:val="00AE6180"/>
    <w:rsid w:val="00AF158A"/>
    <w:rsid w:val="00AF1E07"/>
    <w:rsid w:val="00AF28FD"/>
    <w:rsid w:val="00AF37A3"/>
    <w:rsid w:val="00AF3FDB"/>
    <w:rsid w:val="00AF537F"/>
    <w:rsid w:val="00AF5472"/>
    <w:rsid w:val="00AF5E61"/>
    <w:rsid w:val="00AF6071"/>
    <w:rsid w:val="00AF61A0"/>
    <w:rsid w:val="00AF68A8"/>
    <w:rsid w:val="00AF6F2E"/>
    <w:rsid w:val="00AF7071"/>
    <w:rsid w:val="00AF7881"/>
    <w:rsid w:val="00AF7B53"/>
    <w:rsid w:val="00AF7CB8"/>
    <w:rsid w:val="00AF7FC5"/>
    <w:rsid w:val="00B002D4"/>
    <w:rsid w:val="00B00771"/>
    <w:rsid w:val="00B01A1B"/>
    <w:rsid w:val="00B0230F"/>
    <w:rsid w:val="00B03680"/>
    <w:rsid w:val="00B0380E"/>
    <w:rsid w:val="00B0406A"/>
    <w:rsid w:val="00B0594B"/>
    <w:rsid w:val="00B063F2"/>
    <w:rsid w:val="00B06670"/>
    <w:rsid w:val="00B07C77"/>
    <w:rsid w:val="00B10DE2"/>
    <w:rsid w:val="00B1111A"/>
    <w:rsid w:val="00B12D83"/>
    <w:rsid w:val="00B131FF"/>
    <w:rsid w:val="00B133EA"/>
    <w:rsid w:val="00B136BF"/>
    <w:rsid w:val="00B138AA"/>
    <w:rsid w:val="00B13BF4"/>
    <w:rsid w:val="00B14C2E"/>
    <w:rsid w:val="00B15D50"/>
    <w:rsid w:val="00B172D9"/>
    <w:rsid w:val="00B175A0"/>
    <w:rsid w:val="00B17E47"/>
    <w:rsid w:val="00B213A4"/>
    <w:rsid w:val="00B21D89"/>
    <w:rsid w:val="00B21DB3"/>
    <w:rsid w:val="00B21FB6"/>
    <w:rsid w:val="00B229C2"/>
    <w:rsid w:val="00B239A7"/>
    <w:rsid w:val="00B23D9D"/>
    <w:rsid w:val="00B23F65"/>
    <w:rsid w:val="00B24E18"/>
    <w:rsid w:val="00B25211"/>
    <w:rsid w:val="00B25ACB"/>
    <w:rsid w:val="00B261DA"/>
    <w:rsid w:val="00B272A4"/>
    <w:rsid w:val="00B27DAD"/>
    <w:rsid w:val="00B31532"/>
    <w:rsid w:val="00B31C3E"/>
    <w:rsid w:val="00B31CD2"/>
    <w:rsid w:val="00B32054"/>
    <w:rsid w:val="00B32288"/>
    <w:rsid w:val="00B3354E"/>
    <w:rsid w:val="00B34588"/>
    <w:rsid w:val="00B346EB"/>
    <w:rsid w:val="00B34B82"/>
    <w:rsid w:val="00B34D80"/>
    <w:rsid w:val="00B35A06"/>
    <w:rsid w:val="00B3758D"/>
    <w:rsid w:val="00B37AAD"/>
    <w:rsid w:val="00B37F87"/>
    <w:rsid w:val="00B4051B"/>
    <w:rsid w:val="00B40A59"/>
    <w:rsid w:val="00B42044"/>
    <w:rsid w:val="00B421C6"/>
    <w:rsid w:val="00B42446"/>
    <w:rsid w:val="00B43278"/>
    <w:rsid w:val="00B4328A"/>
    <w:rsid w:val="00B43456"/>
    <w:rsid w:val="00B43CD9"/>
    <w:rsid w:val="00B446F3"/>
    <w:rsid w:val="00B45EC3"/>
    <w:rsid w:val="00B464A0"/>
    <w:rsid w:val="00B467E5"/>
    <w:rsid w:val="00B46FA9"/>
    <w:rsid w:val="00B47A11"/>
    <w:rsid w:val="00B513D3"/>
    <w:rsid w:val="00B514D5"/>
    <w:rsid w:val="00B51B11"/>
    <w:rsid w:val="00B53B9B"/>
    <w:rsid w:val="00B53D6D"/>
    <w:rsid w:val="00B54365"/>
    <w:rsid w:val="00B5481C"/>
    <w:rsid w:val="00B54979"/>
    <w:rsid w:val="00B54C06"/>
    <w:rsid w:val="00B551FC"/>
    <w:rsid w:val="00B55C4E"/>
    <w:rsid w:val="00B55DD0"/>
    <w:rsid w:val="00B560E5"/>
    <w:rsid w:val="00B560F1"/>
    <w:rsid w:val="00B56C8B"/>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418D"/>
    <w:rsid w:val="00B75F92"/>
    <w:rsid w:val="00B760D6"/>
    <w:rsid w:val="00B76AC7"/>
    <w:rsid w:val="00B77677"/>
    <w:rsid w:val="00B80715"/>
    <w:rsid w:val="00B80C5A"/>
    <w:rsid w:val="00B81448"/>
    <w:rsid w:val="00B814BB"/>
    <w:rsid w:val="00B825D2"/>
    <w:rsid w:val="00B82B89"/>
    <w:rsid w:val="00B833DE"/>
    <w:rsid w:val="00B8361B"/>
    <w:rsid w:val="00B83AA5"/>
    <w:rsid w:val="00B840FC"/>
    <w:rsid w:val="00B841FC"/>
    <w:rsid w:val="00B85DC1"/>
    <w:rsid w:val="00B865B5"/>
    <w:rsid w:val="00B8713C"/>
    <w:rsid w:val="00B87222"/>
    <w:rsid w:val="00B876B6"/>
    <w:rsid w:val="00B87759"/>
    <w:rsid w:val="00B907C8"/>
    <w:rsid w:val="00B90981"/>
    <w:rsid w:val="00B91326"/>
    <w:rsid w:val="00B919EC"/>
    <w:rsid w:val="00B946C5"/>
    <w:rsid w:val="00B94C7A"/>
    <w:rsid w:val="00B950E2"/>
    <w:rsid w:val="00B9732F"/>
    <w:rsid w:val="00B97913"/>
    <w:rsid w:val="00BA292C"/>
    <w:rsid w:val="00BA3822"/>
    <w:rsid w:val="00BA3889"/>
    <w:rsid w:val="00BA4966"/>
    <w:rsid w:val="00BA4D1E"/>
    <w:rsid w:val="00BA5057"/>
    <w:rsid w:val="00BA591E"/>
    <w:rsid w:val="00BA63D5"/>
    <w:rsid w:val="00BA6810"/>
    <w:rsid w:val="00BA7537"/>
    <w:rsid w:val="00BB0C89"/>
    <w:rsid w:val="00BB0CAF"/>
    <w:rsid w:val="00BB0F2A"/>
    <w:rsid w:val="00BB1285"/>
    <w:rsid w:val="00BB26CB"/>
    <w:rsid w:val="00BB2AA3"/>
    <w:rsid w:val="00BB2D52"/>
    <w:rsid w:val="00BB2ECB"/>
    <w:rsid w:val="00BB3476"/>
    <w:rsid w:val="00BB4080"/>
    <w:rsid w:val="00BB413F"/>
    <w:rsid w:val="00BB5287"/>
    <w:rsid w:val="00BB57EB"/>
    <w:rsid w:val="00BB6A4D"/>
    <w:rsid w:val="00BB7B80"/>
    <w:rsid w:val="00BB7F9D"/>
    <w:rsid w:val="00BC05D6"/>
    <w:rsid w:val="00BC0B4F"/>
    <w:rsid w:val="00BC1323"/>
    <w:rsid w:val="00BC1B18"/>
    <w:rsid w:val="00BC2D9F"/>
    <w:rsid w:val="00BC3906"/>
    <w:rsid w:val="00BC394B"/>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2A2D"/>
    <w:rsid w:val="00BD3E3A"/>
    <w:rsid w:val="00BD475F"/>
    <w:rsid w:val="00BD4E2F"/>
    <w:rsid w:val="00BD4E3B"/>
    <w:rsid w:val="00BD50D1"/>
    <w:rsid w:val="00BD55ED"/>
    <w:rsid w:val="00BD5EB5"/>
    <w:rsid w:val="00BD6515"/>
    <w:rsid w:val="00BD7824"/>
    <w:rsid w:val="00BD7904"/>
    <w:rsid w:val="00BD7911"/>
    <w:rsid w:val="00BE094F"/>
    <w:rsid w:val="00BE19E9"/>
    <w:rsid w:val="00BE1DA3"/>
    <w:rsid w:val="00BE2B32"/>
    <w:rsid w:val="00BE2CAB"/>
    <w:rsid w:val="00BE36C3"/>
    <w:rsid w:val="00BE3862"/>
    <w:rsid w:val="00BE4515"/>
    <w:rsid w:val="00BE49D4"/>
    <w:rsid w:val="00BE5610"/>
    <w:rsid w:val="00BE5F83"/>
    <w:rsid w:val="00BE617A"/>
    <w:rsid w:val="00BE6570"/>
    <w:rsid w:val="00BE6698"/>
    <w:rsid w:val="00BE7153"/>
    <w:rsid w:val="00BE7985"/>
    <w:rsid w:val="00BF0C97"/>
    <w:rsid w:val="00BF0FB0"/>
    <w:rsid w:val="00BF1CCA"/>
    <w:rsid w:val="00BF255F"/>
    <w:rsid w:val="00BF2687"/>
    <w:rsid w:val="00BF2CB3"/>
    <w:rsid w:val="00BF33CB"/>
    <w:rsid w:val="00BF4957"/>
    <w:rsid w:val="00BF4CFC"/>
    <w:rsid w:val="00BF4E71"/>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69"/>
    <w:rsid w:val="00C07EBA"/>
    <w:rsid w:val="00C10033"/>
    <w:rsid w:val="00C11035"/>
    <w:rsid w:val="00C11B66"/>
    <w:rsid w:val="00C11E1E"/>
    <w:rsid w:val="00C12E77"/>
    <w:rsid w:val="00C134B7"/>
    <w:rsid w:val="00C134DE"/>
    <w:rsid w:val="00C148DE"/>
    <w:rsid w:val="00C14D5D"/>
    <w:rsid w:val="00C1538E"/>
    <w:rsid w:val="00C17BC0"/>
    <w:rsid w:val="00C17DEC"/>
    <w:rsid w:val="00C203CA"/>
    <w:rsid w:val="00C2061C"/>
    <w:rsid w:val="00C20F9D"/>
    <w:rsid w:val="00C21754"/>
    <w:rsid w:val="00C21F50"/>
    <w:rsid w:val="00C22876"/>
    <w:rsid w:val="00C22C9C"/>
    <w:rsid w:val="00C22EAD"/>
    <w:rsid w:val="00C23851"/>
    <w:rsid w:val="00C23BB5"/>
    <w:rsid w:val="00C244C5"/>
    <w:rsid w:val="00C25106"/>
    <w:rsid w:val="00C25E42"/>
    <w:rsid w:val="00C260AC"/>
    <w:rsid w:val="00C30038"/>
    <w:rsid w:val="00C30833"/>
    <w:rsid w:val="00C30F00"/>
    <w:rsid w:val="00C312B5"/>
    <w:rsid w:val="00C320CD"/>
    <w:rsid w:val="00C32C7E"/>
    <w:rsid w:val="00C33030"/>
    <w:rsid w:val="00C333F3"/>
    <w:rsid w:val="00C33ACA"/>
    <w:rsid w:val="00C33EAA"/>
    <w:rsid w:val="00C34D87"/>
    <w:rsid w:val="00C34EBC"/>
    <w:rsid w:val="00C3500F"/>
    <w:rsid w:val="00C35CAE"/>
    <w:rsid w:val="00C36DFE"/>
    <w:rsid w:val="00C37013"/>
    <w:rsid w:val="00C3748F"/>
    <w:rsid w:val="00C37DEB"/>
    <w:rsid w:val="00C40993"/>
    <w:rsid w:val="00C40A15"/>
    <w:rsid w:val="00C42B93"/>
    <w:rsid w:val="00C4366B"/>
    <w:rsid w:val="00C44806"/>
    <w:rsid w:val="00C448FC"/>
    <w:rsid w:val="00C44DA3"/>
    <w:rsid w:val="00C4511A"/>
    <w:rsid w:val="00C452D7"/>
    <w:rsid w:val="00C475B6"/>
    <w:rsid w:val="00C476C4"/>
    <w:rsid w:val="00C47A6B"/>
    <w:rsid w:val="00C47AD6"/>
    <w:rsid w:val="00C47D40"/>
    <w:rsid w:val="00C47D51"/>
    <w:rsid w:val="00C514DE"/>
    <w:rsid w:val="00C51BB5"/>
    <w:rsid w:val="00C51EFB"/>
    <w:rsid w:val="00C52E77"/>
    <w:rsid w:val="00C53723"/>
    <w:rsid w:val="00C53A1A"/>
    <w:rsid w:val="00C53F45"/>
    <w:rsid w:val="00C56952"/>
    <w:rsid w:val="00C56F21"/>
    <w:rsid w:val="00C60057"/>
    <w:rsid w:val="00C60685"/>
    <w:rsid w:val="00C62C0E"/>
    <w:rsid w:val="00C6404C"/>
    <w:rsid w:val="00C64669"/>
    <w:rsid w:val="00C649FD"/>
    <w:rsid w:val="00C65033"/>
    <w:rsid w:val="00C655FB"/>
    <w:rsid w:val="00C65C51"/>
    <w:rsid w:val="00C65CAD"/>
    <w:rsid w:val="00C67037"/>
    <w:rsid w:val="00C67C77"/>
    <w:rsid w:val="00C67F64"/>
    <w:rsid w:val="00C700B6"/>
    <w:rsid w:val="00C71838"/>
    <w:rsid w:val="00C71F0D"/>
    <w:rsid w:val="00C72709"/>
    <w:rsid w:val="00C728DE"/>
    <w:rsid w:val="00C755B6"/>
    <w:rsid w:val="00C76DBD"/>
    <w:rsid w:val="00C773EA"/>
    <w:rsid w:val="00C77CC9"/>
    <w:rsid w:val="00C81090"/>
    <w:rsid w:val="00C81456"/>
    <w:rsid w:val="00C8194B"/>
    <w:rsid w:val="00C82327"/>
    <w:rsid w:val="00C841EB"/>
    <w:rsid w:val="00C847E7"/>
    <w:rsid w:val="00C84F5F"/>
    <w:rsid w:val="00C854E4"/>
    <w:rsid w:val="00C85545"/>
    <w:rsid w:val="00C8580D"/>
    <w:rsid w:val="00C85B56"/>
    <w:rsid w:val="00C86752"/>
    <w:rsid w:val="00C86D0B"/>
    <w:rsid w:val="00C871C7"/>
    <w:rsid w:val="00C87D5E"/>
    <w:rsid w:val="00C87FC8"/>
    <w:rsid w:val="00C908A1"/>
    <w:rsid w:val="00C9098B"/>
    <w:rsid w:val="00C90F84"/>
    <w:rsid w:val="00C91BD0"/>
    <w:rsid w:val="00C92F6B"/>
    <w:rsid w:val="00C931BB"/>
    <w:rsid w:val="00C9351C"/>
    <w:rsid w:val="00C93811"/>
    <w:rsid w:val="00C94191"/>
    <w:rsid w:val="00C9467D"/>
    <w:rsid w:val="00C94689"/>
    <w:rsid w:val="00C94D21"/>
    <w:rsid w:val="00C94F11"/>
    <w:rsid w:val="00C95046"/>
    <w:rsid w:val="00C95BB4"/>
    <w:rsid w:val="00C96448"/>
    <w:rsid w:val="00C9684C"/>
    <w:rsid w:val="00C96A58"/>
    <w:rsid w:val="00C97674"/>
    <w:rsid w:val="00CA0EF0"/>
    <w:rsid w:val="00CA11D5"/>
    <w:rsid w:val="00CA279C"/>
    <w:rsid w:val="00CA2A96"/>
    <w:rsid w:val="00CA3B06"/>
    <w:rsid w:val="00CA3F78"/>
    <w:rsid w:val="00CA44D2"/>
    <w:rsid w:val="00CA4E8E"/>
    <w:rsid w:val="00CA525A"/>
    <w:rsid w:val="00CA5DBA"/>
    <w:rsid w:val="00CA6620"/>
    <w:rsid w:val="00CA7069"/>
    <w:rsid w:val="00CA76ED"/>
    <w:rsid w:val="00CB025C"/>
    <w:rsid w:val="00CB0AC4"/>
    <w:rsid w:val="00CB15D3"/>
    <w:rsid w:val="00CB17B8"/>
    <w:rsid w:val="00CB1B96"/>
    <w:rsid w:val="00CB2006"/>
    <w:rsid w:val="00CB208C"/>
    <w:rsid w:val="00CB298C"/>
    <w:rsid w:val="00CB29C1"/>
    <w:rsid w:val="00CB2DB1"/>
    <w:rsid w:val="00CB33DD"/>
    <w:rsid w:val="00CB36AF"/>
    <w:rsid w:val="00CB38D6"/>
    <w:rsid w:val="00CB4079"/>
    <w:rsid w:val="00CB49C1"/>
    <w:rsid w:val="00CB4A05"/>
    <w:rsid w:val="00CB5234"/>
    <w:rsid w:val="00CB563F"/>
    <w:rsid w:val="00CB6A41"/>
    <w:rsid w:val="00CB6C25"/>
    <w:rsid w:val="00CC0055"/>
    <w:rsid w:val="00CC076B"/>
    <w:rsid w:val="00CC0F95"/>
    <w:rsid w:val="00CC1273"/>
    <w:rsid w:val="00CC30A3"/>
    <w:rsid w:val="00CC390A"/>
    <w:rsid w:val="00CC4D97"/>
    <w:rsid w:val="00CC5E4B"/>
    <w:rsid w:val="00CC5E66"/>
    <w:rsid w:val="00CC5F87"/>
    <w:rsid w:val="00CD1295"/>
    <w:rsid w:val="00CD1967"/>
    <w:rsid w:val="00CD199A"/>
    <w:rsid w:val="00CD263C"/>
    <w:rsid w:val="00CD26CC"/>
    <w:rsid w:val="00CD3DA6"/>
    <w:rsid w:val="00CD3E54"/>
    <w:rsid w:val="00CD403A"/>
    <w:rsid w:val="00CD4CBC"/>
    <w:rsid w:val="00CD558A"/>
    <w:rsid w:val="00CD66DE"/>
    <w:rsid w:val="00CD6E57"/>
    <w:rsid w:val="00CD730D"/>
    <w:rsid w:val="00CD74F1"/>
    <w:rsid w:val="00CD7E0B"/>
    <w:rsid w:val="00CE08BD"/>
    <w:rsid w:val="00CE18B2"/>
    <w:rsid w:val="00CE29A9"/>
    <w:rsid w:val="00CE3BBB"/>
    <w:rsid w:val="00CE4A93"/>
    <w:rsid w:val="00CE4AC5"/>
    <w:rsid w:val="00CE4AD5"/>
    <w:rsid w:val="00CE5BE1"/>
    <w:rsid w:val="00CE63CD"/>
    <w:rsid w:val="00CE7C7A"/>
    <w:rsid w:val="00CF0FFE"/>
    <w:rsid w:val="00CF1B87"/>
    <w:rsid w:val="00CF3444"/>
    <w:rsid w:val="00CF4394"/>
    <w:rsid w:val="00CF5BFF"/>
    <w:rsid w:val="00CF687F"/>
    <w:rsid w:val="00CF6E30"/>
    <w:rsid w:val="00CF6EE7"/>
    <w:rsid w:val="00D0095D"/>
    <w:rsid w:val="00D00F57"/>
    <w:rsid w:val="00D0182D"/>
    <w:rsid w:val="00D01FED"/>
    <w:rsid w:val="00D03836"/>
    <w:rsid w:val="00D0493A"/>
    <w:rsid w:val="00D04A32"/>
    <w:rsid w:val="00D04DB5"/>
    <w:rsid w:val="00D05C25"/>
    <w:rsid w:val="00D064C4"/>
    <w:rsid w:val="00D064D5"/>
    <w:rsid w:val="00D0655F"/>
    <w:rsid w:val="00D0683F"/>
    <w:rsid w:val="00D07D83"/>
    <w:rsid w:val="00D11000"/>
    <w:rsid w:val="00D112A1"/>
    <w:rsid w:val="00D128CB"/>
    <w:rsid w:val="00D13C5A"/>
    <w:rsid w:val="00D14EA8"/>
    <w:rsid w:val="00D14EB5"/>
    <w:rsid w:val="00D1626B"/>
    <w:rsid w:val="00D162EB"/>
    <w:rsid w:val="00D16926"/>
    <w:rsid w:val="00D16F25"/>
    <w:rsid w:val="00D17284"/>
    <w:rsid w:val="00D20651"/>
    <w:rsid w:val="00D20991"/>
    <w:rsid w:val="00D20C2A"/>
    <w:rsid w:val="00D21006"/>
    <w:rsid w:val="00D21E85"/>
    <w:rsid w:val="00D2310E"/>
    <w:rsid w:val="00D24A4F"/>
    <w:rsid w:val="00D25326"/>
    <w:rsid w:val="00D25333"/>
    <w:rsid w:val="00D2551F"/>
    <w:rsid w:val="00D26767"/>
    <w:rsid w:val="00D27915"/>
    <w:rsid w:val="00D279C6"/>
    <w:rsid w:val="00D27B6C"/>
    <w:rsid w:val="00D27F7A"/>
    <w:rsid w:val="00D30623"/>
    <w:rsid w:val="00D31243"/>
    <w:rsid w:val="00D31910"/>
    <w:rsid w:val="00D31C26"/>
    <w:rsid w:val="00D32FC6"/>
    <w:rsid w:val="00D33105"/>
    <w:rsid w:val="00D33859"/>
    <w:rsid w:val="00D33C35"/>
    <w:rsid w:val="00D34BC2"/>
    <w:rsid w:val="00D34F14"/>
    <w:rsid w:val="00D35A1A"/>
    <w:rsid w:val="00D37352"/>
    <w:rsid w:val="00D377D7"/>
    <w:rsid w:val="00D408EC"/>
    <w:rsid w:val="00D42467"/>
    <w:rsid w:val="00D42CDE"/>
    <w:rsid w:val="00D43010"/>
    <w:rsid w:val="00D433DB"/>
    <w:rsid w:val="00D43C5B"/>
    <w:rsid w:val="00D44A4A"/>
    <w:rsid w:val="00D45335"/>
    <w:rsid w:val="00D453A9"/>
    <w:rsid w:val="00D456EC"/>
    <w:rsid w:val="00D457C3"/>
    <w:rsid w:val="00D45967"/>
    <w:rsid w:val="00D45E51"/>
    <w:rsid w:val="00D46BF9"/>
    <w:rsid w:val="00D46ECD"/>
    <w:rsid w:val="00D503D9"/>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5FD8"/>
    <w:rsid w:val="00D663E8"/>
    <w:rsid w:val="00D66E74"/>
    <w:rsid w:val="00D6772E"/>
    <w:rsid w:val="00D700E1"/>
    <w:rsid w:val="00D701C7"/>
    <w:rsid w:val="00D70312"/>
    <w:rsid w:val="00D70787"/>
    <w:rsid w:val="00D70AAB"/>
    <w:rsid w:val="00D70AB8"/>
    <w:rsid w:val="00D70CF5"/>
    <w:rsid w:val="00D7174A"/>
    <w:rsid w:val="00D719AD"/>
    <w:rsid w:val="00D71B77"/>
    <w:rsid w:val="00D72663"/>
    <w:rsid w:val="00D72C06"/>
    <w:rsid w:val="00D72CE9"/>
    <w:rsid w:val="00D741A3"/>
    <w:rsid w:val="00D74C2A"/>
    <w:rsid w:val="00D755A0"/>
    <w:rsid w:val="00D76376"/>
    <w:rsid w:val="00D823C2"/>
    <w:rsid w:val="00D82E89"/>
    <w:rsid w:val="00D83FDA"/>
    <w:rsid w:val="00D84313"/>
    <w:rsid w:val="00D8486B"/>
    <w:rsid w:val="00D84A17"/>
    <w:rsid w:val="00D84E71"/>
    <w:rsid w:val="00D86230"/>
    <w:rsid w:val="00D866B2"/>
    <w:rsid w:val="00D869D7"/>
    <w:rsid w:val="00D878CB"/>
    <w:rsid w:val="00D914CE"/>
    <w:rsid w:val="00D915E9"/>
    <w:rsid w:val="00D91C47"/>
    <w:rsid w:val="00D9332F"/>
    <w:rsid w:val="00D948DC"/>
    <w:rsid w:val="00D94CA2"/>
    <w:rsid w:val="00D95974"/>
    <w:rsid w:val="00D95B5D"/>
    <w:rsid w:val="00D95F91"/>
    <w:rsid w:val="00D96600"/>
    <w:rsid w:val="00D96CCB"/>
    <w:rsid w:val="00D96D6A"/>
    <w:rsid w:val="00D96F3E"/>
    <w:rsid w:val="00D96F4A"/>
    <w:rsid w:val="00D9755A"/>
    <w:rsid w:val="00D9781A"/>
    <w:rsid w:val="00D97992"/>
    <w:rsid w:val="00D97C63"/>
    <w:rsid w:val="00DA06FF"/>
    <w:rsid w:val="00DA0716"/>
    <w:rsid w:val="00DA1B66"/>
    <w:rsid w:val="00DA1EF9"/>
    <w:rsid w:val="00DA2A3B"/>
    <w:rsid w:val="00DA316F"/>
    <w:rsid w:val="00DA4C90"/>
    <w:rsid w:val="00DA4EEC"/>
    <w:rsid w:val="00DA50CE"/>
    <w:rsid w:val="00DA6040"/>
    <w:rsid w:val="00DA61B4"/>
    <w:rsid w:val="00DA6A16"/>
    <w:rsid w:val="00DA6CCD"/>
    <w:rsid w:val="00DA7841"/>
    <w:rsid w:val="00DA7A1A"/>
    <w:rsid w:val="00DB12E9"/>
    <w:rsid w:val="00DB1ADB"/>
    <w:rsid w:val="00DB25C3"/>
    <w:rsid w:val="00DB3A33"/>
    <w:rsid w:val="00DB3CFF"/>
    <w:rsid w:val="00DB3FB0"/>
    <w:rsid w:val="00DB490F"/>
    <w:rsid w:val="00DB526D"/>
    <w:rsid w:val="00DB52B0"/>
    <w:rsid w:val="00DB59CA"/>
    <w:rsid w:val="00DB5FA8"/>
    <w:rsid w:val="00DB6E19"/>
    <w:rsid w:val="00DB74AF"/>
    <w:rsid w:val="00DC0301"/>
    <w:rsid w:val="00DC05D1"/>
    <w:rsid w:val="00DC0C01"/>
    <w:rsid w:val="00DC10C2"/>
    <w:rsid w:val="00DC247C"/>
    <w:rsid w:val="00DC2766"/>
    <w:rsid w:val="00DC2890"/>
    <w:rsid w:val="00DC32B4"/>
    <w:rsid w:val="00DC3755"/>
    <w:rsid w:val="00DC3DF6"/>
    <w:rsid w:val="00DC44B8"/>
    <w:rsid w:val="00DC4581"/>
    <w:rsid w:val="00DC46C3"/>
    <w:rsid w:val="00DC49B5"/>
    <w:rsid w:val="00DC52A0"/>
    <w:rsid w:val="00DC63EC"/>
    <w:rsid w:val="00DC665E"/>
    <w:rsid w:val="00DC66A4"/>
    <w:rsid w:val="00DC6E08"/>
    <w:rsid w:val="00DD06FC"/>
    <w:rsid w:val="00DD0A7B"/>
    <w:rsid w:val="00DD0BC8"/>
    <w:rsid w:val="00DD16A0"/>
    <w:rsid w:val="00DD1EF0"/>
    <w:rsid w:val="00DD2141"/>
    <w:rsid w:val="00DD22B9"/>
    <w:rsid w:val="00DD2847"/>
    <w:rsid w:val="00DD3396"/>
    <w:rsid w:val="00DD34C0"/>
    <w:rsid w:val="00DD508D"/>
    <w:rsid w:val="00DD5DA3"/>
    <w:rsid w:val="00DD7953"/>
    <w:rsid w:val="00DD79B6"/>
    <w:rsid w:val="00DD7F9F"/>
    <w:rsid w:val="00DE0AF4"/>
    <w:rsid w:val="00DE2BD4"/>
    <w:rsid w:val="00DE2C76"/>
    <w:rsid w:val="00DE2F31"/>
    <w:rsid w:val="00DE3259"/>
    <w:rsid w:val="00DE35D8"/>
    <w:rsid w:val="00DE3CA7"/>
    <w:rsid w:val="00DE43C7"/>
    <w:rsid w:val="00DE4429"/>
    <w:rsid w:val="00DE4895"/>
    <w:rsid w:val="00DE4C12"/>
    <w:rsid w:val="00DE4C3F"/>
    <w:rsid w:val="00DE4E9E"/>
    <w:rsid w:val="00DE50D3"/>
    <w:rsid w:val="00DE56ED"/>
    <w:rsid w:val="00DE7656"/>
    <w:rsid w:val="00DE7DC8"/>
    <w:rsid w:val="00DF077D"/>
    <w:rsid w:val="00DF1545"/>
    <w:rsid w:val="00DF4079"/>
    <w:rsid w:val="00DF4206"/>
    <w:rsid w:val="00DF4A4A"/>
    <w:rsid w:val="00DF4F80"/>
    <w:rsid w:val="00DF5091"/>
    <w:rsid w:val="00DF57A5"/>
    <w:rsid w:val="00DF6930"/>
    <w:rsid w:val="00DF6FB4"/>
    <w:rsid w:val="00DF7BD2"/>
    <w:rsid w:val="00DF7C4F"/>
    <w:rsid w:val="00E0394F"/>
    <w:rsid w:val="00E03BB4"/>
    <w:rsid w:val="00E03C8A"/>
    <w:rsid w:val="00E044D8"/>
    <w:rsid w:val="00E047E4"/>
    <w:rsid w:val="00E04D65"/>
    <w:rsid w:val="00E05A5B"/>
    <w:rsid w:val="00E05F00"/>
    <w:rsid w:val="00E062F5"/>
    <w:rsid w:val="00E0684E"/>
    <w:rsid w:val="00E10D02"/>
    <w:rsid w:val="00E11B48"/>
    <w:rsid w:val="00E11F94"/>
    <w:rsid w:val="00E124DB"/>
    <w:rsid w:val="00E136AB"/>
    <w:rsid w:val="00E13F9F"/>
    <w:rsid w:val="00E14570"/>
    <w:rsid w:val="00E1480C"/>
    <w:rsid w:val="00E15654"/>
    <w:rsid w:val="00E15860"/>
    <w:rsid w:val="00E15D41"/>
    <w:rsid w:val="00E162BA"/>
    <w:rsid w:val="00E200A3"/>
    <w:rsid w:val="00E20338"/>
    <w:rsid w:val="00E20866"/>
    <w:rsid w:val="00E21235"/>
    <w:rsid w:val="00E214B1"/>
    <w:rsid w:val="00E21D0E"/>
    <w:rsid w:val="00E21F78"/>
    <w:rsid w:val="00E227B6"/>
    <w:rsid w:val="00E22AE1"/>
    <w:rsid w:val="00E22D93"/>
    <w:rsid w:val="00E23B56"/>
    <w:rsid w:val="00E24253"/>
    <w:rsid w:val="00E24BC9"/>
    <w:rsid w:val="00E24BEC"/>
    <w:rsid w:val="00E24FCD"/>
    <w:rsid w:val="00E252AD"/>
    <w:rsid w:val="00E255F7"/>
    <w:rsid w:val="00E2596A"/>
    <w:rsid w:val="00E26E05"/>
    <w:rsid w:val="00E2732E"/>
    <w:rsid w:val="00E27531"/>
    <w:rsid w:val="00E277B3"/>
    <w:rsid w:val="00E3038C"/>
    <w:rsid w:val="00E309B4"/>
    <w:rsid w:val="00E31662"/>
    <w:rsid w:val="00E31BB0"/>
    <w:rsid w:val="00E32A65"/>
    <w:rsid w:val="00E32CFA"/>
    <w:rsid w:val="00E32E5D"/>
    <w:rsid w:val="00E33120"/>
    <w:rsid w:val="00E34253"/>
    <w:rsid w:val="00E34B8A"/>
    <w:rsid w:val="00E34D61"/>
    <w:rsid w:val="00E34E1D"/>
    <w:rsid w:val="00E3517B"/>
    <w:rsid w:val="00E352D2"/>
    <w:rsid w:val="00E356B9"/>
    <w:rsid w:val="00E35AC9"/>
    <w:rsid w:val="00E3676F"/>
    <w:rsid w:val="00E3701B"/>
    <w:rsid w:val="00E37071"/>
    <w:rsid w:val="00E406CE"/>
    <w:rsid w:val="00E411A1"/>
    <w:rsid w:val="00E41326"/>
    <w:rsid w:val="00E414DA"/>
    <w:rsid w:val="00E414E8"/>
    <w:rsid w:val="00E41B8D"/>
    <w:rsid w:val="00E42964"/>
    <w:rsid w:val="00E43710"/>
    <w:rsid w:val="00E438D7"/>
    <w:rsid w:val="00E43D02"/>
    <w:rsid w:val="00E43D53"/>
    <w:rsid w:val="00E443EB"/>
    <w:rsid w:val="00E44A04"/>
    <w:rsid w:val="00E47677"/>
    <w:rsid w:val="00E50470"/>
    <w:rsid w:val="00E50AC3"/>
    <w:rsid w:val="00E50AE1"/>
    <w:rsid w:val="00E52659"/>
    <w:rsid w:val="00E5368E"/>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15C"/>
    <w:rsid w:val="00E645B3"/>
    <w:rsid w:val="00E6492B"/>
    <w:rsid w:val="00E65954"/>
    <w:rsid w:val="00E65BAF"/>
    <w:rsid w:val="00E66656"/>
    <w:rsid w:val="00E66902"/>
    <w:rsid w:val="00E70144"/>
    <w:rsid w:val="00E70A00"/>
    <w:rsid w:val="00E70BA9"/>
    <w:rsid w:val="00E7144D"/>
    <w:rsid w:val="00E71C3A"/>
    <w:rsid w:val="00E73715"/>
    <w:rsid w:val="00E73843"/>
    <w:rsid w:val="00E73BC2"/>
    <w:rsid w:val="00E7400F"/>
    <w:rsid w:val="00E7527E"/>
    <w:rsid w:val="00E75C49"/>
    <w:rsid w:val="00E76081"/>
    <w:rsid w:val="00E76295"/>
    <w:rsid w:val="00E7691E"/>
    <w:rsid w:val="00E76CA8"/>
    <w:rsid w:val="00E76D21"/>
    <w:rsid w:val="00E77CBD"/>
    <w:rsid w:val="00E80968"/>
    <w:rsid w:val="00E8109F"/>
    <w:rsid w:val="00E815E2"/>
    <w:rsid w:val="00E82562"/>
    <w:rsid w:val="00E82F5B"/>
    <w:rsid w:val="00E83BC3"/>
    <w:rsid w:val="00E83EC8"/>
    <w:rsid w:val="00E840A1"/>
    <w:rsid w:val="00E84258"/>
    <w:rsid w:val="00E84997"/>
    <w:rsid w:val="00E84C4D"/>
    <w:rsid w:val="00E856D1"/>
    <w:rsid w:val="00E8635E"/>
    <w:rsid w:val="00E864C6"/>
    <w:rsid w:val="00E86CB6"/>
    <w:rsid w:val="00E86E8B"/>
    <w:rsid w:val="00E86E90"/>
    <w:rsid w:val="00E872B8"/>
    <w:rsid w:val="00E872D6"/>
    <w:rsid w:val="00E87378"/>
    <w:rsid w:val="00E87C1E"/>
    <w:rsid w:val="00E909FA"/>
    <w:rsid w:val="00E90CA6"/>
    <w:rsid w:val="00E914C4"/>
    <w:rsid w:val="00E92831"/>
    <w:rsid w:val="00E92DBB"/>
    <w:rsid w:val="00E936EE"/>
    <w:rsid w:val="00E94A4C"/>
    <w:rsid w:val="00E95050"/>
    <w:rsid w:val="00E951D5"/>
    <w:rsid w:val="00E95663"/>
    <w:rsid w:val="00E9622F"/>
    <w:rsid w:val="00E963FE"/>
    <w:rsid w:val="00E96B20"/>
    <w:rsid w:val="00E973A2"/>
    <w:rsid w:val="00E97886"/>
    <w:rsid w:val="00E97E51"/>
    <w:rsid w:val="00EA0D97"/>
    <w:rsid w:val="00EA12E7"/>
    <w:rsid w:val="00EA2992"/>
    <w:rsid w:val="00EA2DB9"/>
    <w:rsid w:val="00EA35CE"/>
    <w:rsid w:val="00EA4024"/>
    <w:rsid w:val="00EA5BE7"/>
    <w:rsid w:val="00EA689E"/>
    <w:rsid w:val="00EA736B"/>
    <w:rsid w:val="00EA7B24"/>
    <w:rsid w:val="00EA7B6B"/>
    <w:rsid w:val="00EA7C53"/>
    <w:rsid w:val="00EB0042"/>
    <w:rsid w:val="00EB08B2"/>
    <w:rsid w:val="00EB159B"/>
    <w:rsid w:val="00EB1B1E"/>
    <w:rsid w:val="00EB2F59"/>
    <w:rsid w:val="00EB2FBD"/>
    <w:rsid w:val="00EB31F9"/>
    <w:rsid w:val="00EB327C"/>
    <w:rsid w:val="00EB3B0E"/>
    <w:rsid w:val="00EB45FB"/>
    <w:rsid w:val="00EB4622"/>
    <w:rsid w:val="00EB54D2"/>
    <w:rsid w:val="00EB5EC3"/>
    <w:rsid w:val="00EB6CCD"/>
    <w:rsid w:val="00EB6F44"/>
    <w:rsid w:val="00EC00F8"/>
    <w:rsid w:val="00EC1033"/>
    <w:rsid w:val="00EC1493"/>
    <w:rsid w:val="00EC3EEE"/>
    <w:rsid w:val="00EC4391"/>
    <w:rsid w:val="00EC4611"/>
    <w:rsid w:val="00EC4920"/>
    <w:rsid w:val="00EC4BE2"/>
    <w:rsid w:val="00EC4C47"/>
    <w:rsid w:val="00EC4F81"/>
    <w:rsid w:val="00EC588E"/>
    <w:rsid w:val="00EC6662"/>
    <w:rsid w:val="00EC6790"/>
    <w:rsid w:val="00EC742A"/>
    <w:rsid w:val="00EC7450"/>
    <w:rsid w:val="00EC7E89"/>
    <w:rsid w:val="00ED0874"/>
    <w:rsid w:val="00ED0B74"/>
    <w:rsid w:val="00ED274A"/>
    <w:rsid w:val="00ED2B1C"/>
    <w:rsid w:val="00ED2F45"/>
    <w:rsid w:val="00ED4112"/>
    <w:rsid w:val="00ED466D"/>
    <w:rsid w:val="00ED48A3"/>
    <w:rsid w:val="00ED48BC"/>
    <w:rsid w:val="00ED4D9C"/>
    <w:rsid w:val="00ED513A"/>
    <w:rsid w:val="00ED685E"/>
    <w:rsid w:val="00ED762E"/>
    <w:rsid w:val="00EE01F7"/>
    <w:rsid w:val="00EE07EA"/>
    <w:rsid w:val="00EE0912"/>
    <w:rsid w:val="00EE145C"/>
    <w:rsid w:val="00EE1635"/>
    <w:rsid w:val="00EE19D5"/>
    <w:rsid w:val="00EE26E7"/>
    <w:rsid w:val="00EE308C"/>
    <w:rsid w:val="00EE336B"/>
    <w:rsid w:val="00EE3915"/>
    <w:rsid w:val="00EE3CD8"/>
    <w:rsid w:val="00EE3FF7"/>
    <w:rsid w:val="00EE42DE"/>
    <w:rsid w:val="00EE4552"/>
    <w:rsid w:val="00EE4598"/>
    <w:rsid w:val="00EE471C"/>
    <w:rsid w:val="00EE4BAC"/>
    <w:rsid w:val="00EE5FBE"/>
    <w:rsid w:val="00EE6149"/>
    <w:rsid w:val="00EE6820"/>
    <w:rsid w:val="00EE7BB3"/>
    <w:rsid w:val="00EE7C2E"/>
    <w:rsid w:val="00EF0949"/>
    <w:rsid w:val="00EF18F6"/>
    <w:rsid w:val="00EF28CA"/>
    <w:rsid w:val="00EF35E3"/>
    <w:rsid w:val="00EF4596"/>
    <w:rsid w:val="00EF4D23"/>
    <w:rsid w:val="00EF4DED"/>
    <w:rsid w:val="00EF510F"/>
    <w:rsid w:val="00EF5258"/>
    <w:rsid w:val="00EF590C"/>
    <w:rsid w:val="00EF5C8D"/>
    <w:rsid w:val="00EF6342"/>
    <w:rsid w:val="00EF6BFE"/>
    <w:rsid w:val="00EF6CDD"/>
    <w:rsid w:val="00EF6CE4"/>
    <w:rsid w:val="00EF7532"/>
    <w:rsid w:val="00EF7972"/>
    <w:rsid w:val="00F000B3"/>
    <w:rsid w:val="00F0116D"/>
    <w:rsid w:val="00F01E7A"/>
    <w:rsid w:val="00F033B4"/>
    <w:rsid w:val="00F0355A"/>
    <w:rsid w:val="00F03764"/>
    <w:rsid w:val="00F0538E"/>
    <w:rsid w:val="00F05442"/>
    <w:rsid w:val="00F06712"/>
    <w:rsid w:val="00F074BA"/>
    <w:rsid w:val="00F07A93"/>
    <w:rsid w:val="00F07BDF"/>
    <w:rsid w:val="00F07FE9"/>
    <w:rsid w:val="00F1016F"/>
    <w:rsid w:val="00F10488"/>
    <w:rsid w:val="00F10A88"/>
    <w:rsid w:val="00F12041"/>
    <w:rsid w:val="00F1257D"/>
    <w:rsid w:val="00F138E3"/>
    <w:rsid w:val="00F14305"/>
    <w:rsid w:val="00F1430E"/>
    <w:rsid w:val="00F14CBE"/>
    <w:rsid w:val="00F1516D"/>
    <w:rsid w:val="00F16450"/>
    <w:rsid w:val="00F164CB"/>
    <w:rsid w:val="00F16D2B"/>
    <w:rsid w:val="00F16F8F"/>
    <w:rsid w:val="00F17B46"/>
    <w:rsid w:val="00F21D37"/>
    <w:rsid w:val="00F2314B"/>
    <w:rsid w:val="00F2388E"/>
    <w:rsid w:val="00F23FC9"/>
    <w:rsid w:val="00F240D2"/>
    <w:rsid w:val="00F2423C"/>
    <w:rsid w:val="00F25566"/>
    <w:rsid w:val="00F265EB"/>
    <w:rsid w:val="00F26991"/>
    <w:rsid w:val="00F26A9A"/>
    <w:rsid w:val="00F26ECD"/>
    <w:rsid w:val="00F27596"/>
    <w:rsid w:val="00F27915"/>
    <w:rsid w:val="00F27BB3"/>
    <w:rsid w:val="00F30200"/>
    <w:rsid w:val="00F30209"/>
    <w:rsid w:val="00F31D63"/>
    <w:rsid w:val="00F33503"/>
    <w:rsid w:val="00F345A3"/>
    <w:rsid w:val="00F34FE9"/>
    <w:rsid w:val="00F4078E"/>
    <w:rsid w:val="00F40832"/>
    <w:rsid w:val="00F41D2C"/>
    <w:rsid w:val="00F42417"/>
    <w:rsid w:val="00F43294"/>
    <w:rsid w:val="00F44919"/>
    <w:rsid w:val="00F44EF1"/>
    <w:rsid w:val="00F45118"/>
    <w:rsid w:val="00F4523F"/>
    <w:rsid w:val="00F46A05"/>
    <w:rsid w:val="00F46C69"/>
    <w:rsid w:val="00F50AAB"/>
    <w:rsid w:val="00F52607"/>
    <w:rsid w:val="00F5451D"/>
    <w:rsid w:val="00F5490A"/>
    <w:rsid w:val="00F55C39"/>
    <w:rsid w:val="00F5688D"/>
    <w:rsid w:val="00F600C1"/>
    <w:rsid w:val="00F612D8"/>
    <w:rsid w:val="00F618D5"/>
    <w:rsid w:val="00F63D03"/>
    <w:rsid w:val="00F659CA"/>
    <w:rsid w:val="00F70158"/>
    <w:rsid w:val="00F70321"/>
    <w:rsid w:val="00F71E3A"/>
    <w:rsid w:val="00F71F08"/>
    <w:rsid w:val="00F7216E"/>
    <w:rsid w:val="00F7222E"/>
    <w:rsid w:val="00F728F0"/>
    <w:rsid w:val="00F74114"/>
    <w:rsid w:val="00F74319"/>
    <w:rsid w:val="00F747E9"/>
    <w:rsid w:val="00F74EBC"/>
    <w:rsid w:val="00F75576"/>
    <w:rsid w:val="00F75E9E"/>
    <w:rsid w:val="00F75F10"/>
    <w:rsid w:val="00F775AA"/>
    <w:rsid w:val="00F77D7A"/>
    <w:rsid w:val="00F80052"/>
    <w:rsid w:val="00F80CA6"/>
    <w:rsid w:val="00F80CBD"/>
    <w:rsid w:val="00F8104A"/>
    <w:rsid w:val="00F814D0"/>
    <w:rsid w:val="00F81CBE"/>
    <w:rsid w:val="00F81E2F"/>
    <w:rsid w:val="00F8251B"/>
    <w:rsid w:val="00F8294E"/>
    <w:rsid w:val="00F82E8F"/>
    <w:rsid w:val="00F83F72"/>
    <w:rsid w:val="00F84078"/>
    <w:rsid w:val="00F84CF6"/>
    <w:rsid w:val="00F853E1"/>
    <w:rsid w:val="00F867CD"/>
    <w:rsid w:val="00F8740B"/>
    <w:rsid w:val="00F90275"/>
    <w:rsid w:val="00F90553"/>
    <w:rsid w:val="00F91989"/>
    <w:rsid w:val="00F91ED4"/>
    <w:rsid w:val="00F93893"/>
    <w:rsid w:val="00F93A91"/>
    <w:rsid w:val="00F93D4F"/>
    <w:rsid w:val="00F93F3E"/>
    <w:rsid w:val="00F943DC"/>
    <w:rsid w:val="00F94C77"/>
    <w:rsid w:val="00F967E4"/>
    <w:rsid w:val="00F97A3A"/>
    <w:rsid w:val="00F97C92"/>
    <w:rsid w:val="00F97CD6"/>
    <w:rsid w:val="00F97E5F"/>
    <w:rsid w:val="00FA02DE"/>
    <w:rsid w:val="00FA05AA"/>
    <w:rsid w:val="00FA05F9"/>
    <w:rsid w:val="00FA101E"/>
    <w:rsid w:val="00FA154F"/>
    <w:rsid w:val="00FA1F03"/>
    <w:rsid w:val="00FA2B85"/>
    <w:rsid w:val="00FA2BCE"/>
    <w:rsid w:val="00FA2F3D"/>
    <w:rsid w:val="00FA3577"/>
    <w:rsid w:val="00FA37A6"/>
    <w:rsid w:val="00FA3D06"/>
    <w:rsid w:val="00FA4966"/>
    <w:rsid w:val="00FA4BB2"/>
    <w:rsid w:val="00FA509D"/>
    <w:rsid w:val="00FA54F2"/>
    <w:rsid w:val="00FA569C"/>
    <w:rsid w:val="00FA5F2C"/>
    <w:rsid w:val="00FA6607"/>
    <w:rsid w:val="00FA72A6"/>
    <w:rsid w:val="00FB03EE"/>
    <w:rsid w:val="00FB0CA6"/>
    <w:rsid w:val="00FB0FED"/>
    <w:rsid w:val="00FB29E6"/>
    <w:rsid w:val="00FB2EAD"/>
    <w:rsid w:val="00FB2FBE"/>
    <w:rsid w:val="00FB3342"/>
    <w:rsid w:val="00FB36CA"/>
    <w:rsid w:val="00FB3BD0"/>
    <w:rsid w:val="00FB4539"/>
    <w:rsid w:val="00FB486D"/>
    <w:rsid w:val="00FB4994"/>
    <w:rsid w:val="00FB4E1A"/>
    <w:rsid w:val="00FB54D8"/>
    <w:rsid w:val="00FB6A42"/>
    <w:rsid w:val="00FB7842"/>
    <w:rsid w:val="00FB7C56"/>
    <w:rsid w:val="00FB7F26"/>
    <w:rsid w:val="00FC27BF"/>
    <w:rsid w:val="00FC2953"/>
    <w:rsid w:val="00FC3995"/>
    <w:rsid w:val="00FC3A75"/>
    <w:rsid w:val="00FC423B"/>
    <w:rsid w:val="00FC4A25"/>
    <w:rsid w:val="00FC5499"/>
    <w:rsid w:val="00FC5D33"/>
    <w:rsid w:val="00FC69D0"/>
    <w:rsid w:val="00FC6C8F"/>
    <w:rsid w:val="00FC743A"/>
    <w:rsid w:val="00FC7832"/>
    <w:rsid w:val="00FC7EB7"/>
    <w:rsid w:val="00FD0F0E"/>
    <w:rsid w:val="00FD1832"/>
    <w:rsid w:val="00FD1CAD"/>
    <w:rsid w:val="00FD1D30"/>
    <w:rsid w:val="00FD2B58"/>
    <w:rsid w:val="00FD2F8E"/>
    <w:rsid w:val="00FD3B63"/>
    <w:rsid w:val="00FD49C2"/>
    <w:rsid w:val="00FD4D8C"/>
    <w:rsid w:val="00FD5551"/>
    <w:rsid w:val="00FD5A92"/>
    <w:rsid w:val="00FD6098"/>
    <w:rsid w:val="00FD683B"/>
    <w:rsid w:val="00FD7F19"/>
    <w:rsid w:val="00FE05AE"/>
    <w:rsid w:val="00FE0A2E"/>
    <w:rsid w:val="00FE0CFC"/>
    <w:rsid w:val="00FE0F63"/>
    <w:rsid w:val="00FE113F"/>
    <w:rsid w:val="00FE19E3"/>
    <w:rsid w:val="00FE2ADC"/>
    <w:rsid w:val="00FE473A"/>
    <w:rsid w:val="00FE5163"/>
    <w:rsid w:val="00FE54B5"/>
    <w:rsid w:val="00FE6393"/>
    <w:rsid w:val="00FE6841"/>
    <w:rsid w:val="00FE74B6"/>
    <w:rsid w:val="00FE78BA"/>
    <w:rsid w:val="00FF058E"/>
    <w:rsid w:val="00FF08D8"/>
    <w:rsid w:val="00FF10A4"/>
    <w:rsid w:val="00FF33FE"/>
    <w:rsid w:val="00FF34D9"/>
    <w:rsid w:val="00FF36F0"/>
    <w:rsid w:val="00FF4531"/>
    <w:rsid w:val="00FF4CC3"/>
    <w:rsid w:val="00FF513B"/>
    <w:rsid w:val="00FF54EE"/>
    <w:rsid w:val="00FF588D"/>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AED4890-53A4-4DF9-BFC6-E78E2A45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5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Sinespaciado"/>
    <w:next w:val="Normal"/>
    <w:link w:val="DescripcinCar"/>
    <w:uiPriority w:val="99"/>
    <w:qFormat/>
    <w:rsid w:val="00F16D2B"/>
    <w:rPr>
      <w:b/>
      <w:sz w:val="20"/>
      <w:szCs w:val="20"/>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DescripcinCar">
    <w:name w:val="Descripción Car"/>
    <w:aliases w:val="Epígrafe 2 Car"/>
    <w:basedOn w:val="Ttulo2Car"/>
    <w:link w:val="Descripcin"/>
    <w:uiPriority w:val="99"/>
    <w:rsid w:val="00F16D2B"/>
    <w:rPr>
      <w:rFonts w:asciiTheme="minorHAnsi" w:hAnsiTheme="minorHAnsi" w:cstheme="minorHAnsi"/>
      <w:b/>
      <w:sz w:val="20"/>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40339254">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5865558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138957409">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77296787">
      <w:bodyDiv w:val="1"/>
      <w:marLeft w:val="0"/>
      <w:marRight w:val="0"/>
      <w:marTop w:val="0"/>
      <w:marBottom w:val="0"/>
      <w:divBdr>
        <w:top w:val="none" w:sz="0" w:space="0" w:color="auto"/>
        <w:left w:val="none" w:sz="0" w:space="0" w:color="auto"/>
        <w:bottom w:val="none" w:sz="0" w:space="0" w:color="auto"/>
        <w:right w:val="none" w:sz="0" w:space="0" w:color="auto"/>
      </w:divBdr>
    </w:div>
    <w:div w:id="1314525642">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11742031">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942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GXKFvuGypQcQhUi050HE1QueubI=</DigestValue>
    </Reference>
    <Reference Type="http://www.w3.org/2000/09/xmldsig#Object" URI="#idOfficeObject">
      <DigestMethod Algorithm="http://www.w3.org/2000/09/xmldsig#sha1"/>
      <DigestValue>qgMMNGPcBMlPjdegh7SZQ/z749w=</DigestValue>
    </Reference>
    <Reference Type="http://uri.etsi.org/01903#SignedProperties" URI="#idSignedProperties">
      <Transforms>
        <Transform Algorithm="http://www.w3.org/TR/2001/REC-xml-c14n-20010315"/>
      </Transforms>
      <DigestMethod Algorithm="http://www.w3.org/2000/09/xmldsig#sha1"/>
      <DigestValue>vdtEhAapR0chs4jUOWoGqd0cNUk=</DigestValue>
    </Reference>
    <Reference Type="http://www.w3.org/2000/09/xmldsig#Object" URI="#idValidSigLnImg">
      <DigestMethod Algorithm="http://www.w3.org/2000/09/xmldsig#sha1"/>
      <DigestValue>VklIzkz+6sdduI9oK46IiT3iHUo=</DigestValue>
    </Reference>
    <Reference Type="http://www.w3.org/2000/09/xmldsig#Object" URI="#idInvalidSigLnImg">
      <DigestMethod Algorithm="http://www.w3.org/2000/09/xmldsig#sha1"/>
      <DigestValue>/S+7cL2aGungnHVxs/O2EKNRHpE=</DigestValue>
    </Reference>
  </SignedInfo>
  <SignatureValue>EsNqG4kJleJh2Duy570S8A/Ur4dC17IYliZa7mj7SNQS7MDF3OTu2y2kOpSIZHhmtP1a5msUWc7U
ndP7yFFkgayb0A22/vg/m510BiL5ben6//7S/JchAFz76Ap5eI/a9k64HgulsGxfHZouSSTNeebG
7Ah7J7M2aSy6QnUuChYCVLwJ7933zimmdUmWla80d8QHtWMpj38zTDFiz64++3cVyZIc0PuXO5ku
DqJ1t2E654oWRktYCho2m0Xuv/qgG+Obe2BhA4fsegZla4KC5BMEm417Wne7m+zjXDJlvetVbKUC
2octjxutcLyouDmUY6suCCQNwcdXFeCoG0r9VQ==</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ZyLTrUg2D3mWjdH3jG5AKSjzL9A=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+dfEeQlm1AydskHy/toqVfvkir4=</DigestValue>
      </Reference>
      <Reference URI="/word/document.xml?ContentType=application/vnd.openxmlformats-officedocument.wordprocessingml.document.main+xml">
        <DigestMethod Algorithm="http://www.w3.org/2000/09/xmldsig#sha1"/>
        <DigestValue>6Z7otzZvR0mqOkazCzAR62KqYyw=</DigestValue>
      </Reference>
      <Reference URI="/word/endnotes.xml?ContentType=application/vnd.openxmlformats-officedocument.wordprocessingml.endnotes+xml">
        <DigestMethod Algorithm="http://www.w3.org/2000/09/xmldsig#sha1"/>
        <DigestValue>upC3bFBxGqVbDexncueRULjY5WI=</DigestValue>
      </Reference>
      <Reference URI="/word/fontTable.xml?ContentType=application/vnd.openxmlformats-officedocument.wordprocessingml.fontTable+xml">
        <DigestMethod Algorithm="http://www.w3.org/2000/09/xmldsig#sha1"/>
        <DigestValue>FVKT/aWByObah9VxR8W9OzVfayQ=</DigestValue>
      </Reference>
      <Reference URI="/word/footer1.xml?ContentType=application/vnd.openxmlformats-officedocument.wordprocessingml.footer+xml">
        <DigestMethod Algorithm="http://www.w3.org/2000/09/xmldsig#sha1"/>
        <DigestValue>kXMdEMwIUH6EvlAZhST16Z/W2iw=</DigestValue>
      </Reference>
      <Reference URI="/word/footer2.xml?ContentType=application/vnd.openxmlformats-officedocument.wordprocessingml.footer+xml">
        <DigestMethod Algorithm="http://www.w3.org/2000/09/xmldsig#sha1"/>
        <DigestValue>ZkSSATAMmbsktvQyegyYnAT293c=</DigestValue>
      </Reference>
      <Reference URI="/word/footer3.xml?ContentType=application/vnd.openxmlformats-officedocument.wordprocessingml.footer+xml">
        <DigestMethod Algorithm="http://www.w3.org/2000/09/xmldsig#sha1"/>
        <DigestValue>Cq+P481s272e6kQFQOgP6gAo0sM=</DigestValue>
      </Reference>
      <Reference URI="/word/footer4.xml?ContentType=application/vnd.openxmlformats-officedocument.wordprocessingml.footer+xml">
        <DigestMethod Algorithm="http://www.w3.org/2000/09/xmldsig#sha1"/>
        <DigestValue>ssZtw+U7AwN6kERLA7vMvbeb8q8=</DigestValue>
      </Reference>
      <Reference URI="/word/footnotes.xml?ContentType=application/vnd.openxmlformats-officedocument.wordprocessingml.footnotes+xml">
        <DigestMethod Algorithm="http://www.w3.org/2000/09/xmldsig#sha1"/>
        <DigestValue>KCV76NcEynB8YXHAboX9KUznc8s=</DigestValue>
      </Reference>
      <Reference URI="/word/header1.xml?ContentType=application/vnd.openxmlformats-officedocument.wordprocessingml.header+xml">
        <DigestMethod Algorithm="http://www.w3.org/2000/09/xmldsig#sha1"/>
        <DigestValue>45pZrO1CmLaPBvrwa5NT4UlZadk=</DigestValue>
      </Reference>
      <Reference URI="/word/header2.xml?ContentType=application/vnd.openxmlformats-officedocument.wordprocessingml.header+xml">
        <DigestMethod Algorithm="http://www.w3.org/2000/09/xmldsig#sha1"/>
        <DigestValue>cAq81oh6KNCjRv7/sE7CfJzJUXk=</DigestValue>
      </Reference>
      <Reference URI="/word/header3.xml?ContentType=application/vnd.openxmlformats-officedocument.wordprocessingml.header+xml">
        <DigestMethod Algorithm="http://www.w3.org/2000/09/xmldsig#sha1"/>
        <DigestValue>Ju70WpxjykRw06ieGwaRs0+KSag=</DigestValue>
      </Reference>
      <Reference URI="/word/header4.xml?ContentType=application/vnd.openxmlformats-officedocument.wordprocessingml.header+xml">
        <DigestMethod Algorithm="http://www.w3.org/2000/09/xmldsig#sha1"/>
        <DigestValue>Ju70WpxjykRw06ieGwaRs0+KSag=</DigestValue>
      </Reference>
      <Reference URI="/word/header5.xml?ContentType=application/vnd.openxmlformats-officedocument.wordprocessingml.header+xml">
        <DigestMethod Algorithm="http://www.w3.org/2000/09/xmldsig#sha1"/>
        <DigestValue>Ju70WpxjykRw06ieGwaRs0+KSag=</DigestValue>
      </Reference>
      <Reference URI="/word/header6.xml?ContentType=application/vnd.openxmlformats-officedocument.wordprocessingml.header+xml">
        <DigestMethod Algorithm="http://www.w3.org/2000/09/xmldsig#sha1"/>
        <DigestValue>o74AX2OfrCGfuzb3iDoVY5uI+tc=</DigestValue>
      </Reference>
      <Reference URI="/word/media/image1.emf?ContentType=image/x-emf">
        <DigestMethod Algorithm="http://www.w3.org/2000/09/xmldsig#sha1"/>
        <DigestValue>WAW8u4eS70a4Ocv3kbxElC/NWuA=</DigestValue>
      </Reference>
      <Reference URI="/word/media/image2.emf?ContentType=image/x-emf">
        <DigestMethod Algorithm="http://www.w3.org/2000/09/xmldsig#sha1"/>
        <DigestValue>MYeZiGByki4ahQtAm6EkdkTiegI=</DigestValue>
      </Reference>
      <Reference URI="/word/media/image3.png?ContentType=image/png">
        <DigestMethod Algorithm="http://www.w3.org/2000/09/xmldsig#sha1"/>
        <DigestValue>gDxdZRcGH7kAh72hSVKw2AKg6y4=</DigestValue>
      </Reference>
      <Reference URI="/word/media/image4.jpeg?ContentType=image/jpeg">
        <DigestMethod Algorithm="http://www.w3.org/2000/09/xmldsig#sha1"/>
        <DigestValue>uQYy9SbcF2no3dZ0/ULk87vF98Y=</DigestValue>
      </Reference>
      <Reference URI="/word/media/image5.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xHKutzfOKjeLzjSVkni+Qp8sYHQ=</DigestValue>
      </Reference>
      <Reference URI="/word/settings.xml?ContentType=application/vnd.openxmlformats-officedocument.wordprocessingml.settings+xml">
        <DigestMethod Algorithm="http://www.w3.org/2000/09/xmldsig#sha1"/>
        <DigestValue>FVQBCh/Lng8wFrB+skqvZASZty0=</DigestValue>
      </Reference>
      <Reference URI="/word/styles.xml?ContentType=application/vnd.openxmlformats-officedocument.wordprocessingml.styles+xml">
        <DigestMethod Algorithm="http://www.w3.org/2000/09/xmldsig#sha1"/>
        <DigestValue>iik3/DGAiR3ft3kLF6x+FXYqzfY=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8VW4HfXiUOwb40z7cnX6R1uGf/M=</DigestValue>
      </Reference>
    </Manifest>
    <SignatureProperties>
      <SignatureProperty Id="idSignatureTime" Target="#idPackageSignature">
        <mdssi:SignatureTime xmlns:mdssi="http://schemas.openxmlformats.org/package/2006/digital-signature">
          <mdssi:Format>YYYY-MM-DDThh:mm:ssTZD</mdssi:Format>
          <mdssi:Value>2015-02-20T19:37:41Z</mdssi:Value>
        </mdssi:SignatureTime>
      </SignatureProperty>
    </SignatureProperties>
  </Object>
  <Object Id="idOfficeObject">
    <SignatureProperties>
      <SignatureProperty Id="idOfficeV1Details" Target="#idPackageSignature">
        <SignatureInfoV1 xmlns="http://schemas.microsoft.com/office/2006/digsig">
          <SetupID>{4DA501F7-A3FD-4176-92F3-FE20A19C4A67}</SetupID>
          <SignatureText/>
          <SignatureImage>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nQgAAAIAAAACA//9zQiEAAAAIAAAAYgAAAAwAAAABAAAAFQAAAAwAAAAEAAAAFQAAAAwAAAAEAAAAUQAAALgsAAAAAAAAAAAAAFMAAAA8AAAAAAAAAAAAAAAAAAAAAAAAAK4AAACAAAAAUAAAAGgAAAC4AAAAACwAAAAAAAAgAMwAVAAAAD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2015-02-20T19:37:41Z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EBAAB/AAAAAAAAAAAAAACKIwAAoBEAACBFTUYAAAEAFEgAAL4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wAAABgAAAAMAAAAAAAAAhIAAAAMAAAAAQAAAB4AAAAYAAAACQAAAGAAAAD5AAAAbQAAACUAAAAMAAAAAwAAAFQAAAAsAQAACgAAAGAAAADCAAAAbAAAAAEAAACrCg1CAAA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CKIwAAoBEAACBFTUYAAAEAb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3QAAABKAHUAYQBuACAAUABhAGIAbABvACAAUgBvAGQAcgDt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sAQAACgAAAGAAAADCAAAAbAAAAAEAAACrCg1CAAA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gg3drjsb3bgjOiNPBWG8LUsjb+4=</DigestValue>
    </Reference>
    <Reference URI="#idOfficeObject" Type="http://www.w3.org/2000/09/xmldsig#Object">
      <DigestMethod Algorithm="http://www.w3.org/2000/09/xmldsig#sha1"/>
      <DigestValue>Cdw9OmeJ3FsLUQWrr5k5lnxamyU=</DigestValue>
    </Reference>
    <Reference URI="#idSignedProperties" Type="http://uri.etsi.org/01903#SignedProperties">
      <Transforms>
        <Transform Algorithm="http://www.w3.org/TR/2001/REC-xml-c14n-20010315"/>
      </Transforms>
      <DigestMethod Algorithm="http://www.w3.org/2000/09/xmldsig#sha1"/>
      <DigestValue>48lvCvMPjllIRu3ybxzIfNQggnM=</DigestValue>
    </Reference>
    <Reference URI="#idValidSigLnImg" Type="http://www.w3.org/2000/09/xmldsig#Object">
      <DigestMethod Algorithm="http://www.w3.org/2000/09/xmldsig#sha1"/>
      <DigestValue>I6AwgnQbPDK2DHYwWRKLzON8hK4=</DigestValue>
    </Reference>
    <Reference URI="#idInvalidSigLnImg" Type="http://www.w3.org/2000/09/xmldsig#Object">
      <DigestMethod Algorithm="http://www.w3.org/2000/09/xmldsig#sha1"/>
      <DigestValue>FYtn2uoKL35uwkzaWoo72MaBw4k=</DigestValue>
    </Reference>
  </SignedInfo>
  <SignatureValue>bduj9AQxoRzlBvVQG+M8cHbjrIp3KwTYmw5S4JX0LGbFwN5FChU+qbwvUtQpEoCzrXapzzWhmzs5
Z8cXncSb441ixS+Cq9xCbPFn9Fx3u3pVpeU0yFrCBpyeWAj87I1rxYqXtLisRO2nRnDq7PjmHGI3
tGsl64QbQe+FvVoCyPf5PyncwmvbWlFk7cmG5hvWzUdsoFhT8xSEg29CYI0qAXhzIjfVHlioZGDp
dHnMHy7MShlxjqcwG9sELJwqPD2k87IR/xWgOoUOqb67QpqabSf5bNphVQ0fDyd5Aw2c1bZQiMb0
JnSrGuYauO1Kx/xq5q0Z0gwpCD1SD+Sj0UzyAg==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8VW4HfXiUOwb40z7cnX6R1uGf/M=</DigestValue>
      </Reference>
      <Reference URI="/word/media/image1.emf?ContentType=image/x-emf">
        <DigestMethod Algorithm="http://www.w3.org/2000/09/xmldsig#sha1"/>
        <DigestValue>WAW8u4eS70a4Ocv3kbxElC/NWuA=</DigestValue>
      </Reference>
      <Reference URI="/word/media/image4.jpeg?ContentType=image/jpeg">
        <DigestMethod Algorithm="http://www.w3.org/2000/09/xmldsig#sha1"/>
        <DigestValue>uQYy9SbcF2no3dZ0/ULk87vF98Y=</DigestValue>
      </Reference>
      <Reference URI="/word/header6.xml?ContentType=application/vnd.openxmlformats-officedocument.wordprocessingml.header+xml">
        <DigestMethod Algorithm="http://www.w3.org/2000/09/xmldsig#sha1"/>
        <DigestValue>o74AX2OfrCGfuzb3iDoVY5uI+tc=</DigestValue>
      </Reference>
      <Reference URI="/word/header2.xml?ContentType=application/vnd.openxmlformats-officedocument.wordprocessingml.header+xml">
        <DigestMethod Algorithm="http://www.w3.org/2000/09/xmldsig#sha1"/>
        <DigestValue>cAq81oh6KNCjRv7/sE7CfJzJUXk=</DigestValue>
      </Reference>
      <Reference URI="/word/styles.xml?ContentType=application/vnd.openxmlformats-officedocument.wordprocessingml.styles+xml">
        <DigestMethod Algorithm="http://www.w3.org/2000/09/xmldsig#sha1"/>
        <DigestValue>iik3/DGAiR3ft3kLF6x+FXYqzfY=</DigestValue>
      </Reference>
      <Reference URI="/word/media/image2.emf?ContentType=image/x-emf">
        <DigestMethod Algorithm="http://www.w3.org/2000/09/xmldsig#sha1"/>
        <DigestValue>MYeZiGByki4ahQtAm6EkdkTiegI=</DigestValue>
      </Reference>
      <Reference URI="/word/theme/theme1.xml?ContentType=application/vnd.openxmlformats-officedocument.theme+xml">
        <DigestMethod Algorithm="http://www.w3.org/2000/09/xmldsig#sha1"/>
        <DigestValue>aed2ly2g7prYFMNM9yD108Dh+QE=</DigestValue>
      </Reference>
      <Reference URI="/word/media/image3.png?ContentType=image/png">
        <DigestMethod Algorithm="http://www.w3.org/2000/09/xmldsig#sha1"/>
        <DigestValue>gDxdZRcGH7kAh72hSVKw2AKg6y4=</DigestValue>
      </Reference>
      <Reference URI="/word/fontTable.xml?ContentType=application/vnd.openxmlformats-officedocument.wordprocessingml.fontTable+xml">
        <DigestMethod Algorithm="http://www.w3.org/2000/09/xmldsig#sha1"/>
        <DigestValue>FVKT/aWByObah9VxR8W9OzVfayQ=</DigestValue>
      </Reference>
      <Reference URI="/word/numbering.xml?ContentType=application/vnd.openxmlformats-officedocument.wordprocessingml.numbering+xml">
        <DigestMethod Algorithm="http://www.w3.org/2000/09/xmldsig#sha1"/>
        <DigestValue>xHKutzfOKjeLzjSVkni+Qp8sYHQ=</DigestValue>
      </Reference>
      <Reference URI="/word/settings.xml?ContentType=application/vnd.openxmlformats-officedocument.wordprocessingml.settings+xml">
        <DigestMethod Algorithm="http://www.w3.org/2000/09/xmldsig#sha1"/>
        <DigestValue>FVQBCh/Lng8wFrB+skqvZASZty0=</DigestValue>
      </Reference>
      <Reference URI="/word/media/image5.jpeg?ContentType=image/jpeg">
        <DigestMethod Algorithm="http://www.w3.org/2000/09/xmldsig#sha1"/>
        <DigestValue>T1gurFZ93LyKX2ziS55h38E24XA=</DigestValue>
      </Reference>
      <Reference URI="/word/header4.xml?ContentType=application/vnd.openxmlformats-officedocument.wordprocessingml.header+xml">
        <DigestMethod Algorithm="http://www.w3.org/2000/09/xmldsig#sha1"/>
        <DigestValue>Ju70WpxjykRw06ieGwaRs0+KSag=</DigestValue>
      </Reference>
      <Reference URI="/word/header5.xml?ContentType=application/vnd.openxmlformats-officedocument.wordprocessingml.header+xml">
        <DigestMethod Algorithm="http://www.w3.org/2000/09/xmldsig#sha1"/>
        <DigestValue>Ju70WpxjykRw06ieGwaRs0+KSag=</DigestValue>
      </Reference>
      <Reference URI="/word/footer3.xml?ContentType=application/vnd.openxmlformats-officedocument.wordprocessingml.footer+xml">
        <DigestMethod Algorithm="http://www.w3.org/2000/09/xmldsig#sha1"/>
        <DigestValue>Cq+P481s272e6kQFQOgP6gAo0sM=</DigestValue>
      </Reference>
      <Reference URI="/word/footnotes.xml?ContentType=application/vnd.openxmlformats-officedocument.wordprocessingml.footnotes+xml">
        <DigestMethod Algorithm="http://www.w3.org/2000/09/xmldsig#sha1"/>
        <DigestValue>KCV76NcEynB8YXHAboX9KUznc8s=</DigestValue>
      </Reference>
      <Reference URI="/word/header3.xml?ContentType=application/vnd.openxmlformats-officedocument.wordprocessingml.header+xml">
        <DigestMethod Algorithm="http://www.w3.org/2000/09/xmldsig#sha1"/>
        <DigestValue>Ju70WpxjykRw06ieGwaRs0+KSag=</DigestValue>
      </Reference>
      <Reference URI="/word/footer1.xml?ContentType=application/vnd.openxmlformats-officedocument.wordprocessingml.footer+xml">
        <DigestMethod Algorithm="http://www.w3.org/2000/09/xmldsig#sha1"/>
        <DigestValue>kXMdEMwIUH6EvlAZhST16Z/W2iw=</DigestValue>
      </Reference>
      <Reference URI="/word/document.xml?ContentType=application/vnd.openxmlformats-officedocument.wordprocessingml.document.main+xml">
        <DigestMethod Algorithm="http://www.w3.org/2000/09/xmldsig#sha1"/>
        <DigestValue>6Z7otzZvR0mqOkazCzAR62KqYyw=</DigestValue>
      </Reference>
      <Reference URI="/word/footer4.xml?ContentType=application/vnd.openxmlformats-officedocument.wordprocessingml.footer+xml">
        <DigestMethod Algorithm="http://www.w3.org/2000/09/xmldsig#sha1"/>
        <DigestValue>ssZtw+U7AwN6kERLA7vMvbeb8q8=</DigestValue>
      </Reference>
      <Reference URI="/word/endnotes.xml?ContentType=application/vnd.openxmlformats-officedocument.wordprocessingml.endnotes+xml">
        <DigestMethod Algorithm="http://www.w3.org/2000/09/xmldsig#sha1"/>
        <DigestValue>upC3bFBxGqVbDexncueRULjY5WI=</DigestValue>
      </Reference>
      <Reference URI="/word/footer2.xml?ContentType=application/vnd.openxmlformats-officedocument.wordprocessingml.footer+xml">
        <DigestMethod Algorithm="http://www.w3.org/2000/09/xmldsig#sha1"/>
        <DigestValue>ZkSSATAMmbsktvQyegyYnAT293c=</DigestValue>
      </Reference>
      <Reference URI="/word/header1.xml?ContentType=application/vnd.openxmlformats-officedocument.wordprocessingml.header+xml">
        <DigestMethod Algorithm="http://www.w3.org/2000/09/xmldsig#sha1"/>
        <DigestValue>45pZrO1CmLaPBvrwa5NT4UlZadk=</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+dfEeQlm1AydskHy/toqVfvkir4=</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ZyLTrUg2D3mWjdH3jG5AKSjzL9A=</DigestValue>
      </Reference>
    </Manifest>
    <SignatureProperties>
      <SignatureProperty Id="idSignatureTime" Target="#idPackageSignature">
        <mdssi:SignatureTime>
          <mdssi:Format>YYYY-MM-DDThh:mm:ssTZD</mdssi:Format>
          <mdssi:Value>2015-02-24T12:43:38Z</mdssi:Value>
        </mdssi:SignatureTime>
      </SignatureProperty>
    </SignatureProperties>
  </Object>
  <Object Id="idOfficeObject">
    <SignatureProperties>
      <SignatureProperty Id="idOfficeV1Details" Target="idPackageSignature">
        <SignatureInfoV1 xmlns="http://schemas.microsoft.com/office/2006/digsig">
          <SetupID>{0DC397EB-643B-491B-969E-71C6125B8A32}</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2015-02-24T12:43:38Z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MA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U2mEnjoAXTVPaQjCN2kBAAAAtCMkacC8RWkg+EcDCMI3aQEAAAC0IyRp5CMkacCdRwPAnUcDzJ46AO1UT2l0RjdpAQAAALQjJGnYnjoAgAFZdQ5cVHXgW1R12J46AGQBAAAAAAAAAAAAAIFinnWBYp51CFd9AAAIAAAAAgAAAAAAAACfOgAWap51AAAAAAAAAAAwoDoABgAAACSgOgAGAAAAAAAAAAAAAAAkoDoAOJ86AOLqnXUAAAAAAAIAAAAAOgAGAAAAJKA6AAYAAABMEp91AAAAAAAAAAAkoDoABgAAAKBkXAJknzoAii6ddQAAAAAAAgAAJKA6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8MoPj///IBAAAAAAAA/DseB4D4//8IAFh++/b//wAAAAAAAAAA4DseB4D4/////wAAAAAAAAIAAACMqjsAeZFQaQAAAAgAGE8ABAAAAPAVSACAFUgAoGRcArCqOwASelBp8BVIAAAYTwBTelBpAAAAAIAVSACgZFwCAD4gBcCqOwA1eVBpiM0cAPwBAAD8qjsA1XhQafwBAAAAAAAAgWKedYFinnX8AQAAAAgAAAACAAAAAAAAFKs7ABZqnnUAAAAAAAAAAEasOwAHAAAAOKw7AAcAAAAAAAAAAAAAADisOwBMqzsA4uqddQAAAAAAAgAAAAA7AAcAAAA4rDsABwAAAEwSn3UAAAAAAAAAADisOwAHAAAAoGRcAnirOwCKLp11AAAAAAACAAA4rD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Hwyg+P//8gEAAAAAAAD8Ox4HgPj//wgAWH779v//AAAAAAAAAADgOx4HgPj/////AAAAAMp3AAAAALRwOwA4cDsAX6jGd8BE+wjY3SgH1AAAAGkHIaYiAIoBCAAAAAAAAAAAAAAA16jGd3QALgBNAFMAAgAAAAAAAABCADcAOQAwAAAAAAAIAAAAAAAAANQAAAAIAAoA5KjGd9hwOwAAAAAAQwA6AFwAVQBzAGUAcgBzAAAAZQBkAHUAYQByAGQAbwAuAGoAbwBoAG4AcwBvAG4AXABBAHAAcABEAGEAdABhAFwATABvAGMAYQBsAFwATQAAAGMAcgBvAHMAbwBmAHQAXABXAGkAbgBkAG8AdwBzAFwAVABlAG0AcABvAHIAYQByAHkAIABJANRuOwAvMFV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IMAaKo7AACMgwDMHVFpAPF9AAhTFwABAAAAAAQAABSoOwBRHlFpqbdrjSKpOwAABAAAAQAACAAAAABspzsAGPs7ABj7OwDIpzsAgAFZdQ5cVHXgW1R1yKc7AGQBAAAAAAAAAAAAAIFinnWBYp51WFZ9AAAIAAAAAgAAAAAAAPCnOwAWap51AAAAAAAAAAAiqTsABwAAABSpOwAHAAAAAAAAAAAAAAAUqTsAKKg7AOLqnXUAAAAAAAIAAAAAOwAHAAAAFKk7AAcAAABMEp91AAAAAAAAAAAUqTsABwAAAKBkXAJUqDsAii6ddQAAAAAAAgAAFKk7AAcAAABkdgAIAAAAACUAAAAMAAAAAwAAABgAAAAMAAAAAAAAAhIAAAAMAAAAAQAAAB4AAAAYAAAACQAAAFAAAAD3AAAAXQAAACUAAAAMAAAAAw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cAQAACgAAAGAAAADcAAAAbAAAAAEAAACrCg1CAAANQgoAAABgAAAALQAAAEwAAAAAAAAAAAAAAAAAAAD//////////6gAAABKAGUAZgBlACAAVQBuAGkAZABhAGQAIABUAOkAYwBuAGkAYwBhACAARABpAHYAaQBzAGkA8wBuACAAZABlACAARgBpAHMAYwBhAGwAaQB6AGEAYwBpAPMAbgA1W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gwBoqjsAAIyDAMwdUWkA8X0ACFMXAAEAAAAABAAAFKg7AFEeUWmpt2uNIqk7AAAEAAABAAAIAAAAAGynOwAY+zsAGPs7AMinOwCAAVl1DlxUdeBbVHXIpzsAZAEAAAAAAAAAAAAAgWKedYFinnVYVn0AAAgAAAACAAAAAAAA8Kc7ABZqnnUAAAAAAAAAACKpOwAHAAAAFKk7AAcAAAAAAAAAAAAAABSpOwAoqDsA4uqddQAAAAAAAgAAAAA7AAcAAAAUqTsABwAAAEwSn3UAAAAAAAAAABSpOwAHAAAAoGRcAlSoOwCKLp11AAAAAAACAAAUqTs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8MoPj///IBAAAAAAAA/DseB4D4//8IAFh++/b//wAAAAAAAAAA4DseB4D4/////wAAAAAAAAIAAACMqjsAeZFQaQAAAAgAGE8ABAAAAPAVSACAFUgAoGRcArCqOwASelBp8BVIAAAYTwBTelBpAAAAAIAVSACgZFwCAD4gBcCqOwA1eVBpiM0cAPwBAAD8qjsA1XhQafwBAAAAAAAAgWKedYFinnX8AQAAAAgAAAACAAAAAAAAFKs7ABZqnnUAAAAAAAAAAEasOwAHAAAAOKw7AAcAAAAAAAAAAAAAADisOwBMqzsA4uqddQAAAAAAAgAAAAA7AAcAAAA4rDsABwAAAEwSn3UAAAAAAAAAADisOwAHAAAAoGRcAnirOwCKLp11AAAAAAACAAA4rD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FNphJ46AF01T2kIwjdpAQAAALQjJGnAvEVpIPhHAwjCN2kBAAAAtCMkaeQjJGnAnUcDwJ1HA8yeOgDtVE9pdEY3aQEAAAC0IyRp2J46AIABWXUOXFR14FtUddieOgBkAQAAAAAAAAAAAACBYp51gWKedQhXfQAACAAAAAIAAAAAAAAAnzoAFmqedQAAAAAAAAAAMKA6AAYAAAAkoDoABgAAAAAAAAAAAAAAJKA6ADifOgDi6p11AAAAAAACAAAAADoABgAAACSgOgAGAAAATBKfdQAAAAAAAAAAJKA6AAYAAACgZFwCZJ86AIounXUAAAAAAAIAACSgO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fDKD4///yAQAAAAAAAPw7HgeA+P//CABYfvv2//8AAAAAAAAAAOA7HgeA+P////8AAAAAyncAAAAAtHA7ADhwOwBfqMZ3wET7CEBPCgnUAAAAaSYh4iIAigEIAAAAAAAAAAAAAADXqMZ3dAAuAE0AUwACAAAAAAAAAEIANwA5ADAAAAAAAAgAAAAAAAAA1AAAAAgACgDkqMZ32HA7AAAAAABDADoAXABVAHMAZQByAHMAAABlAGQAdQBhAHIAZABvAC4AagBvAGgAbgBzAG8AbgBcAEEAcABwAEQAYQB0AGEAXABMAG8AYwBhAGwAXABNAAAAYwByAG8AcwBvAGYAdABcAFcAaQBuAGQAbwB3AHMAXABUAGUAbQBwAG8AcgBhAHIAeQAgAEkA1G47AC8wVX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AAA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CV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636UEWMD4YA6-16-55</_dlc_DocId>
    <_dlc_DocIdUrl xmlns="21c3207e-4ad9-41ce-b187-b126d6257ffb">
      <Url>http://sharepoint/dfz/_layouts/DocIdRedir.aspx?ID=636UEWMD4YA6-16-55</Url>
      <Description>636UEWMD4YA6-16-55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DFE92CC8-FC9F-4E8B-A294-02DF02FD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13962-DDBA-4E71-B51E-B1CD9644D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3823</Words>
  <Characters>21031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Juan Pablo Rodriguez Fernandez</cp:lastModifiedBy>
  <cp:revision>6</cp:revision>
  <cp:lastPrinted>2013-04-08T14:51:00Z</cp:lastPrinted>
  <dcterms:created xsi:type="dcterms:W3CDTF">2015-02-20T19:02:00Z</dcterms:created>
  <dcterms:modified xsi:type="dcterms:W3CDTF">2015-02-20T19:36:00Z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c4ff710f-f78a-4973-8c98-09190694fd0b</vt:lpwstr>
  </property>
</Properties>
</file>