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7E235D" w:rsidRPr="007E235D" w:rsidRDefault="0005332E" w:rsidP="007E235D">
      <w:pPr>
        <w:spacing w:line="276" w:lineRule="auto"/>
        <w:jc w:val="center"/>
        <w:rPr>
          <w:b/>
        </w:rPr>
      </w:pPr>
      <w:r>
        <w:rPr>
          <w:b/>
        </w:rPr>
        <w:t>PROYECTO CÁTODOS</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B176AE" w:rsidRDefault="001A0A7C" w:rsidP="00404CB8">
      <w:pPr>
        <w:jc w:val="center"/>
        <w:rPr>
          <w:b/>
          <w:szCs w:val="28"/>
        </w:rPr>
      </w:pPr>
      <w:bookmarkStart w:id="9" w:name="_Toc350847217"/>
      <w:bookmarkStart w:id="10" w:name="_Toc350928661"/>
      <w:bookmarkStart w:id="11" w:name="_Toc350937998"/>
      <w:bookmarkStart w:id="12" w:name="_Toc351623560"/>
      <w:r w:rsidRPr="00B176AE">
        <w:rPr>
          <w:b/>
        </w:rPr>
        <w:t>DFZ-</w:t>
      </w:r>
      <w:bookmarkEnd w:id="9"/>
      <w:bookmarkEnd w:id="10"/>
      <w:bookmarkEnd w:id="11"/>
      <w:bookmarkEnd w:id="12"/>
      <w:r w:rsidR="00B176AE">
        <w:rPr>
          <w:b/>
        </w:rPr>
        <w:t>2014</w:t>
      </w:r>
      <w:r w:rsidR="006B4FA6" w:rsidRPr="00B176AE">
        <w:rPr>
          <w:b/>
        </w:rPr>
        <w:t>-</w:t>
      </w:r>
      <w:r w:rsidR="0005332E">
        <w:rPr>
          <w:b/>
        </w:rPr>
        <w:t>1</w:t>
      </w:r>
      <w:r w:rsidR="00307EB9">
        <w:rPr>
          <w:b/>
        </w:rPr>
        <w:t>47</w:t>
      </w:r>
      <w:r w:rsidR="008C436C" w:rsidRPr="00B176AE">
        <w:rPr>
          <w:b/>
        </w:rPr>
        <w:t>-</w:t>
      </w:r>
      <w:r w:rsidR="00ED2176">
        <w:rPr>
          <w:b/>
        </w:rPr>
        <w:t>I</w:t>
      </w:r>
      <w:r w:rsidR="00404CB8" w:rsidRPr="00B176AE">
        <w:rPr>
          <w:b/>
        </w:rPr>
        <w:t>-</w:t>
      </w:r>
      <w:r w:rsidR="00B176AE">
        <w:rPr>
          <w:b/>
        </w:rPr>
        <w:t>RCA</w:t>
      </w:r>
      <w:r w:rsidR="00404CB8" w:rsidRPr="00B176AE">
        <w:rPr>
          <w:b/>
        </w:rPr>
        <w:t>-I</w:t>
      </w:r>
      <w:r w:rsidR="009A6566" w:rsidRPr="00B176AE">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8"/>
        <w:gridCol w:w="2497"/>
      </w:tblGrid>
      <w:tr w:rsidR="00FA2771" w:rsidRPr="0025129B" w:rsidTr="00B176AE">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32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FC7797" w:rsidP="004931A6">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581401"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Eduardo Ávila Acevedo" o:suggestedsigner2="Jefe (S) Macrozona Norte" o:suggestedsigneremail="Jefe1@sma.gob.cl" showsigndate="f" issignatureline="t"/>
                </v:shape>
              </w:pic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307EB9" w:rsidP="00ED2176">
            <w:pPr>
              <w:spacing w:line="276" w:lineRule="auto"/>
              <w:jc w:val="center"/>
              <w:rPr>
                <w:rFonts w:cstheme="minorHAnsi"/>
                <w:b/>
                <w:sz w:val="18"/>
                <w:szCs w:val="18"/>
                <w:lang w:val="es-ES_tradnl"/>
              </w:rPr>
            </w:pPr>
            <w:r>
              <w:rPr>
                <w:rFonts w:cstheme="minorHAnsi"/>
                <w:b/>
                <w:sz w:val="18"/>
                <w:szCs w:val="18"/>
                <w:lang w:val="es-ES_tradnl"/>
              </w:rPr>
              <w:t>Tamara González González</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581401"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Tamara González González" o:suggestedsigner2="Fiscalizadora DFZ" o:suggestedsigneremail="Fiscalizador 1 @sma.gob.cl" showsigndate="f" issignatureline="t"/>
                </v:shape>
              </w:pict>
            </w:r>
          </w:p>
        </w:tc>
      </w:tr>
      <w:tr w:rsidR="00404CB8"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7" w:type="dxa"/>
            <w:tcBorders>
              <w:top w:val="single" w:sz="4" w:space="0" w:color="auto"/>
              <w:left w:val="single" w:sz="4" w:space="0" w:color="auto"/>
              <w:bottom w:val="single" w:sz="4" w:space="0" w:color="auto"/>
              <w:right w:val="single" w:sz="4" w:space="0" w:color="auto"/>
            </w:tcBorders>
            <w:vAlign w:val="center"/>
          </w:tcPr>
          <w:p w:rsidR="00404CB8" w:rsidRPr="0025129B" w:rsidRDefault="00B176AE"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51" w:type="dxa"/>
            <w:tcBorders>
              <w:top w:val="single" w:sz="4" w:space="0" w:color="auto"/>
              <w:left w:val="single" w:sz="4" w:space="0" w:color="auto"/>
              <w:bottom w:val="single" w:sz="4" w:space="0" w:color="auto"/>
              <w:right w:val="single" w:sz="4" w:space="0" w:color="auto"/>
            </w:tcBorders>
            <w:vAlign w:val="center"/>
          </w:tcPr>
          <w:p w:rsidR="00404CB8" w:rsidRDefault="00581401"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3" w:name="_Toc205640089"/>
      <w:r w:rsidRPr="0025129B">
        <w:br w:type="page"/>
      </w:r>
    </w:p>
    <w:p w:rsidR="00F55D44" w:rsidRDefault="00655D0C" w:rsidP="00694B31">
      <w:pPr>
        <w:pStyle w:val="Ttulo1"/>
        <w:numPr>
          <w:ilvl w:val="0"/>
          <w:numId w:val="0"/>
        </w:numPr>
        <w:jc w:val="center"/>
        <w:rPr>
          <w:sz w:val="20"/>
        </w:rPr>
      </w:pPr>
      <w:bookmarkStart w:id="14" w:name="_Toc352940725"/>
      <w:bookmarkStart w:id="15" w:name="_Toc353998174"/>
      <w:bookmarkStart w:id="16" w:name="_Toc414469574"/>
      <w:bookmarkEnd w:id="13"/>
      <w:r w:rsidRPr="0025129B">
        <w:rPr>
          <w:sz w:val="20"/>
        </w:rPr>
        <w:lastRenderedPageBreak/>
        <w:t>Tabla de Contenidos</w:t>
      </w:r>
      <w:bookmarkEnd w:id="14"/>
      <w:bookmarkEnd w:id="15"/>
      <w:bookmarkEnd w:id="16"/>
    </w:p>
    <w:p w:rsidR="00DF167E" w:rsidRPr="00DF167E" w:rsidRDefault="00DF167E" w:rsidP="00DF167E"/>
    <w:p w:rsidR="00C3144F" w:rsidRDefault="003753AB" w:rsidP="00C3144F">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4469574" w:history="1">
        <w:r w:rsidR="00C3144F" w:rsidRPr="005A49ED">
          <w:rPr>
            <w:rStyle w:val="Hipervnculo"/>
            <w:noProof/>
          </w:rPr>
          <w:t>Tabla de Contenidos</w:t>
        </w:r>
        <w:r w:rsidR="00C3144F">
          <w:rPr>
            <w:noProof/>
            <w:webHidden/>
          </w:rPr>
          <w:tab/>
        </w:r>
        <w:r w:rsidR="00C3144F">
          <w:rPr>
            <w:noProof/>
            <w:webHidden/>
          </w:rPr>
          <w:fldChar w:fldCharType="begin"/>
        </w:r>
        <w:r w:rsidR="00C3144F">
          <w:rPr>
            <w:noProof/>
            <w:webHidden/>
          </w:rPr>
          <w:instrText xml:space="preserve"> PAGEREF _Toc414469574 \h </w:instrText>
        </w:r>
        <w:r w:rsidR="00C3144F">
          <w:rPr>
            <w:noProof/>
            <w:webHidden/>
          </w:rPr>
        </w:r>
        <w:r w:rsidR="00C3144F">
          <w:rPr>
            <w:noProof/>
            <w:webHidden/>
          </w:rPr>
          <w:fldChar w:fldCharType="separate"/>
        </w:r>
        <w:r w:rsidR="008E7980">
          <w:rPr>
            <w:noProof/>
            <w:webHidden/>
          </w:rPr>
          <w:t>2</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69575" w:history="1">
        <w:r w:rsidR="00C3144F" w:rsidRPr="005A49ED">
          <w:rPr>
            <w:rStyle w:val="Hipervnculo"/>
            <w:noProof/>
          </w:rPr>
          <w:t>1.</w:t>
        </w:r>
        <w:r w:rsidR="00C3144F">
          <w:rPr>
            <w:rFonts w:eastAsiaTheme="minorEastAsia" w:cstheme="minorBidi"/>
            <w:b w:val="0"/>
            <w:bCs w:val="0"/>
            <w:caps w:val="0"/>
            <w:noProof/>
            <w:sz w:val="22"/>
            <w:szCs w:val="22"/>
            <w:lang w:eastAsia="es-CL"/>
          </w:rPr>
          <w:tab/>
        </w:r>
        <w:r w:rsidR="00C3144F" w:rsidRPr="005A49ED">
          <w:rPr>
            <w:rStyle w:val="Hipervnculo"/>
            <w:noProof/>
          </w:rPr>
          <w:t>RESUMEN.</w:t>
        </w:r>
        <w:r w:rsidR="00C3144F">
          <w:rPr>
            <w:noProof/>
            <w:webHidden/>
          </w:rPr>
          <w:tab/>
        </w:r>
        <w:r w:rsidR="00C3144F">
          <w:rPr>
            <w:noProof/>
            <w:webHidden/>
          </w:rPr>
          <w:fldChar w:fldCharType="begin"/>
        </w:r>
        <w:r w:rsidR="00C3144F">
          <w:rPr>
            <w:noProof/>
            <w:webHidden/>
          </w:rPr>
          <w:instrText xml:space="preserve"> PAGEREF _Toc414469575 \h </w:instrText>
        </w:r>
        <w:r w:rsidR="00C3144F">
          <w:rPr>
            <w:noProof/>
            <w:webHidden/>
          </w:rPr>
        </w:r>
        <w:r w:rsidR="00C3144F">
          <w:rPr>
            <w:noProof/>
            <w:webHidden/>
          </w:rPr>
          <w:fldChar w:fldCharType="separate"/>
        </w:r>
        <w:r w:rsidR="008E7980">
          <w:rPr>
            <w:noProof/>
            <w:webHidden/>
          </w:rPr>
          <w:t>3</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69576" w:history="1">
        <w:r w:rsidR="00C3144F" w:rsidRPr="005A49ED">
          <w:rPr>
            <w:rStyle w:val="Hipervnculo"/>
            <w:noProof/>
          </w:rPr>
          <w:t>2.</w:t>
        </w:r>
        <w:r w:rsidR="00C3144F">
          <w:rPr>
            <w:rFonts w:eastAsiaTheme="minorEastAsia" w:cstheme="minorBidi"/>
            <w:b w:val="0"/>
            <w:bCs w:val="0"/>
            <w:caps w:val="0"/>
            <w:noProof/>
            <w:sz w:val="22"/>
            <w:szCs w:val="22"/>
            <w:lang w:eastAsia="es-CL"/>
          </w:rPr>
          <w:tab/>
        </w:r>
        <w:r w:rsidR="00C3144F" w:rsidRPr="005A49ED">
          <w:rPr>
            <w:rStyle w:val="Hipervnculo"/>
            <w:noProof/>
          </w:rPr>
          <w:t>IDENTIFICACIÓN DEL PROYECTO, INSTALACIÓN, ACTIVIDAD O FUENTE FISCALIZADA</w:t>
        </w:r>
        <w:r w:rsidR="00C3144F">
          <w:rPr>
            <w:noProof/>
            <w:webHidden/>
          </w:rPr>
          <w:tab/>
        </w:r>
        <w:r w:rsidR="00C3144F">
          <w:rPr>
            <w:noProof/>
            <w:webHidden/>
          </w:rPr>
          <w:fldChar w:fldCharType="begin"/>
        </w:r>
        <w:r w:rsidR="00C3144F">
          <w:rPr>
            <w:noProof/>
            <w:webHidden/>
          </w:rPr>
          <w:instrText xml:space="preserve"> PAGEREF _Toc414469576 \h </w:instrText>
        </w:r>
        <w:r w:rsidR="00C3144F">
          <w:rPr>
            <w:noProof/>
            <w:webHidden/>
          </w:rPr>
        </w:r>
        <w:r w:rsidR="00C3144F">
          <w:rPr>
            <w:noProof/>
            <w:webHidden/>
          </w:rPr>
          <w:fldChar w:fldCharType="separate"/>
        </w:r>
        <w:r w:rsidR="008E7980">
          <w:rPr>
            <w:noProof/>
            <w:webHidden/>
          </w:rPr>
          <w:t>4</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77" w:history="1">
        <w:r w:rsidR="00C3144F" w:rsidRPr="005A49ED">
          <w:rPr>
            <w:rStyle w:val="Hipervnculo"/>
            <w:noProof/>
          </w:rPr>
          <w:t>2.1.</w:t>
        </w:r>
        <w:r w:rsidR="00C3144F">
          <w:rPr>
            <w:rFonts w:eastAsiaTheme="minorEastAsia" w:cstheme="minorBidi"/>
            <w:smallCaps w:val="0"/>
            <w:noProof/>
            <w:sz w:val="22"/>
            <w:szCs w:val="22"/>
            <w:lang w:eastAsia="es-CL"/>
          </w:rPr>
          <w:tab/>
        </w:r>
        <w:r w:rsidR="00C3144F" w:rsidRPr="005A49ED">
          <w:rPr>
            <w:rStyle w:val="Hipervnculo"/>
            <w:noProof/>
          </w:rPr>
          <w:t>Antecedentes Generales</w:t>
        </w:r>
        <w:r w:rsidR="00C3144F">
          <w:rPr>
            <w:noProof/>
            <w:webHidden/>
          </w:rPr>
          <w:tab/>
        </w:r>
        <w:r w:rsidR="00C3144F">
          <w:rPr>
            <w:noProof/>
            <w:webHidden/>
          </w:rPr>
          <w:fldChar w:fldCharType="begin"/>
        </w:r>
        <w:r w:rsidR="00C3144F">
          <w:rPr>
            <w:noProof/>
            <w:webHidden/>
          </w:rPr>
          <w:instrText xml:space="preserve"> PAGEREF _Toc414469577 \h </w:instrText>
        </w:r>
        <w:r w:rsidR="00C3144F">
          <w:rPr>
            <w:noProof/>
            <w:webHidden/>
          </w:rPr>
        </w:r>
        <w:r w:rsidR="00C3144F">
          <w:rPr>
            <w:noProof/>
            <w:webHidden/>
          </w:rPr>
          <w:fldChar w:fldCharType="separate"/>
        </w:r>
        <w:r w:rsidR="008E7980">
          <w:rPr>
            <w:noProof/>
            <w:webHidden/>
          </w:rPr>
          <w:t>4</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78" w:history="1">
        <w:r w:rsidR="00C3144F" w:rsidRPr="005A49ED">
          <w:rPr>
            <w:rStyle w:val="Hipervnculo"/>
            <w:noProof/>
          </w:rPr>
          <w:t>2.2.</w:t>
        </w:r>
        <w:r w:rsidR="00C3144F">
          <w:rPr>
            <w:rFonts w:eastAsiaTheme="minorEastAsia" w:cstheme="minorBidi"/>
            <w:smallCaps w:val="0"/>
            <w:noProof/>
            <w:sz w:val="22"/>
            <w:szCs w:val="22"/>
            <w:lang w:eastAsia="es-CL"/>
          </w:rPr>
          <w:tab/>
        </w:r>
        <w:r w:rsidR="00C3144F" w:rsidRPr="005A49ED">
          <w:rPr>
            <w:rStyle w:val="Hipervnculo"/>
            <w:noProof/>
          </w:rPr>
          <w:t>Ubicación y Layout</w:t>
        </w:r>
        <w:r w:rsidR="00C3144F">
          <w:rPr>
            <w:noProof/>
            <w:webHidden/>
          </w:rPr>
          <w:tab/>
        </w:r>
        <w:r w:rsidR="00C3144F">
          <w:rPr>
            <w:noProof/>
            <w:webHidden/>
          </w:rPr>
          <w:fldChar w:fldCharType="begin"/>
        </w:r>
        <w:r w:rsidR="00C3144F">
          <w:rPr>
            <w:noProof/>
            <w:webHidden/>
          </w:rPr>
          <w:instrText xml:space="preserve"> PAGEREF _Toc414469578 \h </w:instrText>
        </w:r>
        <w:r w:rsidR="00C3144F">
          <w:rPr>
            <w:noProof/>
            <w:webHidden/>
          </w:rPr>
        </w:r>
        <w:r w:rsidR="00C3144F">
          <w:rPr>
            <w:noProof/>
            <w:webHidden/>
          </w:rPr>
          <w:fldChar w:fldCharType="separate"/>
        </w:r>
        <w:r w:rsidR="008E7980">
          <w:rPr>
            <w:noProof/>
            <w:webHidden/>
          </w:rPr>
          <w:t>5</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69579" w:history="1">
        <w:r w:rsidR="00C3144F" w:rsidRPr="005A49ED">
          <w:rPr>
            <w:rStyle w:val="Hipervnculo"/>
            <w:noProof/>
          </w:rPr>
          <w:t>3.</w:t>
        </w:r>
        <w:r w:rsidR="00C3144F">
          <w:rPr>
            <w:rFonts w:eastAsiaTheme="minorEastAsia" w:cstheme="minorBidi"/>
            <w:b w:val="0"/>
            <w:bCs w:val="0"/>
            <w:caps w:val="0"/>
            <w:noProof/>
            <w:sz w:val="22"/>
            <w:szCs w:val="22"/>
            <w:lang w:eastAsia="es-CL"/>
          </w:rPr>
          <w:tab/>
        </w:r>
        <w:r w:rsidR="00C3144F" w:rsidRPr="005A49ED">
          <w:rPr>
            <w:rStyle w:val="Hipervnculo"/>
            <w:noProof/>
          </w:rPr>
          <w:t>INSTRUMENTOS DE GESTIÓN AMBIENTAL QUE REGULAN LA ACTIVIDAD FISCALIZADA.</w:t>
        </w:r>
        <w:r w:rsidR="00C3144F">
          <w:rPr>
            <w:noProof/>
            <w:webHidden/>
          </w:rPr>
          <w:tab/>
        </w:r>
        <w:r w:rsidR="00C3144F">
          <w:rPr>
            <w:noProof/>
            <w:webHidden/>
          </w:rPr>
          <w:fldChar w:fldCharType="begin"/>
        </w:r>
        <w:r w:rsidR="00C3144F">
          <w:rPr>
            <w:noProof/>
            <w:webHidden/>
          </w:rPr>
          <w:instrText xml:space="preserve"> PAGEREF _Toc414469579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69580" w:history="1">
        <w:r w:rsidR="00C3144F" w:rsidRPr="005A49ED">
          <w:rPr>
            <w:rStyle w:val="Hipervnculo"/>
            <w:noProof/>
          </w:rPr>
          <w:t>4.</w:t>
        </w:r>
        <w:r w:rsidR="00C3144F">
          <w:rPr>
            <w:rFonts w:eastAsiaTheme="minorEastAsia" w:cstheme="minorBidi"/>
            <w:b w:val="0"/>
            <w:bCs w:val="0"/>
            <w:caps w:val="0"/>
            <w:noProof/>
            <w:sz w:val="22"/>
            <w:szCs w:val="22"/>
            <w:lang w:eastAsia="es-CL"/>
          </w:rPr>
          <w:tab/>
        </w:r>
        <w:r w:rsidR="00C3144F" w:rsidRPr="005A49ED">
          <w:rPr>
            <w:rStyle w:val="Hipervnculo"/>
            <w:noProof/>
          </w:rPr>
          <w:t>ANTECEDENTES DE LA ACTIVIDAD DE FISCALIZACIÓN.</w:t>
        </w:r>
        <w:r w:rsidR="00C3144F">
          <w:rPr>
            <w:noProof/>
            <w:webHidden/>
          </w:rPr>
          <w:tab/>
        </w:r>
        <w:r w:rsidR="00C3144F">
          <w:rPr>
            <w:noProof/>
            <w:webHidden/>
          </w:rPr>
          <w:fldChar w:fldCharType="begin"/>
        </w:r>
        <w:r w:rsidR="00C3144F">
          <w:rPr>
            <w:noProof/>
            <w:webHidden/>
          </w:rPr>
          <w:instrText xml:space="preserve"> PAGEREF _Toc414469580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81" w:history="1">
        <w:r w:rsidR="00C3144F" w:rsidRPr="005A49ED">
          <w:rPr>
            <w:rStyle w:val="Hipervnculo"/>
            <w:noProof/>
          </w:rPr>
          <w:t>4.1.</w:t>
        </w:r>
        <w:r w:rsidR="00C3144F">
          <w:rPr>
            <w:rFonts w:eastAsiaTheme="minorEastAsia" w:cstheme="minorBidi"/>
            <w:smallCaps w:val="0"/>
            <w:noProof/>
            <w:sz w:val="22"/>
            <w:szCs w:val="22"/>
            <w:lang w:eastAsia="es-CL"/>
          </w:rPr>
          <w:tab/>
        </w:r>
        <w:r w:rsidR="00C3144F" w:rsidRPr="005A49ED">
          <w:rPr>
            <w:rStyle w:val="Hipervnculo"/>
            <w:noProof/>
          </w:rPr>
          <w:t>Motivo de la Actividad de Fiscalización.</w:t>
        </w:r>
        <w:r w:rsidR="00C3144F">
          <w:rPr>
            <w:noProof/>
            <w:webHidden/>
          </w:rPr>
          <w:tab/>
        </w:r>
        <w:r w:rsidR="00C3144F">
          <w:rPr>
            <w:noProof/>
            <w:webHidden/>
          </w:rPr>
          <w:fldChar w:fldCharType="begin"/>
        </w:r>
        <w:r w:rsidR="00C3144F">
          <w:rPr>
            <w:noProof/>
            <w:webHidden/>
          </w:rPr>
          <w:instrText xml:space="preserve"> PAGEREF _Toc414469581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82" w:history="1">
        <w:r w:rsidR="00C3144F" w:rsidRPr="005A49ED">
          <w:rPr>
            <w:rStyle w:val="Hipervnculo"/>
            <w:noProof/>
          </w:rPr>
          <w:t>4.2.</w:t>
        </w:r>
        <w:r w:rsidR="00C3144F">
          <w:rPr>
            <w:rFonts w:eastAsiaTheme="minorEastAsia" w:cstheme="minorBidi"/>
            <w:smallCaps w:val="0"/>
            <w:noProof/>
            <w:sz w:val="22"/>
            <w:szCs w:val="22"/>
            <w:lang w:eastAsia="es-CL"/>
          </w:rPr>
          <w:tab/>
        </w:r>
        <w:r w:rsidR="00C3144F" w:rsidRPr="005A49ED">
          <w:rPr>
            <w:rStyle w:val="Hipervnculo"/>
            <w:noProof/>
          </w:rPr>
          <w:t>Materia Específica Objeto de la Fiscalización Ambiental.</w:t>
        </w:r>
        <w:r w:rsidR="00C3144F">
          <w:rPr>
            <w:noProof/>
            <w:webHidden/>
          </w:rPr>
          <w:tab/>
        </w:r>
        <w:r w:rsidR="00C3144F">
          <w:rPr>
            <w:noProof/>
            <w:webHidden/>
          </w:rPr>
          <w:fldChar w:fldCharType="begin"/>
        </w:r>
        <w:r w:rsidR="00C3144F">
          <w:rPr>
            <w:noProof/>
            <w:webHidden/>
          </w:rPr>
          <w:instrText xml:space="preserve"> PAGEREF _Toc414469582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83" w:history="1">
        <w:r w:rsidR="00C3144F" w:rsidRPr="005A49ED">
          <w:rPr>
            <w:rStyle w:val="Hipervnculo"/>
            <w:noProof/>
          </w:rPr>
          <w:t>4.3.</w:t>
        </w:r>
        <w:r w:rsidR="00C3144F">
          <w:rPr>
            <w:rFonts w:eastAsiaTheme="minorEastAsia" w:cstheme="minorBidi"/>
            <w:smallCaps w:val="0"/>
            <w:noProof/>
            <w:sz w:val="22"/>
            <w:szCs w:val="22"/>
            <w:lang w:eastAsia="es-CL"/>
          </w:rPr>
          <w:tab/>
        </w:r>
        <w:r w:rsidR="00C3144F" w:rsidRPr="005A49ED">
          <w:rPr>
            <w:rStyle w:val="Hipervnculo"/>
            <w:noProof/>
          </w:rPr>
          <w:t>Aspectos relativos a la ejecución de la Inspección Ambiental.</w:t>
        </w:r>
        <w:r w:rsidR="00C3144F">
          <w:rPr>
            <w:noProof/>
            <w:webHidden/>
          </w:rPr>
          <w:tab/>
        </w:r>
        <w:r w:rsidR="00C3144F">
          <w:rPr>
            <w:noProof/>
            <w:webHidden/>
          </w:rPr>
          <w:fldChar w:fldCharType="begin"/>
        </w:r>
        <w:r w:rsidR="00C3144F">
          <w:rPr>
            <w:noProof/>
            <w:webHidden/>
          </w:rPr>
          <w:instrText xml:space="preserve"> PAGEREF _Toc414469583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4469584" w:history="1">
        <w:r w:rsidR="00C3144F" w:rsidRPr="005A49ED">
          <w:rPr>
            <w:rStyle w:val="Hipervnculo"/>
            <w:noProof/>
          </w:rPr>
          <w:t>4.3.1.</w:t>
        </w:r>
        <w:r w:rsidR="00C3144F">
          <w:rPr>
            <w:rFonts w:eastAsiaTheme="minorEastAsia" w:cstheme="minorBidi"/>
            <w:i w:val="0"/>
            <w:iCs w:val="0"/>
            <w:noProof/>
            <w:sz w:val="22"/>
            <w:szCs w:val="22"/>
            <w:lang w:eastAsia="es-CL"/>
          </w:rPr>
          <w:tab/>
        </w:r>
        <w:r w:rsidR="00C3144F" w:rsidRPr="005A49ED">
          <w:rPr>
            <w:rStyle w:val="Hipervnculo"/>
            <w:noProof/>
          </w:rPr>
          <w:t>Primer día de inspección</w:t>
        </w:r>
        <w:r w:rsidR="00C3144F">
          <w:rPr>
            <w:noProof/>
            <w:webHidden/>
          </w:rPr>
          <w:tab/>
        </w:r>
        <w:r w:rsidR="00C3144F">
          <w:rPr>
            <w:noProof/>
            <w:webHidden/>
          </w:rPr>
          <w:fldChar w:fldCharType="begin"/>
        </w:r>
        <w:r w:rsidR="00C3144F">
          <w:rPr>
            <w:noProof/>
            <w:webHidden/>
          </w:rPr>
          <w:instrText xml:space="preserve"> PAGEREF _Toc414469584 \h </w:instrText>
        </w:r>
        <w:r w:rsidR="00C3144F">
          <w:rPr>
            <w:noProof/>
            <w:webHidden/>
          </w:rPr>
        </w:r>
        <w:r w:rsidR="00C3144F">
          <w:rPr>
            <w:noProof/>
            <w:webHidden/>
          </w:rPr>
          <w:fldChar w:fldCharType="separate"/>
        </w:r>
        <w:r w:rsidR="008E7980">
          <w:rPr>
            <w:noProof/>
            <w:webHidden/>
          </w:rPr>
          <w:t>7</w:t>
        </w:r>
        <w:r w:rsidR="00C3144F">
          <w:rPr>
            <w:noProof/>
            <w:webHidden/>
          </w:rPr>
          <w:fldChar w:fldCharType="end"/>
        </w:r>
      </w:hyperlink>
    </w:p>
    <w:p w:rsidR="00C3144F" w:rsidRDefault="00685169" w:rsidP="00C3144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4469585" w:history="1">
        <w:r w:rsidR="00C3144F" w:rsidRPr="005A49ED">
          <w:rPr>
            <w:rStyle w:val="Hipervnculo"/>
            <w:noProof/>
          </w:rPr>
          <w:t>4.3.2.</w:t>
        </w:r>
        <w:r w:rsidR="00C3144F">
          <w:rPr>
            <w:rFonts w:eastAsiaTheme="minorEastAsia" w:cstheme="minorBidi"/>
            <w:i w:val="0"/>
            <w:iCs w:val="0"/>
            <w:noProof/>
            <w:sz w:val="22"/>
            <w:szCs w:val="22"/>
            <w:lang w:eastAsia="es-CL"/>
          </w:rPr>
          <w:tab/>
        </w:r>
        <w:r w:rsidR="00C3144F" w:rsidRPr="005A49ED">
          <w:rPr>
            <w:rStyle w:val="Hipervnculo"/>
            <w:noProof/>
          </w:rPr>
          <w:t>Esquema de recorrido</w:t>
        </w:r>
        <w:r w:rsidR="00C3144F">
          <w:rPr>
            <w:noProof/>
            <w:webHidden/>
          </w:rPr>
          <w:tab/>
        </w:r>
        <w:r w:rsidR="00C3144F">
          <w:rPr>
            <w:noProof/>
            <w:webHidden/>
          </w:rPr>
          <w:fldChar w:fldCharType="begin"/>
        </w:r>
        <w:r w:rsidR="00C3144F">
          <w:rPr>
            <w:noProof/>
            <w:webHidden/>
          </w:rPr>
          <w:instrText xml:space="preserve"> PAGEREF _Toc414469585 \h </w:instrText>
        </w:r>
        <w:r w:rsidR="00C3144F">
          <w:rPr>
            <w:noProof/>
            <w:webHidden/>
          </w:rPr>
        </w:r>
        <w:r w:rsidR="00C3144F">
          <w:rPr>
            <w:noProof/>
            <w:webHidden/>
          </w:rPr>
          <w:fldChar w:fldCharType="separate"/>
        </w:r>
        <w:r w:rsidR="008E7980">
          <w:rPr>
            <w:noProof/>
            <w:webHidden/>
          </w:rPr>
          <w:t>8</w:t>
        </w:r>
        <w:r w:rsidR="00C3144F">
          <w:rPr>
            <w:noProof/>
            <w:webHidden/>
          </w:rPr>
          <w:fldChar w:fldCharType="end"/>
        </w:r>
      </w:hyperlink>
    </w:p>
    <w:p w:rsidR="00C3144F" w:rsidRDefault="00685169" w:rsidP="00C3144F">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4469586" w:history="1">
        <w:r w:rsidR="00C3144F" w:rsidRPr="005A49ED">
          <w:rPr>
            <w:rStyle w:val="Hipervnculo"/>
            <w:noProof/>
          </w:rPr>
          <w:t>4.3.3.</w:t>
        </w:r>
        <w:r w:rsidR="00C3144F">
          <w:rPr>
            <w:rFonts w:eastAsiaTheme="minorEastAsia" w:cstheme="minorBidi"/>
            <w:i w:val="0"/>
            <w:iCs w:val="0"/>
            <w:noProof/>
            <w:sz w:val="22"/>
            <w:szCs w:val="22"/>
            <w:lang w:eastAsia="es-CL"/>
          </w:rPr>
          <w:tab/>
        </w:r>
        <w:r w:rsidR="00C3144F" w:rsidRPr="005A49ED">
          <w:rPr>
            <w:rStyle w:val="Hipervnculo"/>
            <w:noProof/>
          </w:rPr>
          <w:t>Detalle del Recorrido de la Inspección.</w:t>
        </w:r>
        <w:r w:rsidR="00C3144F">
          <w:rPr>
            <w:noProof/>
            <w:webHidden/>
          </w:rPr>
          <w:tab/>
        </w:r>
        <w:r w:rsidR="00C3144F">
          <w:rPr>
            <w:noProof/>
            <w:webHidden/>
          </w:rPr>
          <w:fldChar w:fldCharType="begin"/>
        </w:r>
        <w:r w:rsidR="00C3144F">
          <w:rPr>
            <w:noProof/>
            <w:webHidden/>
          </w:rPr>
          <w:instrText xml:space="preserve"> PAGEREF _Toc414469586 \h </w:instrText>
        </w:r>
        <w:r w:rsidR="00C3144F">
          <w:rPr>
            <w:noProof/>
            <w:webHidden/>
          </w:rPr>
        </w:r>
        <w:r w:rsidR="00C3144F">
          <w:rPr>
            <w:noProof/>
            <w:webHidden/>
          </w:rPr>
          <w:fldChar w:fldCharType="separate"/>
        </w:r>
        <w:r w:rsidR="008E7980">
          <w:rPr>
            <w:noProof/>
            <w:webHidden/>
          </w:rPr>
          <w:t>8</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69587" w:history="1">
        <w:r w:rsidR="00C3144F" w:rsidRPr="005A49ED">
          <w:rPr>
            <w:rStyle w:val="Hipervnculo"/>
            <w:noProof/>
          </w:rPr>
          <w:t>5.</w:t>
        </w:r>
        <w:r w:rsidR="00C3144F">
          <w:rPr>
            <w:rFonts w:eastAsiaTheme="minorEastAsia" w:cstheme="minorBidi"/>
            <w:b w:val="0"/>
            <w:bCs w:val="0"/>
            <w:caps w:val="0"/>
            <w:noProof/>
            <w:sz w:val="22"/>
            <w:szCs w:val="22"/>
            <w:lang w:eastAsia="es-CL"/>
          </w:rPr>
          <w:tab/>
        </w:r>
        <w:r w:rsidR="00C3144F" w:rsidRPr="005A49ED">
          <w:rPr>
            <w:rStyle w:val="Hipervnculo"/>
            <w:noProof/>
          </w:rPr>
          <w:t>HECHOS CONSTATADOS.</w:t>
        </w:r>
        <w:r w:rsidR="00C3144F">
          <w:rPr>
            <w:noProof/>
            <w:webHidden/>
          </w:rPr>
          <w:tab/>
        </w:r>
        <w:r w:rsidR="00C3144F">
          <w:rPr>
            <w:noProof/>
            <w:webHidden/>
          </w:rPr>
          <w:fldChar w:fldCharType="begin"/>
        </w:r>
        <w:r w:rsidR="00C3144F">
          <w:rPr>
            <w:noProof/>
            <w:webHidden/>
          </w:rPr>
          <w:instrText xml:space="preserve"> PAGEREF _Toc414469587 \h </w:instrText>
        </w:r>
        <w:r w:rsidR="00C3144F">
          <w:rPr>
            <w:noProof/>
            <w:webHidden/>
          </w:rPr>
        </w:r>
        <w:r w:rsidR="00C3144F">
          <w:rPr>
            <w:noProof/>
            <w:webHidden/>
          </w:rPr>
          <w:fldChar w:fldCharType="separate"/>
        </w:r>
        <w:r w:rsidR="008E7980">
          <w:rPr>
            <w:noProof/>
            <w:webHidden/>
          </w:rPr>
          <w:t>9</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88" w:history="1">
        <w:r w:rsidR="00C3144F" w:rsidRPr="005A49ED">
          <w:rPr>
            <w:rStyle w:val="Hipervnculo"/>
            <w:noProof/>
          </w:rPr>
          <w:t>5.1.</w:t>
        </w:r>
        <w:r w:rsidR="00C3144F">
          <w:rPr>
            <w:rFonts w:eastAsiaTheme="minorEastAsia" w:cstheme="minorBidi"/>
            <w:smallCaps w:val="0"/>
            <w:noProof/>
            <w:sz w:val="22"/>
            <w:szCs w:val="22"/>
            <w:lang w:eastAsia="es-CL"/>
          </w:rPr>
          <w:tab/>
        </w:r>
        <w:r w:rsidR="00C3144F" w:rsidRPr="005A49ED">
          <w:rPr>
            <w:rStyle w:val="Hipervnculo"/>
            <w:noProof/>
          </w:rPr>
          <w:t>Plan de cierre y abandono de las piscinas de descarte</w:t>
        </w:r>
        <w:r w:rsidR="00C3144F">
          <w:rPr>
            <w:noProof/>
            <w:webHidden/>
          </w:rPr>
          <w:tab/>
        </w:r>
        <w:r w:rsidR="00C3144F">
          <w:rPr>
            <w:noProof/>
            <w:webHidden/>
          </w:rPr>
          <w:fldChar w:fldCharType="begin"/>
        </w:r>
        <w:r w:rsidR="00C3144F">
          <w:rPr>
            <w:noProof/>
            <w:webHidden/>
          </w:rPr>
          <w:instrText xml:space="preserve"> PAGEREF _Toc414469588 \h </w:instrText>
        </w:r>
        <w:r w:rsidR="00C3144F">
          <w:rPr>
            <w:noProof/>
            <w:webHidden/>
          </w:rPr>
        </w:r>
        <w:r w:rsidR="00C3144F">
          <w:rPr>
            <w:noProof/>
            <w:webHidden/>
          </w:rPr>
          <w:fldChar w:fldCharType="separate"/>
        </w:r>
        <w:r w:rsidR="008E7980">
          <w:rPr>
            <w:noProof/>
            <w:webHidden/>
          </w:rPr>
          <w:t>9</w:t>
        </w:r>
        <w:r w:rsidR="00C3144F">
          <w:rPr>
            <w:noProof/>
            <w:webHidden/>
          </w:rPr>
          <w:fldChar w:fldCharType="end"/>
        </w:r>
      </w:hyperlink>
    </w:p>
    <w:p w:rsidR="00C3144F" w:rsidRDefault="00685169" w:rsidP="00C3144F">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4469591" w:history="1">
        <w:r w:rsidR="00C3144F" w:rsidRPr="005A49ED">
          <w:rPr>
            <w:rStyle w:val="Hipervnculo"/>
            <w:noProof/>
          </w:rPr>
          <w:t>5.2.</w:t>
        </w:r>
        <w:r w:rsidR="00C3144F">
          <w:rPr>
            <w:rFonts w:eastAsiaTheme="minorEastAsia" w:cstheme="minorBidi"/>
            <w:smallCaps w:val="0"/>
            <w:noProof/>
            <w:sz w:val="22"/>
            <w:szCs w:val="22"/>
            <w:lang w:eastAsia="es-CL"/>
          </w:rPr>
          <w:tab/>
        </w:r>
        <w:r w:rsidR="00C3144F" w:rsidRPr="005A49ED">
          <w:rPr>
            <w:rStyle w:val="Hipervnculo"/>
            <w:noProof/>
          </w:rPr>
          <w:t>Manejo de Residuos Sólidos</w:t>
        </w:r>
        <w:r w:rsidR="00C3144F">
          <w:rPr>
            <w:noProof/>
            <w:webHidden/>
          </w:rPr>
          <w:tab/>
        </w:r>
        <w:r w:rsidR="00C3144F">
          <w:rPr>
            <w:noProof/>
            <w:webHidden/>
          </w:rPr>
          <w:fldChar w:fldCharType="begin"/>
        </w:r>
        <w:r w:rsidR="00C3144F">
          <w:rPr>
            <w:noProof/>
            <w:webHidden/>
          </w:rPr>
          <w:instrText xml:space="preserve"> PAGEREF _Toc414469591 \h </w:instrText>
        </w:r>
        <w:r w:rsidR="00C3144F">
          <w:rPr>
            <w:noProof/>
            <w:webHidden/>
          </w:rPr>
        </w:r>
        <w:r w:rsidR="00C3144F">
          <w:rPr>
            <w:noProof/>
            <w:webHidden/>
          </w:rPr>
          <w:fldChar w:fldCharType="separate"/>
        </w:r>
        <w:r w:rsidR="008E7980">
          <w:rPr>
            <w:noProof/>
            <w:webHidden/>
          </w:rPr>
          <w:t>11</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70492" w:history="1">
        <w:r w:rsidR="00C3144F" w:rsidRPr="005A49ED">
          <w:rPr>
            <w:rStyle w:val="Hipervnculo"/>
            <w:noProof/>
          </w:rPr>
          <w:t>6.</w:t>
        </w:r>
        <w:r w:rsidR="00C3144F">
          <w:rPr>
            <w:rFonts w:eastAsiaTheme="minorEastAsia" w:cstheme="minorBidi"/>
            <w:b w:val="0"/>
            <w:bCs w:val="0"/>
            <w:caps w:val="0"/>
            <w:noProof/>
            <w:sz w:val="22"/>
            <w:szCs w:val="22"/>
            <w:lang w:eastAsia="es-CL"/>
          </w:rPr>
          <w:tab/>
        </w:r>
        <w:r w:rsidR="00C3144F" w:rsidRPr="005A49ED">
          <w:rPr>
            <w:rStyle w:val="Hipervnculo"/>
            <w:noProof/>
          </w:rPr>
          <w:t>CONCLUSIONES.</w:t>
        </w:r>
        <w:r w:rsidR="00C3144F">
          <w:rPr>
            <w:noProof/>
            <w:webHidden/>
          </w:rPr>
          <w:tab/>
        </w:r>
        <w:r w:rsidR="00C3144F">
          <w:rPr>
            <w:noProof/>
            <w:webHidden/>
          </w:rPr>
          <w:fldChar w:fldCharType="begin"/>
        </w:r>
        <w:r w:rsidR="00C3144F">
          <w:rPr>
            <w:noProof/>
            <w:webHidden/>
          </w:rPr>
          <w:instrText xml:space="preserve"> PAGEREF _Toc414470492 \h </w:instrText>
        </w:r>
        <w:r w:rsidR="00C3144F">
          <w:rPr>
            <w:noProof/>
            <w:webHidden/>
          </w:rPr>
        </w:r>
        <w:r w:rsidR="00C3144F">
          <w:rPr>
            <w:noProof/>
            <w:webHidden/>
          </w:rPr>
          <w:fldChar w:fldCharType="separate"/>
        </w:r>
        <w:r w:rsidR="008E7980">
          <w:rPr>
            <w:noProof/>
            <w:webHidden/>
          </w:rPr>
          <w:t>15</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70493" w:history="1">
        <w:r w:rsidR="00C3144F" w:rsidRPr="005A49ED">
          <w:rPr>
            <w:rStyle w:val="Hipervnculo"/>
            <w:noProof/>
          </w:rPr>
          <w:t>7.</w:t>
        </w:r>
        <w:r w:rsidR="00C3144F">
          <w:rPr>
            <w:rFonts w:eastAsiaTheme="minorEastAsia" w:cstheme="minorBidi"/>
            <w:b w:val="0"/>
            <w:bCs w:val="0"/>
            <w:caps w:val="0"/>
            <w:noProof/>
            <w:sz w:val="22"/>
            <w:szCs w:val="22"/>
            <w:lang w:eastAsia="es-CL"/>
          </w:rPr>
          <w:tab/>
        </w:r>
        <w:r w:rsidR="00C3144F" w:rsidRPr="005A49ED">
          <w:rPr>
            <w:rStyle w:val="Hipervnculo"/>
            <w:noProof/>
          </w:rPr>
          <w:t>DOCUMENTACIÓN SOLICITADA Y ENTREGADA.</w:t>
        </w:r>
        <w:r w:rsidR="00C3144F">
          <w:rPr>
            <w:noProof/>
            <w:webHidden/>
          </w:rPr>
          <w:tab/>
        </w:r>
        <w:r w:rsidR="00C3144F">
          <w:rPr>
            <w:noProof/>
            <w:webHidden/>
          </w:rPr>
          <w:fldChar w:fldCharType="begin"/>
        </w:r>
        <w:r w:rsidR="00C3144F">
          <w:rPr>
            <w:noProof/>
            <w:webHidden/>
          </w:rPr>
          <w:instrText xml:space="preserve"> PAGEREF _Toc414470493 \h </w:instrText>
        </w:r>
        <w:r w:rsidR="00C3144F">
          <w:rPr>
            <w:noProof/>
            <w:webHidden/>
          </w:rPr>
        </w:r>
        <w:r w:rsidR="00C3144F">
          <w:rPr>
            <w:noProof/>
            <w:webHidden/>
          </w:rPr>
          <w:fldChar w:fldCharType="separate"/>
        </w:r>
        <w:r w:rsidR="008E7980">
          <w:rPr>
            <w:noProof/>
            <w:webHidden/>
          </w:rPr>
          <w:t>17</w:t>
        </w:r>
        <w:r w:rsidR="00C3144F">
          <w:rPr>
            <w:noProof/>
            <w:webHidden/>
          </w:rPr>
          <w:fldChar w:fldCharType="end"/>
        </w:r>
      </w:hyperlink>
    </w:p>
    <w:p w:rsidR="00C3144F" w:rsidRDefault="00685169" w:rsidP="00C3144F">
      <w:pPr>
        <w:pStyle w:val="TDC1"/>
        <w:tabs>
          <w:tab w:val="clear" w:pos="9395"/>
          <w:tab w:val="right" w:leader="dot" w:pos="9781"/>
        </w:tabs>
        <w:rPr>
          <w:rFonts w:eastAsiaTheme="minorEastAsia" w:cstheme="minorBidi"/>
          <w:b w:val="0"/>
          <w:bCs w:val="0"/>
          <w:caps w:val="0"/>
          <w:noProof/>
          <w:sz w:val="22"/>
          <w:szCs w:val="22"/>
          <w:lang w:eastAsia="es-CL"/>
        </w:rPr>
      </w:pPr>
      <w:hyperlink w:anchor="_Toc414470494" w:history="1">
        <w:r w:rsidR="00C3144F" w:rsidRPr="005A49ED">
          <w:rPr>
            <w:rStyle w:val="Hipervnculo"/>
            <w:noProof/>
          </w:rPr>
          <w:t>8.</w:t>
        </w:r>
        <w:r w:rsidR="00C3144F">
          <w:rPr>
            <w:rFonts w:eastAsiaTheme="minorEastAsia" w:cstheme="minorBidi"/>
            <w:b w:val="0"/>
            <w:bCs w:val="0"/>
            <w:caps w:val="0"/>
            <w:noProof/>
            <w:sz w:val="22"/>
            <w:szCs w:val="22"/>
            <w:lang w:eastAsia="es-CL"/>
          </w:rPr>
          <w:tab/>
        </w:r>
        <w:r w:rsidR="00C3144F" w:rsidRPr="005A49ED">
          <w:rPr>
            <w:rStyle w:val="Hipervnculo"/>
            <w:noProof/>
          </w:rPr>
          <w:t>ANEXOS.</w:t>
        </w:r>
        <w:r w:rsidR="00C3144F">
          <w:rPr>
            <w:noProof/>
            <w:webHidden/>
          </w:rPr>
          <w:tab/>
        </w:r>
        <w:r w:rsidR="00C3144F">
          <w:rPr>
            <w:noProof/>
            <w:webHidden/>
          </w:rPr>
          <w:fldChar w:fldCharType="begin"/>
        </w:r>
        <w:r w:rsidR="00C3144F">
          <w:rPr>
            <w:noProof/>
            <w:webHidden/>
          </w:rPr>
          <w:instrText xml:space="preserve"> PAGEREF _Toc414470494 \h </w:instrText>
        </w:r>
        <w:r w:rsidR="00C3144F">
          <w:rPr>
            <w:noProof/>
            <w:webHidden/>
          </w:rPr>
        </w:r>
        <w:r w:rsidR="00C3144F">
          <w:rPr>
            <w:noProof/>
            <w:webHidden/>
          </w:rPr>
          <w:fldChar w:fldCharType="separate"/>
        </w:r>
        <w:r w:rsidR="008E7980">
          <w:rPr>
            <w:noProof/>
            <w:webHidden/>
          </w:rPr>
          <w:t>18</w:t>
        </w:r>
        <w:r w:rsidR="00C3144F">
          <w:rPr>
            <w:noProof/>
            <w:webHidden/>
          </w:rPr>
          <w:fldChar w:fldCharType="end"/>
        </w:r>
      </w:hyperlink>
    </w:p>
    <w:p w:rsidR="00655D0C" w:rsidRPr="0025129B" w:rsidRDefault="003753AB" w:rsidP="00C3144F">
      <w:pPr>
        <w:tabs>
          <w:tab w:val="right" w:leader="dot" w:pos="9639"/>
          <w:tab w:val="right" w:leader="dot" w:pos="9781"/>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14469575"/>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D47801" w:rsidRDefault="00D47801" w:rsidP="00ED4317">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w:t>
      </w:r>
      <w:r w:rsidR="007D4C86">
        <w:rPr>
          <w:rFonts w:cstheme="minorHAnsi"/>
          <w:sz w:val="20"/>
          <w:szCs w:val="20"/>
        </w:rPr>
        <w:t xml:space="preserve">por el Servicio Nacional de Geología y Minería (SERNAGEOMIN) </w:t>
      </w:r>
      <w:r w:rsidR="0005332E">
        <w:rPr>
          <w:rFonts w:cstheme="minorHAnsi"/>
          <w:sz w:val="20"/>
          <w:szCs w:val="20"/>
        </w:rPr>
        <w:t>y la Secretaría Regional Ministerial de Salud (SEREMI de Salud) de la Región de Tarapacá</w:t>
      </w:r>
      <w:r w:rsidR="002A11F4">
        <w:rPr>
          <w:rFonts w:cstheme="minorHAnsi"/>
          <w:sz w:val="20"/>
          <w:szCs w:val="20"/>
        </w:rPr>
        <w:t>,</w:t>
      </w:r>
      <w:r w:rsidR="0005332E">
        <w:rPr>
          <w:rFonts w:cstheme="minorHAnsi"/>
          <w:sz w:val="20"/>
          <w:szCs w:val="20"/>
        </w:rPr>
        <w:t xml:space="preserve"> </w:t>
      </w:r>
      <w:r w:rsidR="007D4C86">
        <w:rPr>
          <w:rFonts w:cstheme="minorHAnsi"/>
          <w:sz w:val="20"/>
          <w:szCs w:val="20"/>
        </w:rPr>
        <w:t xml:space="preserve">el día </w:t>
      </w:r>
      <w:r w:rsidR="0005332E">
        <w:rPr>
          <w:rFonts w:cstheme="minorHAnsi"/>
          <w:sz w:val="20"/>
          <w:szCs w:val="20"/>
        </w:rPr>
        <w:t xml:space="preserve">13 de mayo </w:t>
      </w:r>
      <w:r w:rsidR="007D4C86">
        <w:rPr>
          <w:rFonts w:cstheme="minorHAnsi"/>
          <w:sz w:val="20"/>
          <w:szCs w:val="20"/>
        </w:rPr>
        <w:t xml:space="preserve">de 2014 </w:t>
      </w:r>
      <w:r w:rsidRPr="0025129B">
        <w:rPr>
          <w:rFonts w:cstheme="minorHAnsi"/>
          <w:sz w:val="20"/>
          <w:szCs w:val="20"/>
        </w:rPr>
        <w:t>a</w:t>
      </w:r>
      <w:r w:rsidR="00EB2ED3">
        <w:rPr>
          <w:rFonts w:cstheme="minorHAnsi"/>
          <w:sz w:val="20"/>
          <w:szCs w:val="20"/>
        </w:rPr>
        <w:t>l “Proyecto Cátodos”.</w:t>
      </w:r>
    </w:p>
    <w:p w:rsidR="00ED4317" w:rsidRDefault="00ED4317" w:rsidP="00ED4317">
      <w:pPr>
        <w:rPr>
          <w:rFonts w:cstheme="minorHAnsi"/>
          <w:sz w:val="20"/>
          <w:szCs w:val="20"/>
        </w:rPr>
      </w:pPr>
    </w:p>
    <w:p w:rsidR="0005332E" w:rsidRDefault="00EB2ED3" w:rsidP="00ED4317">
      <w:pPr>
        <w:rPr>
          <w:rFonts w:cstheme="minorHAnsi"/>
          <w:sz w:val="20"/>
          <w:szCs w:val="20"/>
        </w:rPr>
      </w:pPr>
      <w:r>
        <w:rPr>
          <w:rFonts w:cstheme="minorHAnsi"/>
          <w:sz w:val="20"/>
          <w:szCs w:val="20"/>
        </w:rPr>
        <w:t>E</w:t>
      </w:r>
      <w:r w:rsidR="0005332E" w:rsidRPr="0005332E">
        <w:rPr>
          <w:rFonts w:cstheme="minorHAnsi"/>
          <w:sz w:val="20"/>
          <w:szCs w:val="20"/>
        </w:rPr>
        <w:t>l proyecto consiste en transformar el proceso metalúrgico de producción y producto</w:t>
      </w:r>
      <w:r>
        <w:rPr>
          <w:rFonts w:cstheme="minorHAnsi"/>
          <w:sz w:val="20"/>
          <w:szCs w:val="20"/>
        </w:rPr>
        <w:t xml:space="preserve"> </w:t>
      </w:r>
      <w:r w:rsidR="0005332E" w:rsidRPr="0005332E">
        <w:rPr>
          <w:rFonts w:cstheme="minorHAnsi"/>
          <w:sz w:val="20"/>
          <w:szCs w:val="20"/>
        </w:rPr>
        <w:t>final, reemplazando la planta de precipi</w:t>
      </w:r>
      <w:r w:rsidR="002A11F4">
        <w:rPr>
          <w:rFonts w:cstheme="minorHAnsi"/>
          <w:sz w:val="20"/>
          <w:szCs w:val="20"/>
        </w:rPr>
        <w:t>tación actual por una nueva de e</w:t>
      </w:r>
      <w:r w:rsidR="0005332E" w:rsidRPr="0005332E">
        <w:rPr>
          <w:rFonts w:cstheme="minorHAnsi"/>
          <w:sz w:val="20"/>
          <w:szCs w:val="20"/>
        </w:rPr>
        <w:t>xtracción por</w:t>
      </w:r>
      <w:r>
        <w:rPr>
          <w:rFonts w:cstheme="minorHAnsi"/>
          <w:sz w:val="20"/>
          <w:szCs w:val="20"/>
        </w:rPr>
        <w:t xml:space="preserve"> </w:t>
      </w:r>
      <w:r w:rsidR="002A11F4">
        <w:rPr>
          <w:rFonts w:cstheme="minorHAnsi"/>
          <w:sz w:val="20"/>
          <w:szCs w:val="20"/>
        </w:rPr>
        <w:t>solventes y e</w:t>
      </w:r>
      <w:r w:rsidR="0005332E" w:rsidRPr="0005332E">
        <w:rPr>
          <w:rFonts w:cstheme="minorHAnsi"/>
          <w:sz w:val="20"/>
          <w:szCs w:val="20"/>
        </w:rPr>
        <w:t>lectroobtención.</w:t>
      </w:r>
    </w:p>
    <w:p w:rsidR="008C0560" w:rsidRPr="0025129B" w:rsidRDefault="008C0560" w:rsidP="00ED4317">
      <w:pPr>
        <w:rPr>
          <w:rFonts w:cstheme="minorHAnsi"/>
          <w:sz w:val="20"/>
          <w:szCs w:val="20"/>
        </w:rPr>
      </w:pPr>
    </w:p>
    <w:p w:rsidR="00715578" w:rsidRDefault="001323B6">
      <w:pPr>
        <w:rPr>
          <w:rFonts w:cstheme="minorHAnsi"/>
          <w:sz w:val="20"/>
          <w:szCs w:val="20"/>
        </w:rPr>
      </w:pPr>
      <w:r w:rsidRPr="001323B6">
        <w:rPr>
          <w:rFonts w:cstheme="minorHAnsi"/>
          <w:sz w:val="20"/>
          <w:szCs w:val="20"/>
        </w:rPr>
        <w:t>Las materias relevantes objeto de la fiscalización incluyeron</w:t>
      </w:r>
      <w:r>
        <w:rPr>
          <w:rFonts w:cstheme="minorHAnsi"/>
          <w:sz w:val="20"/>
          <w:szCs w:val="20"/>
        </w:rPr>
        <w:t xml:space="preserve"> </w:t>
      </w:r>
      <w:r w:rsidR="00750078">
        <w:rPr>
          <w:rFonts w:cstheme="minorHAnsi"/>
          <w:sz w:val="20"/>
          <w:szCs w:val="20"/>
        </w:rPr>
        <w:t>el plan de cierre y abandono de las piscinas de descarte y</w:t>
      </w:r>
      <w:r w:rsidR="002A11F4">
        <w:rPr>
          <w:rFonts w:cstheme="minorHAnsi"/>
          <w:sz w:val="20"/>
          <w:szCs w:val="20"/>
        </w:rPr>
        <w:t>,</w:t>
      </w:r>
      <w:r w:rsidR="00750078">
        <w:rPr>
          <w:rFonts w:cstheme="minorHAnsi"/>
          <w:sz w:val="20"/>
          <w:szCs w:val="20"/>
        </w:rPr>
        <w:t xml:space="preserve"> el manejo de residuos.</w:t>
      </w:r>
      <w:r w:rsidR="000823B6" w:rsidRPr="000823B6" w:rsidDel="000823B6">
        <w:rPr>
          <w:rFonts w:cstheme="minorHAnsi"/>
          <w:sz w:val="20"/>
          <w:szCs w:val="20"/>
        </w:rPr>
        <w:t xml:space="preserve"> </w:t>
      </w:r>
    </w:p>
    <w:p w:rsidR="005C115E" w:rsidRDefault="005C115E" w:rsidP="00715578">
      <w:pPr>
        <w:rPr>
          <w:rFonts w:cstheme="minorHAnsi"/>
          <w:sz w:val="20"/>
          <w:szCs w:val="20"/>
        </w:rPr>
      </w:pPr>
    </w:p>
    <w:p w:rsidR="00715578" w:rsidRPr="00750078" w:rsidRDefault="007E235D" w:rsidP="00715578">
      <w:pPr>
        <w:rPr>
          <w:rFonts w:cstheme="minorHAnsi"/>
          <w:sz w:val="20"/>
          <w:szCs w:val="20"/>
        </w:rPr>
      </w:pPr>
      <w:r w:rsidRPr="002A3A24">
        <w:rPr>
          <w:rFonts w:cstheme="minorHAnsi"/>
          <w:sz w:val="20"/>
          <w:szCs w:val="20"/>
        </w:rPr>
        <w:t>Entre los principales hechos constatados como no conformidades se encuentran:</w:t>
      </w:r>
      <w:r w:rsidR="00E37183" w:rsidRPr="00E37183">
        <w:rPr>
          <w:rFonts w:cstheme="minorHAnsi"/>
        </w:rPr>
        <w:t xml:space="preserve"> </w:t>
      </w:r>
      <w:r w:rsidR="00690F06">
        <w:rPr>
          <w:rFonts w:cstheme="minorHAnsi"/>
        </w:rPr>
        <w:t>s</w:t>
      </w:r>
      <w:r w:rsidR="005C115E" w:rsidRPr="00053794">
        <w:rPr>
          <w:rFonts w:cstheme="minorHAnsi"/>
          <w:sz w:val="20"/>
          <w:szCs w:val="20"/>
        </w:rPr>
        <w:t>e constató que los sectores adyacentes</w:t>
      </w:r>
      <w:r w:rsidR="00F83185" w:rsidRPr="00053794">
        <w:rPr>
          <w:rFonts w:cstheme="minorHAnsi"/>
          <w:sz w:val="20"/>
          <w:szCs w:val="20"/>
        </w:rPr>
        <w:t xml:space="preserve"> a las antiguas piscinas decantadoras </w:t>
      </w:r>
      <w:r w:rsidR="005C115E" w:rsidRPr="00053794">
        <w:rPr>
          <w:rFonts w:cstheme="minorHAnsi"/>
          <w:sz w:val="20"/>
          <w:szCs w:val="20"/>
        </w:rPr>
        <w:t xml:space="preserve"> </w:t>
      </w:r>
      <w:r w:rsidR="005C115E" w:rsidRPr="00CD30A0">
        <w:rPr>
          <w:rFonts w:cstheme="minorHAnsi"/>
          <w:sz w:val="20"/>
          <w:szCs w:val="20"/>
        </w:rPr>
        <w:t>no se encuentran forestados</w:t>
      </w:r>
      <w:r w:rsidR="002A11F4">
        <w:rPr>
          <w:rFonts w:cstheme="minorHAnsi"/>
          <w:sz w:val="20"/>
          <w:szCs w:val="20"/>
        </w:rPr>
        <w:t>, entre otros</w:t>
      </w:r>
      <w:r w:rsidR="005C115E" w:rsidRPr="00CD30A0">
        <w:rPr>
          <w:rFonts w:cstheme="minorHAnsi"/>
          <w:sz w:val="20"/>
          <w:szCs w:val="20"/>
        </w:rPr>
        <w:t xml:space="preserve">.  </w:t>
      </w:r>
    </w:p>
    <w:p w:rsidR="00ED4317" w:rsidRPr="00750078" w:rsidRDefault="00ED4317" w:rsidP="00E37183">
      <w:pPr>
        <w:rPr>
          <w:rFonts w:cstheme="minorHAnsi"/>
          <w:b/>
          <w:sz w:val="20"/>
          <w:szCs w:val="20"/>
        </w:rPr>
      </w:pPr>
      <w:r w:rsidRPr="00750078">
        <w:rPr>
          <w:rFonts w:cstheme="minorHAnsi"/>
          <w:b/>
          <w:sz w:val="20"/>
          <w:szCs w:val="20"/>
        </w:rPr>
        <w:br w:type="page"/>
      </w:r>
    </w:p>
    <w:p w:rsidR="00ED4317" w:rsidRPr="0025129B" w:rsidRDefault="009847C7" w:rsidP="009847C7">
      <w:pPr>
        <w:pStyle w:val="Ttulo1"/>
      </w:pPr>
      <w:bookmarkStart w:id="20" w:name="_Toc414469576"/>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14469577"/>
      <w:r w:rsidRPr="0025129B">
        <w:t>Antecedentes Generales</w:t>
      </w:r>
      <w:bookmarkEnd w:id="21"/>
      <w:bookmarkEnd w:id="22"/>
      <w:bookmarkEnd w:id="23"/>
      <w:bookmarkEnd w:id="24"/>
      <w:bookmarkEnd w:id="25"/>
      <w:bookmarkEnd w:id="26"/>
      <w:bookmarkEnd w:id="27"/>
      <w:bookmarkEnd w:id="28"/>
      <w:bookmarkEnd w:id="29"/>
      <w:bookmarkEnd w:id="30"/>
    </w:p>
    <w:p w:rsidR="00ED4317"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52243" w:rsidRPr="00230321" w:rsidTr="0055224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43C9D" w:rsidRDefault="00552243" w:rsidP="00552243">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Pr="00230321">
              <w:rPr>
                <w:rFonts w:cstheme="minorHAnsi"/>
                <w:sz w:val="20"/>
                <w:szCs w:val="20"/>
              </w:rPr>
              <w:t xml:space="preserve"> </w:t>
            </w:r>
          </w:p>
          <w:p w:rsidR="00552243" w:rsidRPr="00230321" w:rsidRDefault="000823B6" w:rsidP="00F821B2">
            <w:pPr>
              <w:rPr>
                <w:rFonts w:cstheme="minorHAnsi"/>
                <w:sz w:val="20"/>
                <w:szCs w:val="20"/>
                <w:lang w:val="es-ES" w:eastAsia="es-ES"/>
              </w:rPr>
            </w:pPr>
            <w:r w:rsidRPr="000823B6">
              <w:rPr>
                <w:rFonts w:cstheme="minorHAnsi"/>
                <w:iCs/>
                <w:sz w:val="20"/>
                <w:szCs w:val="20"/>
              </w:rPr>
              <w:t>Proyecto Cátodos, Faena Sagasca</w:t>
            </w:r>
            <w:r w:rsidR="001F6CDD">
              <w:rPr>
                <w:rFonts w:cstheme="minorHAnsi"/>
                <w:iCs/>
                <w:sz w:val="20"/>
                <w:szCs w:val="20"/>
              </w:rPr>
              <w:t>.</w:t>
            </w: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43C9D" w:rsidRDefault="00552243" w:rsidP="00552243">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rsidR="00552243" w:rsidRPr="00230321" w:rsidRDefault="00DF6387" w:rsidP="00552243">
            <w:pPr>
              <w:rPr>
                <w:rFonts w:cstheme="minorHAnsi"/>
                <w:b/>
                <w:sz w:val="20"/>
                <w:szCs w:val="20"/>
              </w:rPr>
            </w:pPr>
            <w:r>
              <w:rPr>
                <w:rFonts w:cstheme="minorHAnsi"/>
                <w:sz w:val="20"/>
                <w:szCs w:val="20"/>
              </w:rPr>
              <w:t>Tarapacá</w:t>
            </w:r>
            <w:r w:rsidR="00BD492C">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C43C9D" w:rsidRDefault="00552243" w:rsidP="00552243">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552243" w:rsidRPr="00230321" w:rsidRDefault="007379FA">
            <w:pPr>
              <w:ind w:right="81"/>
              <w:rPr>
                <w:rFonts w:cstheme="minorHAnsi"/>
                <w:sz w:val="20"/>
                <w:szCs w:val="20"/>
              </w:rPr>
            </w:pPr>
            <w:r w:rsidRPr="007379FA">
              <w:rPr>
                <w:rFonts w:cstheme="minorHAnsi"/>
                <w:sz w:val="20"/>
                <w:szCs w:val="20"/>
              </w:rPr>
              <w:t xml:space="preserve">Sector Quebrada </w:t>
            </w:r>
            <w:r w:rsidR="000823B6">
              <w:rPr>
                <w:rFonts w:cstheme="minorHAnsi"/>
                <w:sz w:val="20"/>
                <w:szCs w:val="20"/>
              </w:rPr>
              <w:t>Sagasca</w:t>
            </w:r>
            <w:r w:rsidR="001F6CDD">
              <w:rPr>
                <w:rFonts w:cstheme="minorHAnsi"/>
                <w:sz w:val="20"/>
                <w:szCs w:val="20"/>
              </w:rPr>
              <w:t>.</w:t>
            </w:r>
          </w:p>
        </w:tc>
      </w:tr>
      <w:tr w:rsidR="00552243" w:rsidRPr="00230321" w:rsidTr="005522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552243">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552243" w:rsidRPr="00230321" w:rsidRDefault="00077FFC" w:rsidP="00077FFC">
            <w:pPr>
              <w:rPr>
                <w:rFonts w:cstheme="minorHAnsi"/>
                <w:sz w:val="20"/>
                <w:szCs w:val="20"/>
              </w:rPr>
            </w:pPr>
            <w:r w:rsidRPr="00077FFC">
              <w:rPr>
                <w:rFonts w:cstheme="minorHAnsi"/>
                <w:sz w:val="20"/>
                <w:szCs w:val="20"/>
              </w:rPr>
              <w:t>Del Tamarugal</w:t>
            </w:r>
            <w:r w:rsidR="00BD492C">
              <w:rPr>
                <w:rFonts w:cstheme="minorHAnsi"/>
                <w:sz w:val="20"/>
                <w:szCs w:val="20"/>
              </w:rPr>
              <w:t>.</w:t>
            </w:r>
          </w:p>
        </w:tc>
        <w:tc>
          <w:tcPr>
            <w:tcW w:w="2296" w:type="pct"/>
            <w:vMerge/>
            <w:tcBorders>
              <w:left w:val="single" w:sz="4" w:space="0" w:color="auto"/>
              <w:right w:val="single" w:sz="4" w:space="0" w:color="auto"/>
            </w:tcBorders>
            <w:shd w:val="clear" w:color="auto" w:fill="FFFFFF"/>
          </w:tcPr>
          <w:p w:rsidR="00552243" w:rsidRPr="00230321" w:rsidRDefault="00552243" w:rsidP="00552243">
            <w:pPr>
              <w:ind w:left="188"/>
              <w:rPr>
                <w:rFonts w:cstheme="minorHAnsi"/>
                <w:b/>
                <w:sz w:val="20"/>
                <w:szCs w:val="20"/>
              </w:rPr>
            </w:pP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552243">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552243" w:rsidRPr="00910077" w:rsidRDefault="000823B6">
            <w:pPr>
              <w:rPr>
                <w:rFonts w:cstheme="minorHAnsi"/>
                <w:b/>
                <w:sz w:val="20"/>
                <w:szCs w:val="20"/>
              </w:rPr>
            </w:pPr>
            <w:r>
              <w:rPr>
                <w:rFonts w:cstheme="minorHAnsi"/>
                <w:sz w:val="20"/>
                <w:szCs w:val="20"/>
              </w:rPr>
              <w:t>Pozo Almonte</w:t>
            </w:r>
          </w:p>
        </w:tc>
        <w:tc>
          <w:tcPr>
            <w:tcW w:w="2296" w:type="pct"/>
            <w:vMerge/>
            <w:tcBorders>
              <w:left w:val="single" w:sz="4" w:space="0" w:color="auto"/>
              <w:bottom w:val="single" w:sz="4" w:space="0" w:color="auto"/>
              <w:right w:val="single" w:sz="4" w:space="0" w:color="auto"/>
            </w:tcBorders>
            <w:shd w:val="clear" w:color="auto" w:fill="FFFFFF"/>
          </w:tcPr>
          <w:p w:rsidR="00552243" w:rsidRPr="00230321" w:rsidRDefault="00552243" w:rsidP="00552243">
            <w:pPr>
              <w:ind w:left="188"/>
              <w:rPr>
                <w:rFonts w:cstheme="minorHAnsi"/>
                <w:b/>
                <w:sz w:val="20"/>
                <w:szCs w:val="20"/>
              </w:rPr>
            </w:pPr>
          </w:p>
        </w:tc>
      </w:tr>
      <w:tr w:rsidR="00552243" w:rsidRPr="00230321" w:rsidTr="0055224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552243" w:rsidRPr="00A9583D" w:rsidRDefault="000823B6" w:rsidP="00552243">
            <w:pPr>
              <w:rPr>
                <w:rFonts w:cstheme="minorHAnsi"/>
                <w:sz w:val="20"/>
                <w:szCs w:val="20"/>
                <w:lang w:eastAsia="es-ES"/>
              </w:rPr>
            </w:pPr>
            <w:r w:rsidRPr="000823B6">
              <w:rPr>
                <w:rFonts w:cstheme="minorHAnsi"/>
                <w:sz w:val="20"/>
                <w:szCs w:val="20"/>
                <w:lang w:eastAsia="es-ES"/>
              </w:rPr>
              <w:t>Haldeman Mining Company</w:t>
            </w:r>
            <w:r w:rsidR="001F6CDD">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rsidR="00552243" w:rsidRPr="00230321" w:rsidRDefault="00BF0AC7" w:rsidP="00552243">
            <w:pPr>
              <w:rPr>
                <w:rFonts w:cstheme="minorHAnsi"/>
                <w:sz w:val="20"/>
                <w:szCs w:val="20"/>
                <w:lang w:val="es-ES" w:eastAsia="es-ES"/>
              </w:rPr>
            </w:pPr>
            <w:r w:rsidRPr="00BF0AC7">
              <w:rPr>
                <w:rFonts w:cstheme="minorHAnsi"/>
                <w:sz w:val="20"/>
                <w:szCs w:val="20"/>
                <w:lang w:eastAsia="es-ES"/>
              </w:rPr>
              <w:t>96</w:t>
            </w:r>
            <w:r>
              <w:rPr>
                <w:rFonts w:cstheme="minorHAnsi"/>
                <w:sz w:val="20"/>
                <w:szCs w:val="20"/>
                <w:lang w:eastAsia="es-ES"/>
              </w:rPr>
              <w:t>.</w:t>
            </w:r>
            <w:r w:rsidRPr="00BF0AC7">
              <w:rPr>
                <w:rFonts w:cstheme="minorHAnsi"/>
                <w:sz w:val="20"/>
                <w:szCs w:val="20"/>
                <w:lang w:eastAsia="es-ES"/>
              </w:rPr>
              <w:t>955</w:t>
            </w:r>
            <w:r>
              <w:rPr>
                <w:rFonts w:cstheme="minorHAnsi"/>
                <w:sz w:val="20"/>
                <w:szCs w:val="20"/>
                <w:lang w:eastAsia="es-ES"/>
              </w:rPr>
              <w:t>.</w:t>
            </w:r>
            <w:r w:rsidRPr="00BF0AC7">
              <w:rPr>
                <w:rFonts w:cstheme="minorHAnsi"/>
                <w:sz w:val="20"/>
                <w:szCs w:val="20"/>
                <w:lang w:eastAsia="es-ES"/>
              </w:rPr>
              <w:t>560-3</w:t>
            </w:r>
          </w:p>
        </w:tc>
      </w:tr>
      <w:tr w:rsidR="00552243" w:rsidRPr="00230321" w:rsidTr="005522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rsidR="00552243" w:rsidRPr="00230321" w:rsidRDefault="00BF0AC7" w:rsidP="00552243">
            <w:pPr>
              <w:rPr>
                <w:rFonts w:cstheme="minorHAnsi"/>
                <w:sz w:val="20"/>
                <w:szCs w:val="20"/>
              </w:rPr>
            </w:pPr>
            <w:r w:rsidRPr="00CC337B">
              <w:rPr>
                <w:rFonts w:cstheme="minorHAnsi"/>
                <w:sz w:val="20"/>
                <w:szCs w:val="20"/>
              </w:rPr>
              <w:t>Asturias 280 oficina 401</w:t>
            </w:r>
            <w:r w:rsidR="00F83185" w:rsidRPr="00CC337B">
              <w:rPr>
                <w:rFonts w:cstheme="minorHAnsi"/>
                <w:sz w:val="20"/>
                <w:szCs w:val="20"/>
              </w:rPr>
              <w:t>,</w:t>
            </w:r>
            <w:r w:rsidR="00F83185">
              <w:rPr>
                <w:rFonts w:cstheme="minorHAnsi"/>
                <w:sz w:val="20"/>
                <w:szCs w:val="20"/>
              </w:rPr>
              <w:t xml:space="preserve"> Las Condes</w:t>
            </w:r>
            <w:r w:rsidR="001F6CDD">
              <w:rPr>
                <w:rFonts w:cstheme="minorHAnsi"/>
                <w:sz w:val="20"/>
                <w:szCs w:val="20"/>
              </w:rPr>
              <w:t>,</w:t>
            </w:r>
            <w:r w:rsidR="00F83185">
              <w:rPr>
                <w:rFonts w:cstheme="minorHAnsi"/>
                <w:sz w:val="20"/>
                <w:szCs w:val="20"/>
              </w:rPr>
              <w:t xml:space="preserv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Pr="00230321" w:rsidRDefault="00BF0AC7" w:rsidP="00552243">
            <w:pPr>
              <w:rPr>
                <w:rFonts w:cstheme="minorHAnsi"/>
                <w:sz w:val="20"/>
                <w:szCs w:val="20"/>
              </w:rPr>
            </w:pPr>
            <w:r w:rsidRPr="00BF0AC7">
              <w:rPr>
                <w:rFonts w:cstheme="minorHAnsi"/>
                <w:sz w:val="20"/>
                <w:szCs w:val="20"/>
              </w:rPr>
              <w:t>hmc@haldeman.cl</w:t>
            </w:r>
          </w:p>
        </w:tc>
      </w:tr>
      <w:tr w:rsidR="00552243" w:rsidRPr="00230321" w:rsidTr="0055224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5522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rsidR="00552243" w:rsidRPr="00230321" w:rsidRDefault="00077FFC" w:rsidP="00B14E01">
            <w:pPr>
              <w:rPr>
                <w:rFonts w:cstheme="minorHAnsi"/>
                <w:sz w:val="20"/>
                <w:szCs w:val="20"/>
              </w:rPr>
            </w:pPr>
            <w:r w:rsidRPr="00077FFC">
              <w:rPr>
                <w:rFonts w:cstheme="minorHAnsi"/>
                <w:sz w:val="20"/>
                <w:szCs w:val="20"/>
              </w:rPr>
              <w:t>(</w:t>
            </w:r>
            <w:r w:rsidR="00BF0AC7">
              <w:rPr>
                <w:rFonts w:cstheme="minorHAnsi"/>
                <w:sz w:val="20"/>
                <w:szCs w:val="20"/>
              </w:rPr>
              <w:t>56-</w:t>
            </w:r>
            <w:r w:rsidR="00BF0AC7" w:rsidRPr="00BF0AC7">
              <w:rPr>
                <w:rFonts w:cstheme="minorHAnsi"/>
                <w:sz w:val="20"/>
                <w:szCs w:val="20"/>
              </w:rPr>
              <w:t>2</w:t>
            </w:r>
            <w:r w:rsidR="00BF0AC7">
              <w:rPr>
                <w:rFonts w:cstheme="minorHAnsi"/>
                <w:sz w:val="20"/>
                <w:szCs w:val="20"/>
              </w:rPr>
              <w:t>) 2</w:t>
            </w:r>
            <w:r w:rsidR="00BF0AC7" w:rsidRPr="00BF0AC7">
              <w:rPr>
                <w:rFonts w:cstheme="minorHAnsi"/>
                <w:sz w:val="20"/>
                <w:szCs w:val="20"/>
              </w:rPr>
              <w:t>8969120</w:t>
            </w:r>
          </w:p>
        </w:tc>
      </w:tr>
      <w:tr w:rsidR="00552243" w:rsidRPr="00230321" w:rsidTr="005522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rsidR="00552243" w:rsidRPr="00230321" w:rsidRDefault="00BF0AC7">
            <w:pPr>
              <w:rPr>
                <w:rFonts w:cstheme="minorHAnsi"/>
                <w:sz w:val="20"/>
                <w:szCs w:val="20"/>
              </w:rPr>
            </w:pPr>
            <w:r>
              <w:rPr>
                <w:rFonts w:cstheme="minorHAnsi"/>
                <w:sz w:val="20"/>
                <w:szCs w:val="20"/>
              </w:rPr>
              <w:t>J</w:t>
            </w:r>
            <w:r w:rsidRPr="00BF0AC7">
              <w:rPr>
                <w:rFonts w:cstheme="minorHAnsi"/>
                <w:sz w:val="20"/>
                <w:szCs w:val="20"/>
              </w:rPr>
              <w:t xml:space="preserve">osé </w:t>
            </w:r>
            <w:r>
              <w:rPr>
                <w:rFonts w:cstheme="minorHAnsi"/>
                <w:sz w:val="20"/>
                <w:szCs w:val="20"/>
              </w:rPr>
              <w:t>M</w:t>
            </w:r>
            <w:r w:rsidRPr="00BF0AC7">
              <w:rPr>
                <w:rFonts w:cstheme="minorHAnsi"/>
                <w:sz w:val="20"/>
                <w:szCs w:val="20"/>
              </w:rPr>
              <w:t xml:space="preserve">iguel </w:t>
            </w:r>
            <w:r w:rsidRPr="00CC337B">
              <w:rPr>
                <w:rFonts w:cstheme="minorHAnsi"/>
                <w:sz w:val="20"/>
                <w:szCs w:val="20"/>
              </w:rPr>
              <w:t>Ibáñez Anrique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552243" w:rsidRPr="00230321" w:rsidRDefault="00BF0AC7" w:rsidP="00552243">
            <w:pPr>
              <w:spacing w:after="100"/>
              <w:jc w:val="left"/>
              <w:rPr>
                <w:rFonts w:cstheme="minorHAnsi"/>
                <w:sz w:val="20"/>
                <w:szCs w:val="20"/>
                <w:lang w:val="es-ES" w:eastAsia="es-ES"/>
              </w:rPr>
            </w:pPr>
            <w:r w:rsidRPr="00BF0AC7">
              <w:rPr>
                <w:rFonts w:cstheme="minorHAnsi"/>
                <w:sz w:val="20"/>
                <w:szCs w:val="20"/>
                <w:lang w:eastAsia="es-ES"/>
              </w:rPr>
              <w:t>7.044.614-6</w:t>
            </w:r>
          </w:p>
        </w:tc>
      </w:tr>
      <w:tr w:rsidR="00552243" w:rsidRPr="00230321" w:rsidTr="005522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rsidR="00552243" w:rsidRPr="00230321" w:rsidRDefault="00BF0AC7" w:rsidP="00552243">
            <w:pPr>
              <w:rPr>
                <w:rFonts w:cstheme="minorHAnsi"/>
                <w:sz w:val="20"/>
                <w:szCs w:val="20"/>
                <w:lang w:val="es-ES" w:eastAsia="es-ES"/>
              </w:rPr>
            </w:pPr>
            <w:r>
              <w:rPr>
                <w:rFonts w:cstheme="minorHAnsi"/>
                <w:sz w:val="20"/>
                <w:szCs w:val="20"/>
              </w:rPr>
              <w:t>A</w:t>
            </w:r>
            <w:r w:rsidRPr="00BF0AC7">
              <w:rPr>
                <w:rFonts w:cstheme="minorHAnsi"/>
                <w:sz w:val="20"/>
                <w:szCs w:val="20"/>
              </w:rPr>
              <w:t>sturias</w:t>
            </w:r>
            <w:r>
              <w:rPr>
                <w:rFonts w:cstheme="minorHAnsi"/>
                <w:sz w:val="20"/>
                <w:szCs w:val="20"/>
              </w:rPr>
              <w:t xml:space="preserve"> </w:t>
            </w:r>
            <w:r w:rsidRPr="00BF0AC7">
              <w:rPr>
                <w:rFonts w:cstheme="minorHAnsi"/>
                <w:sz w:val="20"/>
                <w:szCs w:val="20"/>
              </w:rPr>
              <w:t>280</w:t>
            </w:r>
            <w:r>
              <w:rPr>
                <w:rFonts w:cstheme="minorHAnsi"/>
                <w:sz w:val="20"/>
                <w:szCs w:val="20"/>
              </w:rPr>
              <w:t xml:space="preserve"> </w:t>
            </w:r>
            <w:r w:rsidRPr="00BF0AC7">
              <w:rPr>
                <w:rFonts w:cstheme="minorHAnsi"/>
                <w:sz w:val="20"/>
                <w:szCs w:val="20"/>
              </w:rPr>
              <w:t>oficina 401</w:t>
            </w:r>
            <w:r w:rsidR="001F6CDD">
              <w:rPr>
                <w:rFonts w:cstheme="minorHAnsi"/>
                <w:sz w:val="20"/>
                <w:szCs w:val="20"/>
              </w:rPr>
              <w:t>,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Default="00552243" w:rsidP="00552243">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Pr="00230321" w:rsidRDefault="00BF0AC7" w:rsidP="00552243">
            <w:pPr>
              <w:spacing w:after="100" w:line="276" w:lineRule="auto"/>
              <w:rPr>
                <w:rFonts w:cstheme="minorHAnsi"/>
                <w:sz w:val="20"/>
                <w:szCs w:val="20"/>
                <w:lang w:val="es-ES" w:eastAsia="es-ES"/>
              </w:rPr>
            </w:pPr>
            <w:r w:rsidRPr="00BF0AC7">
              <w:rPr>
                <w:rFonts w:cstheme="minorHAnsi"/>
                <w:sz w:val="20"/>
                <w:szCs w:val="20"/>
              </w:rPr>
              <w:t>hmc@haldeman.cl</w:t>
            </w:r>
          </w:p>
        </w:tc>
      </w:tr>
      <w:tr w:rsidR="00552243" w:rsidRPr="00230321" w:rsidTr="005522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5522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Default="00552243" w:rsidP="00552243">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552243" w:rsidRPr="00230321" w:rsidRDefault="00BF0AC7" w:rsidP="00552243">
            <w:pPr>
              <w:spacing w:after="100" w:line="276" w:lineRule="auto"/>
              <w:rPr>
                <w:rFonts w:cstheme="minorHAnsi"/>
                <w:sz w:val="20"/>
                <w:szCs w:val="20"/>
                <w:lang w:val="es-ES" w:eastAsia="es-ES"/>
              </w:rPr>
            </w:pPr>
            <w:r w:rsidRPr="00077FFC">
              <w:rPr>
                <w:rFonts w:cstheme="minorHAnsi"/>
                <w:sz w:val="20"/>
                <w:szCs w:val="20"/>
              </w:rPr>
              <w:t>(</w:t>
            </w:r>
            <w:r>
              <w:rPr>
                <w:rFonts w:cstheme="minorHAnsi"/>
                <w:sz w:val="20"/>
                <w:szCs w:val="20"/>
              </w:rPr>
              <w:t>56-</w:t>
            </w:r>
            <w:r w:rsidRPr="00BF0AC7">
              <w:rPr>
                <w:rFonts w:cstheme="minorHAnsi"/>
                <w:sz w:val="20"/>
                <w:szCs w:val="20"/>
              </w:rPr>
              <w:t>2</w:t>
            </w:r>
            <w:r>
              <w:rPr>
                <w:rFonts w:cstheme="minorHAnsi"/>
                <w:sz w:val="20"/>
                <w:szCs w:val="20"/>
              </w:rPr>
              <w:t>) 2</w:t>
            </w:r>
            <w:r w:rsidRPr="00BF0AC7">
              <w:rPr>
                <w:rFonts w:cstheme="minorHAnsi"/>
                <w:sz w:val="20"/>
                <w:szCs w:val="20"/>
              </w:rPr>
              <w:t>8969120</w:t>
            </w:r>
          </w:p>
        </w:tc>
      </w:tr>
      <w:tr w:rsidR="00552243" w:rsidRPr="00230321" w:rsidTr="0055224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rsidR="00552243" w:rsidRPr="00230321" w:rsidRDefault="00552243" w:rsidP="00552243">
            <w:pPr>
              <w:rPr>
                <w:rFonts w:cstheme="minorHAnsi"/>
                <w:sz w:val="20"/>
                <w:szCs w:val="20"/>
              </w:rPr>
            </w:pPr>
            <w:r>
              <w:rPr>
                <w:rFonts w:cstheme="minorHAnsi"/>
                <w:sz w:val="20"/>
                <w:szCs w:val="20"/>
              </w:rPr>
              <w:t>Operación</w:t>
            </w:r>
            <w:r w:rsidR="00BD492C">
              <w:rPr>
                <w:rFonts w:cstheme="minorHAnsi"/>
                <w:sz w:val="20"/>
                <w:szCs w:val="20"/>
              </w:rPr>
              <w:t>.</w:t>
            </w:r>
          </w:p>
        </w:tc>
      </w:tr>
    </w:tbl>
    <w:p w:rsidR="00552243" w:rsidRDefault="00552243" w:rsidP="004E5529">
      <w:pPr>
        <w:jc w:val="left"/>
        <w:rPr>
          <w:rFonts w:cstheme="minorHAnsi"/>
          <w:b/>
          <w:sz w:val="24"/>
          <w:szCs w:val="20"/>
        </w:rPr>
      </w:pPr>
    </w:p>
    <w:p w:rsidR="00552243" w:rsidRPr="0025129B" w:rsidRDefault="00552243" w:rsidP="004E5529">
      <w:pPr>
        <w:jc w:val="left"/>
        <w:rPr>
          <w:rFonts w:cstheme="minorHAnsi"/>
          <w:b/>
          <w:sz w:val="24"/>
          <w:szCs w:val="20"/>
        </w:rPr>
      </w:pPr>
    </w:p>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14469578"/>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69"/>
        <w:gridCol w:w="3915"/>
        <w:gridCol w:w="3436"/>
        <w:gridCol w:w="3868"/>
      </w:tblGrid>
      <w:tr w:rsidR="006270FF" w:rsidRPr="0025129B" w:rsidTr="002A3A24">
        <w:trPr>
          <w:trHeight w:val="6359"/>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BD492C">
              <w:rPr>
                <w:sz w:val="20"/>
                <w:szCs w:val="20"/>
              </w:rPr>
              <w:t>(</w:t>
            </w:r>
            <w:r w:rsidR="006270FF" w:rsidRPr="007E2D5C">
              <w:rPr>
                <w:sz w:val="20"/>
                <w:szCs w:val="20"/>
              </w:rPr>
              <w:t xml:space="preserve">Fuente: </w:t>
            </w:r>
            <w:r w:rsidR="008F4362">
              <w:rPr>
                <w:sz w:val="20"/>
                <w:szCs w:val="20"/>
              </w:rPr>
              <w:t>Imagen Google Earth</w:t>
            </w:r>
            <w:r w:rsidR="00000EBC">
              <w:rPr>
                <w:sz w:val="20"/>
                <w:szCs w:val="20"/>
              </w:rPr>
              <w:t>,</w:t>
            </w:r>
            <w:r w:rsidR="008F4362">
              <w:rPr>
                <w:sz w:val="20"/>
                <w:szCs w:val="20"/>
              </w:rPr>
              <w:t xml:space="preserve"> 2014)</w:t>
            </w:r>
            <w:bookmarkEnd w:id="43"/>
            <w:bookmarkEnd w:id="44"/>
            <w:bookmarkEnd w:id="45"/>
            <w:bookmarkEnd w:id="46"/>
            <w:bookmarkEnd w:id="47"/>
            <w:r w:rsidR="00BD492C">
              <w:rPr>
                <w:sz w:val="20"/>
                <w:szCs w:val="20"/>
              </w:rPr>
              <w:t>.</w:t>
            </w:r>
          </w:p>
          <w:p w:rsidR="008F4362" w:rsidRPr="007E2D5C" w:rsidRDefault="008F4362" w:rsidP="00AF4041">
            <w:pPr>
              <w:rPr>
                <w:color w:val="FF0000"/>
                <w:sz w:val="20"/>
                <w:szCs w:val="20"/>
              </w:rPr>
            </w:pPr>
          </w:p>
          <w:p w:rsidR="006270FF" w:rsidRPr="003714C8" w:rsidRDefault="00BF0AC7" w:rsidP="003714C8">
            <w:pPr>
              <w:jc w:val="center"/>
              <w:rPr>
                <w:rFonts w:cstheme="minorHAnsi"/>
                <w:b/>
                <w:noProof/>
                <w:sz w:val="24"/>
                <w:szCs w:val="20"/>
                <w:lang w:eastAsia="es-CL"/>
              </w:rPr>
            </w:pPr>
            <w:r>
              <w:object w:dxaOrig="16635" w:dyaOrig="7815">
                <v:shape id="_x0000_i1028" type="#_x0000_t75" style="width:677.9pt;height:318.55pt" o:ole="">
                  <v:imagedata r:id="rId26" o:title=""/>
                </v:shape>
                <o:OLEObject Type="Embed" ProgID="PBrush" ShapeID="_x0000_i1028" DrawAspect="Content" ObjectID="_1488636130"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777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2A3A24">
        <w:trPr>
          <w:trHeight w:val="229"/>
          <w:jc w:val="center"/>
        </w:trPr>
        <w:tc>
          <w:tcPr>
            <w:tcW w:w="902" w:type="pct"/>
            <w:shd w:val="clear" w:color="auto" w:fill="FFFFFF"/>
            <w:tcMar>
              <w:top w:w="58" w:type="dxa"/>
              <w:left w:w="58" w:type="dxa"/>
              <w:bottom w:w="58" w:type="dxa"/>
              <w:right w:w="58" w:type="dxa"/>
            </w:tcMar>
            <w:hideMark/>
          </w:tcPr>
          <w:p w:rsidR="00285DFE" w:rsidRPr="0025129B" w:rsidRDefault="00285DFE" w:rsidP="00671559">
            <w:pPr>
              <w:rPr>
                <w:rFonts w:cstheme="minorHAnsi"/>
                <w:b/>
                <w:sz w:val="20"/>
                <w:szCs w:val="18"/>
              </w:rPr>
            </w:pPr>
            <w:r w:rsidRPr="0025129B">
              <w:rPr>
                <w:rFonts w:cstheme="minorHAnsi"/>
                <w:b/>
                <w:sz w:val="20"/>
                <w:szCs w:val="18"/>
              </w:rPr>
              <w:t>Datum:</w:t>
            </w:r>
            <w:r w:rsidR="00F777D7">
              <w:rPr>
                <w:rFonts w:cstheme="minorHAnsi"/>
                <w:b/>
                <w:sz w:val="20"/>
                <w:szCs w:val="18"/>
              </w:rPr>
              <w:t xml:space="preserve"> WGS 84</w:t>
            </w:r>
            <w:r w:rsidR="00585CF0">
              <w:rPr>
                <w:rFonts w:cstheme="minorHAnsi"/>
                <w:b/>
                <w:sz w:val="20"/>
                <w:szCs w:val="18"/>
              </w:rPr>
              <w:t xml:space="preserve"> </w:t>
            </w:r>
          </w:p>
        </w:tc>
        <w:tc>
          <w:tcPr>
            <w:tcW w:w="1430" w:type="pct"/>
            <w:shd w:val="clear" w:color="auto" w:fill="FFFFFF"/>
          </w:tcPr>
          <w:p w:rsidR="00285DFE" w:rsidRPr="0025129B" w:rsidRDefault="004B26BA" w:rsidP="00570BD0">
            <w:pPr>
              <w:rPr>
                <w:rFonts w:cstheme="minorHAnsi"/>
                <w:b/>
                <w:sz w:val="20"/>
                <w:szCs w:val="18"/>
              </w:rPr>
            </w:pPr>
            <w:r w:rsidRPr="0025129B">
              <w:rPr>
                <w:rFonts w:cstheme="minorHAnsi"/>
                <w:b/>
                <w:sz w:val="20"/>
                <w:szCs w:val="18"/>
              </w:rPr>
              <w:t>Huso:</w:t>
            </w:r>
            <w:r>
              <w:rPr>
                <w:rFonts w:cstheme="minorHAnsi"/>
                <w:b/>
                <w:sz w:val="20"/>
                <w:szCs w:val="18"/>
              </w:rPr>
              <w:t xml:space="preserve"> 19 S</w:t>
            </w:r>
          </w:p>
        </w:tc>
        <w:tc>
          <w:tcPr>
            <w:tcW w:w="1255" w:type="pct"/>
            <w:shd w:val="clear" w:color="auto" w:fill="FFFFFF"/>
          </w:tcPr>
          <w:p w:rsidR="00285DFE" w:rsidRPr="0025129B" w:rsidRDefault="00285DFE">
            <w:pPr>
              <w:rPr>
                <w:rFonts w:cstheme="minorHAnsi"/>
                <w:b/>
                <w:sz w:val="20"/>
                <w:szCs w:val="18"/>
              </w:rPr>
            </w:pPr>
            <w:r w:rsidRPr="0025129B">
              <w:rPr>
                <w:rFonts w:cstheme="minorHAnsi"/>
                <w:b/>
                <w:sz w:val="20"/>
                <w:szCs w:val="18"/>
              </w:rPr>
              <w:t>UTM N:</w:t>
            </w:r>
            <w:r w:rsidR="00F777D7">
              <w:rPr>
                <w:rFonts w:cstheme="minorHAnsi"/>
                <w:b/>
                <w:sz w:val="20"/>
                <w:szCs w:val="18"/>
              </w:rPr>
              <w:t xml:space="preserve"> </w:t>
            </w:r>
            <w:r w:rsidR="00BF0AC7" w:rsidRPr="00BF0AC7">
              <w:rPr>
                <w:rFonts w:cstheme="minorHAnsi"/>
                <w:b/>
                <w:sz w:val="20"/>
                <w:szCs w:val="18"/>
              </w:rPr>
              <w:t>7.765.700</w:t>
            </w:r>
          </w:p>
        </w:tc>
        <w:tc>
          <w:tcPr>
            <w:tcW w:w="1413" w:type="pct"/>
            <w:shd w:val="clear" w:color="auto" w:fill="FFFFFF"/>
          </w:tcPr>
          <w:p w:rsidR="00285DFE" w:rsidRPr="0025129B" w:rsidRDefault="00285DFE">
            <w:pPr>
              <w:rPr>
                <w:rFonts w:cstheme="minorHAnsi"/>
                <w:b/>
                <w:sz w:val="20"/>
                <w:szCs w:val="16"/>
              </w:rPr>
            </w:pPr>
            <w:r w:rsidRPr="0025129B">
              <w:rPr>
                <w:rFonts w:cstheme="minorHAnsi"/>
                <w:b/>
                <w:sz w:val="20"/>
                <w:szCs w:val="16"/>
              </w:rPr>
              <w:t>UTM E:</w:t>
            </w:r>
            <w:r w:rsidR="00F777D7">
              <w:rPr>
                <w:rFonts w:cstheme="minorHAnsi"/>
                <w:b/>
                <w:sz w:val="20"/>
                <w:szCs w:val="16"/>
              </w:rPr>
              <w:t xml:space="preserve"> </w:t>
            </w:r>
            <w:r w:rsidR="009959F1" w:rsidRPr="009959F1">
              <w:rPr>
                <w:rFonts w:cstheme="minorHAnsi"/>
                <w:b/>
                <w:sz w:val="20"/>
                <w:szCs w:val="16"/>
              </w:rPr>
              <w:t>463.500</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B14E01" w:rsidRPr="00B14E01">
              <w:rPr>
                <w:rFonts w:cstheme="minorHAnsi"/>
                <w:sz w:val="20"/>
                <w:szCs w:val="18"/>
              </w:rPr>
              <w:t xml:space="preserve">Se inicia la ruta de ingreso desde Pozo Almonte en dirección </w:t>
            </w:r>
            <w:r w:rsidR="009959F1">
              <w:rPr>
                <w:rFonts w:cstheme="minorHAnsi"/>
                <w:sz w:val="20"/>
                <w:szCs w:val="18"/>
              </w:rPr>
              <w:t xml:space="preserve">Este </w:t>
            </w:r>
            <w:r w:rsidR="00B14E01" w:rsidRPr="00B14E01">
              <w:rPr>
                <w:rFonts w:cstheme="minorHAnsi"/>
                <w:sz w:val="20"/>
                <w:szCs w:val="18"/>
              </w:rPr>
              <w:t xml:space="preserve">por la Ruta </w:t>
            </w:r>
            <w:r w:rsidR="009959F1">
              <w:rPr>
                <w:rFonts w:cstheme="minorHAnsi"/>
                <w:sz w:val="20"/>
                <w:szCs w:val="18"/>
              </w:rPr>
              <w:t xml:space="preserve">A-65 </w:t>
            </w:r>
            <w:r w:rsidR="00B14E01" w:rsidRPr="00B14E01">
              <w:rPr>
                <w:rFonts w:cstheme="minorHAnsi"/>
                <w:sz w:val="20"/>
                <w:szCs w:val="18"/>
              </w:rPr>
              <w:t>hasta llegar a la intersección con la Ruta A</w:t>
            </w:r>
            <w:r w:rsidR="009959F1">
              <w:rPr>
                <w:rFonts w:cstheme="minorHAnsi"/>
                <w:sz w:val="20"/>
                <w:szCs w:val="18"/>
              </w:rPr>
              <w:t>-651</w:t>
            </w:r>
            <w:r w:rsidR="00B14E01" w:rsidRPr="00B14E01">
              <w:rPr>
                <w:rFonts w:cstheme="minorHAnsi"/>
                <w:sz w:val="20"/>
                <w:szCs w:val="18"/>
              </w:rPr>
              <w:t xml:space="preserve">, </w:t>
            </w:r>
            <w:r w:rsidR="009959F1">
              <w:rPr>
                <w:rFonts w:cstheme="minorHAnsi"/>
                <w:sz w:val="20"/>
                <w:szCs w:val="18"/>
              </w:rPr>
              <w:t xml:space="preserve">por donde se debe dirigir hasta la Ruta A-633, por donde se </w:t>
            </w:r>
            <w:r w:rsidR="00E87EDE">
              <w:rPr>
                <w:rFonts w:cstheme="minorHAnsi"/>
                <w:sz w:val="20"/>
                <w:szCs w:val="18"/>
              </w:rPr>
              <w:t xml:space="preserve">debe recorrer </w:t>
            </w:r>
            <w:r w:rsidR="009959F1">
              <w:rPr>
                <w:rFonts w:cstheme="minorHAnsi"/>
                <w:sz w:val="20"/>
                <w:szCs w:val="18"/>
              </w:rPr>
              <w:t xml:space="preserve">unos 20 </w:t>
            </w:r>
            <w:r w:rsidR="00B14E01" w:rsidRPr="00B14E01">
              <w:rPr>
                <w:rFonts w:cstheme="minorHAnsi"/>
                <w:sz w:val="20"/>
                <w:szCs w:val="18"/>
              </w:rPr>
              <w:t xml:space="preserve">km aproximadamente, hasta el acceso a la faena. </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053794">
        <w:trPr>
          <w:trHeight w:val="759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85CF0">
              <w:rPr>
                <w:sz w:val="20"/>
                <w:szCs w:val="20"/>
              </w:rPr>
              <w:t>Imagen Google Earth, 2014</w:t>
            </w:r>
            <w:r w:rsidRPr="007E2D5C">
              <w:rPr>
                <w:sz w:val="20"/>
                <w:szCs w:val="20"/>
              </w:rPr>
              <w:t xml:space="preserve">). </w:t>
            </w:r>
          </w:p>
          <w:p w:rsidR="00E87EDE" w:rsidRPr="007E2D5C" w:rsidRDefault="00E87EDE" w:rsidP="005749E1">
            <w:pPr>
              <w:rPr>
                <w:color w:val="FF0000"/>
              </w:rPr>
            </w:pPr>
          </w:p>
          <w:p w:rsidR="00F777D7" w:rsidRPr="0025129B" w:rsidRDefault="00E87EDE" w:rsidP="00F777D7">
            <w:pPr>
              <w:jc w:val="center"/>
              <w:rPr>
                <w:rFonts w:cstheme="minorHAnsi"/>
                <w:lang w:eastAsia="es-ES"/>
              </w:rPr>
            </w:pPr>
            <w:r>
              <w:t xml:space="preserve"> </w:t>
            </w:r>
            <w:r>
              <w:object w:dxaOrig="16665" w:dyaOrig="8595">
                <v:shape id="_x0000_i1029" type="#_x0000_t75" style="width:668.4pt;height:345.05pt" o:ole="">
                  <v:imagedata r:id="rId28" o:title=""/>
                </v:shape>
                <o:OLEObject Type="Embed" ProgID="PBrush" ShapeID="_x0000_i1029" DrawAspect="Content" ObjectID="_1488636131"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14469579"/>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Style w:val="Tablaconcuadrcula"/>
        <w:tblW w:w="10456" w:type="dxa"/>
        <w:tblInd w:w="-38" w:type="dxa"/>
        <w:tblLayout w:type="fixed"/>
        <w:tblCellMar>
          <w:left w:w="70" w:type="dxa"/>
          <w:right w:w="70" w:type="dxa"/>
        </w:tblCellMar>
        <w:tblLook w:val="0000" w:firstRow="0" w:lastRow="0" w:firstColumn="0" w:lastColumn="0" w:noHBand="0" w:noVBand="0"/>
      </w:tblPr>
      <w:tblGrid>
        <w:gridCol w:w="586"/>
        <w:gridCol w:w="1268"/>
        <w:gridCol w:w="1182"/>
        <w:gridCol w:w="1183"/>
        <w:gridCol w:w="1276"/>
        <w:gridCol w:w="2126"/>
        <w:gridCol w:w="1559"/>
        <w:gridCol w:w="1276"/>
      </w:tblGrid>
      <w:tr w:rsidR="00311FD9" w:rsidTr="002A3A24">
        <w:trPr>
          <w:trHeight w:val="225"/>
        </w:trPr>
        <w:tc>
          <w:tcPr>
            <w:tcW w:w="10456" w:type="dxa"/>
            <w:gridSpan w:val="8"/>
            <w:shd w:val="clear" w:color="auto" w:fill="D9D9D9" w:themeFill="background1" w:themeFillShade="D9"/>
          </w:tcPr>
          <w:p w:rsidR="00311FD9" w:rsidRDefault="00311FD9" w:rsidP="00BD492C">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BD492C" w:rsidRPr="00BD492C" w:rsidRDefault="00BD492C" w:rsidP="00BD492C">
            <w:pPr>
              <w:spacing w:line="0" w:lineRule="atLeast"/>
              <w:jc w:val="left"/>
              <w:rPr>
                <w:rFonts w:eastAsia="Times New Roman" w:cs="Calibri"/>
                <w:b/>
                <w:bCs/>
                <w:color w:val="000000"/>
                <w:lang w:eastAsia="es-CL"/>
              </w:rPr>
            </w:pPr>
          </w:p>
        </w:tc>
      </w:tr>
      <w:tr w:rsidR="00311FD9" w:rsidRPr="00311FD9" w:rsidTr="00145085">
        <w:tblPrEx>
          <w:tblCellMar>
            <w:left w:w="108" w:type="dxa"/>
            <w:right w:w="108" w:type="dxa"/>
          </w:tblCellMar>
          <w:tblLook w:val="04A0" w:firstRow="1" w:lastRow="0" w:firstColumn="1" w:lastColumn="0" w:noHBand="0" w:noVBand="1"/>
        </w:tblPrEx>
        <w:trPr>
          <w:trHeight w:val="920"/>
        </w:trPr>
        <w:tc>
          <w:tcPr>
            <w:tcW w:w="586" w:type="dxa"/>
          </w:tcPr>
          <w:p w:rsidR="00311FD9" w:rsidRPr="00311FD9" w:rsidRDefault="00311FD9" w:rsidP="00311FD9">
            <w:pPr>
              <w:jc w:val="center"/>
              <w:rPr>
                <w:b/>
              </w:rPr>
            </w:pPr>
            <w:r w:rsidRPr="00311FD9">
              <w:rPr>
                <w:b/>
              </w:rPr>
              <w:t>N°</w:t>
            </w:r>
          </w:p>
        </w:tc>
        <w:tc>
          <w:tcPr>
            <w:tcW w:w="1268" w:type="dxa"/>
          </w:tcPr>
          <w:p w:rsidR="00311FD9" w:rsidRPr="00311FD9" w:rsidRDefault="00311FD9" w:rsidP="00311FD9">
            <w:pPr>
              <w:jc w:val="center"/>
              <w:rPr>
                <w:b/>
              </w:rPr>
            </w:pPr>
            <w:r w:rsidRPr="00311FD9">
              <w:rPr>
                <w:b/>
              </w:rPr>
              <w:t>Tipo de Instrumento</w:t>
            </w:r>
          </w:p>
        </w:tc>
        <w:tc>
          <w:tcPr>
            <w:tcW w:w="1182" w:type="dxa"/>
          </w:tcPr>
          <w:p w:rsidR="00311FD9" w:rsidRPr="00311FD9" w:rsidRDefault="00311FD9" w:rsidP="00311FD9">
            <w:pPr>
              <w:jc w:val="center"/>
              <w:rPr>
                <w:b/>
              </w:rPr>
            </w:pPr>
            <w:r w:rsidRPr="00311FD9">
              <w:rPr>
                <w:b/>
              </w:rPr>
              <w:t>N°/ Descripción</w:t>
            </w:r>
          </w:p>
        </w:tc>
        <w:tc>
          <w:tcPr>
            <w:tcW w:w="1183" w:type="dxa"/>
          </w:tcPr>
          <w:p w:rsidR="00311FD9" w:rsidRPr="00311FD9" w:rsidRDefault="00311FD9" w:rsidP="00311FD9">
            <w:pPr>
              <w:jc w:val="center"/>
              <w:rPr>
                <w:b/>
              </w:rPr>
            </w:pPr>
            <w:r w:rsidRPr="00311FD9">
              <w:rPr>
                <w:b/>
              </w:rPr>
              <w:t>Fecha</w:t>
            </w:r>
          </w:p>
        </w:tc>
        <w:tc>
          <w:tcPr>
            <w:tcW w:w="1276" w:type="dxa"/>
          </w:tcPr>
          <w:p w:rsidR="00311FD9" w:rsidRPr="00311FD9" w:rsidRDefault="00311FD9" w:rsidP="00311FD9">
            <w:pPr>
              <w:jc w:val="center"/>
              <w:rPr>
                <w:b/>
              </w:rPr>
            </w:pPr>
            <w:r w:rsidRPr="00311FD9">
              <w:rPr>
                <w:b/>
              </w:rPr>
              <w:t>Comisión / Institución</w:t>
            </w:r>
          </w:p>
        </w:tc>
        <w:tc>
          <w:tcPr>
            <w:tcW w:w="2126" w:type="dxa"/>
          </w:tcPr>
          <w:p w:rsidR="00311FD9" w:rsidRPr="00311FD9" w:rsidRDefault="00311FD9" w:rsidP="00311FD9">
            <w:pPr>
              <w:jc w:val="center"/>
              <w:rPr>
                <w:b/>
              </w:rPr>
            </w:pPr>
            <w:r w:rsidRPr="00311FD9">
              <w:rPr>
                <w:b/>
              </w:rPr>
              <w:t>Nombre de la actividad, proyecto o fuente regulada</w:t>
            </w:r>
          </w:p>
        </w:tc>
        <w:tc>
          <w:tcPr>
            <w:tcW w:w="1559" w:type="dxa"/>
          </w:tcPr>
          <w:p w:rsidR="00311FD9" w:rsidRPr="00311FD9" w:rsidRDefault="00311FD9" w:rsidP="00311FD9">
            <w:pPr>
              <w:jc w:val="center"/>
              <w:rPr>
                <w:b/>
              </w:rPr>
            </w:pPr>
            <w:r w:rsidRPr="00311FD9">
              <w:rPr>
                <w:b/>
              </w:rPr>
              <w:t>Comentarios</w:t>
            </w:r>
          </w:p>
        </w:tc>
        <w:tc>
          <w:tcPr>
            <w:tcW w:w="1276" w:type="dxa"/>
          </w:tcPr>
          <w:p w:rsidR="00311FD9" w:rsidRPr="00311FD9" w:rsidRDefault="00311FD9" w:rsidP="00311FD9">
            <w:pPr>
              <w:jc w:val="center"/>
              <w:rPr>
                <w:b/>
              </w:rPr>
            </w:pPr>
            <w:r w:rsidRPr="00311FD9">
              <w:rPr>
                <w:b/>
              </w:rPr>
              <w:t>Instrumento fiscalizado</w:t>
            </w:r>
          </w:p>
        </w:tc>
      </w:tr>
      <w:tr w:rsidR="00266C97" w:rsidTr="00145085">
        <w:tblPrEx>
          <w:tblCellMar>
            <w:left w:w="108" w:type="dxa"/>
            <w:right w:w="108" w:type="dxa"/>
          </w:tblCellMar>
          <w:tblLook w:val="04A0" w:firstRow="1" w:lastRow="0" w:firstColumn="1" w:lastColumn="0" w:noHBand="0" w:noVBand="1"/>
        </w:tblPrEx>
        <w:tc>
          <w:tcPr>
            <w:tcW w:w="586" w:type="dxa"/>
          </w:tcPr>
          <w:p w:rsidR="00266C97" w:rsidRDefault="00266C97" w:rsidP="00311FD9">
            <w:pPr>
              <w:jc w:val="center"/>
            </w:pPr>
            <w:r>
              <w:t>1</w:t>
            </w:r>
          </w:p>
        </w:tc>
        <w:tc>
          <w:tcPr>
            <w:tcW w:w="1268" w:type="dxa"/>
          </w:tcPr>
          <w:p w:rsidR="00266C97" w:rsidRPr="00442DFF" w:rsidRDefault="00266C97" w:rsidP="003F37E5">
            <w:pPr>
              <w:jc w:val="center"/>
            </w:pPr>
            <w:r>
              <w:t>RCA</w:t>
            </w:r>
          </w:p>
        </w:tc>
        <w:tc>
          <w:tcPr>
            <w:tcW w:w="1182" w:type="dxa"/>
          </w:tcPr>
          <w:p w:rsidR="00266C97" w:rsidRPr="00442DFF" w:rsidRDefault="0090785C">
            <w:pPr>
              <w:jc w:val="center"/>
            </w:pPr>
            <w:r>
              <w:t>0</w:t>
            </w:r>
            <w:r w:rsidR="00E87EDE">
              <w:t>61</w:t>
            </w:r>
          </w:p>
        </w:tc>
        <w:tc>
          <w:tcPr>
            <w:tcW w:w="1183" w:type="dxa"/>
          </w:tcPr>
          <w:p w:rsidR="00266C97" w:rsidRPr="00442DFF" w:rsidRDefault="0090785C" w:rsidP="003F37E5">
            <w:pPr>
              <w:jc w:val="center"/>
            </w:pPr>
            <w:r>
              <w:t>1</w:t>
            </w:r>
            <w:r w:rsidR="00E87EDE">
              <w:t>7</w:t>
            </w:r>
            <w:r w:rsidR="00266C97" w:rsidRPr="00442DFF">
              <w:t>/</w:t>
            </w:r>
            <w:r w:rsidR="00E87EDE">
              <w:t>04</w:t>
            </w:r>
            <w:r w:rsidR="00266C97" w:rsidRPr="00442DFF">
              <w:t>/</w:t>
            </w:r>
            <w:r w:rsidR="00E87EDE">
              <w:t>2000</w:t>
            </w:r>
          </w:p>
          <w:p w:rsidR="00266C97" w:rsidRPr="00442DFF" w:rsidRDefault="00266C97" w:rsidP="003F37E5">
            <w:pPr>
              <w:jc w:val="center"/>
            </w:pPr>
          </w:p>
        </w:tc>
        <w:tc>
          <w:tcPr>
            <w:tcW w:w="1276" w:type="dxa"/>
          </w:tcPr>
          <w:p w:rsidR="00266C97" w:rsidRPr="00442DFF" w:rsidRDefault="00266C97" w:rsidP="003F37E5">
            <w:r w:rsidRPr="00442DFF">
              <w:t xml:space="preserve">COREMA </w:t>
            </w:r>
          </w:p>
          <w:p w:rsidR="00266C97" w:rsidRPr="00442DFF" w:rsidRDefault="00266C97" w:rsidP="00266C97">
            <w:r w:rsidRPr="00442DFF">
              <w:t>Región de Tarapacá</w:t>
            </w:r>
            <w:r w:rsidR="00BD492C">
              <w:t>.</w:t>
            </w:r>
          </w:p>
        </w:tc>
        <w:tc>
          <w:tcPr>
            <w:tcW w:w="2126" w:type="dxa"/>
          </w:tcPr>
          <w:p w:rsidR="00266C97" w:rsidRPr="0090785C" w:rsidRDefault="00E87EDE" w:rsidP="00053794">
            <w:pPr>
              <w:jc w:val="center"/>
            </w:pPr>
            <w:r>
              <w:rPr>
                <w:bCs/>
              </w:rPr>
              <w:t>Proyecto Cátodos</w:t>
            </w:r>
          </w:p>
        </w:tc>
        <w:tc>
          <w:tcPr>
            <w:tcW w:w="1559" w:type="dxa"/>
          </w:tcPr>
          <w:p w:rsidR="00266C97" w:rsidRDefault="00E87EDE">
            <w:pPr>
              <w:ind w:left="34"/>
            </w:pPr>
            <w:r>
              <w:t>Sin</w:t>
            </w:r>
            <w:r w:rsidR="00156FA8">
              <w:t xml:space="preserve"> </w:t>
            </w:r>
            <w:r w:rsidR="00156FA8" w:rsidRPr="0019488F">
              <w:t>consulta de pertinencia de ingreso al SEIA</w:t>
            </w:r>
            <w:r w:rsidR="00BD492C">
              <w:t>.</w:t>
            </w:r>
          </w:p>
        </w:tc>
        <w:tc>
          <w:tcPr>
            <w:tcW w:w="1276" w:type="dxa"/>
          </w:tcPr>
          <w:p w:rsidR="00266C97" w:rsidRDefault="00266C97" w:rsidP="00311FD9">
            <w:pPr>
              <w:jc w:val="center"/>
            </w:pPr>
            <w:r>
              <w:t>Si</w:t>
            </w:r>
          </w:p>
        </w:tc>
      </w:tr>
    </w:tbl>
    <w:p w:rsidR="001F6CDD" w:rsidRDefault="001F6CDD" w:rsidP="00317531"/>
    <w:p w:rsidR="00317531" w:rsidRPr="0025129B" w:rsidRDefault="00B1722C" w:rsidP="00C958D0">
      <w:pPr>
        <w:pStyle w:val="Ttulo1"/>
      </w:pPr>
      <w:bookmarkStart w:id="53" w:name="_Toc352840385"/>
      <w:bookmarkStart w:id="54" w:name="_Toc352841445"/>
      <w:bookmarkStart w:id="55" w:name="_Toc414469580"/>
      <w:r w:rsidRPr="0025129B">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14469581"/>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311FD9" w:rsidRDefault="00B1722C" w:rsidP="00311FD9">
            <w:pPr>
              <w:rPr>
                <w:b/>
                <w:i/>
                <w:sz w:val="20"/>
                <w:szCs w:val="20"/>
              </w:rPr>
            </w:pPr>
            <w:r w:rsidRPr="00311FD9">
              <w:rPr>
                <w:b/>
                <w:sz w:val="20"/>
                <w:szCs w:val="20"/>
              </w:rPr>
              <w:t>Motivo:</w:t>
            </w:r>
            <w:r w:rsidR="005626CB" w:rsidRPr="00311FD9">
              <w:rPr>
                <w:b/>
                <w:sz w:val="20"/>
                <w:szCs w:val="20"/>
              </w:rPr>
              <w:t xml:space="preserve"> </w:t>
            </w:r>
          </w:p>
          <w:p w:rsidR="00B1722C" w:rsidRPr="00311FD9" w:rsidRDefault="007C15CC" w:rsidP="00311FD9">
            <w:pPr>
              <w:rPr>
                <w:sz w:val="20"/>
                <w:szCs w:val="20"/>
              </w:rPr>
            </w:pPr>
            <w:r w:rsidRPr="00311FD9">
              <w:rPr>
                <w:rFonts w:cstheme="minorHAnsi"/>
                <w:sz w:val="20"/>
              </w:rPr>
              <w:t>Programada</w:t>
            </w:r>
            <w:r w:rsidR="00BD492C">
              <w:rPr>
                <w:rFonts w:cstheme="minorHAnsi"/>
                <w:sz w:val="20"/>
              </w:rPr>
              <w:t>.</w:t>
            </w:r>
            <w:r w:rsidRPr="00311FD9">
              <w:rPr>
                <w:rFonts w:cstheme="minorHAnsi"/>
                <w:sz w:val="20"/>
              </w:rPr>
              <w:t xml:space="preserve"> </w:t>
            </w:r>
          </w:p>
        </w:tc>
        <w:tc>
          <w:tcPr>
            <w:tcW w:w="3858" w:type="pct"/>
            <w:shd w:val="clear" w:color="auto" w:fill="auto"/>
          </w:tcPr>
          <w:p w:rsidR="00B1722C" w:rsidRPr="00311FD9" w:rsidRDefault="00F64DF2" w:rsidP="00311FD9">
            <w:pPr>
              <w:rPr>
                <w:b/>
                <w:sz w:val="20"/>
                <w:szCs w:val="20"/>
              </w:rPr>
            </w:pPr>
            <w:r w:rsidRPr="00311FD9">
              <w:rPr>
                <w:b/>
                <w:sz w:val="20"/>
                <w:szCs w:val="20"/>
              </w:rPr>
              <w:t>Descripción del m</w:t>
            </w:r>
            <w:r w:rsidR="00B1722C" w:rsidRPr="00311FD9">
              <w:rPr>
                <w:b/>
                <w:sz w:val="20"/>
                <w:szCs w:val="20"/>
              </w:rPr>
              <w:t xml:space="preserve">otivo: </w:t>
            </w:r>
          </w:p>
          <w:p w:rsidR="00B1722C" w:rsidRPr="00311FD9" w:rsidRDefault="00051C01" w:rsidP="00311FD9">
            <w:pPr>
              <w:rPr>
                <w:sz w:val="20"/>
                <w:szCs w:val="20"/>
              </w:rPr>
            </w:pPr>
            <w:r w:rsidRPr="00311FD9">
              <w:rPr>
                <w:sz w:val="20"/>
                <w:szCs w:val="20"/>
              </w:rPr>
              <w:t>Según Resolución SMA N°4/2014</w:t>
            </w:r>
            <w:r w:rsidR="005626CB" w:rsidRPr="00311FD9">
              <w:rPr>
                <w:sz w:val="20"/>
                <w:szCs w:val="20"/>
              </w:rPr>
              <w:t xml:space="preserve"> que fija </w:t>
            </w:r>
            <w:r w:rsidR="005626CB" w:rsidRPr="00311FD9">
              <w:rPr>
                <w:sz w:val="20"/>
                <w:szCs w:val="20"/>
                <w:lang w:val="es-ES"/>
              </w:rPr>
              <w:t>Programa y Subprogramas Sectoriales de Fiscalización Ambiental de Resoluciones de Calific</w:t>
            </w:r>
            <w:r w:rsidRPr="00311FD9">
              <w:rPr>
                <w:sz w:val="20"/>
                <w:szCs w:val="20"/>
                <w:lang w:val="es-ES"/>
              </w:rPr>
              <w:t>ación Ambiental para el año 2014</w:t>
            </w:r>
            <w:r w:rsidR="004F1B25" w:rsidRPr="00311FD9">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14469582"/>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5C115E" w:rsidRPr="00C3144F" w:rsidRDefault="005C115E">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Plan de </w:t>
            </w:r>
            <w:r w:rsidR="001F6CDD">
              <w:rPr>
                <w:rFonts w:eastAsia="Times New Roman" w:cs="Calibri"/>
                <w:iCs/>
                <w:sz w:val="20"/>
                <w:szCs w:val="16"/>
                <w:lang w:eastAsia="es-CL"/>
              </w:rPr>
              <w:t>cierre y a</w:t>
            </w:r>
            <w:r w:rsidRPr="005C115E">
              <w:rPr>
                <w:rFonts w:eastAsia="Times New Roman" w:cs="Calibri"/>
                <w:iCs/>
                <w:sz w:val="20"/>
                <w:szCs w:val="16"/>
                <w:lang w:eastAsia="es-CL"/>
              </w:rPr>
              <w:t xml:space="preserve">bandono </w:t>
            </w:r>
            <w:r w:rsidR="00750078">
              <w:rPr>
                <w:rFonts w:eastAsia="Times New Roman" w:cs="Calibri"/>
                <w:iCs/>
                <w:sz w:val="20"/>
                <w:szCs w:val="16"/>
                <w:lang w:eastAsia="es-CL"/>
              </w:rPr>
              <w:t xml:space="preserve">de las </w:t>
            </w:r>
            <w:r w:rsidR="001F6CDD">
              <w:rPr>
                <w:rFonts w:eastAsia="Times New Roman" w:cs="Calibri"/>
                <w:iCs/>
                <w:sz w:val="20"/>
                <w:szCs w:val="16"/>
                <w:lang w:eastAsia="es-CL"/>
              </w:rPr>
              <w:t>piscinas de d</w:t>
            </w:r>
            <w:r w:rsidRPr="005C115E">
              <w:rPr>
                <w:rFonts w:eastAsia="Times New Roman" w:cs="Calibri"/>
                <w:iCs/>
                <w:sz w:val="20"/>
                <w:szCs w:val="16"/>
                <w:lang w:eastAsia="es-CL"/>
              </w:rPr>
              <w:t>escarte</w:t>
            </w:r>
            <w:r w:rsidR="001F6CDD">
              <w:rPr>
                <w:rFonts w:eastAsia="Times New Roman" w:cs="Calibri"/>
                <w:iCs/>
                <w:sz w:val="20"/>
                <w:szCs w:val="16"/>
                <w:lang w:eastAsia="es-CL"/>
              </w:rPr>
              <w:t>.</w:t>
            </w:r>
          </w:p>
          <w:p w:rsidR="00893A4E" w:rsidRPr="001F6CDD" w:rsidRDefault="005C115E" w:rsidP="001F6CD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w:t>
            </w:r>
            <w:r w:rsidR="00B00F44" w:rsidRPr="00B00F44">
              <w:rPr>
                <w:rFonts w:eastAsia="Times New Roman" w:cs="Calibri"/>
                <w:sz w:val="20"/>
                <w:szCs w:val="16"/>
                <w:lang w:eastAsia="es-CL"/>
              </w:rPr>
              <w:t>anejo de residuos</w:t>
            </w:r>
            <w:r w:rsidR="001F6CDD">
              <w:rPr>
                <w:rFonts w:eastAsia="Times New Roman" w:cs="Calibri"/>
                <w:sz w:val="20"/>
                <w:szCs w:val="16"/>
                <w:lang w:eastAsia="es-CL"/>
              </w:rPr>
              <w:t>.</w:t>
            </w:r>
            <w:r w:rsidR="00B00F44" w:rsidRPr="00B00F44">
              <w:rPr>
                <w:rFonts w:eastAsia="Times New Roman" w:cs="Calibri"/>
                <w:sz w:val="20"/>
                <w:szCs w:val="16"/>
                <w:lang w:eastAsia="es-CL"/>
              </w:rPr>
              <w:t xml:space="preserve"> </w:t>
            </w:r>
          </w:p>
        </w:tc>
      </w:tr>
    </w:tbl>
    <w:p w:rsidR="0041456F" w:rsidRPr="0025129B" w:rsidRDefault="0041456F"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144695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41456F" w:rsidRPr="0025129B" w:rsidRDefault="0041456F" w:rsidP="000D703E">
      <w:pPr>
        <w:rPr>
          <w:rFonts w:cstheme="minorHAnsi"/>
          <w:sz w:val="16"/>
          <w:szCs w:val="16"/>
        </w:rPr>
      </w:pPr>
    </w:p>
    <w:p w:rsidR="00D17CB6" w:rsidRDefault="006B4FB2" w:rsidP="00D17CB6">
      <w:pPr>
        <w:pStyle w:val="Ttulo3"/>
        <w:rPr>
          <w:b w:val="0"/>
          <w:color w:val="FF0000"/>
          <w:sz w:val="20"/>
        </w:rPr>
      </w:pPr>
      <w:bookmarkStart w:id="88" w:name="_Toc414469584"/>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r w:rsidRPr="0025129B">
        <w:t xml:space="preserve"> </w:t>
      </w:r>
      <w:bookmarkEnd w:id="89"/>
      <w:bookmarkEnd w:id="90"/>
      <w:bookmarkEnd w:id="91"/>
      <w:bookmarkEnd w:id="92"/>
      <w:bookmarkEnd w:id="93"/>
      <w:bookmarkEnd w:id="94"/>
      <w:bookmarkEnd w:id="95"/>
    </w:p>
    <w:p w:rsidR="00311FD9" w:rsidRPr="00311FD9" w:rsidRDefault="00311FD9" w:rsidP="00311F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93A4E" w:rsidRPr="0025129B" w:rsidTr="0041456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F48A4" w:rsidRDefault="00893A4E" w:rsidP="00893A4E">
            <w:pPr>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EE14EE" w:rsidP="00893A4E">
            <w:pPr>
              <w:rPr>
                <w:sz w:val="20"/>
                <w:szCs w:val="20"/>
              </w:rPr>
            </w:pPr>
            <w:r w:rsidRPr="00EE14EE">
              <w:rPr>
                <w:sz w:val="20"/>
                <w:szCs w:val="20"/>
              </w:rPr>
              <w:t>13 de mayo de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F48A4"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311FD9">
              <w:rPr>
                <w:b/>
                <w:sz w:val="20"/>
                <w:szCs w:val="20"/>
              </w:rPr>
              <w:t xml:space="preserve"> </w:t>
            </w:r>
          </w:p>
          <w:p w:rsidR="006B4FB2" w:rsidRPr="0025129B" w:rsidRDefault="00675DF0">
            <w:pPr>
              <w:rPr>
                <w:sz w:val="20"/>
                <w:szCs w:val="20"/>
              </w:rPr>
            </w:pPr>
            <w:r>
              <w:rPr>
                <w:sz w:val="20"/>
                <w:szCs w:val="20"/>
              </w:rPr>
              <w:t xml:space="preserve"> </w:t>
            </w:r>
            <w:r w:rsidR="00F813B7">
              <w:rPr>
                <w:sz w:val="20"/>
                <w:szCs w:val="20"/>
              </w:rPr>
              <w:t>1</w:t>
            </w:r>
            <w:r w:rsidR="00EE14EE">
              <w:rPr>
                <w:sz w:val="20"/>
                <w:szCs w:val="20"/>
              </w:rPr>
              <w:t>2</w:t>
            </w:r>
            <w:r w:rsidR="00311FD9" w:rsidRPr="00B6081A">
              <w:rPr>
                <w:sz w:val="20"/>
                <w:szCs w:val="20"/>
              </w:rPr>
              <w:t>:</w:t>
            </w:r>
            <w:r w:rsidR="00B00F44">
              <w:rPr>
                <w:sz w:val="20"/>
                <w:szCs w:val="20"/>
              </w:rPr>
              <w:t>0</w:t>
            </w:r>
            <w:r>
              <w:rPr>
                <w:sz w:val="20"/>
                <w:szCs w:val="20"/>
              </w:rPr>
              <w:t>0</w:t>
            </w:r>
            <w:r w:rsidR="005F48A4">
              <w:rPr>
                <w:sz w:val="20"/>
                <w:szCs w:val="20"/>
              </w:rPr>
              <w:t xml:space="preserve"> horas</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5F48A4"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311FD9">
              <w:rPr>
                <w:b/>
                <w:sz w:val="20"/>
                <w:szCs w:val="20"/>
              </w:rPr>
              <w:t xml:space="preserve"> </w:t>
            </w:r>
          </w:p>
          <w:p w:rsidR="006B4FB2" w:rsidRPr="00584B50" w:rsidRDefault="00675DF0">
            <w:pPr>
              <w:rPr>
                <w:sz w:val="20"/>
                <w:szCs w:val="20"/>
              </w:rPr>
            </w:pPr>
            <w:r>
              <w:rPr>
                <w:sz w:val="20"/>
                <w:szCs w:val="20"/>
              </w:rPr>
              <w:t xml:space="preserve"> 1</w:t>
            </w:r>
            <w:r w:rsidR="00EE14EE">
              <w:rPr>
                <w:sz w:val="20"/>
                <w:szCs w:val="20"/>
              </w:rPr>
              <w:t>8</w:t>
            </w:r>
            <w:r>
              <w:rPr>
                <w:sz w:val="20"/>
                <w:szCs w:val="20"/>
              </w:rPr>
              <w:t>:</w:t>
            </w:r>
            <w:r w:rsidR="00B00F44">
              <w:rPr>
                <w:sz w:val="20"/>
                <w:szCs w:val="20"/>
              </w:rPr>
              <w:t>0</w:t>
            </w:r>
            <w:r>
              <w:rPr>
                <w:sz w:val="20"/>
                <w:szCs w:val="20"/>
              </w:rPr>
              <w:t>0</w:t>
            </w:r>
            <w:r w:rsidR="005F48A4">
              <w:rPr>
                <w:sz w:val="20"/>
                <w:szCs w:val="20"/>
              </w:rPr>
              <w:t xml:space="preserve"> horas</w:t>
            </w:r>
          </w:p>
        </w:tc>
      </w:tr>
      <w:tr w:rsidR="00893A4E" w:rsidRPr="0025129B" w:rsidTr="0041456F">
        <w:trPr>
          <w:trHeight w:val="163"/>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48A4" w:rsidRDefault="00893A4E" w:rsidP="00570BD0">
            <w:pPr>
              <w:rPr>
                <w:b/>
                <w:sz w:val="20"/>
                <w:szCs w:val="20"/>
              </w:rPr>
            </w:pPr>
            <w:r w:rsidRPr="0025129B">
              <w:rPr>
                <w:b/>
                <w:sz w:val="20"/>
                <w:szCs w:val="20"/>
              </w:rPr>
              <w:t>Fiscalizador</w:t>
            </w:r>
            <w:r w:rsidR="00EE14EE">
              <w:rPr>
                <w:b/>
                <w:sz w:val="20"/>
                <w:szCs w:val="20"/>
              </w:rPr>
              <w:t>a</w:t>
            </w:r>
            <w:r w:rsidRPr="0025129B">
              <w:rPr>
                <w:b/>
                <w:sz w:val="20"/>
                <w:szCs w:val="20"/>
              </w:rPr>
              <w:t xml:space="preserve">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11FD9">
              <w:rPr>
                <w:b/>
                <w:sz w:val="20"/>
                <w:szCs w:val="20"/>
              </w:rPr>
              <w:t xml:space="preserve"> </w:t>
            </w:r>
          </w:p>
          <w:p w:rsidR="0041456F" w:rsidRPr="0025129B" w:rsidRDefault="00F813B7" w:rsidP="00570BD0">
            <w:pPr>
              <w:rPr>
                <w:sz w:val="20"/>
                <w:szCs w:val="20"/>
              </w:rPr>
            </w:pPr>
            <w:r>
              <w:rPr>
                <w:sz w:val="20"/>
                <w:szCs w:val="20"/>
              </w:rPr>
              <w:t>Alba Urquijo Montaño</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893A4E" w:rsidRDefault="00893A4E" w:rsidP="00F813B7">
            <w:pPr>
              <w:rPr>
                <w:b/>
                <w:sz w:val="20"/>
                <w:szCs w:val="20"/>
              </w:rPr>
            </w:pPr>
            <w:r w:rsidRPr="0025129B">
              <w:rPr>
                <w:b/>
                <w:sz w:val="20"/>
                <w:szCs w:val="20"/>
              </w:rPr>
              <w:t>Órgano:</w:t>
            </w:r>
            <w:r w:rsidR="00B6081A">
              <w:rPr>
                <w:b/>
                <w:sz w:val="20"/>
                <w:szCs w:val="20"/>
              </w:rPr>
              <w:t xml:space="preserve"> </w:t>
            </w:r>
          </w:p>
          <w:p w:rsidR="00F813B7" w:rsidRPr="00584B50" w:rsidRDefault="00F813B7" w:rsidP="00F813B7">
            <w:pPr>
              <w:rPr>
                <w:rFonts w:eastAsia="Times New Roman"/>
                <w:sz w:val="20"/>
                <w:szCs w:val="20"/>
              </w:rPr>
            </w:pPr>
            <w:r w:rsidRPr="00584B50">
              <w:rPr>
                <w:sz w:val="20"/>
                <w:szCs w:val="20"/>
              </w:rPr>
              <w:t>SERNAGEOMIN</w:t>
            </w:r>
          </w:p>
        </w:tc>
      </w:tr>
      <w:tr w:rsidR="00EE14EE" w:rsidRPr="0025129B" w:rsidTr="0041456F">
        <w:trPr>
          <w:trHeight w:val="163"/>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14EE" w:rsidRPr="00F813B7" w:rsidRDefault="00EE14EE" w:rsidP="00EE14EE">
            <w:pPr>
              <w:rPr>
                <w:b/>
                <w:sz w:val="20"/>
                <w:szCs w:val="20"/>
              </w:rPr>
            </w:pPr>
            <w:r>
              <w:rPr>
                <w:b/>
                <w:sz w:val="20"/>
                <w:szCs w:val="20"/>
              </w:rPr>
              <w:t>Fiscalizadora</w:t>
            </w:r>
            <w:r w:rsidRPr="00F813B7">
              <w:rPr>
                <w:b/>
                <w:sz w:val="20"/>
                <w:szCs w:val="20"/>
              </w:rPr>
              <w:t>s Participantes:</w:t>
            </w:r>
          </w:p>
          <w:p w:rsidR="00EE14EE" w:rsidRDefault="00EE14EE" w:rsidP="00570BD0">
            <w:pPr>
              <w:rPr>
                <w:sz w:val="20"/>
                <w:szCs w:val="20"/>
              </w:rPr>
            </w:pPr>
            <w:r w:rsidRPr="00053794">
              <w:rPr>
                <w:sz w:val="20"/>
                <w:szCs w:val="20"/>
              </w:rPr>
              <w:t>Natividad Lay Ahumada</w:t>
            </w:r>
          </w:p>
          <w:p w:rsidR="00EE14EE" w:rsidRPr="00CB45A0" w:rsidRDefault="00EE14EE" w:rsidP="00570BD0">
            <w:pPr>
              <w:rPr>
                <w:sz w:val="20"/>
                <w:szCs w:val="20"/>
              </w:rPr>
            </w:pPr>
            <w:r w:rsidRPr="00EE14EE">
              <w:rPr>
                <w:sz w:val="20"/>
                <w:szCs w:val="20"/>
              </w:rPr>
              <w:t>Fanny Torres Rojas</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EE14EE" w:rsidRDefault="00EE14EE" w:rsidP="00EE14EE">
            <w:pPr>
              <w:rPr>
                <w:b/>
                <w:sz w:val="20"/>
                <w:szCs w:val="20"/>
              </w:rPr>
            </w:pPr>
            <w:r w:rsidRPr="0025129B">
              <w:rPr>
                <w:b/>
                <w:sz w:val="20"/>
                <w:szCs w:val="20"/>
              </w:rPr>
              <w:t>Órgano:</w:t>
            </w:r>
            <w:r>
              <w:rPr>
                <w:b/>
                <w:sz w:val="20"/>
                <w:szCs w:val="20"/>
              </w:rPr>
              <w:t xml:space="preserve"> </w:t>
            </w:r>
          </w:p>
          <w:p w:rsidR="00EE14EE" w:rsidRDefault="00EE14EE" w:rsidP="00EE14EE">
            <w:pPr>
              <w:rPr>
                <w:sz w:val="20"/>
                <w:szCs w:val="20"/>
              </w:rPr>
            </w:pPr>
            <w:r>
              <w:rPr>
                <w:sz w:val="20"/>
                <w:szCs w:val="20"/>
              </w:rPr>
              <w:t>SEREMI de Salud</w:t>
            </w:r>
          </w:p>
          <w:p w:rsidR="00EE14EE" w:rsidRPr="0025129B" w:rsidRDefault="00EE14EE" w:rsidP="00EE14EE">
            <w:pPr>
              <w:rPr>
                <w:b/>
                <w:sz w:val="20"/>
                <w:szCs w:val="20"/>
              </w:rPr>
            </w:pPr>
            <w:r w:rsidRPr="00584B50">
              <w:rPr>
                <w:sz w:val="20"/>
                <w:szCs w:val="20"/>
              </w:rPr>
              <w:t>SERNAGEOMIN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6081A">
              <w:rPr>
                <w:sz w:val="20"/>
                <w:szCs w:val="20"/>
              </w:rPr>
              <w:t>N</w:t>
            </w:r>
            <w:r w:rsidR="00675DF0">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pPr>
              <w:spacing w:line="0" w:lineRule="atLeast"/>
              <w:jc w:val="left"/>
              <w:rPr>
                <w:b/>
                <w:sz w:val="20"/>
                <w:szCs w:val="20"/>
              </w:rPr>
            </w:pPr>
            <w:r w:rsidRPr="0025129B">
              <w:rPr>
                <w:b/>
                <w:sz w:val="20"/>
                <w:szCs w:val="20"/>
              </w:rPr>
              <w:t>Existió auxilio de fuerza pública:</w:t>
            </w:r>
            <w:r w:rsidRPr="00B6081A">
              <w:rPr>
                <w:sz w:val="20"/>
                <w:szCs w:val="20"/>
              </w:rPr>
              <w:t xml:space="preserve"> </w:t>
            </w:r>
            <w:r w:rsidR="00B6081A" w:rsidRPr="00B6081A">
              <w:rPr>
                <w:sz w:val="20"/>
                <w:szCs w:val="20"/>
              </w:rPr>
              <w:t>N</w:t>
            </w:r>
            <w:r w:rsidR="00675DF0">
              <w:rPr>
                <w:sz w:val="20"/>
                <w:szCs w:val="20"/>
              </w:rPr>
              <w:t>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455812">
              <w:rPr>
                <w:b/>
                <w:sz w:val="20"/>
                <w:szCs w:val="20"/>
              </w:rPr>
              <w:t xml:space="preserve"> </w:t>
            </w:r>
            <w:r w:rsidR="007238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7238E5">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675D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pPr>
              <w:spacing w:line="0" w:lineRule="atLeast"/>
              <w:jc w:val="left"/>
              <w:rPr>
                <w:sz w:val="20"/>
                <w:szCs w:val="20"/>
              </w:rPr>
            </w:pPr>
            <w:r w:rsidRPr="0025129B">
              <w:rPr>
                <w:b/>
                <w:sz w:val="20"/>
                <w:szCs w:val="20"/>
              </w:rPr>
              <w:t xml:space="preserve"> </w:t>
            </w:r>
            <w:r w:rsidR="003A141A" w:rsidRPr="00CC337B">
              <w:rPr>
                <w:b/>
                <w:sz w:val="20"/>
                <w:szCs w:val="20"/>
              </w:rPr>
              <w:t>Entrega de a</w:t>
            </w:r>
            <w:r w:rsidR="009B139A" w:rsidRPr="00CC337B">
              <w:rPr>
                <w:b/>
                <w:sz w:val="20"/>
                <w:szCs w:val="20"/>
              </w:rPr>
              <w:t>cta:</w:t>
            </w:r>
            <w:r w:rsidR="009B139A" w:rsidRPr="00CC337B">
              <w:rPr>
                <w:sz w:val="20"/>
                <w:szCs w:val="20"/>
              </w:rPr>
              <w:t xml:space="preserve"> </w:t>
            </w:r>
            <w:r w:rsidR="007238E5" w:rsidRPr="00CC337B">
              <w:rPr>
                <w:sz w:val="20"/>
                <w:szCs w:val="20"/>
              </w:rPr>
              <w:t>S</w:t>
            </w:r>
            <w:r w:rsidR="00F83185" w:rsidRPr="00CC337B">
              <w:rPr>
                <w:sz w:val="20"/>
                <w:szCs w:val="20"/>
              </w:rPr>
              <w:t>i</w:t>
            </w:r>
            <w:r w:rsidR="00F83185">
              <w:rPr>
                <w:sz w:val="20"/>
                <w:szCs w:val="20"/>
              </w:rPr>
              <w:t xml:space="preserve"> (Anexo 1)</w:t>
            </w:r>
            <w:r w:rsidR="001F6CDD">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Pr>
                <w:b/>
                <w:sz w:val="20"/>
                <w:szCs w:val="20"/>
              </w:rPr>
              <w:t>Observaciones:</w:t>
            </w:r>
            <w:r>
              <w:rPr>
                <w:b/>
                <w:color w:val="FF0000"/>
                <w:sz w:val="20"/>
                <w:szCs w:val="20"/>
              </w:rPr>
              <w:t xml:space="preserve"> </w:t>
            </w:r>
            <w:r w:rsidR="00675DF0">
              <w:rPr>
                <w:sz w:val="20"/>
                <w:szCs w:val="20"/>
              </w:rPr>
              <w:t>N/A</w:t>
            </w:r>
            <w:r w:rsidRPr="00455812">
              <w:rPr>
                <w:sz w:val="20"/>
                <w:szCs w:val="20"/>
              </w:rPr>
              <w:t xml:space="preserve"> </w:t>
            </w:r>
          </w:p>
        </w:tc>
      </w:tr>
    </w:tbl>
    <w:p w:rsidR="00413EC4" w:rsidRDefault="00413EC4">
      <w:pPr>
        <w:jc w:val="left"/>
        <w:rPr>
          <w:rFonts w:cstheme="minorHAnsi"/>
          <w:b/>
          <w:color w:val="FF0000"/>
          <w:sz w:val="14"/>
          <w:szCs w:val="24"/>
        </w:rPr>
      </w:pPr>
    </w:p>
    <w:p w:rsidR="0041456F" w:rsidRDefault="0041456F">
      <w:pPr>
        <w:jc w:val="left"/>
        <w:rPr>
          <w:rFonts w:cstheme="minorHAnsi"/>
          <w:b/>
          <w:color w:val="FF0000"/>
          <w:sz w:val="14"/>
          <w:szCs w:val="24"/>
        </w:rPr>
      </w:pPr>
    </w:p>
    <w:p w:rsidR="0041456F" w:rsidRDefault="0041456F">
      <w:pPr>
        <w:jc w:val="left"/>
        <w:rPr>
          <w:rFonts w:cstheme="minorHAnsi"/>
          <w:b/>
          <w:color w:val="FF0000"/>
          <w:sz w:val="14"/>
          <w:szCs w:val="24"/>
        </w:rPr>
      </w:pPr>
    </w:p>
    <w:p w:rsidR="0041456F" w:rsidRPr="0025129B" w:rsidRDefault="0041456F">
      <w:pPr>
        <w:jc w:val="left"/>
        <w:rPr>
          <w:rFonts w:cstheme="minorHAnsi"/>
          <w:b/>
          <w:color w:val="FF0000"/>
          <w:sz w:val="14"/>
          <w:szCs w:val="24"/>
        </w:rPr>
        <w:sectPr w:rsidR="0041456F"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96" w:name="_Toc414469585"/>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1F6CDD">
        <w:t>.</w:t>
      </w:r>
      <w:r w:rsidR="000D607C">
        <w:t xml:space="preserve"> </w:t>
      </w:r>
      <w:bookmarkEnd w:id="97"/>
      <w:bookmarkEnd w:id="98"/>
      <w:bookmarkEnd w:id="99"/>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3DFA7FA" wp14:editId="663C2578">
                <wp:simplePos x="0" y="0"/>
                <wp:positionH relativeFrom="column">
                  <wp:posOffset>-34290</wp:posOffset>
                </wp:positionH>
                <wp:positionV relativeFrom="paragraph">
                  <wp:posOffset>61596</wp:posOffset>
                </wp:positionV>
                <wp:extent cx="6362700" cy="31242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312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6CDD" w:rsidRDefault="001F6CDD" w:rsidP="002A3A24">
                            <w:pPr>
                              <w:jc w:val="center"/>
                            </w:pPr>
                            <w:r>
                              <w:rPr>
                                <w:noProof/>
                                <w:lang w:eastAsia="es-CL"/>
                              </w:rPr>
                              <w:drawing>
                                <wp:inline distT="0" distB="0" distL="0" distR="0" wp14:anchorId="10258B22" wp14:editId="0B5747E9">
                                  <wp:extent cx="6172200" cy="2952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2200" cy="2952750"/>
                                          </a:xfrm>
                                          <a:prstGeom prst="rect">
                                            <a:avLst/>
                                          </a:prstGeom>
                                          <a:noFill/>
                                          <a:ln>
                                            <a:noFill/>
                                          </a:ln>
                                        </pic:spPr>
                                      </pic:pic>
                                    </a:graphicData>
                                  </a:graphic>
                                </wp:inline>
                              </w:drawing>
                            </w:r>
                          </w:p>
                          <w:p w:rsidR="001F6CDD" w:rsidRDefault="001F6CDD" w:rsidP="002A3A2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85pt;width:501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" fillcolor="white [3201]" strokeweight=".5pt">
                <v:textbox>
                  <w:txbxContent>
                    <w:p w:rsidR="001F6CDD" w:rsidRDefault="001F6CDD" w:rsidP="002A3A24">
                      <w:pPr>
                        <w:jc w:val="center"/>
                      </w:pPr>
                      <w:r>
                        <w:rPr>
                          <w:noProof/>
                          <w:lang w:eastAsia="es-CL"/>
                        </w:rPr>
                        <w:drawing>
                          <wp:inline distT="0" distB="0" distL="0" distR="0" wp14:anchorId="10258B22" wp14:editId="0B5747E9">
                            <wp:extent cx="6172200" cy="2952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2952750"/>
                                    </a:xfrm>
                                    <a:prstGeom prst="rect">
                                      <a:avLst/>
                                    </a:prstGeom>
                                    <a:noFill/>
                                    <a:ln>
                                      <a:noFill/>
                                    </a:ln>
                                  </pic:spPr>
                                </pic:pic>
                              </a:graphicData>
                            </a:graphic>
                          </wp:inline>
                        </w:drawing>
                      </w:r>
                    </w:p>
                    <w:p w:rsidR="001F6CDD" w:rsidRDefault="001F6CDD" w:rsidP="002A3A24">
                      <w:pPr>
                        <w:jc w:val="center"/>
                      </w:pP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0375B" w:rsidRDefault="0050375B" w:rsidP="000D607C"/>
    <w:p w:rsidR="0050375B" w:rsidRDefault="0050375B" w:rsidP="000D607C"/>
    <w:p w:rsidR="0050375B" w:rsidRDefault="0050375B" w:rsidP="000D607C"/>
    <w:p w:rsidR="0050375B" w:rsidRDefault="0050375B" w:rsidP="000D607C"/>
    <w:p w:rsidR="0050375B" w:rsidRDefault="0050375B" w:rsidP="000D607C"/>
    <w:p w:rsidR="000D607C" w:rsidRDefault="000D607C" w:rsidP="000D607C"/>
    <w:p w:rsidR="00893A4E" w:rsidRDefault="00893A4E" w:rsidP="00FD6FC0">
      <w:pPr>
        <w:pStyle w:val="Ttulo3"/>
        <w:rPr>
          <w:color w:val="FF0000"/>
          <w:sz w:val="20"/>
        </w:rPr>
      </w:pPr>
      <w:bookmarkStart w:id="106" w:name="_Toc414469586"/>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rsidR="00A778A4" w:rsidRPr="00A778A4" w:rsidRDefault="00A778A4" w:rsidP="00A778A4"/>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53794">
        <w:trPr>
          <w:trHeight w:val="645"/>
          <w:jc w:val="center"/>
        </w:trPr>
        <w:tc>
          <w:tcPr>
            <w:tcW w:w="642" w:type="pct"/>
            <w:tcBorders>
              <w:top w:val="nil"/>
              <w:left w:val="single" w:sz="8" w:space="0" w:color="auto"/>
              <w:bottom w:val="single" w:sz="4" w:space="0" w:color="auto"/>
              <w:right w:val="single" w:sz="4" w:space="0" w:color="auto"/>
            </w:tcBorders>
            <w:noWrap/>
            <w:vAlign w:val="center"/>
            <w:hideMark/>
          </w:tcPr>
          <w:p w:rsidR="00607D5F" w:rsidRPr="0025129B" w:rsidRDefault="000D79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607D5F" w:rsidRPr="0025129B" w:rsidRDefault="00B1301A" w:rsidP="0028456E">
            <w:pPr>
              <w:rPr>
                <w:rFonts w:eastAsia="Times New Roman" w:cstheme="minorHAnsi"/>
                <w:sz w:val="20"/>
                <w:szCs w:val="20"/>
                <w:lang w:val="es-ES_tradnl" w:eastAsia="es-CL"/>
              </w:rPr>
            </w:pPr>
            <w:r>
              <w:rPr>
                <w:rFonts w:eastAsia="Times New Roman" w:cstheme="minorHAnsi"/>
                <w:sz w:val="20"/>
                <w:szCs w:val="20"/>
                <w:lang w:val="es-ES_tradnl" w:eastAsia="es-CL"/>
              </w:rPr>
              <w:t>Pilas de lixiviación</w:t>
            </w:r>
            <w:r w:rsidR="00CD30A0">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rsidR="000D607C" w:rsidRPr="0025129B" w:rsidRDefault="00607D5F">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6A7DC4">
              <w:rPr>
                <w:rFonts w:eastAsia="Times New Roman" w:cstheme="minorHAnsi"/>
                <w:sz w:val="20"/>
                <w:szCs w:val="20"/>
                <w:lang w:val="es-ES_tradnl" w:eastAsia="es-CL"/>
              </w:rPr>
              <w:t>donde se realiza la lixiviación de minerales</w:t>
            </w:r>
            <w:r w:rsidR="001F6CDD">
              <w:rPr>
                <w:rFonts w:eastAsia="Times New Roman" w:cstheme="minorHAnsi"/>
                <w:sz w:val="20"/>
                <w:szCs w:val="20"/>
                <w:lang w:val="es-ES_tradnl" w:eastAsia="es-CL"/>
              </w:rPr>
              <w:t>.</w:t>
            </w:r>
          </w:p>
        </w:tc>
      </w:tr>
      <w:tr w:rsidR="00675DF0"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675DF0" w:rsidRDefault="006C23B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675DF0" w:rsidRDefault="006A7DC4">
            <w:pPr>
              <w:rPr>
                <w:rFonts w:eastAsia="Times New Roman" w:cstheme="minorHAnsi"/>
                <w:sz w:val="20"/>
                <w:szCs w:val="20"/>
                <w:lang w:val="es-ES_tradnl" w:eastAsia="es-CL"/>
              </w:rPr>
            </w:pPr>
            <w:r>
              <w:rPr>
                <w:rFonts w:eastAsia="Times New Roman" w:cstheme="minorHAnsi"/>
                <w:sz w:val="20"/>
                <w:szCs w:val="20"/>
                <w:lang w:val="es-ES_tradnl" w:eastAsia="es-CL"/>
              </w:rPr>
              <w:t>Pozos de monitoreo de agua</w:t>
            </w:r>
            <w:r w:rsidR="00CD30A0">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675DF0" w:rsidRDefault="006A7DC4">
            <w:pPr>
              <w:rPr>
                <w:rFonts w:eastAsia="Times New Roman" w:cstheme="minorHAnsi"/>
                <w:sz w:val="20"/>
                <w:szCs w:val="20"/>
                <w:lang w:val="es-ES_tradnl" w:eastAsia="es-CL"/>
              </w:rPr>
            </w:pPr>
            <w:r>
              <w:rPr>
                <w:rFonts w:eastAsia="Times New Roman" w:cstheme="minorHAnsi"/>
                <w:sz w:val="20"/>
                <w:szCs w:val="20"/>
                <w:lang w:val="es-ES_tradnl" w:eastAsia="es-CL"/>
              </w:rPr>
              <w:t>Área donde se ubica</w:t>
            </w:r>
            <w:r w:rsidR="001F6CDD">
              <w:rPr>
                <w:rFonts w:eastAsia="Times New Roman" w:cstheme="minorHAnsi"/>
                <w:sz w:val="20"/>
                <w:szCs w:val="20"/>
                <w:lang w:val="es-ES_tradnl" w:eastAsia="es-CL"/>
              </w:rPr>
              <w:t>n</w:t>
            </w:r>
            <w:r>
              <w:rPr>
                <w:rFonts w:eastAsia="Times New Roman" w:cstheme="minorHAnsi"/>
                <w:sz w:val="20"/>
                <w:szCs w:val="20"/>
                <w:lang w:val="es-ES_tradnl" w:eastAsia="es-CL"/>
              </w:rPr>
              <w:t xml:space="preserve"> los pozos de monitoreo de agua</w:t>
            </w:r>
            <w:r w:rsidR="001F6CDD">
              <w:rPr>
                <w:rFonts w:eastAsia="Times New Roman" w:cstheme="minorHAnsi"/>
                <w:sz w:val="20"/>
                <w:szCs w:val="20"/>
                <w:lang w:val="es-ES_tradnl" w:eastAsia="es-CL"/>
              </w:rPr>
              <w:t>.</w:t>
            </w:r>
            <w:r>
              <w:rPr>
                <w:rFonts w:eastAsia="Times New Roman" w:cstheme="minorHAnsi"/>
                <w:sz w:val="20"/>
                <w:szCs w:val="20"/>
                <w:lang w:val="es-ES_tradnl" w:eastAsia="es-CL"/>
              </w:rPr>
              <w:t xml:space="preserve"> </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28456E" w:rsidRDefault="006A7DC4">
            <w:pPr>
              <w:rPr>
                <w:rFonts w:eastAsia="Times New Roman" w:cstheme="minorHAnsi"/>
                <w:sz w:val="20"/>
                <w:szCs w:val="20"/>
                <w:lang w:val="es-ES_tradnl" w:eastAsia="es-CL"/>
              </w:rPr>
            </w:pPr>
            <w:r>
              <w:rPr>
                <w:rFonts w:eastAsia="Times New Roman" w:cstheme="minorHAnsi"/>
                <w:sz w:val="20"/>
                <w:szCs w:val="20"/>
                <w:lang w:val="es-ES_tradnl" w:eastAsia="es-CL"/>
              </w:rPr>
              <w:t>Planta SX</w:t>
            </w:r>
            <w:r w:rsidR="00CD30A0">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6A7DC4">
            <w:pPr>
              <w:rPr>
                <w:rFonts w:eastAsia="Times New Roman" w:cstheme="minorHAnsi"/>
                <w:sz w:val="20"/>
                <w:szCs w:val="20"/>
                <w:lang w:val="es-ES_tradnl" w:eastAsia="es-CL"/>
              </w:rPr>
            </w:pPr>
            <w:r>
              <w:rPr>
                <w:rFonts w:eastAsia="Times New Roman" w:cstheme="minorHAnsi"/>
                <w:sz w:val="20"/>
                <w:szCs w:val="20"/>
                <w:lang w:val="es-ES_tradnl" w:eastAsia="es-CL"/>
              </w:rPr>
              <w:t>Instalación donde se realiza la extracción por solvente</w:t>
            </w:r>
            <w:r w:rsidR="001F6CDD">
              <w:rPr>
                <w:rFonts w:eastAsia="Times New Roman" w:cstheme="minorHAnsi"/>
                <w:sz w:val="20"/>
                <w:szCs w:val="20"/>
                <w:lang w:val="es-ES_tradnl" w:eastAsia="es-CL"/>
              </w:rPr>
              <w:t>.</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28456E" w:rsidRDefault="006A7DC4">
            <w:pPr>
              <w:rPr>
                <w:rFonts w:eastAsia="Times New Roman" w:cstheme="minorHAnsi"/>
                <w:sz w:val="20"/>
                <w:szCs w:val="20"/>
                <w:lang w:val="es-ES_tradnl" w:eastAsia="es-CL"/>
              </w:rPr>
            </w:pPr>
            <w:r>
              <w:rPr>
                <w:rFonts w:eastAsia="Times New Roman" w:cstheme="minorHAnsi"/>
                <w:sz w:val="20"/>
                <w:szCs w:val="20"/>
                <w:lang w:val="es-ES_tradnl" w:eastAsia="es-CL"/>
              </w:rPr>
              <w:t>Planta EW</w:t>
            </w:r>
            <w:r w:rsidR="00CD30A0">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6B5B92">
            <w:pPr>
              <w:rPr>
                <w:rFonts w:eastAsia="Times New Roman" w:cstheme="minorHAnsi"/>
                <w:sz w:val="20"/>
                <w:szCs w:val="20"/>
                <w:lang w:val="es-ES_tradnl" w:eastAsia="es-CL"/>
              </w:rPr>
            </w:pPr>
            <w:r>
              <w:rPr>
                <w:rFonts w:eastAsia="Times New Roman" w:cstheme="minorHAnsi"/>
                <w:sz w:val="20"/>
                <w:szCs w:val="20"/>
                <w:lang w:val="es-ES_tradnl" w:eastAsia="es-CL"/>
              </w:rPr>
              <w:t>Instalación donde se realiza la electroobtención</w:t>
            </w:r>
            <w:r w:rsidR="001F6CDD">
              <w:rPr>
                <w:rFonts w:eastAsia="Times New Roman" w:cstheme="minorHAnsi"/>
                <w:sz w:val="20"/>
                <w:szCs w:val="20"/>
                <w:lang w:val="es-ES_tradnl" w:eastAsia="es-CL"/>
              </w:rPr>
              <w:t>.</w:t>
            </w:r>
            <w:r>
              <w:rPr>
                <w:rFonts w:eastAsia="Times New Roman" w:cstheme="minorHAnsi"/>
                <w:sz w:val="20"/>
                <w:szCs w:val="20"/>
                <w:lang w:val="es-ES_tradnl" w:eastAsia="es-CL"/>
              </w:rPr>
              <w:t xml:space="preserve"> </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P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rsidR="0028456E" w:rsidRPr="006B5B92" w:rsidRDefault="006B5B92">
            <w:pPr>
              <w:rPr>
                <w:rFonts w:eastAsia="Times New Roman" w:cstheme="minorHAnsi"/>
                <w:sz w:val="20"/>
                <w:szCs w:val="20"/>
                <w:lang w:val="es-ES_tradnl" w:eastAsia="es-CL"/>
              </w:rPr>
            </w:pPr>
            <w:r w:rsidRPr="00CD30A0">
              <w:rPr>
                <w:rFonts w:eastAsia="Times New Roman" w:cstheme="minorHAnsi"/>
                <w:iCs/>
                <w:sz w:val="20"/>
                <w:szCs w:val="20"/>
                <w:lang w:eastAsia="es-CL"/>
              </w:rPr>
              <w:t>Instalaciones antiguas de bateas de lixiviación</w:t>
            </w:r>
            <w:r w:rsidR="00CD30A0">
              <w:rPr>
                <w:rFonts w:eastAsia="Times New Roman" w:cstheme="minorHAnsi"/>
                <w:iCs/>
                <w:sz w:val="20"/>
                <w:szCs w:val="20"/>
                <w:lang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6B5B92" w:rsidP="00A04772">
            <w:pPr>
              <w:rPr>
                <w:rFonts w:eastAsia="Times New Roman" w:cstheme="minorHAnsi"/>
                <w:sz w:val="20"/>
                <w:szCs w:val="20"/>
                <w:lang w:val="es-ES_tradnl" w:eastAsia="es-CL"/>
              </w:rPr>
            </w:pPr>
            <w:r>
              <w:rPr>
                <w:rFonts w:eastAsia="Times New Roman" w:cstheme="minorHAnsi"/>
                <w:sz w:val="20"/>
                <w:szCs w:val="20"/>
                <w:lang w:val="es-ES_tradnl" w:eastAsia="es-CL"/>
              </w:rPr>
              <w:t>Sector donde se realizaba antiguamente el proceso de lixiviación</w:t>
            </w:r>
            <w:r w:rsidR="001F6CDD">
              <w:rPr>
                <w:rFonts w:eastAsia="Times New Roman" w:cstheme="minorHAnsi"/>
                <w:sz w:val="20"/>
                <w:szCs w:val="20"/>
                <w:lang w:val="es-ES_tradnl" w:eastAsia="es-CL"/>
              </w:rPr>
              <w:t>.</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rsidR="0028456E" w:rsidRDefault="006B5B92" w:rsidP="006D0F2C">
            <w:pPr>
              <w:rPr>
                <w:rFonts w:eastAsia="Times New Roman" w:cstheme="minorHAnsi"/>
                <w:sz w:val="20"/>
                <w:szCs w:val="20"/>
                <w:lang w:val="es-ES_tradnl" w:eastAsia="es-CL"/>
              </w:rPr>
            </w:pPr>
            <w:r>
              <w:rPr>
                <w:rFonts w:eastAsia="Times New Roman" w:cstheme="minorHAnsi"/>
                <w:sz w:val="20"/>
                <w:szCs w:val="20"/>
                <w:lang w:val="es-ES_tradnl" w:eastAsia="es-CL"/>
              </w:rPr>
              <w:t>Residuos sólidos</w:t>
            </w:r>
            <w:r w:rsidR="00CD30A0">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A04772">
            <w:pPr>
              <w:rPr>
                <w:rFonts w:eastAsia="Times New Roman" w:cstheme="minorHAnsi"/>
                <w:sz w:val="20"/>
                <w:szCs w:val="20"/>
                <w:lang w:val="es-ES_tradnl" w:eastAsia="es-CL"/>
              </w:rPr>
            </w:pPr>
            <w:r>
              <w:rPr>
                <w:rFonts w:eastAsia="Times New Roman" w:cstheme="minorHAnsi"/>
                <w:sz w:val="20"/>
                <w:szCs w:val="20"/>
                <w:lang w:val="es-ES_tradnl" w:eastAsia="es-CL"/>
              </w:rPr>
              <w:t>Sector d</w:t>
            </w:r>
            <w:r w:rsidR="006B5B92">
              <w:rPr>
                <w:rFonts w:eastAsia="Times New Roman" w:cstheme="minorHAnsi"/>
                <w:sz w:val="20"/>
                <w:szCs w:val="20"/>
                <w:lang w:val="es-ES_tradnl" w:eastAsia="es-CL"/>
              </w:rPr>
              <w:t>e almacenamiento de residuos</w:t>
            </w:r>
            <w:r w:rsidR="001F6CDD">
              <w:rPr>
                <w:rFonts w:eastAsia="Times New Roman" w:cstheme="minorHAnsi"/>
                <w:sz w:val="20"/>
                <w:szCs w:val="20"/>
                <w:lang w:val="es-ES_tradnl" w:eastAsia="es-CL"/>
              </w:rPr>
              <w:t>.</w:t>
            </w:r>
            <w:r w:rsidR="006B5B92">
              <w:rPr>
                <w:rFonts w:eastAsia="Times New Roman" w:cstheme="minorHAnsi"/>
                <w:sz w:val="20"/>
                <w:szCs w:val="20"/>
                <w:lang w:val="es-ES_tradnl" w:eastAsia="es-CL"/>
              </w:rPr>
              <w:t xml:space="preserve"> </w:t>
            </w:r>
            <w:r w:rsidR="0028456E">
              <w:rPr>
                <w:rFonts w:eastAsia="Times New Roman" w:cstheme="minorHAnsi"/>
                <w:sz w:val="20"/>
                <w:szCs w:val="20"/>
                <w:lang w:val="es-ES_tradnl" w:eastAsia="es-CL"/>
              </w:rPr>
              <w:t xml:space="preserve"> </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rsidR="0028456E" w:rsidRDefault="006B5B92" w:rsidP="00A04772">
            <w:pPr>
              <w:rPr>
                <w:rFonts w:eastAsia="Times New Roman" w:cstheme="minorHAnsi"/>
                <w:sz w:val="20"/>
                <w:szCs w:val="20"/>
                <w:lang w:val="es-ES_tradnl" w:eastAsia="es-CL"/>
              </w:rPr>
            </w:pPr>
            <w:r>
              <w:rPr>
                <w:rFonts w:eastAsia="Times New Roman" w:cstheme="minorHAnsi"/>
                <w:sz w:val="20"/>
                <w:szCs w:val="20"/>
                <w:lang w:val="es-ES_tradnl" w:eastAsia="es-CL"/>
              </w:rPr>
              <w:t>Piscinas de descarte</w:t>
            </w:r>
            <w:r w:rsidR="00CD30A0">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A04772">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w:t>
            </w:r>
            <w:r w:rsidR="001F6CDD">
              <w:rPr>
                <w:rFonts w:eastAsia="Times New Roman" w:cstheme="minorHAnsi"/>
                <w:sz w:val="20"/>
                <w:szCs w:val="20"/>
                <w:lang w:val="es-ES_tradnl" w:eastAsia="es-CL"/>
              </w:rPr>
              <w:t>ban</w:t>
            </w:r>
            <w:r w:rsidR="006B5B92">
              <w:rPr>
                <w:rFonts w:eastAsia="Times New Roman" w:cstheme="minorHAnsi"/>
                <w:sz w:val="20"/>
                <w:szCs w:val="20"/>
                <w:lang w:val="es-ES_tradnl" w:eastAsia="es-CL"/>
              </w:rPr>
              <w:t xml:space="preserve"> antiguamente las piscinas de descarte</w:t>
            </w:r>
            <w:r w:rsidR="001F6CDD">
              <w:rPr>
                <w:rFonts w:eastAsia="Times New Roman" w:cstheme="minorHAnsi"/>
                <w:sz w:val="20"/>
                <w:szCs w:val="20"/>
                <w:lang w:val="es-ES_tradnl" w:eastAsia="es-CL"/>
              </w:rPr>
              <w:t>.</w:t>
            </w:r>
          </w:p>
        </w:tc>
      </w:tr>
    </w:tbl>
    <w:p w:rsidR="009902C4" w:rsidRPr="0025129B" w:rsidRDefault="009902C4" w:rsidP="00FD6FC0">
      <w:pPr>
        <w:rPr>
          <w:rFonts w:cstheme="minorHAnsi"/>
          <w:sz w:val="16"/>
          <w:szCs w:val="16"/>
        </w:rPr>
      </w:pPr>
    </w:p>
    <w:p w:rsidR="0028456E" w:rsidRPr="0028456E" w:rsidRDefault="0028456E" w:rsidP="00A11B21">
      <w:pPr>
        <w:pStyle w:val="Ttulo3"/>
        <w:numPr>
          <w:ilvl w:val="0"/>
          <w:numId w:val="0"/>
        </w:numPr>
        <w:ind w:left="720"/>
        <w:sectPr w:rsidR="0028456E" w:rsidRPr="0028456E" w:rsidSect="00E349AF">
          <w:pgSz w:w="12240" w:h="15840"/>
          <w:pgMar w:top="1134" w:right="1134" w:bottom="1134" w:left="1134" w:header="709" w:footer="709" w:gutter="0"/>
          <w:cols w:space="708"/>
          <w:docGrid w:linePitch="360"/>
        </w:sectPr>
      </w:pPr>
      <w:bookmarkStart w:id="110" w:name="_Toc352840391"/>
      <w:bookmarkStart w:id="111" w:name="_Toc352841451"/>
    </w:p>
    <w:p w:rsidR="004E583C" w:rsidRPr="0025129B" w:rsidRDefault="004E583C" w:rsidP="00C958D0">
      <w:pPr>
        <w:pStyle w:val="Ttulo1"/>
      </w:pPr>
      <w:bookmarkStart w:id="112" w:name="_Toc352840394"/>
      <w:bookmarkStart w:id="113" w:name="_Toc352841454"/>
      <w:bookmarkStart w:id="114" w:name="_Toc414469587"/>
      <w:bookmarkEnd w:id="110"/>
      <w:bookmarkEnd w:id="111"/>
      <w:r w:rsidRPr="0025129B">
        <w:lastRenderedPageBreak/>
        <w:t>H</w:t>
      </w:r>
      <w:r w:rsidR="0024720C" w:rsidRPr="0025129B">
        <w:t>ECHOS CONSTATADOS</w:t>
      </w:r>
      <w:r w:rsidRPr="0025129B">
        <w:t>.</w:t>
      </w:r>
      <w:bookmarkEnd w:id="112"/>
      <w:bookmarkEnd w:id="113"/>
      <w:bookmarkEnd w:id="114"/>
    </w:p>
    <w:p w:rsidR="00D17CB6" w:rsidRPr="0025129B" w:rsidRDefault="00D17CB6" w:rsidP="00D17CB6"/>
    <w:p w:rsidR="00A778A4" w:rsidRPr="00A778A4" w:rsidRDefault="005C115E">
      <w:pPr>
        <w:pStyle w:val="Ttulo2"/>
      </w:pPr>
      <w:bookmarkStart w:id="115" w:name="_Toc414469588"/>
      <w:r>
        <w:t xml:space="preserve">Plan de cierre y abandono de </w:t>
      </w:r>
      <w:r w:rsidR="00750078">
        <w:t xml:space="preserve">las </w:t>
      </w:r>
      <w:r>
        <w:t>piscinas de descarte</w:t>
      </w:r>
      <w:bookmarkEnd w:id="115"/>
      <w:r w:rsidR="008E7980">
        <w:t>.</w:t>
      </w:r>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1E3BAE">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778A4">
              <w:rPr>
                <w:rFonts w:eastAsia="Times New Roman"/>
                <w:color w:val="000000"/>
                <w:lang w:eastAsia="es-CL"/>
              </w:rPr>
              <w:t xml:space="preserve"> </w:t>
            </w:r>
            <w:r w:rsidR="00EB6E2A">
              <w:rPr>
                <w:rFonts w:eastAsia="Times New Roman"/>
                <w:b/>
                <w:color w:val="000000"/>
                <w:lang w:eastAsia="es-CL"/>
              </w:rPr>
              <w:t>7</w:t>
            </w:r>
          </w:p>
        </w:tc>
      </w:tr>
      <w:tr w:rsidR="00A74310" w:rsidRPr="0025129B" w:rsidTr="00EB6E2A">
        <w:trPr>
          <w:trHeight w:val="390"/>
        </w:trPr>
        <w:tc>
          <w:tcPr>
            <w:tcW w:w="5000" w:type="pct"/>
            <w:gridSpan w:val="2"/>
            <w:tcBorders>
              <w:bottom w:val="single" w:sz="4" w:space="0" w:color="auto"/>
            </w:tcBorders>
          </w:tcPr>
          <w:p w:rsidR="00EB6E2A" w:rsidRDefault="00EB6E2A" w:rsidP="00EB6E2A">
            <w:pPr>
              <w:rPr>
                <w:rFonts w:eastAsia="Times New Roman"/>
                <w:b/>
                <w:bCs/>
                <w:color w:val="000000"/>
                <w:lang w:eastAsia="es-CL"/>
              </w:rPr>
            </w:pPr>
            <w:r>
              <w:rPr>
                <w:rFonts w:eastAsia="Times New Roman"/>
                <w:b/>
                <w:bCs/>
                <w:color w:val="000000"/>
                <w:lang w:eastAsia="es-CL"/>
              </w:rPr>
              <w:t xml:space="preserve">Documentación entregada: </w:t>
            </w:r>
          </w:p>
          <w:p w:rsidR="00EB6E2A" w:rsidRPr="00053794" w:rsidRDefault="00EB6E2A" w:rsidP="00053794">
            <w:pPr>
              <w:pStyle w:val="Prrafodelista"/>
              <w:numPr>
                <w:ilvl w:val="0"/>
                <w:numId w:val="26"/>
              </w:numPr>
              <w:ind w:left="284" w:hanging="284"/>
              <w:rPr>
                <w:b/>
              </w:rPr>
            </w:pPr>
            <w:r>
              <w:rPr>
                <w:iCs/>
              </w:rPr>
              <w:t>I</w:t>
            </w:r>
            <w:r w:rsidRPr="00053794">
              <w:rPr>
                <w:iCs/>
              </w:rPr>
              <w:t>nforme de Cierre y Abandono Piscinas de Descarte</w:t>
            </w:r>
            <w:r w:rsidRPr="00C3144F">
              <w:rPr>
                <w:iCs/>
              </w:rPr>
              <w:t xml:space="preserve"> Cascada</w:t>
            </w:r>
            <w:r>
              <w:rPr>
                <w:iCs/>
              </w:rPr>
              <w:t xml:space="preserve">, </w:t>
            </w:r>
            <w:r w:rsidRPr="00053794">
              <w:rPr>
                <w:iCs/>
              </w:rPr>
              <w:t xml:space="preserve">y </w:t>
            </w:r>
          </w:p>
          <w:p w:rsidR="00156FA8" w:rsidRPr="008E7980" w:rsidRDefault="00EB6E2A" w:rsidP="008E7980">
            <w:pPr>
              <w:pStyle w:val="Prrafodelista"/>
              <w:numPr>
                <w:ilvl w:val="0"/>
                <w:numId w:val="26"/>
              </w:numPr>
              <w:ind w:left="284" w:hanging="284"/>
              <w:rPr>
                <w:b/>
              </w:rPr>
            </w:pPr>
            <w:r>
              <w:rPr>
                <w:iCs/>
              </w:rPr>
              <w:t>C</w:t>
            </w:r>
            <w:r w:rsidRPr="00053794">
              <w:rPr>
                <w:iCs/>
              </w:rPr>
              <w:t xml:space="preserve">arta CON-COR 016/02 </w:t>
            </w:r>
            <w:r>
              <w:rPr>
                <w:iCs/>
              </w:rPr>
              <w:t xml:space="preserve">de la </w:t>
            </w:r>
            <w:r w:rsidRPr="00053794">
              <w:rPr>
                <w:iCs/>
              </w:rPr>
              <w:t>CONAMA Región de Tarapacá</w:t>
            </w:r>
            <w:r>
              <w:rPr>
                <w:iCs/>
              </w:rPr>
              <w:t>.</w:t>
            </w:r>
          </w:p>
        </w:tc>
      </w:tr>
      <w:tr w:rsidR="00EB6E2A" w:rsidRPr="0025129B" w:rsidTr="005D728A">
        <w:trPr>
          <w:trHeight w:val="3990"/>
        </w:trPr>
        <w:tc>
          <w:tcPr>
            <w:tcW w:w="5000" w:type="pct"/>
            <w:gridSpan w:val="2"/>
            <w:tcBorders>
              <w:bottom w:val="single" w:sz="4" w:space="0" w:color="auto"/>
            </w:tcBorders>
          </w:tcPr>
          <w:p w:rsidR="00EB6E2A" w:rsidRDefault="00EB6E2A" w:rsidP="008F751D">
            <w:pPr>
              <w:rPr>
                <w:b/>
              </w:rPr>
            </w:pPr>
          </w:p>
          <w:p w:rsidR="00EB6E2A" w:rsidRDefault="00EB6E2A" w:rsidP="008F751D">
            <w:pPr>
              <w:rPr>
                <w:b/>
              </w:rPr>
            </w:pPr>
            <w:r>
              <w:rPr>
                <w:b/>
              </w:rPr>
              <w:t>Exigencia (s)</w:t>
            </w:r>
            <w:r w:rsidRPr="0025129B">
              <w:rPr>
                <w:b/>
              </w:rPr>
              <w:t>:</w:t>
            </w:r>
            <w:r>
              <w:rPr>
                <w:b/>
              </w:rPr>
              <w:t xml:space="preserve"> </w:t>
            </w:r>
          </w:p>
          <w:p w:rsidR="00EB6E2A" w:rsidRDefault="00EB6E2A" w:rsidP="00A778A4">
            <w:pPr>
              <w:rPr>
                <w:b/>
                <w:u w:val="single"/>
              </w:rPr>
            </w:pPr>
          </w:p>
          <w:p w:rsidR="00EB6E2A" w:rsidRPr="00053794" w:rsidRDefault="00EB6E2A" w:rsidP="00652225">
            <w:pPr>
              <w:tabs>
                <w:tab w:val="left" w:pos="3120"/>
              </w:tabs>
              <w:rPr>
                <w:b/>
                <w:u w:val="single"/>
              </w:rPr>
            </w:pPr>
            <w:r>
              <w:rPr>
                <w:b/>
                <w:u w:val="single"/>
              </w:rPr>
              <w:t xml:space="preserve">RCA </w:t>
            </w:r>
            <w:r w:rsidRPr="00A419FB">
              <w:rPr>
                <w:b/>
                <w:u w:val="single"/>
              </w:rPr>
              <w:t xml:space="preserve">N° </w:t>
            </w:r>
            <w:r>
              <w:rPr>
                <w:b/>
                <w:u w:val="single"/>
              </w:rPr>
              <w:t>061</w:t>
            </w:r>
            <w:r w:rsidRPr="00A419FB">
              <w:rPr>
                <w:b/>
                <w:u w:val="single"/>
              </w:rPr>
              <w:t>/</w:t>
            </w:r>
            <w:r>
              <w:rPr>
                <w:b/>
                <w:u w:val="single"/>
              </w:rPr>
              <w:t xml:space="preserve">2000, </w:t>
            </w:r>
            <w:r w:rsidR="005A30D5">
              <w:rPr>
                <w:b/>
                <w:u w:val="single"/>
              </w:rPr>
              <w:t>C</w:t>
            </w:r>
            <w:r>
              <w:rPr>
                <w:b/>
                <w:u w:val="single"/>
              </w:rPr>
              <w:t>onsiderando 5.</w:t>
            </w:r>
            <w:r w:rsidRPr="00652225">
              <w:rPr>
                <w:b/>
                <w:u w:val="single"/>
              </w:rPr>
              <w:t>1. Pla</w:t>
            </w:r>
            <w:r w:rsidRPr="00053794">
              <w:rPr>
                <w:b/>
                <w:u w:val="single"/>
              </w:rPr>
              <w:t xml:space="preserve">n de Abandono de las actuales piscinas de descarte </w:t>
            </w:r>
          </w:p>
          <w:p w:rsidR="00EB6E2A" w:rsidRPr="00652225" w:rsidRDefault="00EB6E2A" w:rsidP="00652225">
            <w:pPr>
              <w:tabs>
                <w:tab w:val="left" w:pos="3120"/>
              </w:tabs>
            </w:pPr>
          </w:p>
          <w:p w:rsidR="00EB6E2A" w:rsidRDefault="00EB6E2A" w:rsidP="00652225">
            <w:pPr>
              <w:tabs>
                <w:tab w:val="left" w:pos="3120"/>
              </w:tabs>
            </w:pPr>
            <w:r w:rsidRPr="00652225">
              <w:t>El Plan de Abandono de las Piscinas de Descarte, está ligado con el inicio de la operación</w:t>
            </w:r>
            <w:r>
              <w:t xml:space="preserve"> </w:t>
            </w:r>
            <w:r w:rsidRPr="00652225">
              <w:t xml:space="preserve">de extracción por solventes y electroobtención. </w:t>
            </w:r>
            <w:r w:rsidR="008E7980">
              <w:t>Este Plan considera</w:t>
            </w:r>
            <w:r w:rsidRPr="00652225">
              <w:t>:</w:t>
            </w:r>
          </w:p>
          <w:p w:rsidR="00EB6E2A" w:rsidRPr="00652225" w:rsidRDefault="00EB6E2A" w:rsidP="00652225">
            <w:pPr>
              <w:tabs>
                <w:tab w:val="left" w:pos="3120"/>
              </w:tabs>
            </w:pPr>
          </w:p>
          <w:p w:rsidR="00EB6E2A" w:rsidRPr="00652225" w:rsidRDefault="00EB6E2A" w:rsidP="00053794">
            <w:pPr>
              <w:pStyle w:val="Prrafodelista"/>
              <w:numPr>
                <w:ilvl w:val="0"/>
                <w:numId w:val="22"/>
              </w:numPr>
              <w:tabs>
                <w:tab w:val="left" w:pos="3120"/>
              </w:tabs>
              <w:ind w:left="284" w:hanging="284"/>
            </w:pPr>
            <w:r w:rsidRPr="00652225">
              <w:t>Término de generación de soluciones de descarte (cierre operacional en el tercer trimestre del año 2001)</w:t>
            </w:r>
            <w:r w:rsidR="008E7980">
              <w:t>.</w:t>
            </w:r>
          </w:p>
          <w:p w:rsidR="00EB6E2A" w:rsidRPr="00652225" w:rsidRDefault="00EB6E2A" w:rsidP="00053794">
            <w:pPr>
              <w:pStyle w:val="Prrafodelista"/>
              <w:numPr>
                <w:ilvl w:val="0"/>
                <w:numId w:val="22"/>
              </w:numPr>
              <w:tabs>
                <w:tab w:val="left" w:pos="3120"/>
              </w:tabs>
              <w:ind w:left="284" w:hanging="284"/>
            </w:pPr>
            <w:r w:rsidRPr="00652225">
              <w:t>Durante el periodo del segundo semestre del 2001 se terminará el proceso de evaporación hasta el secado solar completo. Se monitorearán las piscinas de descarte</w:t>
            </w:r>
            <w:r w:rsidR="008E7980">
              <w:t>.</w:t>
            </w:r>
          </w:p>
          <w:p w:rsidR="00EB6E2A" w:rsidRPr="00652225" w:rsidRDefault="008E7980" w:rsidP="00053794">
            <w:pPr>
              <w:pStyle w:val="Prrafodelista"/>
              <w:numPr>
                <w:ilvl w:val="0"/>
                <w:numId w:val="22"/>
              </w:numPr>
              <w:tabs>
                <w:tab w:val="left" w:pos="3120"/>
              </w:tabs>
              <w:ind w:left="284" w:hanging="284"/>
            </w:pPr>
            <w:r>
              <w:t>P</w:t>
            </w:r>
            <w:r w:rsidR="00EB6E2A" w:rsidRPr="00652225">
              <w:t>ara confirmar la estanquidad de sus fondos.</w:t>
            </w:r>
          </w:p>
          <w:p w:rsidR="00EB6E2A" w:rsidRPr="00652225" w:rsidRDefault="00EB6E2A" w:rsidP="00053794">
            <w:pPr>
              <w:pStyle w:val="Prrafodelista"/>
              <w:numPr>
                <w:ilvl w:val="0"/>
                <w:numId w:val="22"/>
              </w:numPr>
              <w:tabs>
                <w:tab w:val="left" w:pos="3120"/>
              </w:tabs>
              <w:ind w:left="284" w:hanging="284"/>
            </w:pPr>
            <w:r w:rsidRPr="00652225">
              <w:t>Una vez confirmada la humedad residual, estimativa de 8 %, que permita efectuar tránsito de equipo pesado con seguridad dentro de las piscinas, se procederá a cubrirlas con material de empréstito del entorno. que será distribuido con apoyo de tractor sobre oruga.</w:t>
            </w:r>
          </w:p>
          <w:p w:rsidR="00EB6E2A" w:rsidRPr="008E7980" w:rsidRDefault="00EB6E2A" w:rsidP="00EB6E2A">
            <w:pPr>
              <w:pStyle w:val="Prrafodelista"/>
              <w:numPr>
                <w:ilvl w:val="0"/>
                <w:numId w:val="22"/>
              </w:numPr>
              <w:ind w:left="284" w:hanging="284"/>
            </w:pPr>
            <w:r w:rsidRPr="00652225">
              <w:t>Con el objeto de asegurar la permanencia del empréstito sobre las piscinas se mantendrán los desvíos aluvionales, actualmente en operación. Como una medida adicional se forestarán los sectores adyacentes a estos desvíos para reforzar su estabilidad.</w:t>
            </w:r>
          </w:p>
        </w:tc>
      </w:tr>
      <w:tr w:rsidR="00A74310" w:rsidRPr="0025129B" w:rsidTr="005D728A">
        <w:trPr>
          <w:trHeight w:val="627"/>
        </w:trPr>
        <w:tc>
          <w:tcPr>
            <w:tcW w:w="5000" w:type="pct"/>
            <w:gridSpan w:val="2"/>
          </w:tcPr>
          <w:p w:rsidR="00FF2744" w:rsidRDefault="00F15F8C" w:rsidP="003151B8">
            <w:pPr>
              <w:jc w:val="left"/>
            </w:pPr>
            <w:r w:rsidRPr="00F15F8C">
              <w:rPr>
                <w:b/>
              </w:rPr>
              <w:t>Hecho (s):</w:t>
            </w:r>
            <w:r w:rsidRPr="007E2D5C">
              <w:t xml:space="preserve"> </w:t>
            </w:r>
          </w:p>
          <w:p w:rsidR="004F2C66" w:rsidRDefault="004F2C66" w:rsidP="008649F4">
            <w:pPr>
              <w:rPr>
                <w:lang w:val="es-MX"/>
              </w:rPr>
            </w:pPr>
          </w:p>
          <w:p w:rsidR="00652225" w:rsidRPr="00652225" w:rsidRDefault="00087EB6" w:rsidP="00652225">
            <w:pPr>
              <w:rPr>
                <w:iCs/>
              </w:rPr>
            </w:pPr>
            <w:r>
              <w:rPr>
                <w:iCs/>
              </w:rPr>
              <w:t>En la actividad de inspección ambiental se solicit</w:t>
            </w:r>
            <w:r w:rsidR="001A1688">
              <w:rPr>
                <w:iCs/>
              </w:rPr>
              <w:t>ó</w:t>
            </w:r>
            <w:r>
              <w:rPr>
                <w:iCs/>
              </w:rPr>
              <w:t xml:space="preserve"> al titular </w:t>
            </w:r>
            <w:r w:rsidR="0073742A">
              <w:rPr>
                <w:iCs/>
              </w:rPr>
              <w:t>los antecedentes d</w:t>
            </w:r>
            <w:r>
              <w:rPr>
                <w:iCs/>
              </w:rPr>
              <w:t xml:space="preserve">el </w:t>
            </w:r>
            <w:r w:rsidR="005A5F78">
              <w:rPr>
                <w:iCs/>
              </w:rPr>
              <w:t>Plan de Abando</w:t>
            </w:r>
            <w:r w:rsidR="0073742A">
              <w:rPr>
                <w:iCs/>
              </w:rPr>
              <w:t xml:space="preserve">no de las Piscinas de Descarte, quien </w:t>
            </w:r>
            <w:r>
              <w:rPr>
                <w:iCs/>
              </w:rPr>
              <w:t>indicó</w:t>
            </w:r>
            <w:r w:rsidR="00404D85">
              <w:rPr>
                <w:iCs/>
              </w:rPr>
              <w:t>, mediante carta HMC N° 031/14</w:t>
            </w:r>
            <w:r w:rsidR="0073742A">
              <w:rPr>
                <w:iCs/>
              </w:rPr>
              <w:t xml:space="preserve"> (Anexo 2)</w:t>
            </w:r>
            <w:r>
              <w:rPr>
                <w:iCs/>
              </w:rPr>
              <w:t>, textualmente</w:t>
            </w:r>
            <w:r w:rsidR="00316345">
              <w:rPr>
                <w:iCs/>
              </w:rPr>
              <w:t xml:space="preserve"> lo siguiente:</w:t>
            </w:r>
            <w:r>
              <w:rPr>
                <w:iCs/>
              </w:rPr>
              <w:t xml:space="preserve"> </w:t>
            </w:r>
            <w:r w:rsidR="00404D85">
              <w:rPr>
                <w:iCs/>
              </w:rPr>
              <w:t xml:space="preserve"> </w:t>
            </w:r>
            <w:r w:rsidR="0073742A">
              <w:rPr>
                <w:iCs/>
              </w:rPr>
              <w:t>“</w:t>
            </w:r>
            <w:r w:rsidR="0073742A" w:rsidRPr="00053794">
              <w:rPr>
                <w:i/>
                <w:iCs/>
              </w:rPr>
              <w:t xml:space="preserve">Las piscinas de descarte de soluciones operadas por Minera e Inmobiliaria La Cascada S.A. fueron cerradas de acuerdo a lo señalado en el compromiso </w:t>
            </w:r>
            <w:r w:rsidR="00D70057" w:rsidRPr="00053794">
              <w:rPr>
                <w:i/>
                <w:iCs/>
              </w:rPr>
              <w:t>asumido en la DIA del proyecto Cátodos el año 2002, lo que consta</w:t>
            </w:r>
            <w:r w:rsidR="000A4362" w:rsidRPr="00053794">
              <w:rPr>
                <w:i/>
                <w:iCs/>
              </w:rPr>
              <w:t xml:space="preserve"> en el informe de Cierre y Abandono Piscinas de Descarte </w:t>
            </w:r>
            <w:r w:rsidR="008E7980" w:rsidRPr="00053794">
              <w:rPr>
                <w:i/>
                <w:iCs/>
              </w:rPr>
              <w:t>Cascada</w:t>
            </w:r>
            <w:r w:rsidR="000A4362" w:rsidRPr="00053794">
              <w:rPr>
                <w:i/>
                <w:iCs/>
              </w:rPr>
              <w:t xml:space="preserve"> </w:t>
            </w:r>
            <w:r w:rsidR="00F2638B" w:rsidRPr="00053794">
              <w:rPr>
                <w:i/>
                <w:iCs/>
              </w:rPr>
              <w:t>y la carta CON-COR 016/02 mediante la cual la CONAMA Región de Tarapacá señala su conformidad con el contenido de texto presentado</w:t>
            </w:r>
            <w:r w:rsidR="00F2638B">
              <w:rPr>
                <w:iCs/>
              </w:rPr>
              <w:t>”.</w:t>
            </w:r>
          </w:p>
          <w:p w:rsidR="00F2638B" w:rsidRDefault="00F2638B" w:rsidP="00053794"/>
          <w:p w:rsidR="00F2638B" w:rsidRDefault="00F2638B" w:rsidP="00F2638B">
            <w:pPr>
              <w:rPr>
                <w:iCs/>
              </w:rPr>
            </w:pPr>
            <w:r>
              <w:t>Además, s</w:t>
            </w:r>
            <w:r w:rsidRPr="00652225">
              <w:rPr>
                <w:iCs/>
              </w:rPr>
              <w:t>e visit</w:t>
            </w:r>
            <w:r w:rsidR="001A1688">
              <w:rPr>
                <w:iCs/>
              </w:rPr>
              <w:t>ó</w:t>
            </w:r>
            <w:r w:rsidRPr="00652225">
              <w:rPr>
                <w:iCs/>
              </w:rPr>
              <w:t xml:space="preserve"> uno de los sectores de las antiguas piscinas de descarte, ubicado en las coordenadas </w:t>
            </w:r>
            <w:r w:rsidR="001A1688">
              <w:rPr>
                <w:iCs/>
              </w:rPr>
              <w:t>UTM</w:t>
            </w:r>
            <w:r w:rsidR="001A1688" w:rsidDel="001A1688">
              <w:rPr>
                <w:iCs/>
              </w:rPr>
              <w:t xml:space="preserve"> </w:t>
            </w:r>
            <w:r>
              <w:rPr>
                <w:iCs/>
              </w:rPr>
              <w:t xml:space="preserve">7.760.453N - </w:t>
            </w:r>
            <w:r w:rsidRPr="00652225">
              <w:rPr>
                <w:iCs/>
              </w:rPr>
              <w:t>449.117E</w:t>
            </w:r>
            <w:r>
              <w:rPr>
                <w:iCs/>
              </w:rPr>
              <w:t xml:space="preserve"> </w:t>
            </w:r>
            <w:r w:rsidR="001A1688">
              <w:rPr>
                <w:iCs/>
              </w:rPr>
              <w:t xml:space="preserve">(DATUM WGS 84 HUSO 19 S) </w:t>
            </w:r>
            <w:r>
              <w:rPr>
                <w:iCs/>
              </w:rPr>
              <w:t>y d</w:t>
            </w:r>
            <w:r w:rsidRPr="00652225">
              <w:rPr>
                <w:iCs/>
              </w:rPr>
              <w:t>e acuerdo a lo indicado</w:t>
            </w:r>
            <w:r w:rsidR="00690F06">
              <w:rPr>
                <w:iCs/>
              </w:rPr>
              <w:t xml:space="preserve"> </w:t>
            </w:r>
            <w:r w:rsidR="00CC337B">
              <w:rPr>
                <w:iCs/>
              </w:rPr>
              <w:t>textualmente</w:t>
            </w:r>
            <w:r w:rsidRPr="00652225">
              <w:rPr>
                <w:iCs/>
              </w:rPr>
              <w:t xml:space="preserve"> por el </w:t>
            </w:r>
            <w:r w:rsidRPr="00F2638B">
              <w:rPr>
                <w:iCs/>
              </w:rPr>
              <w:t>Sr. Franco Carreño Cortes, Jefe de Prevención de Riesgos y Medio Ambiente</w:t>
            </w:r>
            <w:r w:rsidRPr="00652225">
              <w:rPr>
                <w:iCs/>
              </w:rPr>
              <w:t xml:space="preserve">, </w:t>
            </w:r>
            <w:r w:rsidR="00CC337B">
              <w:rPr>
                <w:iCs/>
              </w:rPr>
              <w:t>“</w:t>
            </w:r>
            <w:r w:rsidRPr="00053794">
              <w:rPr>
                <w:i/>
                <w:iCs/>
              </w:rPr>
              <w:t xml:space="preserve">el plan de abandono presentado por el Titular original del proyecto (Cascada), estas piscinas debían ser cubiertas con material de empréstito de la zona y se plantaron árboles que no crecieron. En terreno se pudo observar que no hay evidencias de las piscinas, </w:t>
            </w:r>
            <w:r w:rsidR="00CC337B" w:rsidRPr="00053794">
              <w:rPr>
                <w:i/>
                <w:iCs/>
              </w:rPr>
              <w:t>sino que material del sector</w:t>
            </w:r>
            <w:r w:rsidR="00CC337B" w:rsidRPr="00053794">
              <w:rPr>
                <w:iCs/>
              </w:rPr>
              <w:t xml:space="preserve">” </w:t>
            </w:r>
            <w:r w:rsidRPr="00CC337B">
              <w:rPr>
                <w:iCs/>
              </w:rPr>
              <w:t>(</w:t>
            </w:r>
            <w:r>
              <w:rPr>
                <w:iCs/>
              </w:rPr>
              <w:t>Fotografía</w:t>
            </w:r>
            <w:r w:rsidR="008E7980">
              <w:rPr>
                <w:iCs/>
              </w:rPr>
              <w:t>s</w:t>
            </w:r>
            <w:r>
              <w:rPr>
                <w:iCs/>
              </w:rPr>
              <w:t xml:space="preserve"> 1 y 2).</w:t>
            </w:r>
          </w:p>
          <w:p w:rsidR="008649F4" w:rsidRPr="008649F4" w:rsidRDefault="008649F4" w:rsidP="00053794">
            <w:pPr>
              <w:rPr>
                <w:lang w:val="es-MX"/>
              </w:rPr>
            </w:pPr>
          </w:p>
        </w:tc>
      </w:tr>
    </w:tbl>
    <w:p w:rsidR="0090502F" w:rsidRDefault="0090502F">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28"/>
        <w:gridCol w:w="2104"/>
        <w:gridCol w:w="1910"/>
        <w:gridCol w:w="2892"/>
        <w:gridCol w:w="2104"/>
        <w:gridCol w:w="1874"/>
      </w:tblGrid>
      <w:tr w:rsidR="00254C3D" w:rsidRPr="0025129B" w:rsidTr="00254C3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4C3D" w:rsidRPr="0025129B" w:rsidRDefault="00254C3D" w:rsidP="00254C3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54C3D" w:rsidRPr="0025129B" w:rsidTr="00254C3D">
        <w:trPr>
          <w:trHeight w:val="4232"/>
          <w:jc w:val="center"/>
        </w:trPr>
        <w:tc>
          <w:tcPr>
            <w:tcW w:w="2526" w:type="pct"/>
            <w:gridSpan w:val="3"/>
            <w:tcBorders>
              <w:top w:val="nil"/>
              <w:left w:val="single" w:sz="4" w:space="0" w:color="auto"/>
              <w:right w:val="single" w:sz="4" w:space="0" w:color="auto"/>
            </w:tcBorders>
            <w:shd w:val="clear" w:color="auto" w:fill="auto"/>
            <w:noWrap/>
            <w:vAlign w:val="center"/>
            <w:hideMark/>
          </w:tcPr>
          <w:p w:rsidR="00254C3D" w:rsidRDefault="00254C3D" w:rsidP="00254C3D">
            <w:pPr>
              <w:jc w:val="center"/>
              <w:rPr>
                <w:rFonts w:eastAsia="Times New Roman"/>
                <w:color w:val="000000"/>
                <w:sz w:val="20"/>
                <w:szCs w:val="20"/>
                <w:lang w:eastAsia="es-CL"/>
              </w:rPr>
            </w:pPr>
          </w:p>
          <w:p w:rsidR="00254C3D" w:rsidRDefault="00254C3D" w:rsidP="00254C3D">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49E3B997" wp14:editId="4053AC66">
                  <wp:extent cx="4038600" cy="302895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as lixiviacion 1 (Medium).JPG"/>
                          <pic:cNvPicPr/>
                        </pic:nvPicPr>
                        <pic:blipFill>
                          <a:blip r:embed="rId32">
                            <a:extLst>
                              <a:ext uri="{28A0092B-C50C-407E-A947-70E740481C1C}">
                                <a14:useLocalDpi xmlns:a14="http://schemas.microsoft.com/office/drawing/2010/main" val="0"/>
                              </a:ext>
                            </a:extLst>
                          </a:blip>
                          <a:stretch>
                            <a:fillRect/>
                          </a:stretch>
                        </pic:blipFill>
                        <pic:spPr>
                          <a:xfrm>
                            <a:off x="0" y="0"/>
                            <a:ext cx="4040424" cy="3030318"/>
                          </a:xfrm>
                          <a:prstGeom prst="rect">
                            <a:avLst/>
                          </a:prstGeom>
                        </pic:spPr>
                      </pic:pic>
                    </a:graphicData>
                  </a:graphic>
                </wp:inline>
              </w:drawing>
            </w:r>
          </w:p>
          <w:p w:rsidR="00254C3D" w:rsidRPr="0025129B" w:rsidRDefault="00254C3D" w:rsidP="00254C3D">
            <w:pPr>
              <w:jc w:val="center"/>
              <w:rPr>
                <w:rFonts w:eastAsia="Times New Roman"/>
                <w:color w:val="000000"/>
                <w:sz w:val="20"/>
                <w:szCs w:val="20"/>
                <w:lang w:eastAsia="es-CL"/>
              </w:rPr>
            </w:pPr>
          </w:p>
        </w:tc>
        <w:tc>
          <w:tcPr>
            <w:tcW w:w="2474" w:type="pct"/>
            <w:gridSpan w:val="3"/>
            <w:tcBorders>
              <w:top w:val="nil"/>
              <w:left w:val="single" w:sz="4" w:space="0" w:color="auto"/>
              <w:right w:val="single" w:sz="4" w:space="0" w:color="auto"/>
            </w:tcBorders>
            <w:shd w:val="clear" w:color="auto" w:fill="auto"/>
            <w:noWrap/>
            <w:vAlign w:val="center"/>
            <w:hideMark/>
          </w:tcPr>
          <w:p w:rsidR="00254C3D" w:rsidRPr="0025129B" w:rsidRDefault="00254C3D" w:rsidP="00254C3D">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3BF3B671" wp14:editId="0FAAF129">
                  <wp:extent cx="4076700" cy="3057524"/>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na descarte 2 (Medium).JPG"/>
                          <pic:cNvPicPr/>
                        </pic:nvPicPr>
                        <pic:blipFill>
                          <a:blip r:embed="rId33">
                            <a:extLst>
                              <a:ext uri="{28A0092B-C50C-407E-A947-70E740481C1C}">
                                <a14:useLocalDpi xmlns:a14="http://schemas.microsoft.com/office/drawing/2010/main" val="0"/>
                              </a:ext>
                            </a:extLst>
                          </a:blip>
                          <a:stretch>
                            <a:fillRect/>
                          </a:stretch>
                        </pic:blipFill>
                        <pic:spPr>
                          <a:xfrm>
                            <a:off x="0" y="0"/>
                            <a:ext cx="4093983" cy="3070486"/>
                          </a:xfrm>
                          <a:prstGeom prst="rect">
                            <a:avLst/>
                          </a:prstGeom>
                        </pic:spPr>
                      </pic:pic>
                    </a:graphicData>
                  </a:graphic>
                </wp:inline>
              </w:drawing>
            </w:r>
          </w:p>
        </w:tc>
      </w:tr>
      <w:tr w:rsidR="00254C3D" w:rsidRPr="0025129B" w:rsidTr="00254C3D">
        <w:trPr>
          <w:trHeight w:val="300"/>
          <w:jc w:val="center"/>
        </w:trPr>
        <w:tc>
          <w:tcPr>
            <w:tcW w:w="1050" w:type="pct"/>
            <w:tcBorders>
              <w:top w:val="single" w:sz="4" w:space="0" w:color="auto"/>
              <w:left w:val="single" w:sz="4" w:space="0" w:color="auto"/>
              <w:bottom w:val="single" w:sz="4" w:space="0" w:color="auto"/>
              <w:right w:val="nil"/>
            </w:tcBorders>
            <w:shd w:val="clear" w:color="auto" w:fill="auto"/>
            <w:noWrap/>
            <w:vAlign w:val="center"/>
            <w:hideMark/>
          </w:tcPr>
          <w:p w:rsidR="00254C3D" w:rsidRPr="0025129B" w:rsidRDefault="00254C3D" w:rsidP="00254C3D">
            <w:pPr>
              <w:pStyle w:val="Epgrafe"/>
              <w:rPr>
                <w:rFonts w:eastAsia="Times New Roman"/>
                <w:color w:val="000000"/>
                <w:lang w:eastAsia="es-CL"/>
              </w:rPr>
            </w:pPr>
            <w:bookmarkStart w:id="116" w:name="_Toc414469589"/>
            <w:r w:rsidRPr="0025129B">
              <w:t xml:space="preserve">Fotografía </w:t>
            </w:r>
            <w:r>
              <w:t>1.</w:t>
            </w:r>
            <w:bookmarkEnd w:id="116"/>
          </w:p>
        </w:tc>
        <w:tc>
          <w:tcPr>
            <w:tcW w:w="14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4C3D" w:rsidRPr="0025129B" w:rsidRDefault="00254C3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13/05/2014</w:t>
            </w:r>
          </w:p>
        </w:tc>
        <w:tc>
          <w:tcPr>
            <w:tcW w:w="1118" w:type="pct"/>
            <w:tcBorders>
              <w:top w:val="single" w:sz="4" w:space="0" w:color="auto"/>
              <w:left w:val="nil"/>
              <w:bottom w:val="single" w:sz="4" w:space="0" w:color="auto"/>
              <w:right w:val="nil"/>
            </w:tcBorders>
            <w:shd w:val="clear" w:color="auto" w:fill="auto"/>
            <w:noWrap/>
            <w:vAlign w:val="center"/>
            <w:hideMark/>
          </w:tcPr>
          <w:p w:rsidR="00254C3D" w:rsidRPr="0025129B" w:rsidRDefault="00254C3D" w:rsidP="00254C3D">
            <w:pPr>
              <w:pStyle w:val="Epgrafe"/>
            </w:pPr>
            <w:bookmarkStart w:id="117" w:name="_Toc414469590"/>
            <w:r w:rsidRPr="0025129B">
              <w:t xml:space="preserve">Fotografía </w:t>
            </w:r>
            <w:r>
              <w:t>2.</w:t>
            </w:r>
            <w:bookmarkEnd w:id="117"/>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4C3D" w:rsidRPr="0025129B" w:rsidRDefault="00254C3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13/05/2014</w:t>
            </w:r>
          </w:p>
        </w:tc>
      </w:tr>
      <w:tr w:rsidR="00254C3D" w:rsidRPr="00B374D9" w:rsidTr="00254C3D">
        <w:trPr>
          <w:trHeight w:val="300"/>
          <w:jc w:val="center"/>
        </w:trPr>
        <w:tc>
          <w:tcPr>
            <w:tcW w:w="10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4C3D" w:rsidRPr="00B374D9" w:rsidRDefault="00254C3D" w:rsidP="00254C3D">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767" w:type="pct"/>
            <w:tcBorders>
              <w:top w:val="single" w:sz="4" w:space="0" w:color="auto"/>
              <w:left w:val="nil"/>
              <w:bottom w:val="single" w:sz="4" w:space="0" w:color="auto"/>
              <w:right w:val="single" w:sz="4" w:space="0" w:color="000000"/>
            </w:tcBorders>
            <w:shd w:val="clear" w:color="auto" w:fill="auto"/>
            <w:noWrap/>
            <w:vAlign w:val="center"/>
            <w:hideMark/>
          </w:tcPr>
          <w:p w:rsidR="00254C3D" w:rsidRPr="00B374D9" w:rsidRDefault="00254C3D">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w:t>
            </w:r>
            <w:r w:rsidRPr="00B374D9">
              <w:rPr>
                <w:rFonts w:eastAsia="Times New Roman"/>
                <w:b/>
                <w:color w:val="000000"/>
                <w:sz w:val="16"/>
                <w:szCs w:val="16"/>
                <w:lang w:eastAsia="es-CL"/>
              </w:rPr>
              <w:t xml:space="preserve">: </w:t>
            </w:r>
            <w:r>
              <w:rPr>
                <w:rFonts w:eastAsia="Times New Roman"/>
                <w:b/>
                <w:iCs/>
                <w:color w:val="000000"/>
                <w:sz w:val="16"/>
                <w:szCs w:val="16"/>
                <w:lang w:eastAsia="es-CL"/>
              </w:rPr>
              <w:t>7.760.453</w:t>
            </w:r>
          </w:p>
        </w:tc>
        <w:tc>
          <w:tcPr>
            <w:tcW w:w="709" w:type="pct"/>
            <w:tcBorders>
              <w:top w:val="single" w:sz="4" w:space="0" w:color="auto"/>
              <w:left w:val="nil"/>
              <w:bottom w:val="single" w:sz="4" w:space="0" w:color="auto"/>
              <w:right w:val="single" w:sz="4" w:space="0" w:color="000000"/>
            </w:tcBorders>
            <w:shd w:val="clear" w:color="auto" w:fill="auto"/>
            <w:noWrap/>
            <w:vAlign w:val="center"/>
            <w:hideMark/>
          </w:tcPr>
          <w:p w:rsidR="00254C3D" w:rsidRPr="00B374D9" w:rsidRDefault="00254C3D" w:rsidP="00254C3D">
            <w:pPr>
              <w:jc w:val="left"/>
              <w:rPr>
                <w:rFonts w:eastAsia="Times New Roman"/>
                <w:b/>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r>
              <w:rPr>
                <w:rFonts w:eastAsia="Times New Roman"/>
                <w:b/>
                <w:iCs/>
                <w:color w:val="000000"/>
                <w:sz w:val="16"/>
                <w:szCs w:val="16"/>
                <w:lang w:eastAsia="es-CL"/>
              </w:rPr>
              <w:t>449.117</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rsidR="00254C3D" w:rsidRPr="00B374D9" w:rsidRDefault="00254C3D" w:rsidP="00254C3D">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775" w:type="pct"/>
            <w:tcBorders>
              <w:top w:val="single" w:sz="4" w:space="0" w:color="auto"/>
              <w:left w:val="nil"/>
              <w:bottom w:val="single" w:sz="4" w:space="0" w:color="auto"/>
              <w:right w:val="single" w:sz="4" w:space="0" w:color="000000"/>
            </w:tcBorders>
            <w:shd w:val="clear" w:color="auto" w:fill="auto"/>
            <w:noWrap/>
            <w:vAlign w:val="center"/>
            <w:hideMark/>
          </w:tcPr>
          <w:p w:rsidR="00254C3D" w:rsidRPr="00B374D9" w:rsidRDefault="00254C3D" w:rsidP="00254C3D">
            <w:pPr>
              <w:jc w:val="left"/>
              <w:rPr>
                <w:rFonts w:eastAsia="Times New Roman"/>
                <w:b/>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r>
              <w:rPr>
                <w:rFonts w:eastAsia="Times New Roman"/>
                <w:b/>
                <w:iCs/>
                <w:color w:val="000000"/>
                <w:sz w:val="16"/>
                <w:szCs w:val="16"/>
                <w:lang w:eastAsia="es-CL"/>
              </w:rPr>
              <w:t>7.760.453</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rsidR="00254C3D" w:rsidRPr="00B374D9" w:rsidRDefault="00254C3D" w:rsidP="00254C3D">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Pr>
                <w:rFonts w:eastAsia="Times New Roman"/>
                <w:b/>
                <w:iCs/>
                <w:color w:val="000000"/>
                <w:sz w:val="16"/>
                <w:szCs w:val="16"/>
                <w:lang w:eastAsia="es-CL"/>
              </w:rPr>
              <w:t>449.117</w:t>
            </w:r>
          </w:p>
        </w:tc>
      </w:tr>
      <w:tr w:rsidR="00254C3D" w:rsidTr="00254C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7"/>
          <w:jc w:val="center"/>
        </w:trPr>
        <w:tc>
          <w:tcPr>
            <w:tcW w:w="2526" w:type="pct"/>
            <w:gridSpan w:val="3"/>
          </w:tcPr>
          <w:p w:rsidR="00254C3D" w:rsidRDefault="00254C3D" w:rsidP="00254C3D">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54C3D" w:rsidRDefault="00423E78" w:rsidP="00254C3D">
            <w:pPr>
              <w:jc w:val="left"/>
              <w:rPr>
                <w:rFonts w:cstheme="minorHAnsi"/>
                <w:b/>
                <w:sz w:val="14"/>
                <w:szCs w:val="24"/>
              </w:rPr>
            </w:pPr>
            <w:r>
              <w:rPr>
                <w:rFonts w:cstheme="minorHAnsi"/>
                <w:sz w:val="18"/>
                <w:szCs w:val="18"/>
              </w:rPr>
              <w:t>Sector d</w:t>
            </w:r>
            <w:r w:rsidR="004F799F">
              <w:rPr>
                <w:rFonts w:cstheme="minorHAnsi"/>
                <w:sz w:val="18"/>
                <w:szCs w:val="18"/>
              </w:rPr>
              <w:t>e antiguas piscinas de descarte, no se observa forestación del sector.</w:t>
            </w:r>
          </w:p>
        </w:tc>
        <w:tc>
          <w:tcPr>
            <w:tcW w:w="2474" w:type="pct"/>
            <w:gridSpan w:val="3"/>
            <w:shd w:val="clear" w:color="auto" w:fill="auto"/>
          </w:tcPr>
          <w:p w:rsidR="00254C3D" w:rsidRDefault="00254C3D" w:rsidP="00254C3D">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54C3D" w:rsidRDefault="00423E78" w:rsidP="00254C3D">
            <w:pPr>
              <w:jc w:val="left"/>
              <w:rPr>
                <w:rFonts w:cstheme="minorHAnsi"/>
                <w:b/>
                <w:sz w:val="14"/>
                <w:szCs w:val="24"/>
              </w:rPr>
            </w:pPr>
            <w:r>
              <w:rPr>
                <w:rFonts w:cstheme="minorHAnsi"/>
                <w:sz w:val="18"/>
                <w:szCs w:val="18"/>
              </w:rPr>
              <w:t>Sector d</w:t>
            </w:r>
            <w:r w:rsidR="004F799F">
              <w:rPr>
                <w:rFonts w:cstheme="minorHAnsi"/>
                <w:sz w:val="18"/>
                <w:szCs w:val="18"/>
              </w:rPr>
              <w:t>e antiguas piscinas de descarte, no se observa forestación del sector.</w:t>
            </w:r>
          </w:p>
        </w:tc>
      </w:tr>
    </w:tbl>
    <w:p w:rsidR="00254C3D" w:rsidRDefault="00254C3D">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EB6E2A" w:rsidRDefault="00EB6E2A">
      <w:pPr>
        <w:jc w:val="left"/>
        <w:rPr>
          <w:rFonts w:cstheme="minorHAnsi"/>
          <w:b/>
          <w:sz w:val="14"/>
          <w:szCs w:val="24"/>
        </w:rPr>
      </w:pPr>
    </w:p>
    <w:p w:rsidR="00EB6E2A" w:rsidRDefault="00EB6E2A">
      <w:pPr>
        <w:jc w:val="left"/>
        <w:rPr>
          <w:rFonts w:cstheme="minorHAnsi"/>
          <w:b/>
          <w:sz w:val="14"/>
          <w:szCs w:val="24"/>
        </w:rPr>
      </w:pPr>
    </w:p>
    <w:p w:rsidR="00EB6E2A" w:rsidRDefault="00EB6E2A">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254C3D" w:rsidRDefault="00254C3D">
      <w:pPr>
        <w:jc w:val="left"/>
        <w:rPr>
          <w:rFonts w:cstheme="minorHAnsi"/>
          <w:b/>
          <w:sz w:val="14"/>
          <w:szCs w:val="24"/>
        </w:rPr>
      </w:pPr>
    </w:p>
    <w:p w:rsidR="008E7980" w:rsidRDefault="008E7980">
      <w:pPr>
        <w:jc w:val="left"/>
        <w:rPr>
          <w:rFonts w:cstheme="minorHAnsi"/>
          <w:b/>
          <w:sz w:val="14"/>
          <w:szCs w:val="24"/>
        </w:rPr>
      </w:pPr>
    </w:p>
    <w:p w:rsidR="00254C3D" w:rsidRDefault="00254C3D">
      <w:pPr>
        <w:jc w:val="left"/>
        <w:rPr>
          <w:rFonts w:cstheme="minorHAnsi"/>
          <w:b/>
          <w:sz w:val="14"/>
          <w:szCs w:val="24"/>
        </w:rPr>
      </w:pPr>
    </w:p>
    <w:p w:rsidR="00EB6E2A" w:rsidRPr="00A778A4" w:rsidRDefault="008E7980" w:rsidP="00EB6E2A">
      <w:pPr>
        <w:pStyle w:val="Ttulo2"/>
      </w:pPr>
      <w:bookmarkStart w:id="118" w:name="_Toc414469591"/>
      <w:r>
        <w:lastRenderedPageBreak/>
        <w:t>Manejo de residuos s</w:t>
      </w:r>
      <w:r w:rsidR="00EB6E2A">
        <w:t>ólidos</w:t>
      </w:r>
      <w:bookmarkEnd w:id="118"/>
      <w:r>
        <w:t>.</w:t>
      </w:r>
    </w:p>
    <w:p w:rsidR="00254C3D" w:rsidRDefault="00254C3D">
      <w:pPr>
        <w:jc w:val="left"/>
        <w:rPr>
          <w:rFonts w:cstheme="minorHAnsi"/>
          <w:b/>
          <w:sz w:val="14"/>
          <w:szCs w:val="24"/>
        </w:rPr>
      </w:pPr>
    </w:p>
    <w:p w:rsidR="00254C3D" w:rsidRDefault="00254C3D">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CD2DEC" w:rsidRPr="0025129B" w:rsidTr="00413F3B">
        <w:trPr>
          <w:trHeight w:val="142"/>
        </w:trPr>
        <w:tc>
          <w:tcPr>
            <w:tcW w:w="1389" w:type="pct"/>
          </w:tcPr>
          <w:p w:rsidR="00CD2DEC" w:rsidRPr="0025129B" w:rsidRDefault="00CD2DEC" w:rsidP="00413F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F2744">
              <w:rPr>
                <w:b/>
              </w:rPr>
              <w:t>2</w:t>
            </w:r>
          </w:p>
        </w:tc>
        <w:tc>
          <w:tcPr>
            <w:tcW w:w="3611" w:type="pct"/>
          </w:tcPr>
          <w:p w:rsidR="00CD2DEC" w:rsidRPr="0025129B" w:rsidRDefault="00CD2DEC" w:rsidP="00413F3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B6E2A">
              <w:rPr>
                <w:rFonts w:eastAsia="Times New Roman"/>
                <w:b/>
                <w:color w:val="000000"/>
                <w:lang w:eastAsia="es-CL"/>
              </w:rPr>
              <w:t>6</w:t>
            </w:r>
          </w:p>
        </w:tc>
      </w:tr>
      <w:tr w:rsidR="00CD2DEC" w:rsidRPr="0025129B" w:rsidTr="00413F3B">
        <w:trPr>
          <w:trHeight w:val="319"/>
        </w:trPr>
        <w:tc>
          <w:tcPr>
            <w:tcW w:w="5000" w:type="pct"/>
            <w:gridSpan w:val="2"/>
            <w:tcBorders>
              <w:bottom w:val="single" w:sz="4" w:space="0" w:color="auto"/>
            </w:tcBorders>
          </w:tcPr>
          <w:p w:rsidR="00CD2DEC" w:rsidRDefault="00CD2DEC" w:rsidP="00413F3B">
            <w:pPr>
              <w:rPr>
                <w:b/>
              </w:rPr>
            </w:pPr>
            <w:r>
              <w:rPr>
                <w:b/>
              </w:rPr>
              <w:t>Exigencia (s)</w:t>
            </w:r>
            <w:r w:rsidRPr="0025129B">
              <w:rPr>
                <w:b/>
              </w:rPr>
              <w:t>:</w:t>
            </w:r>
            <w:r>
              <w:rPr>
                <w:b/>
              </w:rPr>
              <w:t xml:space="preserve"> </w:t>
            </w:r>
          </w:p>
          <w:p w:rsidR="00CD2DEC" w:rsidRDefault="00CD2DEC" w:rsidP="00413F3B">
            <w:pPr>
              <w:rPr>
                <w:b/>
                <w:u w:val="single"/>
              </w:rPr>
            </w:pPr>
          </w:p>
          <w:p w:rsidR="004F799F" w:rsidRPr="004F799F" w:rsidRDefault="002A33CB" w:rsidP="00053794">
            <w:pPr>
              <w:tabs>
                <w:tab w:val="left" w:pos="3120"/>
              </w:tabs>
              <w:rPr>
                <w:b/>
                <w:u w:val="single"/>
              </w:rPr>
            </w:pPr>
            <w:r>
              <w:rPr>
                <w:b/>
                <w:u w:val="single"/>
              </w:rPr>
              <w:t xml:space="preserve">RCA </w:t>
            </w:r>
            <w:r w:rsidRPr="00A419FB">
              <w:rPr>
                <w:b/>
                <w:u w:val="single"/>
              </w:rPr>
              <w:t xml:space="preserve">N° </w:t>
            </w:r>
            <w:r>
              <w:rPr>
                <w:b/>
                <w:u w:val="single"/>
              </w:rPr>
              <w:t>061</w:t>
            </w:r>
            <w:r w:rsidRPr="00A419FB">
              <w:rPr>
                <w:b/>
                <w:u w:val="single"/>
              </w:rPr>
              <w:t>/</w:t>
            </w:r>
            <w:r>
              <w:rPr>
                <w:b/>
                <w:u w:val="single"/>
              </w:rPr>
              <w:t>2000, considerando 5.</w:t>
            </w:r>
            <w:r w:rsidR="004F799F" w:rsidRPr="004F799F">
              <w:rPr>
                <w:b/>
                <w:u w:val="single"/>
              </w:rPr>
              <w:t>5. Residuos Sólidos y Líquidos</w:t>
            </w:r>
          </w:p>
          <w:p w:rsidR="00EB6E2A" w:rsidRDefault="00EB6E2A" w:rsidP="004F799F">
            <w:pPr>
              <w:rPr>
                <w:b/>
                <w:u w:val="single"/>
              </w:rPr>
            </w:pPr>
          </w:p>
          <w:p w:rsidR="004F799F" w:rsidRPr="00053794" w:rsidRDefault="004F799F" w:rsidP="004F799F">
            <w:r w:rsidRPr="00053794">
              <w:t>Minera e Inmobiliaria Cascada S.A., realizará una separación entre los residuos</w:t>
            </w:r>
            <w:r w:rsidR="00CA76BA">
              <w:t xml:space="preserve"> </w:t>
            </w:r>
            <w:r w:rsidRPr="00053794">
              <w:t>industriales clasificados como tóxicos o peligrosos y los clasificados como no tóxicos. El</w:t>
            </w:r>
            <w:r w:rsidR="00EB6E2A" w:rsidRPr="00053794">
              <w:t xml:space="preserve"> </w:t>
            </w:r>
            <w:r w:rsidRPr="00053794">
              <w:t>Plan de manejo será el siguiente :</w:t>
            </w:r>
          </w:p>
          <w:p w:rsidR="00EB6E2A" w:rsidRPr="00053794" w:rsidRDefault="00EB6E2A" w:rsidP="004F799F"/>
          <w:p w:rsidR="004F799F" w:rsidRPr="00053794" w:rsidRDefault="004F799F" w:rsidP="00053794">
            <w:pPr>
              <w:pStyle w:val="Prrafodelista"/>
              <w:numPr>
                <w:ilvl w:val="0"/>
                <w:numId w:val="23"/>
              </w:numPr>
              <w:ind w:left="284" w:hanging="284"/>
            </w:pPr>
            <w:r w:rsidRPr="00053794">
              <w:t>Residuos Sólidos Industriales no tóxicos</w:t>
            </w:r>
          </w:p>
          <w:p w:rsidR="004F799F" w:rsidRPr="00EB6E2A" w:rsidRDefault="004F799F" w:rsidP="00053794">
            <w:pPr>
              <w:pStyle w:val="Prrafodelista"/>
              <w:ind w:left="284"/>
            </w:pPr>
            <w:r w:rsidRPr="00053794">
              <w:t xml:space="preserve">Se entenderá por residuos industriales no </w:t>
            </w:r>
            <w:r w:rsidR="008E7980" w:rsidRPr="00053794">
              <w:t>tóxicos, los</w:t>
            </w:r>
            <w:r w:rsidRPr="00053794">
              <w:t xml:space="preserve"> papeles, cartones, vidrios, maderas</w:t>
            </w:r>
            <w:r w:rsidR="00EB6E2A" w:rsidRPr="00C3144F">
              <w:t xml:space="preserve"> </w:t>
            </w:r>
            <w:r w:rsidRPr="00053794">
              <w:t>y plásticos, los que serán reciclados al proveedor, vendidos o donados, según su valor</w:t>
            </w:r>
            <w:r w:rsidR="00EB6E2A" w:rsidRPr="00C3144F">
              <w:t xml:space="preserve"> </w:t>
            </w:r>
            <w:r w:rsidRPr="00053794">
              <w:t>comercial. Se estima una generación del orden de 1 O a 15/kg/día. Estos se almacenarán</w:t>
            </w:r>
            <w:r w:rsidR="00EB6E2A" w:rsidRPr="00C3144F">
              <w:t xml:space="preserve"> </w:t>
            </w:r>
            <w:r w:rsidRPr="00053794">
              <w:t>en patio de salvataje, debidamente identificados como "Residuos Industriales Sólidos No</w:t>
            </w:r>
            <w:r w:rsidR="00EB6E2A" w:rsidRPr="00C3144F">
              <w:t xml:space="preserve"> </w:t>
            </w:r>
            <w:r w:rsidRPr="00053794">
              <w:t>Peligrosos", hasta que su tonelaje o volumen permita un transporte económico. Aquellos</w:t>
            </w:r>
            <w:r w:rsidR="00EB6E2A" w:rsidRPr="00C3144F">
              <w:t xml:space="preserve"> </w:t>
            </w:r>
            <w:r w:rsidRPr="00053794">
              <w:t>residuos remanentes, serán dispuestos en un botadero de relleno en suelo estéril</w:t>
            </w:r>
            <w:r w:rsidR="00EB6E2A" w:rsidRPr="00C3144F">
              <w:t xml:space="preserve"> </w:t>
            </w:r>
            <w:r w:rsidRPr="00053794">
              <w:t>cercano al lugar y sepultado con material de empréstito disponible en la zona.</w:t>
            </w:r>
            <w:r w:rsidR="00EB6E2A" w:rsidRPr="00C3144F">
              <w:t xml:space="preserve"> </w:t>
            </w:r>
          </w:p>
          <w:p w:rsidR="00EB6E2A" w:rsidRPr="00053794" w:rsidRDefault="00EB6E2A" w:rsidP="00EB6E2A">
            <w:pPr>
              <w:ind w:left="284" w:hanging="284"/>
            </w:pPr>
          </w:p>
          <w:p w:rsidR="004F799F" w:rsidRPr="00053794" w:rsidRDefault="004F799F" w:rsidP="00053794">
            <w:pPr>
              <w:pStyle w:val="Prrafodelista"/>
              <w:numPr>
                <w:ilvl w:val="0"/>
                <w:numId w:val="23"/>
              </w:numPr>
              <w:ind w:left="284" w:hanging="284"/>
            </w:pPr>
            <w:r w:rsidRPr="00053794">
              <w:t>Residuos Sólidos Industriales potencialmente tóxicos o peligrosos</w:t>
            </w:r>
          </w:p>
          <w:p w:rsidR="004F799F" w:rsidRPr="00C3144F" w:rsidRDefault="004F799F" w:rsidP="00053794">
            <w:pPr>
              <w:pStyle w:val="Prrafodelista"/>
              <w:ind w:left="284"/>
            </w:pPr>
            <w:r w:rsidRPr="00053794">
              <w:t>Son aquellos identificados como residuo anódico en las celdas de EW, conteniendo</w:t>
            </w:r>
            <w:r w:rsidR="00EB6E2A" w:rsidRPr="00C3144F">
              <w:t xml:space="preserve"> </w:t>
            </w:r>
            <w:r w:rsidRPr="00053794">
              <w:t>principalmente restos de ánodos de plomo (50 ton/año) que será retirado periódicamente</w:t>
            </w:r>
            <w:r w:rsidR="00EB6E2A" w:rsidRPr="00C3144F">
              <w:t xml:space="preserve"> </w:t>
            </w:r>
            <w:r w:rsidRPr="00053794">
              <w:t>de las celdas comerciales, se manejarán por empresas que cuenten con la aprobación</w:t>
            </w:r>
            <w:r w:rsidR="00EB6E2A" w:rsidRPr="00C3144F">
              <w:t xml:space="preserve"> </w:t>
            </w:r>
            <w:r w:rsidRPr="00053794">
              <w:t>actualizada y pertinente de la autoridad ambiental en la materia, para fundirlos y</w:t>
            </w:r>
            <w:r w:rsidR="00EB6E2A" w:rsidRPr="00C3144F">
              <w:t xml:space="preserve"> </w:t>
            </w:r>
            <w:r w:rsidRPr="00053794">
              <w:t>reciclarlos.</w:t>
            </w:r>
            <w:r w:rsidR="00EB6E2A" w:rsidRPr="00C3144F">
              <w:t xml:space="preserve"> </w:t>
            </w:r>
            <w:r w:rsidRPr="00053794">
              <w:t>Se establecerá un Plan de manejo detallado el que será aprobado por el Servicio d</w:t>
            </w:r>
            <w:r w:rsidR="00EB6E2A" w:rsidRPr="00C3144F">
              <w:t xml:space="preserve">e </w:t>
            </w:r>
            <w:r w:rsidRPr="00053794">
              <w:t xml:space="preserve">Salud de </w:t>
            </w:r>
            <w:r w:rsidR="00EB6E2A" w:rsidRPr="00C3144F">
              <w:t>I</w:t>
            </w:r>
            <w:r w:rsidRPr="00053794">
              <w:t>quique.</w:t>
            </w:r>
          </w:p>
          <w:p w:rsidR="00EB6E2A" w:rsidRPr="00053794" w:rsidRDefault="00EB6E2A" w:rsidP="00EB6E2A">
            <w:pPr>
              <w:ind w:left="284" w:hanging="284"/>
            </w:pPr>
          </w:p>
          <w:p w:rsidR="004F799F" w:rsidRPr="00053794" w:rsidRDefault="004F799F" w:rsidP="00053794">
            <w:pPr>
              <w:pStyle w:val="Prrafodelista"/>
              <w:numPr>
                <w:ilvl w:val="0"/>
                <w:numId w:val="23"/>
              </w:numPr>
              <w:ind w:left="284" w:hanging="284"/>
            </w:pPr>
            <w:r w:rsidRPr="00053794">
              <w:t>Residuos Sólidos Domésticos</w:t>
            </w:r>
          </w:p>
          <w:p w:rsidR="004F799F" w:rsidRPr="00C3144F" w:rsidRDefault="004F799F" w:rsidP="00053794">
            <w:pPr>
              <w:pStyle w:val="Prrafodelista"/>
              <w:ind w:left="284"/>
            </w:pPr>
            <w:r w:rsidRPr="00053794">
              <w:t>Serán dispuestos en depósitos cuya aprobación se tramita actualmente ante el Servicio</w:t>
            </w:r>
            <w:r w:rsidR="00EB6E2A" w:rsidRPr="00C3144F">
              <w:t xml:space="preserve"> </w:t>
            </w:r>
            <w:r w:rsidRPr="00053794">
              <w:t xml:space="preserve">de Salud de </w:t>
            </w:r>
            <w:r w:rsidR="00EB6E2A" w:rsidRPr="00C3144F">
              <w:t>I</w:t>
            </w:r>
            <w:r w:rsidRPr="00053794">
              <w:t>quique. En el caso de establecer un nuevo depósito se dará cumplimiento</w:t>
            </w:r>
            <w:r w:rsidR="00EB6E2A" w:rsidRPr="00C3144F">
              <w:t xml:space="preserve"> </w:t>
            </w:r>
            <w:r w:rsidRPr="00053794">
              <w:t>estricto al artículo 94° del D.S. N° 30 del año1997.</w:t>
            </w:r>
          </w:p>
          <w:p w:rsidR="00EB6E2A" w:rsidRPr="00053794" w:rsidRDefault="00EB6E2A" w:rsidP="00EB6E2A">
            <w:pPr>
              <w:ind w:left="284" w:hanging="284"/>
            </w:pPr>
          </w:p>
          <w:p w:rsidR="004F799F" w:rsidRPr="00053794" w:rsidRDefault="004F799F" w:rsidP="00053794">
            <w:pPr>
              <w:pStyle w:val="Prrafodelista"/>
              <w:numPr>
                <w:ilvl w:val="0"/>
                <w:numId w:val="23"/>
              </w:numPr>
              <w:ind w:left="284" w:hanging="284"/>
            </w:pPr>
            <w:r w:rsidRPr="00053794">
              <w:t>Residuos Líquidos Domésticos</w:t>
            </w:r>
          </w:p>
          <w:p w:rsidR="004F799F" w:rsidRPr="00C3144F" w:rsidRDefault="008E7980" w:rsidP="00053794">
            <w:pPr>
              <w:pStyle w:val="Prrafodelista"/>
              <w:ind w:left="284"/>
            </w:pPr>
            <w:r w:rsidRPr="00053794">
              <w:t>El actual sistema de tratamiento de aguas servidas se encuentra en tramitación ante el</w:t>
            </w:r>
            <w:r w:rsidRPr="00C3144F">
              <w:t xml:space="preserve"> </w:t>
            </w:r>
            <w:r>
              <w:t>Servicio de Salud de I</w:t>
            </w:r>
            <w:r w:rsidRPr="00053794">
              <w:t xml:space="preserve">quique. </w:t>
            </w:r>
            <w:r w:rsidR="004F799F" w:rsidRPr="00053794">
              <w:t>Si la ingeniería de detalle del proyecto concluye la</w:t>
            </w:r>
            <w:r w:rsidR="00EB6E2A">
              <w:t xml:space="preserve"> </w:t>
            </w:r>
            <w:r w:rsidR="004F799F" w:rsidRPr="00053794">
              <w:t xml:space="preserve">necesidad de un nuevo sistema, se dará estricto cumplimiento al artículo 92 del </w:t>
            </w:r>
            <w:r w:rsidRPr="00053794">
              <w:t>D.S.</w:t>
            </w:r>
            <w:r>
              <w:t xml:space="preserve"> </w:t>
            </w:r>
            <w:r w:rsidRPr="00053794">
              <w:t>N°</w:t>
            </w:r>
            <w:r w:rsidR="004F799F" w:rsidRPr="00053794">
              <w:t xml:space="preserve"> 30</w:t>
            </w:r>
            <w:r w:rsidR="00EB6E2A" w:rsidRPr="00C3144F">
              <w:t xml:space="preserve"> </w:t>
            </w:r>
            <w:r w:rsidR="004F799F" w:rsidRPr="00053794">
              <w:t>del año 1997.</w:t>
            </w:r>
          </w:p>
          <w:p w:rsidR="00EB6E2A" w:rsidRPr="00053794" w:rsidRDefault="00EB6E2A" w:rsidP="00EB6E2A">
            <w:pPr>
              <w:ind w:left="284" w:hanging="284"/>
            </w:pPr>
          </w:p>
          <w:p w:rsidR="004F799F" w:rsidRPr="00053794" w:rsidRDefault="004F799F" w:rsidP="00053794">
            <w:pPr>
              <w:pStyle w:val="Prrafodelista"/>
              <w:numPr>
                <w:ilvl w:val="0"/>
                <w:numId w:val="23"/>
              </w:numPr>
              <w:ind w:left="284" w:hanging="284"/>
            </w:pPr>
            <w:r w:rsidRPr="00053794">
              <w:t>Residuos Líquidos Industriales</w:t>
            </w:r>
          </w:p>
          <w:p w:rsidR="00EB6E2A" w:rsidRPr="00C3144F" w:rsidRDefault="004F799F" w:rsidP="00053794">
            <w:pPr>
              <w:pStyle w:val="Prrafodelista"/>
              <w:ind w:left="284"/>
            </w:pPr>
            <w:r w:rsidRPr="00053794">
              <w:t>Los residuos industriales líquidos clasificados como tóxicos o peligrosos contarán con un</w:t>
            </w:r>
            <w:r w:rsidR="00EB6E2A" w:rsidRPr="00C3144F">
              <w:t xml:space="preserve"> </w:t>
            </w:r>
            <w:r w:rsidRPr="00053794">
              <w:t>Plan de Manejo, tratamiento y disposición, que se tramitará ante el Servicio de Salud de</w:t>
            </w:r>
            <w:r w:rsidR="00EB6E2A" w:rsidRPr="00C3144F">
              <w:t xml:space="preserve"> </w:t>
            </w:r>
            <w:r w:rsidR="00EB6E2A">
              <w:t>I</w:t>
            </w:r>
            <w:r w:rsidRPr="00053794">
              <w:t>quique.</w:t>
            </w:r>
          </w:p>
          <w:p w:rsidR="00CD2DEC" w:rsidRPr="0025129B" w:rsidRDefault="00CD2DEC" w:rsidP="00413F3B">
            <w:pPr>
              <w:rPr>
                <w:b/>
              </w:rPr>
            </w:pPr>
          </w:p>
        </w:tc>
      </w:tr>
      <w:tr w:rsidR="00CD2DEC" w:rsidRPr="0025129B" w:rsidTr="00413F3B">
        <w:trPr>
          <w:trHeight w:val="627"/>
        </w:trPr>
        <w:tc>
          <w:tcPr>
            <w:tcW w:w="5000" w:type="pct"/>
            <w:gridSpan w:val="2"/>
          </w:tcPr>
          <w:p w:rsidR="00CD2DEC" w:rsidRDefault="00CD2DEC" w:rsidP="00413F3B">
            <w:pPr>
              <w:jc w:val="left"/>
            </w:pPr>
            <w:r w:rsidRPr="00F15F8C">
              <w:rPr>
                <w:b/>
              </w:rPr>
              <w:t>Hecho (s):</w:t>
            </w:r>
            <w:r w:rsidRPr="007E2D5C">
              <w:t xml:space="preserve"> </w:t>
            </w:r>
          </w:p>
          <w:p w:rsidR="001558E9" w:rsidRDefault="001558E9" w:rsidP="00D55C22">
            <w:pPr>
              <w:jc w:val="left"/>
              <w:rPr>
                <w:iCs/>
              </w:rPr>
            </w:pPr>
            <w:r>
              <w:t>La fis</w:t>
            </w:r>
            <w:r>
              <w:rPr>
                <w:iCs/>
              </w:rPr>
              <w:t xml:space="preserve">calizadora de la SEREMI de Salud </w:t>
            </w:r>
            <w:r w:rsidR="00690F06">
              <w:rPr>
                <w:iCs/>
              </w:rPr>
              <w:t>constat</w:t>
            </w:r>
            <w:r w:rsidR="00125B72">
              <w:rPr>
                <w:iCs/>
              </w:rPr>
              <w:t xml:space="preserve">ó </w:t>
            </w:r>
            <w:r w:rsidR="00690F06">
              <w:rPr>
                <w:iCs/>
              </w:rPr>
              <w:t xml:space="preserve">en el acta </w:t>
            </w:r>
            <w:r w:rsidR="00125B72">
              <w:rPr>
                <w:iCs/>
              </w:rPr>
              <w:t>lo</w:t>
            </w:r>
            <w:r>
              <w:rPr>
                <w:iCs/>
              </w:rPr>
              <w:t xml:space="preserve"> siguiente:</w:t>
            </w:r>
          </w:p>
          <w:p w:rsidR="001558E9" w:rsidRDefault="001558E9" w:rsidP="00D55C22">
            <w:pPr>
              <w:jc w:val="left"/>
              <w:rPr>
                <w:iCs/>
              </w:rPr>
            </w:pPr>
          </w:p>
          <w:p w:rsidR="001558E9" w:rsidRDefault="001558E9" w:rsidP="00053794">
            <w:pPr>
              <w:rPr>
                <w:i/>
                <w:iCs/>
              </w:rPr>
            </w:pPr>
            <w:r>
              <w:rPr>
                <w:iCs/>
              </w:rPr>
              <w:t>“</w:t>
            </w:r>
            <w:r w:rsidRPr="00053794">
              <w:rPr>
                <w:i/>
                <w:iCs/>
              </w:rPr>
              <w:t>En el sector de almacenamiento de residuos, cuyas dimensiones aproximadas son de 100m x 200m, es posible encontrar los siguientes residuos</w:t>
            </w:r>
            <w:r>
              <w:rPr>
                <w:i/>
                <w:iCs/>
              </w:rPr>
              <w:t>:</w:t>
            </w:r>
          </w:p>
          <w:p w:rsidR="001558E9" w:rsidRPr="00053794" w:rsidRDefault="001558E9" w:rsidP="00053794">
            <w:pPr>
              <w:rPr>
                <w:i/>
                <w:iCs/>
              </w:rPr>
            </w:pPr>
          </w:p>
          <w:p w:rsidR="001558E9" w:rsidRPr="00053794" w:rsidRDefault="001558E9" w:rsidP="00053794">
            <w:pPr>
              <w:pStyle w:val="Prrafodelista"/>
              <w:numPr>
                <w:ilvl w:val="0"/>
                <w:numId w:val="29"/>
              </w:numPr>
              <w:ind w:left="426" w:hanging="284"/>
              <w:rPr>
                <w:i/>
                <w:iCs/>
              </w:rPr>
            </w:pPr>
            <w:r w:rsidRPr="00053794">
              <w:rPr>
                <w:i/>
                <w:iCs/>
              </w:rPr>
              <w:lastRenderedPageBreak/>
              <w:t xml:space="preserve">Acopio de residuos sólidos industriales no peligrosos mezclados, constituidos por plásticos, neumáticos, maderas. Coordenadas 7.767.760N, 464.636E. </w:t>
            </w:r>
          </w:p>
          <w:p w:rsidR="001558E9" w:rsidRPr="00053794" w:rsidRDefault="001558E9" w:rsidP="00053794">
            <w:pPr>
              <w:pStyle w:val="Prrafodelista"/>
              <w:numPr>
                <w:ilvl w:val="0"/>
                <w:numId w:val="29"/>
              </w:numPr>
              <w:ind w:left="426" w:hanging="284"/>
              <w:rPr>
                <w:i/>
                <w:iCs/>
              </w:rPr>
            </w:pPr>
            <w:r w:rsidRPr="00053794">
              <w:rPr>
                <w:i/>
                <w:iCs/>
              </w:rPr>
              <w:t>Relleno sanitario, que se encontraba cubierto, pero el portón de ingreso en mal estado. Coordenadas 7.767.730N, 464.573E.</w:t>
            </w:r>
          </w:p>
          <w:p w:rsidR="001558E9" w:rsidRPr="00053794" w:rsidRDefault="001558E9" w:rsidP="00053794">
            <w:pPr>
              <w:pStyle w:val="Prrafodelista"/>
              <w:numPr>
                <w:ilvl w:val="0"/>
                <w:numId w:val="29"/>
              </w:numPr>
              <w:ind w:left="426" w:hanging="284"/>
              <w:rPr>
                <w:i/>
                <w:iCs/>
              </w:rPr>
            </w:pPr>
            <w:r w:rsidRPr="00053794">
              <w:rPr>
                <w:i/>
                <w:iCs/>
              </w:rPr>
              <w:t xml:space="preserve">Residuos peligrosos, coordenadas 7.767.835N, 464.571E. Portón en mal estado, carpetas de HDPE deterioradas. Solamente habrían tambores </w:t>
            </w:r>
            <w:r w:rsidR="008E7980" w:rsidRPr="00053794">
              <w:rPr>
                <w:i/>
                <w:iCs/>
              </w:rPr>
              <w:t>vacíos</w:t>
            </w:r>
            <w:r w:rsidRPr="00053794">
              <w:rPr>
                <w:i/>
                <w:iCs/>
              </w:rPr>
              <w:t xml:space="preserve"> en el sector. El registro presentado por el Sr. Carreño indica que el último retiro fue en abril 2014.</w:t>
            </w:r>
          </w:p>
          <w:p w:rsidR="001558E9" w:rsidRPr="00053794" w:rsidRDefault="001558E9" w:rsidP="00053794">
            <w:pPr>
              <w:pStyle w:val="Prrafodelista"/>
              <w:numPr>
                <w:ilvl w:val="0"/>
                <w:numId w:val="29"/>
              </w:numPr>
              <w:ind w:left="426" w:hanging="284"/>
              <w:rPr>
                <w:i/>
                <w:iCs/>
              </w:rPr>
            </w:pPr>
            <w:r w:rsidRPr="00053794">
              <w:rPr>
                <w:i/>
                <w:iCs/>
              </w:rPr>
              <w:t>Se pudo ver en terreno que existen cuatro tambores en el sector de residuos no peligrosos, uno con aceite y tres con tierra contaminada con aceite en el punto 7.767.756N, 464.584E.</w:t>
            </w:r>
          </w:p>
          <w:p w:rsidR="001558E9" w:rsidRPr="001558E9" w:rsidRDefault="001558E9" w:rsidP="00053794">
            <w:pPr>
              <w:ind w:left="142"/>
              <w:rPr>
                <w:iCs/>
              </w:rPr>
            </w:pPr>
            <w:r w:rsidRPr="00053794">
              <w:rPr>
                <w:i/>
                <w:iCs/>
              </w:rPr>
              <w:t>Según lo comentado por el Sr. Carreño, HMC se encontraría en proceso de regularización del patio de residuos sólidos industriales no peligrosos. En la entrada al sector existe un portón de acceso y una garita con un guardia que controla la entrada y salida al patio general de residuos</w:t>
            </w:r>
            <w:r>
              <w:rPr>
                <w:iCs/>
              </w:rPr>
              <w:t>”</w:t>
            </w:r>
            <w:r w:rsidRPr="001558E9">
              <w:rPr>
                <w:iCs/>
              </w:rPr>
              <w:t>.</w:t>
            </w:r>
          </w:p>
          <w:p w:rsidR="001558E9" w:rsidRDefault="001558E9" w:rsidP="00D55C22">
            <w:pPr>
              <w:jc w:val="left"/>
              <w:rPr>
                <w:iCs/>
              </w:rPr>
            </w:pPr>
          </w:p>
          <w:p w:rsidR="001558E9" w:rsidRDefault="001558E9" w:rsidP="00D55C22">
            <w:pPr>
              <w:jc w:val="left"/>
              <w:rPr>
                <w:iCs/>
              </w:rPr>
            </w:pPr>
            <w:r>
              <w:rPr>
                <w:iCs/>
              </w:rPr>
              <w:t>Lo anterior se registra en fotografías 3 a la 6.</w:t>
            </w:r>
          </w:p>
          <w:p w:rsidR="00674DA8" w:rsidRPr="00647F2F" w:rsidRDefault="00674DA8" w:rsidP="00053794">
            <w:pPr>
              <w:pStyle w:val="Prrafodelista"/>
              <w:ind w:left="284"/>
              <w:rPr>
                <w:lang w:val="es-MX"/>
              </w:rPr>
            </w:pPr>
          </w:p>
        </w:tc>
      </w:tr>
    </w:tbl>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8E7980" w:rsidRDefault="008E7980">
      <w:pPr>
        <w:jc w:val="left"/>
        <w:rPr>
          <w:rFonts w:cstheme="minorHAnsi"/>
          <w:b/>
          <w:sz w:val="14"/>
          <w:szCs w:val="24"/>
        </w:rPr>
      </w:pPr>
    </w:p>
    <w:p w:rsidR="008E7980" w:rsidRDefault="008E7980">
      <w:pPr>
        <w:jc w:val="left"/>
        <w:rPr>
          <w:rFonts w:cstheme="minorHAnsi"/>
          <w:b/>
          <w:sz w:val="14"/>
          <w:szCs w:val="24"/>
        </w:rPr>
      </w:pPr>
    </w:p>
    <w:p w:rsidR="008E7980" w:rsidRDefault="008E7980">
      <w:pPr>
        <w:jc w:val="left"/>
        <w:rPr>
          <w:rFonts w:cstheme="minorHAnsi"/>
          <w:b/>
          <w:sz w:val="14"/>
          <w:szCs w:val="24"/>
        </w:rPr>
      </w:pPr>
    </w:p>
    <w:p w:rsidR="001558E9" w:rsidRDefault="001558E9">
      <w:pPr>
        <w:jc w:val="left"/>
        <w:rPr>
          <w:rFonts w:cstheme="minorHAnsi"/>
          <w:b/>
          <w:sz w:val="14"/>
          <w:szCs w:val="24"/>
        </w:rPr>
      </w:pPr>
    </w:p>
    <w:p w:rsidR="00113D8E" w:rsidRDefault="00113D8E">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904"/>
        <w:gridCol w:w="2252"/>
        <w:gridCol w:w="1434"/>
        <w:gridCol w:w="3472"/>
        <w:gridCol w:w="1931"/>
        <w:gridCol w:w="1719"/>
      </w:tblGrid>
      <w:tr w:rsidR="004F2C66" w:rsidRPr="0025129B" w:rsidTr="0005379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2C66" w:rsidRPr="0025129B" w:rsidRDefault="004F2C66" w:rsidP="00413F3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F59AC" w:rsidRPr="0025129B" w:rsidTr="00EF59AC">
        <w:trPr>
          <w:trHeight w:val="5023"/>
          <w:jc w:val="center"/>
        </w:trPr>
        <w:tc>
          <w:tcPr>
            <w:tcW w:w="2403" w:type="pct"/>
            <w:gridSpan w:val="3"/>
            <w:tcBorders>
              <w:top w:val="nil"/>
              <w:left w:val="single" w:sz="4" w:space="0" w:color="auto"/>
              <w:right w:val="single" w:sz="4" w:space="0" w:color="auto"/>
            </w:tcBorders>
            <w:shd w:val="clear" w:color="auto" w:fill="auto"/>
            <w:noWrap/>
            <w:vAlign w:val="center"/>
            <w:hideMark/>
          </w:tcPr>
          <w:p w:rsidR="00EF59AC" w:rsidRDefault="00DF0CB7" w:rsidP="00413F3B">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0B021856" wp14:editId="6A6C450D">
                  <wp:extent cx="3324225" cy="276602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1059" cy="2771707"/>
                          </a:xfrm>
                          <a:prstGeom prst="rect">
                            <a:avLst/>
                          </a:prstGeom>
                          <a:noFill/>
                          <a:ln>
                            <a:noFill/>
                          </a:ln>
                        </pic:spPr>
                      </pic:pic>
                    </a:graphicData>
                  </a:graphic>
                </wp:inline>
              </w:drawing>
            </w:r>
          </w:p>
          <w:p w:rsidR="004F2C66" w:rsidRPr="0025129B" w:rsidRDefault="004F2C66">
            <w:pPr>
              <w:jc w:val="center"/>
              <w:rPr>
                <w:rFonts w:eastAsia="Times New Roman"/>
                <w:color w:val="000000"/>
                <w:sz w:val="20"/>
                <w:szCs w:val="20"/>
                <w:lang w:eastAsia="es-CL"/>
              </w:rPr>
            </w:pPr>
          </w:p>
        </w:tc>
        <w:tc>
          <w:tcPr>
            <w:tcW w:w="2597" w:type="pct"/>
            <w:gridSpan w:val="3"/>
            <w:tcBorders>
              <w:top w:val="nil"/>
              <w:left w:val="single" w:sz="4" w:space="0" w:color="auto"/>
              <w:right w:val="single" w:sz="4" w:space="0" w:color="auto"/>
            </w:tcBorders>
            <w:shd w:val="clear" w:color="auto" w:fill="auto"/>
            <w:noWrap/>
            <w:vAlign w:val="center"/>
            <w:hideMark/>
          </w:tcPr>
          <w:p w:rsidR="00EF59AC" w:rsidRDefault="00EF59AC" w:rsidP="00413F3B">
            <w:pPr>
              <w:jc w:val="center"/>
              <w:rPr>
                <w:rFonts w:eastAsia="Times New Roman"/>
                <w:color w:val="000000"/>
                <w:sz w:val="20"/>
                <w:szCs w:val="20"/>
                <w:lang w:eastAsia="es-CL"/>
              </w:rPr>
            </w:pPr>
          </w:p>
          <w:p w:rsidR="00CA76BA" w:rsidRDefault="00EF59AC" w:rsidP="00413F3B">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3C7AD051" wp14:editId="4E967C7B">
                  <wp:extent cx="3800475" cy="2837099"/>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1342" cy="2837746"/>
                          </a:xfrm>
                          <a:prstGeom prst="rect">
                            <a:avLst/>
                          </a:prstGeom>
                          <a:noFill/>
                          <a:ln>
                            <a:noFill/>
                          </a:ln>
                        </pic:spPr>
                      </pic:pic>
                    </a:graphicData>
                  </a:graphic>
                </wp:inline>
              </w:drawing>
            </w:r>
          </w:p>
          <w:p w:rsidR="004F2C66" w:rsidRDefault="004F2C66" w:rsidP="00413F3B">
            <w:pPr>
              <w:jc w:val="center"/>
              <w:rPr>
                <w:rFonts w:eastAsia="Times New Roman"/>
                <w:color w:val="000000"/>
                <w:sz w:val="20"/>
                <w:szCs w:val="20"/>
                <w:lang w:eastAsia="es-CL"/>
              </w:rPr>
            </w:pPr>
          </w:p>
          <w:p w:rsidR="004F2C66" w:rsidRPr="0025129B" w:rsidRDefault="004F2C66" w:rsidP="00413F3B">
            <w:pPr>
              <w:jc w:val="center"/>
              <w:rPr>
                <w:rFonts w:eastAsia="Times New Roman"/>
                <w:color w:val="000000"/>
                <w:sz w:val="20"/>
                <w:szCs w:val="20"/>
                <w:lang w:eastAsia="es-CL"/>
              </w:rPr>
            </w:pPr>
          </w:p>
        </w:tc>
      </w:tr>
      <w:tr w:rsidR="00EF59AC" w:rsidRPr="0025129B" w:rsidTr="00053794">
        <w:trPr>
          <w:trHeight w:val="300"/>
          <w:jc w:val="center"/>
        </w:trPr>
        <w:tc>
          <w:tcPr>
            <w:tcW w:w="1059" w:type="pct"/>
            <w:tcBorders>
              <w:top w:val="single" w:sz="4" w:space="0" w:color="auto"/>
              <w:left w:val="single" w:sz="4" w:space="0" w:color="auto"/>
              <w:bottom w:val="single" w:sz="4" w:space="0" w:color="auto"/>
              <w:right w:val="nil"/>
            </w:tcBorders>
            <w:shd w:val="clear" w:color="auto" w:fill="auto"/>
            <w:noWrap/>
            <w:vAlign w:val="center"/>
            <w:hideMark/>
          </w:tcPr>
          <w:p w:rsidR="004F2C66" w:rsidRPr="0025129B" w:rsidRDefault="004F2C66" w:rsidP="003A3989">
            <w:pPr>
              <w:pStyle w:val="Epgrafe"/>
              <w:rPr>
                <w:rFonts w:eastAsia="Times New Roman"/>
                <w:color w:val="000000"/>
                <w:lang w:eastAsia="es-CL"/>
              </w:rPr>
            </w:pPr>
            <w:bookmarkStart w:id="119" w:name="_Toc412737089"/>
            <w:bookmarkStart w:id="120" w:name="_Toc414469592"/>
            <w:r w:rsidRPr="0025129B">
              <w:t xml:space="preserve">Fotografía </w:t>
            </w:r>
            <w:r w:rsidR="003A3989">
              <w:t>3</w:t>
            </w:r>
            <w:r>
              <w:t>.</w:t>
            </w:r>
            <w:bookmarkEnd w:id="119"/>
            <w:bookmarkEnd w:id="120"/>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2C66" w:rsidRPr="0025129B" w:rsidRDefault="004F2C66" w:rsidP="00C314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CA76BA">
              <w:rPr>
                <w:rFonts w:eastAsia="Times New Roman"/>
                <w:b/>
                <w:color w:val="000000"/>
                <w:sz w:val="18"/>
                <w:szCs w:val="18"/>
                <w:lang w:eastAsia="es-CL"/>
              </w:rPr>
              <w:t>13</w:t>
            </w:r>
            <w:r>
              <w:rPr>
                <w:rFonts w:eastAsia="Times New Roman"/>
                <w:b/>
                <w:color w:val="000000"/>
                <w:sz w:val="18"/>
                <w:szCs w:val="18"/>
                <w:lang w:eastAsia="es-CL"/>
              </w:rPr>
              <w:t>/0</w:t>
            </w:r>
            <w:r w:rsidR="00CA76BA">
              <w:rPr>
                <w:rFonts w:eastAsia="Times New Roman"/>
                <w:b/>
                <w:color w:val="000000"/>
                <w:sz w:val="18"/>
                <w:szCs w:val="18"/>
                <w:lang w:eastAsia="es-CL"/>
              </w:rPr>
              <w:t>5</w:t>
            </w:r>
            <w:r>
              <w:rPr>
                <w:rFonts w:eastAsia="Times New Roman"/>
                <w:b/>
                <w:color w:val="000000"/>
                <w:sz w:val="18"/>
                <w:szCs w:val="18"/>
                <w:lang w:eastAsia="es-CL"/>
              </w:rPr>
              <w:t>/2014</w:t>
            </w:r>
          </w:p>
        </w:tc>
        <w:tc>
          <w:tcPr>
            <w:tcW w:w="1266" w:type="pct"/>
            <w:tcBorders>
              <w:top w:val="single" w:sz="4" w:space="0" w:color="auto"/>
              <w:left w:val="nil"/>
              <w:bottom w:val="single" w:sz="4" w:space="0" w:color="auto"/>
              <w:right w:val="nil"/>
            </w:tcBorders>
            <w:shd w:val="clear" w:color="auto" w:fill="auto"/>
            <w:noWrap/>
            <w:vAlign w:val="center"/>
            <w:hideMark/>
          </w:tcPr>
          <w:p w:rsidR="004F2C66" w:rsidRPr="0025129B" w:rsidRDefault="004F2C66" w:rsidP="003A3989">
            <w:pPr>
              <w:pStyle w:val="Epgrafe"/>
            </w:pPr>
            <w:bookmarkStart w:id="121" w:name="_Toc412737090"/>
            <w:bookmarkStart w:id="122" w:name="_Toc414469593"/>
            <w:r w:rsidRPr="0025129B">
              <w:t xml:space="preserve">Fotografía </w:t>
            </w:r>
            <w:r w:rsidR="003A3989">
              <w:t>4</w:t>
            </w:r>
            <w:r>
              <w:t>.</w:t>
            </w:r>
            <w:bookmarkEnd w:id="121"/>
            <w:bookmarkEnd w:id="122"/>
          </w:p>
        </w:tc>
        <w:tc>
          <w:tcPr>
            <w:tcW w:w="13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2C66" w:rsidRPr="0025129B" w:rsidRDefault="004F2C66" w:rsidP="00C314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F59AC">
              <w:rPr>
                <w:rFonts w:eastAsia="Times New Roman"/>
                <w:b/>
                <w:color w:val="000000"/>
                <w:sz w:val="18"/>
                <w:szCs w:val="18"/>
                <w:lang w:eastAsia="es-CL"/>
              </w:rPr>
              <w:t>13</w:t>
            </w:r>
            <w:r>
              <w:rPr>
                <w:rFonts w:eastAsia="Times New Roman"/>
                <w:b/>
                <w:color w:val="000000"/>
                <w:sz w:val="18"/>
                <w:szCs w:val="18"/>
                <w:lang w:eastAsia="es-CL"/>
              </w:rPr>
              <w:t>/0</w:t>
            </w:r>
            <w:r w:rsidR="00EF59AC">
              <w:rPr>
                <w:rFonts w:eastAsia="Times New Roman"/>
                <w:b/>
                <w:color w:val="000000"/>
                <w:sz w:val="18"/>
                <w:szCs w:val="18"/>
                <w:lang w:eastAsia="es-CL"/>
              </w:rPr>
              <w:t>5</w:t>
            </w:r>
            <w:r>
              <w:rPr>
                <w:rFonts w:eastAsia="Times New Roman"/>
                <w:b/>
                <w:color w:val="000000"/>
                <w:sz w:val="18"/>
                <w:szCs w:val="18"/>
                <w:lang w:eastAsia="es-CL"/>
              </w:rPr>
              <w:t>/2014</w:t>
            </w:r>
          </w:p>
        </w:tc>
      </w:tr>
      <w:tr w:rsidR="00EF59AC" w:rsidRPr="00B374D9" w:rsidTr="00053794">
        <w:trPr>
          <w:trHeight w:val="300"/>
          <w:jc w:val="center"/>
        </w:trPr>
        <w:tc>
          <w:tcPr>
            <w:tcW w:w="10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2C66" w:rsidRPr="00B374D9" w:rsidRDefault="004F2C66" w:rsidP="00413F3B">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821" w:type="pct"/>
            <w:tcBorders>
              <w:top w:val="single" w:sz="4" w:space="0" w:color="auto"/>
              <w:left w:val="nil"/>
              <w:bottom w:val="single" w:sz="4" w:space="0" w:color="auto"/>
              <w:right w:val="single" w:sz="4" w:space="0" w:color="000000"/>
            </w:tcBorders>
            <w:shd w:val="clear" w:color="auto" w:fill="auto"/>
            <w:noWrap/>
            <w:vAlign w:val="center"/>
            <w:hideMark/>
          </w:tcPr>
          <w:p w:rsidR="00EF59AC" w:rsidRDefault="004F2C66"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w:t>
            </w:r>
            <w:r w:rsidRPr="00B374D9">
              <w:rPr>
                <w:rFonts w:eastAsia="Times New Roman"/>
                <w:b/>
                <w:color w:val="000000"/>
                <w:sz w:val="16"/>
                <w:szCs w:val="16"/>
                <w:lang w:eastAsia="es-CL"/>
              </w:rPr>
              <w:t xml:space="preserve">: </w:t>
            </w:r>
          </w:p>
          <w:p w:rsidR="004F2C66" w:rsidRPr="00B374D9" w:rsidRDefault="00EF59AC">
            <w:pPr>
              <w:jc w:val="left"/>
              <w:rPr>
                <w:rFonts w:eastAsia="Times New Roman"/>
                <w:b/>
                <w:color w:val="000000"/>
                <w:sz w:val="16"/>
                <w:szCs w:val="16"/>
                <w:lang w:eastAsia="es-CL"/>
              </w:rPr>
            </w:pPr>
            <w:r w:rsidRPr="00EF59AC">
              <w:rPr>
                <w:rFonts w:eastAsia="Times New Roman"/>
                <w:b/>
                <w:iCs/>
                <w:color w:val="000000"/>
                <w:sz w:val="16"/>
                <w:szCs w:val="16"/>
                <w:lang w:eastAsia="es-CL"/>
              </w:rPr>
              <w:t xml:space="preserve">7.767.760 </w:t>
            </w:r>
          </w:p>
        </w:tc>
        <w:tc>
          <w:tcPr>
            <w:tcW w:w="523" w:type="pct"/>
            <w:tcBorders>
              <w:top w:val="single" w:sz="4" w:space="0" w:color="auto"/>
              <w:left w:val="nil"/>
              <w:bottom w:val="single" w:sz="4" w:space="0" w:color="auto"/>
              <w:right w:val="single" w:sz="4" w:space="0" w:color="000000"/>
            </w:tcBorders>
            <w:shd w:val="clear" w:color="auto" w:fill="auto"/>
            <w:noWrap/>
            <w:vAlign w:val="center"/>
            <w:hideMark/>
          </w:tcPr>
          <w:p w:rsidR="00EF59AC" w:rsidRDefault="004F2C66">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4F2C66" w:rsidRPr="00B374D9" w:rsidRDefault="00EF59AC">
            <w:pPr>
              <w:jc w:val="left"/>
              <w:rPr>
                <w:rFonts w:eastAsia="Times New Roman"/>
                <w:b/>
                <w:color w:val="000000"/>
                <w:sz w:val="16"/>
                <w:szCs w:val="16"/>
                <w:lang w:eastAsia="es-CL"/>
              </w:rPr>
            </w:pPr>
            <w:r w:rsidRPr="00EF59AC">
              <w:rPr>
                <w:rFonts w:eastAsia="Times New Roman"/>
                <w:b/>
                <w:iCs/>
                <w:color w:val="000000"/>
                <w:sz w:val="16"/>
                <w:szCs w:val="16"/>
                <w:lang w:eastAsia="es-CL"/>
              </w:rPr>
              <w:t>464.636</w:t>
            </w:r>
          </w:p>
        </w:tc>
        <w:tc>
          <w:tcPr>
            <w:tcW w:w="1266" w:type="pct"/>
            <w:tcBorders>
              <w:top w:val="single" w:sz="4" w:space="0" w:color="auto"/>
              <w:left w:val="nil"/>
              <w:bottom w:val="single" w:sz="4" w:space="0" w:color="auto"/>
              <w:right w:val="single" w:sz="4" w:space="0" w:color="000000"/>
            </w:tcBorders>
            <w:shd w:val="clear" w:color="auto" w:fill="auto"/>
            <w:noWrap/>
            <w:vAlign w:val="center"/>
            <w:hideMark/>
          </w:tcPr>
          <w:p w:rsidR="004F2C66" w:rsidRPr="00B374D9" w:rsidRDefault="004F2C66" w:rsidP="00413F3B">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rsidR="004F2C66" w:rsidRPr="00B374D9" w:rsidRDefault="004F2C66"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r w:rsidR="00EF59AC" w:rsidRPr="00EF59AC">
              <w:rPr>
                <w:rFonts w:eastAsia="Times New Roman"/>
                <w:b/>
                <w:iCs/>
                <w:color w:val="000000"/>
                <w:sz w:val="16"/>
                <w:szCs w:val="16"/>
                <w:lang w:eastAsia="es-CL"/>
              </w:rPr>
              <w:t xml:space="preserve">7.767.730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4F2C66" w:rsidRPr="00B374D9" w:rsidRDefault="004F2C66">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sidR="00EF59AC" w:rsidRPr="00EF59AC">
              <w:rPr>
                <w:rFonts w:eastAsia="Times New Roman"/>
                <w:b/>
                <w:iCs/>
                <w:color w:val="000000"/>
                <w:sz w:val="16"/>
                <w:szCs w:val="16"/>
                <w:lang w:eastAsia="es-CL"/>
              </w:rPr>
              <w:t>464.573</w:t>
            </w:r>
          </w:p>
        </w:tc>
      </w:tr>
      <w:tr w:rsidR="00EF59AC" w:rsidTr="00EF59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7"/>
          <w:jc w:val="center"/>
        </w:trPr>
        <w:tc>
          <w:tcPr>
            <w:tcW w:w="2403" w:type="pct"/>
            <w:gridSpan w:val="3"/>
          </w:tcPr>
          <w:p w:rsidR="004F2C66" w:rsidRDefault="004F2C66" w:rsidP="00413F3B">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F2C66" w:rsidRDefault="00EF59AC" w:rsidP="00D904FA">
            <w:pPr>
              <w:jc w:val="left"/>
              <w:rPr>
                <w:rFonts w:cstheme="minorHAnsi"/>
                <w:b/>
                <w:sz w:val="14"/>
                <w:szCs w:val="24"/>
              </w:rPr>
            </w:pPr>
            <w:r>
              <w:rPr>
                <w:rFonts w:cstheme="minorHAnsi"/>
                <w:sz w:val="18"/>
                <w:szCs w:val="18"/>
              </w:rPr>
              <w:t>Mezcla de residuos en el sector de acopios de residuos industriales no peligrosos.</w:t>
            </w:r>
          </w:p>
        </w:tc>
        <w:tc>
          <w:tcPr>
            <w:tcW w:w="2597" w:type="pct"/>
            <w:gridSpan w:val="3"/>
            <w:shd w:val="clear" w:color="auto" w:fill="auto"/>
          </w:tcPr>
          <w:p w:rsidR="004F2C66" w:rsidRDefault="004F2C66" w:rsidP="00413F3B">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F2C66" w:rsidRDefault="008E7980">
            <w:pPr>
              <w:jc w:val="left"/>
              <w:rPr>
                <w:rFonts w:cstheme="minorHAnsi"/>
                <w:b/>
                <w:sz w:val="14"/>
                <w:szCs w:val="24"/>
              </w:rPr>
            </w:pPr>
            <w:r>
              <w:rPr>
                <w:rFonts w:cstheme="minorHAnsi"/>
                <w:sz w:val="18"/>
                <w:szCs w:val="18"/>
              </w:rPr>
              <w:t>Portón</w:t>
            </w:r>
            <w:r w:rsidR="00487AF1">
              <w:rPr>
                <w:rFonts w:cstheme="minorHAnsi"/>
                <w:sz w:val="18"/>
                <w:szCs w:val="18"/>
              </w:rPr>
              <w:t xml:space="preserve"> de ingreso al Relleno</w:t>
            </w:r>
            <w:r w:rsidR="001558E9">
              <w:rPr>
                <w:rFonts w:cstheme="minorHAnsi"/>
                <w:sz w:val="18"/>
                <w:szCs w:val="18"/>
              </w:rPr>
              <w:t>.</w:t>
            </w:r>
          </w:p>
        </w:tc>
      </w:tr>
    </w:tbl>
    <w:p w:rsidR="00FF2744" w:rsidRDefault="00FF2744">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1558E9" w:rsidRDefault="001558E9">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904"/>
        <w:gridCol w:w="2252"/>
        <w:gridCol w:w="1434"/>
        <w:gridCol w:w="3472"/>
        <w:gridCol w:w="1931"/>
        <w:gridCol w:w="1719"/>
      </w:tblGrid>
      <w:tr w:rsidR="00EF59AC" w:rsidRPr="0025129B" w:rsidTr="00C3144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59AC" w:rsidRPr="0025129B" w:rsidRDefault="00EF59AC" w:rsidP="00C3144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F59AC" w:rsidRPr="0025129B" w:rsidTr="00C3144F">
        <w:trPr>
          <w:trHeight w:val="5023"/>
          <w:jc w:val="center"/>
        </w:trPr>
        <w:tc>
          <w:tcPr>
            <w:tcW w:w="2403" w:type="pct"/>
            <w:gridSpan w:val="3"/>
            <w:tcBorders>
              <w:top w:val="nil"/>
              <w:left w:val="single" w:sz="4" w:space="0" w:color="auto"/>
              <w:right w:val="single" w:sz="4" w:space="0" w:color="auto"/>
            </w:tcBorders>
            <w:shd w:val="clear" w:color="auto" w:fill="auto"/>
            <w:noWrap/>
            <w:vAlign w:val="center"/>
            <w:hideMark/>
          </w:tcPr>
          <w:p w:rsidR="00EF59AC" w:rsidRPr="0025129B" w:rsidRDefault="00487AF1" w:rsidP="00C3144F">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2860F40C" wp14:editId="2A7F3718">
                  <wp:extent cx="3786647" cy="2826776"/>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90875" cy="2829932"/>
                          </a:xfrm>
                          <a:prstGeom prst="rect">
                            <a:avLst/>
                          </a:prstGeom>
                          <a:noFill/>
                          <a:ln>
                            <a:noFill/>
                          </a:ln>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rsidR="00EF59AC" w:rsidRDefault="00EF59AC" w:rsidP="00C3144F">
            <w:pPr>
              <w:jc w:val="center"/>
              <w:rPr>
                <w:rFonts w:eastAsia="Times New Roman"/>
                <w:color w:val="000000"/>
                <w:sz w:val="20"/>
                <w:szCs w:val="20"/>
                <w:lang w:eastAsia="es-CL"/>
              </w:rPr>
            </w:pPr>
          </w:p>
          <w:p w:rsidR="00EF59AC" w:rsidRDefault="00EF59AC" w:rsidP="00C3144F">
            <w:pPr>
              <w:jc w:val="center"/>
              <w:rPr>
                <w:rFonts w:eastAsia="Times New Roman"/>
                <w:color w:val="000000"/>
                <w:sz w:val="20"/>
                <w:szCs w:val="20"/>
                <w:lang w:eastAsia="es-CL"/>
              </w:rPr>
            </w:pPr>
            <w:r w:rsidRPr="00053794">
              <w:rPr>
                <w:rFonts w:eastAsia="Times New Roman"/>
                <w:noProof/>
                <w:color w:val="000000"/>
                <w:sz w:val="20"/>
                <w:szCs w:val="20"/>
                <w:lang w:eastAsia="es-CL"/>
              </w:rPr>
              <w:drawing>
                <wp:inline distT="0" distB="0" distL="0" distR="0" wp14:anchorId="3076FBCD" wp14:editId="5FA6A2E4">
                  <wp:extent cx="3733800" cy="2800350"/>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ite en patio residuos (Medium).JPG"/>
                          <pic:cNvPicPr/>
                        </pic:nvPicPr>
                        <pic:blipFill>
                          <a:blip r:embed="rId37">
                            <a:extLst>
                              <a:ext uri="{28A0092B-C50C-407E-A947-70E740481C1C}">
                                <a14:useLocalDpi xmlns:a14="http://schemas.microsoft.com/office/drawing/2010/main" val="0"/>
                              </a:ext>
                            </a:extLst>
                          </a:blip>
                          <a:stretch>
                            <a:fillRect/>
                          </a:stretch>
                        </pic:blipFill>
                        <pic:spPr>
                          <a:xfrm>
                            <a:off x="0" y="0"/>
                            <a:ext cx="3735487" cy="2801615"/>
                          </a:xfrm>
                          <a:prstGeom prst="rect">
                            <a:avLst/>
                          </a:prstGeom>
                        </pic:spPr>
                      </pic:pic>
                    </a:graphicData>
                  </a:graphic>
                </wp:inline>
              </w:drawing>
            </w:r>
          </w:p>
          <w:p w:rsidR="00EF59AC" w:rsidRPr="0025129B" w:rsidRDefault="00EF59AC" w:rsidP="00C3144F">
            <w:pPr>
              <w:jc w:val="center"/>
              <w:rPr>
                <w:rFonts w:eastAsia="Times New Roman"/>
                <w:color w:val="000000"/>
                <w:sz w:val="20"/>
                <w:szCs w:val="20"/>
                <w:lang w:eastAsia="es-CL"/>
              </w:rPr>
            </w:pPr>
          </w:p>
        </w:tc>
      </w:tr>
      <w:tr w:rsidR="00EF59AC" w:rsidRPr="0025129B" w:rsidTr="00C3144F">
        <w:trPr>
          <w:trHeight w:val="300"/>
          <w:jc w:val="center"/>
        </w:trPr>
        <w:tc>
          <w:tcPr>
            <w:tcW w:w="1059" w:type="pct"/>
            <w:tcBorders>
              <w:top w:val="single" w:sz="4" w:space="0" w:color="auto"/>
              <w:left w:val="single" w:sz="4" w:space="0" w:color="auto"/>
              <w:bottom w:val="single" w:sz="4" w:space="0" w:color="auto"/>
              <w:right w:val="nil"/>
            </w:tcBorders>
            <w:shd w:val="clear" w:color="auto" w:fill="auto"/>
            <w:noWrap/>
            <w:vAlign w:val="center"/>
            <w:hideMark/>
          </w:tcPr>
          <w:p w:rsidR="00EF59AC" w:rsidRPr="0025129B" w:rsidRDefault="00EF59AC" w:rsidP="00C3144F">
            <w:pPr>
              <w:pStyle w:val="Epgrafe"/>
              <w:rPr>
                <w:rFonts w:eastAsia="Times New Roman"/>
                <w:color w:val="000000"/>
                <w:lang w:eastAsia="es-CL"/>
              </w:rPr>
            </w:pPr>
            <w:bookmarkStart w:id="123" w:name="_Toc414469594"/>
            <w:r w:rsidRPr="0025129B">
              <w:t xml:space="preserve">Fotografía </w:t>
            </w:r>
            <w:r>
              <w:t>5.</w:t>
            </w:r>
            <w:bookmarkEnd w:id="123"/>
          </w:p>
        </w:tc>
        <w:tc>
          <w:tcPr>
            <w:tcW w:w="13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59AC" w:rsidRPr="0025129B" w:rsidRDefault="00EF59AC" w:rsidP="00C314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13/05/2014</w:t>
            </w:r>
          </w:p>
        </w:tc>
        <w:tc>
          <w:tcPr>
            <w:tcW w:w="1266" w:type="pct"/>
            <w:tcBorders>
              <w:top w:val="single" w:sz="4" w:space="0" w:color="auto"/>
              <w:left w:val="nil"/>
              <w:bottom w:val="single" w:sz="4" w:space="0" w:color="auto"/>
              <w:right w:val="nil"/>
            </w:tcBorders>
            <w:shd w:val="clear" w:color="auto" w:fill="auto"/>
            <w:noWrap/>
            <w:vAlign w:val="center"/>
            <w:hideMark/>
          </w:tcPr>
          <w:p w:rsidR="00EF59AC" w:rsidRPr="0025129B" w:rsidRDefault="00EF59AC" w:rsidP="00C3144F">
            <w:pPr>
              <w:pStyle w:val="Epgrafe"/>
            </w:pPr>
            <w:bookmarkStart w:id="124" w:name="_Toc414469595"/>
            <w:r w:rsidRPr="0025129B">
              <w:t xml:space="preserve">Fotografía </w:t>
            </w:r>
            <w:r>
              <w:t>6.</w:t>
            </w:r>
            <w:bookmarkEnd w:id="124"/>
          </w:p>
        </w:tc>
        <w:tc>
          <w:tcPr>
            <w:tcW w:w="13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59AC" w:rsidRPr="0025129B" w:rsidRDefault="00EF59AC" w:rsidP="00C314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13/05/2014</w:t>
            </w:r>
          </w:p>
        </w:tc>
      </w:tr>
      <w:tr w:rsidR="00EF59AC" w:rsidRPr="00B374D9" w:rsidTr="00C3144F">
        <w:trPr>
          <w:trHeight w:val="300"/>
          <w:jc w:val="center"/>
        </w:trPr>
        <w:tc>
          <w:tcPr>
            <w:tcW w:w="10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59AC" w:rsidRPr="00B374D9" w:rsidRDefault="00EF59AC"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821" w:type="pct"/>
            <w:tcBorders>
              <w:top w:val="single" w:sz="4" w:space="0" w:color="auto"/>
              <w:left w:val="nil"/>
              <w:bottom w:val="single" w:sz="4" w:space="0" w:color="auto"/>
              <w:right w:val="single" w:sz="4" w:space="0" w:color="000000"/>
            </w:tcBorders>
            <w:shd w:val="clear" w:color="auto" w:fill="auto"/>
            <w:noWrap/>
            <w:vAlign w:val="center"/>
            <w:hideMark/>
          </w:tcPr>
          <w:p w:rsidR="00EF59AC" w:rsidRDefault="00EF59AC"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w:t>
            </w:r>
            <w:r w:rsidRPr="00B374D9">
              <w:rPr>
                <w:rFonts w:eastAsia="Times New Roman"/>
                <w:b/>
                <w:color w:val="000000"/>
                <w:sz w:val="16"/>
                <w:szCs w:val="16"/>
                <w:lang w:eastAsia="es-CL"/>
              </w:rPr>
              <w:t xml:space="preserve">: </w:t>
            </w:r>
          </w:p>
          <w:p w:rsidR="00EF59AC" w:rsidRPr="00B374D9" w:rsidRDefault="00487AF1" w:rsidP="00C3144F">
            <w:pPr>
              <w:jc w:val="left"/>
              <w:rPr>
                <w:rFonts w:eastAsia="Times New Roman"/>
                <w:b/>
                <w:color w:val="000000"/>
                <w:sz w:val="16"/>
                <w:szCs w:val="16"/>
                <w:lang w:eastAsia="es-CL"/>
              </w:rPr>
            </w:pPr>
            <w:r>
              <w:rPr>
                <w:rFonts w:eastAsia="Times New Roman"/>
                <w:b/>
                <w:iCs/>
                <w:color w:val="000000"/>
                <w:sz w:val="16"/>
                <w:szCs w:val="16"/>
                <w:lang w:eastAsia="es-CL"/>
              </w:rPr>
              <w:t>7.767.835</w:t>
            </w:r>
          </w:p>
        </w:tc>
        <w:tc>
          <w:tcPr>
            <w:tcW w:w="523" w:type="pct"/>
            <w:tcBorders>
              <w:top w:val="single" w:sz="4" w:space="0" w:color="auto"/>
              <w:left w:val="nil"/>
              <w:bottom w:val="single" w:sz="4" w:space="0" w:color="auto"/>
              <w:right w:val="single" w:sz="4" w:space="0" w:color="000000"/>
            </w:tcBorders>
            <w:shd w:val="clear" w:color="auto" w:fill="auto"/>
            <w:noWrap/>
            <w:vAlign w:val="center"/>
            <w:hideMark/>
          </w:tcPr>
          <w:p w:rsidR="00EF59AC" w:rsidRDefault="00EF59AC" w:rsidP="00C3144F">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EF59AC" w:rsidRPr="00B374D9" w:rsidRDefault="00487AF1" w:rsidP="00C3144F">
            <w:pPr>
              <w:jc w:val="left"/>
              <w:rPr>
                <w:rFonts w:eastAsia="Times New Roman"/>
                <w:b/>
                <w:color w:val="000000"/>
                <w:sz w:val="16"/>
                <w:szCs w:val="16"/>
                <w:lang w:eastAsia="es-CL"/>
              </w:rPr>
            </w:pPr>
            <w:r w:rsidRPr="00487AF1">
              <w:rPr>
                <w:rFonts w:eastAsia="Times New Roman"/>
                <w:b/>
                <w:iCs/>
                <w:color w:val="000000"/>
                <w:sz w:val="16"/>
                <w:szCs w:val="16"/>
                <w:lang w:eastAsia="es-CL"/>
              </w:rPr>
              <w:t>464.571</w:t>
            </w:r>
          </w:p>
        </w:tc>
        <w:tc>
          <w:tcPr>
            <w:tcW w:w="1266" w:type="pct"/>
            <w:tcBorders>
              <w:top w:val="single" w:sz="4" w:space="0" w:color="auto"/>
              <w:left w:val="nil"/>
              <w:bottom w:val="single" w:sz="4" w:space="0" w:color="auto"/>
              <w:right w:val="single" w:sz="4" w:space="0" w:color="000000"/>
            </w:tcBorders>
            <w:shd w:val="clear" w:color="auto" w:fill="auto"/>
            <w:noWrap/>
            <w:vAlign w:val="center"/>
            <w:hideMark/>
          </w:tcPr>
          <w:p w:rsidR="00EF59AC" w:rsidRPr="00B374D9" w:rsidRDefault="00EF59AC" w:rsidP="00C3144F">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rsidR="00EF59AC" w:rsidRPr="00B374D9" w:rsidRDefault="00EF59AC"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r w:rsidRPr="00EF59AC">
              <w:rPr>
                <w:rFonts w:eastAsia="Times New Roman"/>
                <w:b/>
                <w:iCs/>
                <w:color w:val="000000"/>
                <w:sz w:val="16"/>
                <w:szCs w:val="16"/>
                <w:lang w:eastAsia="es-CL"/>
              </w:rPr>
              <w:t xml:space="preserve">7.767.756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rsidR="00EF59AC" w:rsidRPr="00B374D9" w:rsidRDefault="00EF59AC" w:rsidP="00C3144F">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Pr>
                <w:rFonts w:eastAsia="Times New Roman"/>
                <w:b/>
                <w:iCs/>
                <w:color w:val="000000"/>
                <w:sz w:val="16"/>
                <w:szCs w:val="16"/>
                <w:lang w:eastAsia="es-CL"/>
              </w:rPr>
              <w:t>464.584</w:t>
            </w:r>
          </w:p>
        </w:tc>
      </w:tr>
      <w:tr w:rsidR="00EF59AC" w:rsidTr="00C3144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7"/>
          <w:jc w:val="center"/>
        </w:trPr>
        <w:tc>
          <w:tcPr>
            <w:tcW w:w="2403" w:type="pct"/>
            <w:gridSpan w:val="3"/>
          </w:tcPr>
          <w:p w:rsidR="00EF59AC" w:rsidRDefault="00EF59AC" w:rsidP="00C3144F">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F59AC" w:rsidRDefault="00487AF1">
            <w:pPr>
              <w:jc w:val="left"/>
              <w:rPr>
                <w:rFonts w:cstheme="minorHAnsi"/>
                <w:b/>
                <w:sz w:val="14"/>
                <w:szCs w:val="24"/>
              </w:rPr>
            </w:pPr>
            <w:r>
              <w:rPr>
                <w:rFonts w:cstheme="minorHAnsi"/>
                <w:iCs/>
                <w:sz w:val="18"/>
                <w:szCs w:val="18"/>
              </w:rPr>
              <w:t>P</w:t>
            </w:r>
            <w:r w:rsidRPr="00487AF1">
              <w:rPr>
                <w:rFonts w:cstheme="minorHAnsi"/>
                <w:iCs/>
                <w:sz w:val="18"/>
                <w:szCs w:val="18"/>
              </w:rPr>
              <w:t xml:space="preserve">ortón de ingreso </w:t>
            </w:r>
            <w:r w:rsidR="001558E9">
              <w:rPr>
                <w:rFonts w:cstheme="minorHAnsi"/>
                <w:iCs/>
                <w:sz w:val="18"/>
                <w:szCs w:val="18"/>
              </w:rPr>
              <w:t xml:space="preserve">y </w:t>
            </w:r>
            <w:r w:rsidRPr="00487AF1">
              <w:rPr>
                <w:rFonts w:cstheme="minorHAnsi"/>
                <w:iCs/>
                <w:sz w:val="18"/>
                <w:szCs w:val="18"/>
              </w:rPr>
              <w:t>carpetas de HDPE de</w:t>
            </w:r>
            <w:r w:rsidR="001558E9">
              <w:rPr>
                <w:rFonts w:cstheme="minorHAnsi"/>
                <w:iCs/>
                <w:sz w:val="18"/>
                <w:szCs w:val="18"/>
              </w:rPr>
              <w:t>l sector de residuos peligrosos.</w:t>
            </w:r>
          </w:p>
        </w:tc>
        <w:tc>
          <w:tcPr>
            <w:tcW w:w="2597" w:type="pct"/>
            <w:gridSpan w:val="3"/>
            <w:shd w:val="clear" w:color="auto" w:fill="auto"/>
          </w:tcPr>
          <w:p w:rsidR="00EF59AC" w:rsidRDefault="00EF59AC" w:rsidP="00C3144F">
            <w:pPr>
              <w:jc w:val="left"/>
              <w:rPr>
                <w:rFonts w:cstheme="minorHAnsi"/>
                <w:b/>
                <w:sz w:val="14"/>
                <w:szCs w:val="24"/>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F59AC" w:rsidRDefault="00EF59AC" w:rsidP="00C3144F">
            <w:pPr>
              <w:jc w:val="left"/>
              <w:rPr>
                <w:rFonts w:cstheme="minorHAnsi"/>
                <w:b/>
                <w:sz w:val="14"/>
                <w:szCs w:val="24"/>
              </w:rPr>
            </w:pPr>
            <w:r>
              <w:rPr>
                <w:rFonts w:cstheme="minorHAnsi"/>
                <w:sz w:val="18"/>
                <w:szCs w:val="18"/>
              </w:rPr>
              <w:t>Tambores metálicos con aceite usado y tierra contaminada en sector de residuos no peligrosos.</w:t>
            </w:r>
          </w:p>
        </w:tc>
      </w:tr>
    </w:tbl>
    <w:p w:rsidR="00EF59AC" w:rsidRDefault="00EF59AC">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p w:rsidR="00FF2744" w:rsidRDefault="00FF2744">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113D8E" w:rsidRDefault="00113D8E">
      <w:pPr>
        <w:jc w:val="left"/>
        <w:rPr>
          <w:rFonts w:cstheme="minorHAnsi"/>
          <w:b/>
          <w:sz w:val="14"/>
          <w:szCs w:val="24"/>
        </w:rPr>
      </w:pPr>
    </w:p>
    <w:p w:rsidR="008E7980" w:rsidRDefault="008E7980">
      <w:pPr>
        <w:jc w:val="left"/>
        <w:rPr>
          <w:rFonts w:cstheme="minorHAnsi"/>
          <w:b/>
          <w:sz w:val="14"/>
          <w:szCs w:val="24"/>
        </w:rPr>
      </w:pPr>
    </w:p>
    <w:p w:rsidR="008E7980" w:rsidRDefault="008E7980">
      <w:pPr>
        <w:jc w:val="left"/>
        <w:rPr>
          <w:rFonts w:cstheme="minorHAnsi"/>
          <w:b/>
          <w:sz w:val="14"/>
          <w:szCs w:val="24"/>
        </w:rPr>
      </w:pPr>
    </w:p>
    <w:p w:rsidR="00B374D9" w:rsidRDefault="00B374D9">
      <w:pPr>
        <w:jc w:val="left"/>
        <w:rPr>
          <w:rFonts w:cstheme="minorHAnsi"/>
          <w:b/>
          <w:sz w:val="14"/>
          <w:szCs w:val="24"/>
        </w:rPr>
      </w:pPr>
    </w:p>
    <w:p w:rsidR="007015BE" w:rsidRPr="0025129B" w:rsidRDefault="007015BE" w:rsidP="00C958D0">
      <w:pPr>
        <w:pStyle w:val="Ttulo1"/>
      </w:pPr>
      <w:bookmarkStart w:id="125" w:name="_Toc414469596"/>
      <w:bookmarkStart w:id="126" w:name="_Toc414469597"/>
      <w:bookmarkStart w:id="127" w:name="_Toc414469598"/>
      <w:bookmarkStart w:id="128" w:name="_Toc403576429"/>
      <w:bookmarkStart w:id="129" w:name="_Toc403576430"/>
      <w:bookmarkStart w:id="130" w:name="_Toc403576431"/>
      <w:bookmarkStart w:id="131" w:name="_Toc403576432"/>
      <w:bookmarkStart w:id="132" w:name="_Toc403576433"/>
      <w:bookmarkStart w:id="133" w:name="_Toc403576434"/>
      <w:bookmarkStart w:id="134" w:name="_Toc403576435"/>
      <w:bookmarkStart w:id="135" w:name="_Toc403576460"/>
      <w:bookmarkStart w:id="136" w:name="_Toc403576463"/>
      <w:bookmarkStart w:id="137" w:name="_Toc403576464"/>
      <w:bookmarkStart w:id="138" w:name="_Toc414469656"/>
      <w:bookmarkStart w:id="139" w:name="_Toc414469657"/>
      <w:bookmarkStart w:id="140" w:name="_Toc414469658"/>
      <w:bookmarkStart w:id="141" w:name="_Toc414469661"/>
      <w:bookmarkStart w:id="142" w:name="_Toc414469678"/>
      <w:bookmarkStart w:id="143" w:name="_Toc414469679"/>
      <w:bookmarkStart w:id="144" w:name="_Toc414469680"/>
      <w:bookmarkStart w:id="145" w:name="_Toc414469681"/>
      <w:bookmarkStart w:id="146" w:name="_Toc414469682"/>
      <w:bookmarkStart w:id="147" w:name="_Toc414469683"/>
      <w:bookmarkStart w:id="148" w:name="_Toc414469684"/>
      <w:bookmarkStart w:id="149" w:name="_Toc414469685"/>
      <w:bookmarkStart w:id="150" w:name="_Toc414469686"/>
      <w:bookmarkStart w:id="151" w:name="_Toc414469687"/>
      <w:bookmarkStart w:id="152" w:name="_Toc414469688"/>
      <w:bookmarkStart w:id="153" w:name="_Toc414469689"/>
      <w:bookmarkStart w:id="154" w:name="_Toc414469719"/>
      <w:bookmarkStart w:id="155" w:name="_Toc414469748"/>
      <w:bookmarkStart w:id="156" w:name="_Toc414469751"/>
      <w:bookmarkStart w:id="157" w:name="_Toc414469773"/>
      <w:bookmarkStart w:id="158" w:name="_Toc414469774"/>
      <w:bookmarkStart w:id="159" w:name="_Toc414469775"/>
      <w:bookmarkStart w:id="160" w:name="_Toc414469776"/>
      <w:bookmarkStart w:id="161" w:name="_Toc414469777"/>
      <w:bookmarkStart w:id="162" w:name="_Toc414469778"/>
      <w:bookmarkStart w:id="163" w:name="_Toc414469779"/>
      <w:bookmarkStart w:id="164" w:name="_Toc414469782"/>
      <w:bookmarkStart w:id="165" w:name="_Toc414469804"/>
      <w:bookmarkStart w:id="166" w:name="_Toc414469805"/>
      <w:bookmarkStart w:id="167" w:name="_Toc414469806"/>
      <w:bookmarkStart w:id="168" w:name="_Toc414469807"/>
      <w:bookmarkStart w:id="169" w:name="_Toc414469808"/>
      <w:bookmarkStart w:id="170" w:name="_Toc414469809"/>
      <w:bookmarkStart w:id="171" w:name="_Toc414469810"/>
      <w:bookmarkStart w:id="172" w:name="_Toc414469811"/>
      <w:bookmarkStart w:id="173" w:name="_Toc414469812"/>
      <w:bookmarkStart w:id="174" w:name="_Toc414469813"/>
      <w:bookmarkStart w:id="175" w:name="_Toc414469814"/>
      <w:bookmarkStart w:id="176" w:name="_Toc414470146"/>
      <w:bookmarkStart w:id="177" w:name="_Toc414470147"/>
      <w:bookmarkStart w:id="178" w:name="_Toc414470148"/>
      <w:bookmarkStart w:id="179" w:name="_Toc414470149"/>
      <w:bookmarkStart w:id="180" w:name="_Toc414470150"/>
      <w:bookmarkStart w:id="181" w:name="_Toc414470151"/>
      <w:bookmarkStart w:id="182" w:name="_Toc414470152"/>
      <w:bookmarkStart w:id="183" w:name="_Toc414470153"/>
      <w:bookmarkStart w:id="184" w:name="_Toc414470154"/>
      <w:bookmarkStart w:id="185" w:name="_Toc414470155"/>
      <w:bookmarkStart w:id="186" w:name="_Toc414470158"/>
      <w:bookmarkStart w:id="187" w:name="_Toc414470180"/>
      <w:bookmarkStart w:id="188" w:name="_Toc414470181"/>
      <w:bookmarkStart w:id="189" w:name="_Toc414470182"/>
      <w:bookmarkStart w:id="190" w:name="_Toc414470183"/>
      <w:bookmarkStart w:id="191" w:name="_Toc414470184"/>
      <w:bookmarkStart w:id="192" w:name="_Toc414470185"/>
      <w:bookmarkStart w:id="193" w:name="_Toc414470186"/>
      <w:bookmarkStart w:id="194" w:name="_Toc414470187"/>
      <w:bookmarkStart w:id="195" w:name="_Toc414470188"/>
      <w:bookmarkStart w:id="196" w:name="_Toc414470189"/>
      <w:bookmarkStart w:id="197" w:name="_Toc414470190"/>
      <w:bookmarkStart w:id="198" w:name="_Toc414470191"/>
      <w:bookmarkStart w:id="199" w:name="_Toc414470192"/>
      <w:bookmarkStart w:id="200" w:name="_Toc414470193"/>
      <w:bookmarkStart w:id="201" w:name="_Toc414470196"/>
      <w:bookmarkStart w:id="202" w:name="_Toc414470218"/>
      <w:bookmarkStart w:id="203" w:name="_Toc414470219"/>
      <w:bookmarkStart w:id="204" w:name="_Toc414470220"/>
      <w:bookmarkStart w:id="205" w:name="_Toc414470221"/>
      <w:bookmarkStart w:id="206" w:name="_Toc414470222"/>
      <w:bookmarkStart w:id="207" w:name="_Toc414470223"/>
      <w:bookmarkStart w:id="208" w:name="_Toc414470224"/>
      <w:bookmarkStart w:id="209" w:name="_Toc414470225"/>
      <w:bookmarkStart w:id="210" w:name="_Toc414470228"/>
      <w:bookmarkStart w:id="211" w:name="_Toc414470243"/>
      <w:bookmarkStart w:id="212" w:name="_Toc414470244"/>
      <w:bookmarkStart w:id="213" w:name="_Toc414470245"/>
      <w:bookmarkStart w:id="214" w:name="_Toc414470246"/>
      <w:bookmarkStart w:id="215" w:name="_Toc414470247"/>
      <w:bookmarkStart w:id="216" w:name="_Toc414470248"/>
      <w:bookmarkStart w:id="217" w:name="_Toc414470249"/>
      <w:bookmarkStart w:id="218" w:name="_Toc414470250"/>
      <w:bookmarkStart w:id="219" w:name="_Toc414470251"/>
      <w:bookmarkStart w:id="220" w:name="_Toc414470252"/>
      <w:bookmarkStart w:id="221" w:name="_Toc414470264"/>
      <w:bookmarkStart w:id="222" w:name="_Toc414470266"/>
      <w:bookmarkStart w:id="223" w:name="_Toc414470267"/>
      <w:bookmarkStart w:id="224" w:name="_Toc414470268"/>
      <w:bookmarkStart w:id="225" w:name="_Toc414470405"/>
      <w:bookmarkStart w:id="226" w:name="_Toc414470408"/>
      <w:bookmarkStart w:id="227" w:name="_Toc414470431"/>
      <w:bookmarkStart w:id="228" w:name="_Toc414470432"/>
      <w:bookmarkStart w:id="229" w:name="_Toc414470433"/>
      <w:bookmarkStart w:id="230" w:name="_Toc414470434"/>
      <w:bookmarkStart w:id="231" w:name="_Toc414470435"/>
      <w:bookmarkStart w:id="232" w:name="_Toc414470436"/>
      <w:bookmarkStart w:id="233" w:name="_Toc414470439"/>
      <w:bookmarkStart w:id="234" w:name="_Toc414470461"/>
      <w:bookmarkStart w:id="235" w:name="_Toc414470462"/>
      <w:bookmarkStart w:id="236" w:name="_Toc414470463"/>
      <w:bookmarkStart w:id="237" w:name="_Toc414470464"/>
      <w:bookmarkStart w:id="238" w:name="_Toc414470465"/>
      <w:bookmarkStart w:id="239" w:name="_Toc414470466"/>
      <w:bookmarkStart w:id="240" w:name="_Toc414470467"/>
      <w:bookmarkStart w:id="241" w:name="_Toc414470468"/>
      <w:bookmarkStart w:id="242" w:name="_Toc414470469"/>
      <w:bookmarkStart w:id="243" w:name="_Toc414470470"/>
      <w:bookmarkStart w:id="244" w:name="_Toc414470471"/>
      <w:bookmarkStart w:id="245" w:name="_Toc414470472"/>
      <w:bookmarkStart w:id="246" w:name="_Toc414470484"/>
      <w:bookmarkStart w:id="247" w:name="_Toc414470486"/>
      <w:bookmarkStart w:id="248" w:name="_Toc414470487"/>
      <w:bookmarkStart w:id="249" w:name="_Toc414470488"/>
      <w:bookmarkStart w:id="250" w:name="_Toc414470489"/>
      <w:bookmarkStart w:id="251" w:name="_Toc414470490"/>
      <w:bookmarkStart w:id="252" w:name="_Toc414470491"/>
      <w:bookmarkStart w:id="253" w:name="_Toc353998131"/>
      <w:bookmarkStart w:id="254" w:name="_Toc353998204"/>
      <w:bookmarkStart w:id="255" w:name="_Toc352840404"/>
      <w:bookmarkStart w:id="256" w:name="_Toc352841464"/>
      <w:bookmarkStart w:id="257" w:name="_Toc414470492"/>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25129B">
        <w:lastRenderedPageBreak/>
        <w:t>CONCLUSIONES.</w:t>
      </w:r>
      <w:bookmarkEnd w:id="255"/>
      <w:bookmarkEnd w:id="256"/>
      <w:bookmarkEnd w:id="257"/>
    </w:p>
    <w:p w:rsidR="00CE010E" w:rsidRDefault="00CE010E" w:rsidP="00893A4E">
      <w:pPr>
        <w:pStyle w:val="Prrafodelista"/>
        <w:ind w:left="0"/>
        <w:rPr>
          <w:rFonts w:cstheme="minorHAnsi"/>
          <w:b/>
          <w:sz w:val="14"/>
          <w:szCs w:val="24"/>
        </w:rPr>
      </w:pPr>
    </w:p>
    <w:p w:rsidR="00E82141" w:rsidRPr="00E82141" w:rsidRDefault="00E82141" w:rsidP="00E82141">
      <w:pPr>
        <w:rPr>
          <w:rFonts w:cstheme="minorHAnsi"/>
          <w:sz w:val="20"/>
          <w:szCs w:val="20"/>
        </w:rPr>
      </w:pPr>
      <w:r w:rsidRPr="00E82141">
        <w:rPr>
          <w:rFonts w:cstheme="minorHAnsi"/>
          <w:sz w:val="20"/>
          <w:szCs w:val="20"/>
        </w:rPr>
        <w:t>De los resultados de las actividades de fiscalización, asociadas a los Instrumentos de Gestión Ambiental indicados en el punto 3, se pued</w:t>
      </w:r>
      <w:r w:rsidR="005B09FC">
        <w:rPr>
          <w:rFonts w:cstheme="minorHAnsi"/>
          <w:sz w:val="20"/>
          <w:szCs w:val="20"/>
        </w:rPr>
        <w:t>e indicar que las principales No</w:t>
      </w:r>
      <w:r w:rsidRPr="00E82141">
        <w:rPr>
          <w:rFonts w:cstheme="minorHAnsi"/>
          <w:sz w:val="20"/>
          <w:szCs w:val="20"/>
        </w:rPr>
        <w:t xml:space="preserve"> Conformidades detectadas se presentan a continuación. Al respecto de los hechos que constituyen las conformidades, estas se </w:t>
      </w:r>
      <w:r w:rsidR="000C5F15" w:rsidRPr="00E82141">
        <w:rPr>
          <w:rFonts w:cstheme="minorHAnsi"/>
          <w:sz w:val="20"/>
          <w:szCs w:val="20"/>
        </w:rPr>
        <w:t>encuentran</w:t>
      </w:r>
      <w:r w:rsidRPr="00E82141">
        <w:rPr>
          <w:rFonts w:cstheme="minorHAnsi"/>
          <w:sz w:val="20"/>
          <w:szCs w:val="20"/>
        </w:rPr>
        <w:t xml:space="preserve"> descritas en el acta de fiscalización ambiental:</w:t>
      </w:r>
    </w:p>
    <w:p w:rsidR="00C34AC1" w:rsidRDefault="00C34AC1" w:rsidP="00246BC6">
      <w:pPr>
        <w:rPr>
          <w:rFonts w:cstheme="minorHAnsi"/>
        </w:rPr>
      </w:pPr>
    </w:p>
    <w:tbl>
      <w:tblPr>
        <w:tblStyle w:val="Tablaconcuadrcula"/>
        <w:tblW w:w="0" w:type="auto"/>
        <w:tblLook w:val="04A0" w:firstRow="1" w:lastRow="0" w:firstColumn="1" w:lastColumn="0" w:noHBand="0" w:noVBand="1"/>
      </w:tblPr>
      <w:tblGrid>
        <w:gridCol w:w="1146"/>
        <w:gridCol w:w="3073"/>
        <w:gridCol w:w="6085"/>
        <w:gridCol w:w="3428"/>
      </w:tblGrid>
      <w:tr w:rsidR="00E82141" w:rsidRPr="00E82141" w:rsidTr="00E82141">
        <w:tc>
          <w:tcPr>
            <w:tcW w:w="1146" w:type="dxa"/>
            <w:shd w:val="clear" w:color="auto" w:fill="D9D9D9" w:themeFill="background1" w:themeFillShade="D9"/>
          </w:tcPr>
          <w:p w:rsidR="00E82141" w:rsidRPr="00E82141" w:rsidRDefault="00E82141" w:rsidP="00E82141">
            <w:pPr>
              <w:jc w:val="center"/>
              <w:rPr>
                <w:rFonts w:cstheme="minorHAnsi"/>
                <w:b/>
              </w:rPr>
            </w:pPr>
            <w:r w:rsidRPr="00E82141">
              <w:rPr>
                <w:rFonts w:cstheme="minorHAnsi"/>
                <w:b/>
              </w:rPr>
              <w:t>N° Hecho</w:t>
            </w:r>
          </w:p>
          <w:p w:rsidR="00E82141" w:rsidRPr="00E82141" w:rsidRDefault="00E82141" w:rsidP="00E82141">
            <w:pPr>
              <w:jc w:val="center"/>
              <w:rPr>
                <w:rFonts w:cstheme="minorHAnsi"/>
                <w:b/>
              </w:rPr>
            </w:pPr>
            <w:r w:rsidRPr="00E82141">
              <w:rPr>
                <w:rFonts w:cstheme="minorHAnsi"/>
                <w:b/>
              </w:rPr>
              <w:t>constatado</w:t>
            </w:r>
          </w:p>
        </w:tc>
        <w:tc>
          <w:tcPr>
            <w:tcW w:w="3073" w:type="dxa"/>
            <w:shd w:val="clear" w:color="auto" w:fill="D9D9D9" w:themeFill="background1" w:themeFillShade="D9"/>
          </w:tcPr>
          <w:p w:rsidR="00E82141" w:rsidRPr="00E82141" w:rsidRDefault="00E82141" w:rsidP="00E82141">
            <w:pPr>
              <w:jc w:val="center"/>
              <w:rPr>
                <w:rFonts w:cstheme="minorHAnsi"/>
                <w:b/>
              </w:rPr>
            </w:pPr>
            <w:r>
              <w:rPr>
                <w:rFonts w:cstheme="minorHAnsi"/>
                <w:b/>
              </w:rPr>
              <w:t>Materia especifica objeto de la fiscalización ambiental</w:t>
            </w:r>
          </w:p>
        </w:tc>
        <w:tc>
          <w:tcPr>
            <w:tcW w:w="6085" w:type="dxa"/>
            <w:shd w:val="clear" w:color="auto" w:fill="D9D9D9" w:themeFill="background1" w:themeFillShade="D9"/>
          </w:tcPr>
          <w:p w:rsidR="00E82141" w:rsidRPr="00E82141" w:rsidRDefault="00E82141" w:rsidP="00E82141">
            <w:pPr>
              <w:jc w:val="center"/>
              <w:rPr>
                <w:rFonts w:cstheme="minorHAnsi"/>
                <w:b/>
              </w:rPr>
            </w:pPr>
            <w:r>
              <w:rPr>
                <w:rFonts w:cstheme="minorHAnsi"/>
                <w:b/>
              </w:rPr>
              <w:t>Exigencia asociada</w:t>
            </w:r>
          </w:p>
        </w:tc>
        <w:tc>
          <w:tcPr>
            <w:tcW w:w="3428" w:type="dxa"/>
            <w:shd w:val="clear" w:color="auto" w:fill="D9D9D9" w:themeFill="background1" w:themeFillShade="D9"/>
          </w:tcPr>
          <w:p w:rsidR="00E82141" w:rsidRPr="00E82141" w:rsidRDefault="00E82141" w:rsidP="00E82141">
            <w:pPr>
              <w:jc w:val="center"/>
              <w:rPr>
                <w:rFonts w:cstheme="minorHAnsi"/>
                <w:b/>
              </w:rPr>
            </w:pPr>
            <w:r>
              <w:rPr>
                <w:rFonts w:cstheme="minorHAnsi"/>
                <w:b/>
              </w:rPr>
              <w:t>No conformidad</w:t>
            </w:r>
          </w:p>
        </w:tc>
      </w:tr>
      <w:tr w:rsidR="00E82141" w:rsidTr="00E82141">
        <w:tc>
          <w:tcPr>
            <w:tcW w:w="1146" w:type="dxa"/>
          </w:tcPr>
          <w:p w:rsidR="00E82141" w:rsidRDefault="00E82141" w:rsidP="00E82141">
            <w:pPr>
              <w:jc w:val="center"/>
              <w:rPr>
                <w:rFonts w:cstheme="minorHAnsi"/>
              </w:rPr>
            </w:pPr>
            <w:r>
              <w:rPr>
                <w:rFonts w:cstheme="minorHAnsi"/>
              </w:rPr>
              <w:t>1</w:t>
            </w:r>
          </w:p>
        </w:tc>
        <w:tc>
          <w:tcPr>
            <w:tcW w:w="3073" w:type="dxa"/>
          </w:tcPr>
          <w:p w:rsidR="00E82141" w:rsidRDefault="005C115E" w:rsidP="00246BC6">
            <w:pPr>
              <w:rPr>
                <w:rFonts w:cstheme="minorHAnsi"/>
              </w:rPr>
            </w:pPr>
            <w:r>
              <w:rPr>
                <w:rFonts w:cstheme="minorHAnsi"/>
                <w:iCs/>
              </w:rPr>
              <w:t xml:space="preserve">Plan de </w:t>
            </w:r>
            <w:r w:rsidRPr="005C115E">
              <w:rPr>
                <w:rFonts w:cstheme="minorHAnsi"/>
                <w:iCs/>
              </w:rPr>
              <w:t>Cierre y Abandono Piscinas de Descarte</w:t>
            </w:r>
            <w:r w:rsidR="00A5293D">
              <w:rPr>
                <w:rFonts w:cstheme="minorHAnsi"/>
                <w:iCs/>
              </w:rPr>
              <w:t>.</w:t>
            </w:r>
          </w:p>
        </w:tc>
        <w:tc>
          <w:tcPr>
            <w:tcW w:w="6085" w:type="dxa"/>
          </w:tcPr>
          <w:p w:rsidR="005C115E" w:rsidRPr="005C115E" w:rsidRDefault="005C115E" w:rsidP="005C115E">
            <w:pPr>
              <w:rPr>
                <w:b/>
                <w:u w:val="single"/>
              </w:rPr>
            </w:pPr>
            <w:r w:rsidRPr="005C115E">
              <w:rPr>
                <w:b/>
                <w:u w:val="single"/>
              </w:rPr>
              <w:t xml:space="preserve">RCA N° 061/2000, considerando 5.1. Plan de Abandono de las actuales piscinas de descarte </w:t>
            </w:r>
          </w:p>
          <w:p w:rsidR="005C115E" w:rsidRPr="005C115E" w:rsidRDefault="005C115E" w:rsidP="005C115E">
            <w:pPr>
              <w:rPr>
                <w:b/>
                <w:u w:val="single"/>
              </w:rPr>
            </w:pPr>
          </w:p>
          <w:p w:rsidR="005C115E" w:rsidRPr="00053794" w:rsidRDefault="005C115E" w:rsidP="005C115E">
            <w:r w:rsidRPr="00053794">
              <w:t>El Plan de Abandono de las Piscinas de Descarte, está ligado con el inicio de la operación de extracción por solventes y electroobtención. Este Plan considera :</w:t>
            </w:r>
          </w:p>
          <w:p w:rsidR="00E82141" w:rsidRPr="00BC629E" w:rsidRDefault="00BC629E" w:rsidP="00BC629E">
            <w:r>
              <w:t>…</w:t>
            </w:r>
            <w:r w:rsidR="005C115E" w:rsidRPr="00BC629E">
              <w:t xml:space="preserve">Con el objeto de asegurar la permanencia del empréstito sobre las piscinas se mantendrán los desvíos aluvionales, actualmente en operación. Como una medida adicional se forestarán los sectores adyacentes a estos desvíos para reforzar su estabilidad. </w:t>
            </w:r>
          </w:p>
        </w:tc>
        <w:tc>
          <w:tcPr>
            <w:tcW w:w="3428" w:type="dxa"/>
          </w:tcPr>
          <w:p w:rsidR="00E82141" w:rsidRDefault="00E82141" w:rsidP="00C3144F">
            <w:pPr>
              <w:rPr>
                <w:rFonts w:cstheme="minorHAnsi"/>
              </w:rPr>
            </w:pPr>
            <w:r>
              <w:rPr>
                <w:rFonts w:cstheme="minorHAnsi"/>
              </w:rPr>
              <w:t xml:space="preserve">Se constató </w:t>
            </w:r>
            <w:r w:rsidR="005C115E">
              <w:rPr>
                <w:rFonts w:cstheme="minorHAnsi"/>
              </w:rPr>
              <w:t xml:space="preserve">que los sectores adyacentes no se encuentran forestados. </w:t>
            </w:r>
            <w:r w:rsidR="00017A64">
              <w:rPr>
                <w:rFonts w:cstheme="minorHAnsi"/>
              </w:rPr>
              <w:t xml:space="preserve"> </w:t>
            </w:r>
          </w:p>
        </w:tc>
      </w:tr>
      <w:tr w:rsidR="00BC629E" w:rsidTr="00E82141">
        <w:tc>
          <w:tcPr>
            <w:tcW w:w="1146" w:type="dxa"/>
          </w:tcPr>
          <w:p w:rsidR="00BC629E" w:rsidRDefault="00BC629E" w:rsidP="004C08AD">
            <w:pPr>
              <w:jc w:val="center"/>
              <w:rPr>
                <w:rFonts w:cstheme="minorHAnsi"/>
              </w:rPr>
            </w:pPr>
            <w:r>
              <w:rPr>
                <w:rFonts w:cstheme="minorHAnsi"/>
              </w:rPr>
              <w:t>2</w:t>
            </w:r>
          </w:p>
        </w:tc>
        <w:tc>
          <w:tcPr>
            <w:tcW w:w="3073" w:type="dxa"/>
          </w:tcPr>
          <w:p w:rsidR="00BC629E" w:rsidRDefault="00BC629E" w:rsidP="004C08AD">
            <w:pPr>
              <w:rPr>
                <w:rFonts w:cstheme="minorHAnsi"/>
              </w:rPr>
            </w:pPr>
            <w:r>
              <w:rPr>
                <w:rFonts w:cstheme="minorHAnsi"/>
              </w:rPr>
              <w:t>Manejo de residuos.</w:t>
            </w:r>
          </w:p>
        </w:tc>
        <w:tc>
          <w:tcPr>
            <w:tcW w:w="6085" w:type="dxa"/>
          </w:tcPr>
          <w:p w:rsidR="00BC629E" w:rsidRPr="00750078" w:rsidRDefault="00BC629E" w:rsidP="004C08AD">
            <w:pPr>
              <w:rPr>
                <w:b/>
                <w:u w:val="single"/>
              </w:rPr>
            </w:pPr>
            <w:r w:rsidRPr="00750078">
              <w:rPr>
                <w:b/>
                <w:u w:val="single"/>
              </w:rPr>
              <w:t>RCA N° 061/2000, considerando 5.5. Residuos Sólidos y Líquidos</w:t>
            </w:r>
          </w:p>
          <w:p w:rsidR="00BC629E" w:rsidRPr="00750078" w:rsidRDefault="00BC629E" w:rsidP="004C08AD">
            <w:pPr>
              <w:rPr>
                <w:b/>
                <w:u w:val="single"/>
              </w:rPr>
            </w:pPr>
          </w:p>
          <w:p w:rsidR="00BC629E" w:rsidRPr="00053794" w:rsidRDefault="00BC629E" w:rsidP="004C08AD">
            <w:r w:rsidRPr="00053794">
              <w:t>Minera e Inmobiliaria Cascada S.A., realizará una separación entre los residuos industriales clasificados como tóxicos o peligrosos y los clasificados como no tóxicos. El Plan de manejo será el siguiente :</w:t>
            </w:r>
          </w:p>
          <w:p w:rsidR="00BC629E" w:rsidRPr="00053794" w:rsidRDefault="00BC629E" w:rsidP="004C08AD"/>
          <w:p w:rsidR="00BC629E" w:rsidRPr="00053794" w:rsidRDefault="00BC629E" w:rsidP="004C08AD">
            <w:pPr>
              <w:tabs>
                <w:tab w:val="left" w:pos="317"/>
              </w:tabs>
            </w:pPr>
            <w:r w:rsidRPr="00053794">
              <w:t>a)</w:t>
            </w:r>
            <w:r w:rsidRPr="00053794">
              <w:tab/>
              <w:t>Residuos Sólidos Industriales no tóxicos</w:t>
            </w:r>
          </w:p>
          <w:p w:rsidR="00BC629E" w:rsidRPr="00053794" w:rsidRDefault="00BC629E" w:rsidP="004C08AD">
            <w:r w:rsidRPr="00053794">
              <w:t xml:space="preserve">Se entenderá por residuos industriales no </w:t>
            </w:r>
            <w:r w:rsidR="008E7980" w:rsidRPr="00053794">
              <w:t>tóxicos, los</w:t>
            </w:r>
            <w:r w:rsidRPr="00053794">
              <w:t xml:space="preserve"> papeles, cartones, vidrios, maderas y plásticos, los que serán reciclados al proveedor, vendidos o donados, según su valor comercial. Se estima una generación del orden de 1 O a 15/kg/día. Estos se almacenarán en patio de salvataje, debidamente identificados como "Residuos Industriales Sólidos No Peligrosos", hasta que su tonelaje o volumen permita un transporte económico. Aquellos residuos remanentes, serán dispuestos en un botadero de relleno en suelo estéril cercano al lugar y sepultado con material de empréstito disponible en la zona. </w:t>
            </w:r>
          </w:p>
          <w:p w:rsidR="00BC629E" w:rsidRPr="00053794" w:rsidRDefault="00BC629E" w:rsidP="004C08AD"/>
          <w:p w:rsidR="00BC629E" w:rsidRPr="00053794" w:rsidRDefault="00BC629E" w:rsidP="004C08AD">
            <w:pPr>
              <w:tabs>
                <w:tab w:val="left" w:pos="317"/>
              </w:tabs>
            </w:pPr>
            <w:r w:rsidRPr="00053794">
              <w:t>b)</w:t>
            </w:r>
            <w:r w:rsidRPr="00053794">
              <w:tab/>
              <w:t>Residuos Sólidos Industriales potencialmente tóxicos o peligrosos</w:t>
            </w:r>
          </w:p>
          <w:p w:rsidR="00BC629E" w:rsidRPr="00053794" w:rsidRDefault="00BC629E" w:rsidP="004C08AD">
            <w:r w:rsidRPr="00053794">
              <w:t xml:space="preserve">Son aquellos identificados como residuo anódico en las celdas de EW, conteniendo principalmente restos de ánodos de plomo (50 ton/año) </w:t>
            </w:r>
            <w:r w:rsidRPr="00053794">
              <w:lastRenderedPageBreak/>
              <w:t>que será retirado periódicamente de las celdas comerciales, se manejarán por empresas que cuenten con la aprobación actualizada y pertinente de la autoridad ambiental en la materia, para fundirlos y reciclarlos. Se establecerá un Plan de manejo detallado el que será aprobado por el Servicio de Salud de Iquique.</w:t>
            </w:r>
          </w:p>
          <w:p w:rsidR="00BC629E" w:rsidRPr="00053794" w:rsidRDefault="00BC629E" w:rsidP="004C08AD"/>
          <w:p w:rsidR="00BC629E" w:rsidRPr="00053794" w:rsidRDefault="00BC629E" w:rsidP="004C08AD">
            <w:pPr>
              <w:tabs>
                <w:tab w:val="left" w:pos="317"/>
              </w:tabs>
            </w:pPr>
            <w:r w:rsidRPr="00053794">
              <w:t>c)</w:t>
            </w:r>
            <w:r w:rsidRPr="00053794">
              <w:tab/>
              <w:t>Residuos Sólidos Domésticos</w:t>
            </w:r>
          </w:p>
          <w:p w:rsidR="00BC629E" w:rsidRPr="00BC629E" w:rsidRDefault="00BC629E" w:rsidP="004C08AD">
            <w:r w:rsidRPr="00053794">
              <w:t xml:space="preserve">Serán dispuestos en depósitos cuya aprobación se tramita actualmente ante el Servicio de Salud de Iquique. En el caso de establecer un nuevo depósito se dará cumplimiento estricto al artículo </w:t>
            </w:r>
            <w:r w:rsidRPr="00C3144F">
              <w:t>94° del D.S. N° 30 del año</w:t>
            </w:r>
            <w:r>
              <w:t xml:space="preserve"> </w:t>
            </w:r>
            <w:r w:rsidRPr="00C3144F">
              <w:t>1997.</w:t>
            </w:r>
          </w:p>
        </w:tc>
        <w:tc>
          <w:tcPr>
            <w:tcW w:w="3428" w:type="dxa"/>
          </w:tcPr>
          <w:p w:rsidR="00BC629E" w:rsidRDefault="00BC629E" w:rsidP="004C08AD">
            <w:pPr>
              <w:rPr>
                <w:rFonts w:cstheme="minorHAnsi"/>
                <w:iCs/>
              </w:rPr>
            </w:pPr>
            <w:r>
              <w:rPr>
                <w:rFonts w:cstheme="minorHAnsi"/>
                <w:iCs/>
              </w:rPr>
              <w:lastRenderedPageBreak/>
              <w:t>Se constató la mezcla de residuos en el a</w:t>
            </w:r>
            <w:r w:rsidRPr="00A532FC">
              <w:rPr>
                <w:rFonts w:cstheme="minorHAnsi"/>
                <w:iCs/>
              </w:rPr>
              <w:t>copio de residuos sól</w:t>
            </w:r>
            <w:r>
              <w:rPr>
                <w:rFonts w:cstheme="minorHAnsi"/>
                <w:iCs/>
              </w:rPr>
              <w:t>idos industriales no peligrosos.</w:t>
            </w:r>
          </w:p>
          <w:p w:rsidR="00BC629E" w:rsidRPr="00A532FC" w:rsidRDefault="00BC629E" w:rsidP="004C08AD">
            <w:pPr>
              <w:rPr>
                <w:rFonts w:cstheme="minorHAnsi"/>
                <w:iCs/>
              </w:rPr>
            </w:pPr>
          </w:p>
          <w:p w:rsidR="00BC629E" w:rsidRPr="00A532FC" w:rsidRDefault="00BC629E" w:rsidP="004C08AD">
            <w:pPr>
              <w:rPr>
                <w:rFonts w:cstheme="minorHAnsi"/>
              </w:rPr>
            </w:pPr>
            <w:r w:rsidRPr="00A532FC">
              <w:rPr>
                <w:rFonts w:cstheme="minorHAnsi"/>
                <w:iCs/>
              </w:rPr>
              <w:t>Se observaron cuatro tambores en el sector de residuos no peligrosos, uno con aceite y tres con tierra contaminada con aceite.</w:t>
            </w:r>
          </w:p>
          <w:p w:rsidR="00BC629E" w:rsidRDefault="00BC629E" w:rsidP="004C08AD">
            <w:pPr>
              <w:rPr>
                <w:rFonts w:cstheme="minorHAnsi"/>
              </w:rPr>
            </w:pPr>
          </w:p>
        </w:tc>
      </w:tr>
    </w:tbl>
    <w:p w:rsidR="001E44FD" w:rsidRDefault="001E44FD" w:rsidP="003F51D7">
      <w:pPr>
        <w:pStyle w:val="Prrafodelista"/>
        <w:ind w:left="0"/>
        <w:rPr>
          <w:rFonts w:cstheme="minorHAnsi"/>
        </w:rPr>
      </w:pPr>
    </w:p>
    <w:p w:rsidR="00BC629E" w:rsidRDefault="00BC629E" w:rsidP="003F51D7">
      <w:pPr>
        <w:pStyle w:val="Prrafodelista"/>
        <w:ind w:left="0"/>
        <w:rPr>
          <w:rFonts w:cstheme="minorHAnsi"/>
          <w:b/>
          <w:sz w:val="14"/>
          <w:szCs w:val="24"/>
        </w:rPr>
      </w:pPr>
    </w:p>
    <w:p w:rsidR="001E44FD" w:rsidRDefault="001E44FD" w:rsidP="003F51D7">
      <w:pPr>
        <w:pStyle w:val="Prrafodelista"/>
        <w:ind w:left="0"/>
        <w:rPr>
          <w:rFonts w:cstheme="minorHAnsi"/>
          <w:b/>
          <w:sz w:val="14"/>
          <w:szCs w:val="24"/>
        </w:rPr>
      </w:pPr>
    </w:p>
    <w:p w:rsidR="00E05BBF" w:rsidRDefault="00E05BBF" w:rsidP="003F51D7">
      <w:pPr>
        <w:pStyle w:val="Prrafodelista"/>
        <w:ind w:left="0"/>
        <w:rPr>
          <w:rFonts w:cstheme="minorHAnsi"/>
          <w:b/>
          <w:sz w:val="14"/>
          <w:szCs w:val="24"/>
        </w:rPr>
      </w:pPr>
    </w:p>
    <w:p w:rsidR="00E05BBF" w:rsidRPr="0025129B" w:rsidRDefault="00E05BBF" w:rsidP="003F51D7">
      <w:pPr>
        <w:pStyle w:val="Prrafodelista"/>
        <w:ind w:left="0"/>
        <w:rPr>
          <w:rFonts w:cstheme="minorHAnsi"/>
          <w:b/>
          <w:sz w:val="14"/>
          <w:szCs w:val="24"/>
        </w:rPr>
        <w:sectPr w:rsidR="00E05BBF" w:rsidRPr="0025129B" w:rsidSect="00A70F8F">
          <w:pgSz w:w="15840" w:h="12240" w:orient="landscape"/>
          <w:pgMar w:top="1134" w:right="1134" w:bottom="1134" w:left="1134" w:header="709" w:footer="709" w:gutter="0"/>
          <w:cols w:space="708"/>
          <w:docGrid w:linePitch="360"/>
        </w:sectPr>
      </w:pPr>
    </w:p>
    <w:p w:rsidR="003F51D7" w:rsidRPr="007E37F2" w:rsidRDefault="003F51D7" w:rsidP="003F51D7">
      <w:pPr>
        <w:pStyle w:val="Ttulo1"/>
        <w:ind w:left="567" w:hanging="567"/>
      </w:pPr>
      <w:bookmarkStart w:id="258" w:name="_Toc352840407"/>
      <w:bookmarkStart w:id="259" w:name="_Toc352841467"/>
      <w:bookmarkStart w:id="260" w:name="_Toc353998137"/>
      <w:bookmarkStart w:id="261" w:name="_Toc353998211"/>
      <w:bookmarkStart w:id="262" w:name="_Toc382383563"/>
      <w:bookmarkStart w:id="263" w:name="_Toc382472384"/>
      <w:bookmarkStart w:id="264" w:name="_Toc390184291"/>
      <w:bookmarkStart w:id="265" w:name="_Toc390777043"/>
      <w:bookmarkStart w:id="266" w:name="_Toc414470493"/>
      <w:r w:rsidRPr="007E37F2">
        <w:lastRenderedPageBreak/>
        <w:t>DOCUMENTACIÓN SOLICITADA Y ENTREGADA.</w:t>
      </w:r>
      <w:bookmarkEnd w:id="258"/>
      <w:bookmarkEnd w:id="259"/>
      <w:bookmarkEnd w:id="260"/>
      <w:bookmarkEnd w:id="261"/>
      <w:bookmarkEnd w:id="262"/>
      <w:bookmarkEnd w:id="263"/>
      <w:bookmarkEnd w:id="264"/>
      <w:bookmarkEnd w:id="265"/>
      <w:bookmarkEnd w:id="266"/>
    </w:p>
    <w:p w:rsidR="003F51D7" w:rsidRPr="0025129B" w:rsidRDefault="003F51D7" w:rsidP="003F51D7"/>
    <w:tbl>
      <w:tblPr>
        <w:tblStyle w:val="Tablaconcuadrcula"/>
        <w:tblW w:w="5000" w:type="pct"/>
        <w:tblLook w:val="04A0" w:firstRow="1" w:lastRow="0" w:firstColumn="1" w:lastColumn="0" w:noHBand="0" w:noVBand="1"/>
      </w:tblPr>
      <w:tblGrid>
        <w:gridCol w:w="420"/>
        <w:gridCol w:w="1247"/>
        <w:gridCol w:w="3118"/>
        <w:gridCol w:w="1276"/>
        <w:gridCol w:w="1276"/>
        <w:gridCol w:w="2851"/>
      </w:tblGrid>
      <w:tr w:rsidR="001772F9" w:rsidRPr="0025129B" w:rsidTr="005B790C">
        <w:trPr>
          <w:trHeight w:val="395"/>
        </w:trPr>
        <w:tc>
          <w:tcPr>
            <w:tcW w:w="206" w:type="pct"/>
            <w:shd w:val="clear" w:color="auto" w:fill="D9D9D9" w:themeFill="background1" w:themeFillShade="D9"/>
            <w:vAlign w:val="center"/>
          </w:tcPr>
          <w:p w:rsidR="003F51D7" w:rsidRPr="0025129B" w:rsidRDefault="003F51D7" w:rsidP="002B0060">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rsidR="003F51D7" w:rsidRPr="0025129B" w:rsidRDefault="003F51D7" w:rsidP="002B0060">
            <w:pPr>
              <w:jc w:val="center"/>
              <w:rPr>
                <w:rFonts w:cstheme="minorHAnsi"/>
                <w:b/>
              </w:rPr>
            </w:pPr>
            <w:r>
              <w:rPr>
                <w:rFonts w:cstheme="minorHAnsi"/>
                <w:b/>
              </w:rPr>
              <w:t>N° de hecho asociado</w:t>
            </w:r>
          </w:p>
        </w:tc>
        <w:tc>
          <w:tcPr>
            <w:tcW w:w="1530" w:type="pct"/>
            <w:shd w:val="clear" w:color="auto" w:fill="D9D9D9" w:themeFill="background1" w:themeFillShade="D9"/>
            <w:vAlign w:val="center"/>
          </w:tcPr>
          <w:p w:rsidR="003F51D7" w:rsidRPr="0025129B" w:rsidRDefault="003F51D7" w:rsidP="002B0060">
            <w:pPr>
              <w:jc w:val="center"/>
              <w:rPr>
                <w:rFonts w:cstheme="minorHAnsi"/>
                <w:b/>
              </w:rPr>
            </w:pPr>
            <w:r w:rsidRPr="0025129B">
              <w:rPr>
                <w:rFonts w:cstheme="minorHAnsi"/>
                <w:b/>
              </w:rPr>
              <w:t>Documento solicitado</w:t>
            </w:r>
          </w:p>
        </w:tc>
        <w:tc>
          <w:tcPr>
            <w:tcW w:w="626" w:type="pct"/>
            <w:shd w:val="clear" w:color="auto" w:fill="D9D9D9" w:themeFill="background1" w:themeFillShade="D9"/>
            <w:vAlign w:val="center"/>
          </w:tcPr>
          <w:p w:rsidR="003F51D7" w:rsidRPr="0025129B" w:rsidRDefault="003F51D7" w:rsidP="002B0060">
            <w:pPr>
              <w:jc w:val="center"/>
              <w:rPr>
                <w:rFonts w:cstheme="minorHAnsi"/>
                <w:b/>
              </w:rPr>
            </w:pPr>
            <w:r w:rsidRPr="0025129B">
              <w:rPr>
                <w:rFonts w:cstheme="minorHAnsi"/>
                <w:b/>
              </w:rPr>
              <w:t>Plazo de entrega</w:t>
            </w:r>
          </w:p>
        </w:tc>
        <w:tc>
          <w:tcPr>
            <w:tcW w:w="626" w:type="pct"/>
            <w:shd w:val="clear" w:color="auto" w:fill="D9D9D9" w:themeFill="background1" w:themeFillShade="D9"/>
            <w:vAlign w:val="center"/>
          </w:tcPr>
          <w:p w:rsidR="003F51D7" w:rsidRPr="0025129B" w:rsidRDefault="003F51D7" w:rsidP="002B0060">
            <w:pPr>
              <w:jc w:val="center"/>
              <w:rPr>
                <w:rFonts w:cstheme="minorHAnsi"/>
                <w:b/>
              </w:rPr>
            </w:pPr>
            <w:r w:rsidRPr="0025129B">
              <w:rPr>
                <w:rFonts w:cstheme="minorHAnsi"/>
                <w:b/>
              </w:rPr>
              <w:t>Fecha entrega</w:t>
            </w:r>
          </w:p>
        </w:tc>
        <w:tc>
          <w:tcPr>
            <w:tcW w:w="1399" w:type="pct"/>
            <w:shd w:val="clear" w:color="auto" w:fill="D9D9D9" w:themeFill="background1" w:themeFillShade="D9"/>
            <w:vAlign w:val="center"/>
          </w:tcPr>
          <w:p w:rsidR="003F51D7" w:rsidRPr="0025129B" w:rsidRDefault="003F51D7" w:rsidP="002B0060">
            <w:pPr>
              <w:jc w:val="center"/>
              <w:rPr>
                <w:rFonts w:cstheme="minorHAnsi"/>
                <w:b/>
              </w:rPr>
            </w:pPr>
            <w:r w:rsidRPr="0025129B">
              <w:rPr>
                <w:rFonts w:cstheme="minorHAnsi"/>
                <w:b/>
              </w:rPr>
              <w:t>Observaciones</w:t>
            </w:r>
          </w:p>
        </w:tc>
      </w:tr>
      <w:tr w:rsidR="001772F9" w:rsidRPr="0025129B" w:rsidTr="005B790C">
        <w:tc>
          <w:tcPr>
            <w:tcW w:w="206" w:type="pct"/>
          </w:tcPr>
          <w:p w:rsidR="003F51D7" w:rsidRPr="003F51D7" w:rsidRDefault="003F51D7" w:rsidP="002B0060">
            <w:pPr>
              <w:widowControl w:val="0"/>
              <w:overflowPunct w:val="0"/>
              <w:autoSpaceDE w:val="0"/>
              <w:autoSpaceDN w:val="0"/>
              <w:adjustRightInd w:val="0"/>
              <w:spacing w:after="120" w:line="285" w:lineRule="auto"/>
              <w:jc w:val="center"/>
              <w:rPr>
                <w:rFonts w:cstheme="minorHAnsi"/>
                <w:iCs/>
              </w:rPr>
            </w:pPr>
            <w:r w:rsidRPr="003F51D7">
              <w:rPr>
                <w:rFonts w:cstheme="minorHAnsi"/>
                <w:iCs/>
              </w:rPr>
              <w:t>1</w:t>
            </w:r>
          </w:p>
        </w:tc>
        <w:tc>
          <w:tcPr>
            <w:tcW w:w="612" w:type="pct"/>
          </w:tcPr>
          <w:p w:rsidR="003F51D7" w:rsidRPr="002B0060" w:rsidRDefault="00A532FC" w:rsidP="00C3144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530" w:type="pct"/>
          </w:tcPr>
          <w:p w:rsidR="003F51D7" w:rsidRPr="002B0060" w:rsidRDefault="00A532FC" w:rsidP="002B0060">
            <w:pPr>
              <w:widowControl w:val="0"/>
              <w:overflowPunct w:val="0"/>
              <w:autoSpaceDE w:val="0"/>
              <w:autoSpaceDN w:val="0"/>
              <w:adjustRightInd w:val="0"/>
              <w:rPr>
                <w:rFonts w:eastAsia="Times New Roman" w:cs="Century Gothic"/>
                <w:iCs/>
                <w:kern w:val="28"/>
                <w:lang w:eastAsia="es-CL"/>
              </w:rPr>
            </w:pPr>
            <w:r w:rsidRPr="00A532FC">
              <w:rPr>
                <w:rFonts w:eastAsia="Times New Roman" w:cs="Century Gothic"/>
                <w:iCs/>
                <w:kern w:val="28"/>
                <w:lang w:eastAsia="es-CL"/>
              </w:rPr>
              <w:t>Informe de Cierre y Abandono Piscinas de Descarte</w:t>
            </w:r>
            <w:r w:rsidR="002A11F4">
              <w:rPr>
                <w:rFonts w:eastAsia="Times New Roman" w:cs="Century Gothic"/>
                <w:iCs/>
                <w:kern w:val="28"/>
                <w:lang w:eastAsia="es-CL"/>
              </w:rPr>
              <w:t>.</w:t>
            </w:r>
          </w:p>
        </w:tc>
        <w:tc>
          <w:tcPr>
            <w:tcW w:w="626" w:type="pct"/>
          </w:tcPr>
          <w:p w:rsidR="003F51D7" w:rsidRPr="002B0060" w:rsidRDefault="00A532FC" w:rsidP="002B0060">
            <w:pPr>
              <w:jc w:val="center"/>
              <w:rPr>
                <w:rFonts w:cstheme="minorHAnsi"/>
                <w:color w:val="A6A6A6" w:themeColor="background1" w:themeShade="A6"/>
              </w:rPr>
            </w:pPr>
            <w:r>
              <w:rPr>
                <w:rFonts w:cstheme="minorHAnsi"/>
              </w:rPr>
              <w:t>20-05-2014</w:t>
            </w:r>
          </w:p>
        </w:tc>
        <w:tc>
          <w:tcPr>
            <w:tcW w:w="626" w:type="pct"/>
          </w:tcPr>
          <w:p w:rsidR="003F51D7" w:rsidRPr="003F51D7" w:rsidRDefault="00A532FC" w:rsidP="00C3144F">
            <w:pPr>
              <w:widowControl w:val="0"/>
              <w:overflowPunct w:val="0"/>
              <w:autoSpaceDE w:val="0"/>
              <w:autoSpaceDN w:val="0"/>
              <w:adjustRightInd w:val="0"/>
              <w:spacing w:after="120"/>
              <w:jc w:val="center"/>
              <w:rPr>
                <w:rFonts w:cstheme="minorHAnsi"/>
                <w:color w:val="A6A6A6" w:themeColor="background1" w:themeShade="A6"/>
              </w:rPr>
            </w:pPr>
            <w:r>
              <w:rPr>
                <w:rFonts w:cstheme="minorHAnsi"/>
              </w:rPr>
              <w:t>23-05-2014</w:t>
            </w:r>
          </w:p>
        </w:tc>
        <w:tc>
          <w:tcPr>
            <w:tcW w:w="1399" w:type="pct"/>
          </w:tcPr>
          <w:p w:rsidR="003F51D7" w:rsidRPr="003F51D7" w:rsidRDefault="00A532FC">
            <w:pPr>
              <w:widowControl w:val="0"/>
              <w:overflowPunct w:val="0"/>
              <w:autoSpaceDE w:val="0"/>
              <w:autoSpaceDN w:val="0"/>
              <w:adjustRightInd w:val="0"/>
              <w:spacing w:after="120"/>
              <w:rPr>
                <w:rFonts w:cstheme="minorHAnsi"/>
                <w:color w:val="A6A6A6" w:themeColor="background1" w:themeShade="A6"/>
              </w:rPr>
            </w:pPr>
            <w:r>
              <w:rPr>
                <w:rFonts w:cstheme="minorHAnsi"/>
              </w:rPr>
              <w:t>Fue entregado fuera de plazo</w:t>
            </w:r>
            <w:r w:rsidR="00BD492C">
              <w:rPr>
                <w:rFonts w:cstheme="minorHAnsi"/>
              </w:rPr>
              <w:t>.</w:t>
            </w:r>
          </w:p>
        </w:tc>
      </w:tr>
    </w:tbl>
    <w:p w:rsidR="003F51D7" w:rsidRDefault="003F51D7" w:rsidP="003F51D7">
      <w:pPr>
        <w:rPr>
          <w:sz w:val="20"/>
          <w:szCs w:val="20"/>
        </w:rPr>
      </w:pPr>
    </w:p>
    <w:p w:rsidR="003F51D7" w:rsidRDefault="003F51D7" w:rsidP="003F51D7">
      <w:pPr>
        <w:jc w:val="left"/>
        <w:rPr>
          <w:sz w:val="20"/>
          <w:szCs w:val="20"/>
        </w:rPr>
      </w:pPr>
      <w:r>
        <w:rPr>
          <w:sz w:val="20"/>
          <w:szCs w:val="20"/>
        </w:rPr>
        <w:br w:type="page"/>
      </w:r>
    </w:p>
    <w:p w:rsidR="003F51D7" w:rsidRPr="0025129B" w:rsidRDefault="003F51D7" w:rsidP="003F51D7">
      <w:pPr>
        <w:pStyle w:val="Ttulo1"/>
      </w:pPr>
      <w:bookmarkStart w:id="267" w:name="_Toc390777044"/>
      <w:bookmarkStart w:id="268" w:name="_Toc414470494"/>
      <w:r w:rsidRPr="0025129B">
        <w:lastRenderedPageBreak/>
        <w:t>ANEXOS.</w:t>
      </w:r>
      <w:bookmarkEnd w:id="267"/>
      <w:bookmarkEnd w:id="268"/>
    </w:p>
    <w:p w:rsidR="003F51D7" w:rsidRPr="0025129B" w:rsidRDefault="003F51D7" w:rsidP="003F51D7">
      <w:pPr>
        <w:rPr>
          <w:sz w:val="20"/>
          <w:szCs w:val="20"/>
        </w:rPr>
      </w:pPr>
    </w:p>
    <w:tbl>
      <w:tblPr>
        <w:tblStyle w:val="Tablaconcuadrcula"/>
        <w:tblW w:w="0" w:type="auto"/>
        <w:jc w:val="center"/>
        <w:tblLook w:val="04A0" w:firstRow="1" w:lastRow="0" w:firstColumn="1" w:lastColumn="0" w:noHBand="0" w:noVBand="1"/>
      </w:tblPr>
      <w:tblGrid>
        <w:gridCol w:w="1022"/>
        <w:gridCol w:w="8158"/>
      </w:tblGrid>
      <w:tr w:rsidR="000066DD" w:rsidRPr="000066DD" w:rsidTr="00A33D2A">
        <w:trPr>
          <w:jc w:val="center"/>
        </w:trPr>
        <w:tc>
          <w:tcPr>
            <w:tcW w:w="1022" w:type="dxa"/>
            <w:shd w:val="clear" w:color="auto" w:fill="D9D9D9" w:themeFill="background1" w:themeFillShade="D9"/>
          </w:tcPr>
          <w:p w:rsidR="000066DD" w:rsidRPr="000066DD" w:rsidRDefault="000066DD" w:rsidP="000066DD">
            <w:pPr>
              <w:jc w:val="center"/>
              <w:rPr>
                <w:b/>
              </w:rPr>
            </w:pPr>
            <w:r w:rsidRPr="000066DD">
              <w:rPr>
                <w:b/>
              </w:rPr>
              <w:t>N° Anexo</w:t>
            </w:r>
          </w:p>
        </w:tc>
        <w:tc>
          <w:tcPr>
            <w:tcW w:w="8158" w:type="dxa"/>
            <w:shd w:val="clear" w:color="auto" w:fill="D9D9D9" w:themeFill="background1" w:themeFillShade="D9"/>
          </w:tcPr>
          <w:p w:rsidR="000066DD" w:rsidRPr="000066DD" w:rsidRDefault="000066DD" w:rsidP="003F51D7">
            <w:pPr>
              <w:rPr>
                <w:b/>
              </w:rPr>
            </w:pPr>
            <w:r w:rsidRPr="000066DD">
              <w:rPr>
                <w:b/>
              </w:rPr>
              <w:t>Nombre Anexo</w:t>
            </w:r>
          </w:p>
          <w:p w:rsidR="000066DD" w:rsidRPr="000066DD" w:rsidRDefault="000066DD" w:rsidP="003F51D7">
            <w:pPr>
              <w:rPr>
                <w:b/>
              </w:rPr>
            </w:pPr>
          </w:p>
        </w:tc>
      </w:tr>
      <w:tr w:rsidR="000066DD" w:rsidTr="00A33D2A">
        <w:trPr>
          <w:jc w:val="center"/>
        </w:trPr>
        <w:tc>
          <w:tcPr>
            <w:tcW w:w="1022" w:type="dxa"/>
          </w:tcPr>
          <w:p w:rsidR="000066DD" w:rsidRDefault="000066DD" w:rsidP="000066DD">
            <w:pPr>
              <w:jc w:val="center"/>
            </w:pPr>
            <w:r>
              <w:t>1</w:t>
            </w:r>
          </w:p>
        </w:tc>
        <w:tc>
          <w:tcPr>
            <w:tcW w:w="8158" w:type="dxa"/>
          </w:tcPr>
          <w:p w:rsidR="00DE0E4F" w:rsidRDefault="002A11F4" w:rsidP="003F51D7">
            <w:r>
              <w:t>Acta</w:t>
            </w:r>
            <w:r w:rsidR="000066DD">
              <w:t xml:space="preserve"> de Inspección Ambiental</w:t>
            </w:r>
            <w:r w:rsidR="00BD492C">
              <w:t>.</w:t>
            </w:r>
          </w:p>
        </w:tc>
      </w:tr>
      <w:tr w:rsidR="000066DD" w:rsidTr="00A33D2A">
        <w:trPr>
          <w:jc w:val="center"/>
        </w:trPr>
        <w:tc>
          <w:tcPr>
            <w:tcW w:w="1022" w:type="dxa"/>
          </w:tcPr>
          <w:p w:rsidR="000066DD" w:rsidRDefault="000066DD" w:rsidP="000066DD">
            <w:pPr>
              <w:jc w:val="center"/>
            </w:pPr>
            <w:r>
              <w:t>2</w:t>
            </w:r>
          </w:p>
        </w:tc>
        <w:tc>
          <w:tcPr>
            <w:tcW w:w="8158" w:type="dxa"/>
          </w:tcPr>
          <w:p w:rsidR="00DE0E4F" w:rsidRDefault="00EF1273" w:rsidP="00C3144F">
            <w:r>
              <w:rPr>
                <w:iCs/>
              </w:rPr>
              <w:t>C</w:t>
            </w:r>
            <w:r w:rsidRPr="00EF1273">
              <w:rPr>
                <w:iCs/>
              </w:rPr>
              <w:t>arta HMC N° 031/14</w:t>
            </w:r>
            <w:r w:rsidR="00BD492C">
              <w:t>.</w:t>
            </w:r>
          </w:p>
        </w:tc>
      </w:tr>
    </w:tbl>
    <w:p w:rsidR="003F51D7" w:rsidRDefault="003F51D7" w:rsidP="003F51D7">
      <w:pPr>
        <w:rPr>
          <w:sz w:val="20"/>
          <w:szCs w:val="20"/>
        </w:rPr>
      </w:pPr>
    </w:p>
    <w:p w:rsidR="000066DD" w:rsidRDefault="000066DD" w:rsidP="003F51D7">
      <w:pPr>
        <w:rPr>
          <w:sz w:val="20"/>
          <w:szCs w:val="20"/>
        </w:rPr>
      </w:pPr>
    </w:p>
    <w:p w:rsidR="000066DD" w:rsidRPr="0025129B" w:rsidRDefault="000066DD" w:rsidP="003F51D7">
      <w:pPr>
        <w:rPr>
          <w:sz w:val="20"/>
          <w:szCs w:val="20"/>
        </w:rPr>
      </w:pPr>
    </w:p>
    <w:p w:rsidR="003F51D7" w:rsidRDefault="003F51D7" w:rsidP="00CE505A"/>
    <w:p w:rsidR="003F51D7" w:rsidRDefault="003F51D7" w:rsidP="00CE505A"/>
    <w:p w:rsidR="003F51D7" w:rsidRDefault="003F51D7" w:rsidP="00CE505A"/>
    <w:p w:rsidR="003F51D7" w:rsidRPr="0025129B" w:rsidRDefault="003F51D7" w:rsidP="00CE505A"/>
    <w:p w:rsidR="009046A4" w:rsidRDefault="009046A4" w:rsidP="00825710">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825710" w:rsidRPr="00825710" w:rsidRDefault="00825710" w:rsidP="00534284">
      <w:pPr>
        <w:jc w:val="center"/>
        <w:rPr>
          <w:b/>
        </w:rPr>
      </w:pPr>
    </w:p>
    <w:p w:rsidR="00825710" w:rsidRPr="005B38F1" w:rsidRDefault="00825710" w:rsidP="00534284">
      <w:pPr>
        <w:jc w:val="center"/>
      </w:pPr>
    </w:p>
    <w:sectPr w:rsidR="00825710"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169" w:rsidRDefault="00685169" w:rsidP="00870FF2">
      <w:r>
        <w:separator/>
      </w:r>
    </w:p>
    <w:p w:rsidR="00685169" w:rsidRDefault="00685169" w:rsidP="00870FF2"/>
    <w:p w:rsidR="00685169" w:rsidRDefault="00685169"/>
  </w:endnote>
  <w:endnote w:type="continuationSeparator" w:id="0">
    <w:p w:rsidR="00685169" w:rsidRDefault="00685169" w:rsidP="00870FF2">
      <w:r>
        <w:continuationSeparator/>
      </w:r>
    </w:p>
    <w:p w:rsidR="00685169" w:rsidRDefault="00685169" w:rsidP="00870FF2"/>
    <w:p w:rsidR="00685169" w:rsidRDefault="00685169"/>
  </w:endnote>
  <w:endnote w:type="continuationNotice" w:id="1">
    <w:p w:rsidR="00685169" w:rsidRDefault="00685169"/>
    <w:p w:rsidR="00685169" w:rsidRDefault="006851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1F6CDD" w:rsidRDefault="001F6CDD">
        <w:pPr>
          <w:pStyle w:val="Piedepgina"/>
          <w:jc w:val="right"/>
        </w:pPr>
        <w:r w:rsidRPr="004E5529">
          <w:fldChar w:fldCharType="begin"/>
        </w:r>
        <w:r w:rsidRPr="004E5529">
          <w:instrText>PAGE   \* MERGEFORMAT</w:instrText>
        </w:r>
        <w:r w:rsidRPr="004E5529">
          <w:fldChar w:fldCharType="separate"/>
        </w:r>
        <w:r w:rsidR="00581401" w:rsidRPr="00581401">
          <w:rPr>
            <w:noProof/>
            <w:lang w:val="es-ES"/>
          </w:rPr>
          <w:t>18</w:t>
        </w:r>
        <w:r w:rsidRPr="004E5529">
          <w:fldChar w:fldCharType="end"/>
        </w:r>
      </w:p>
    </w:sdtContent>
  </w:sdt>
  <w:p w:rsidR="001F6CDD" w:rsidRPr="00411E4F" w:rsidRDefault="001F6CD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F6CDD" w:rsidRPr="00411E4F" w:rsidRDefault="001F6CD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1F6CDD" w:rsidRDefault="001F6CD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CDD" w:rsidRDefault="001F6CDD" w:rsidP="00870FF2">
    <w:pPr>
      <w:pStyle w:val="Piedepgina"/>
    </w:pPr>
  </w:p>
  <w:p w:rsidR="001F6CDD" w:rsidRDefault="001F6C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169" w:rsidRDefault="00685169" w:rsidP="00870FF2">
      <w:r>
        <w:separator/>
      </w:r>
    </w:p>
    <w:p w:rsidR="00685169" w:rsidRDefault="00685169" w:rsidP="00870FF2"/>
    <w:p w:rsidR="00685169" w:rsidRDefault="00685169"/>
  </w:footnote>
  <w:footnote w:type="continuationSeparator" w:id="0">
    <w:p w:rsidR="00685169" w:rsidRDefault="00685169" w:rsidP="00870FF2">
      <w:r>
        <w:continuationSeparator/>
      </w:r>
    </w:p>
    <w:p w:rsidR="00685169" w:rsidRDefault="00685169" w:rsidP="00870FF2"/>
    <w:p w:rsidR="00685169" w:rsidRDefault="00685169"/>
  </w:footnote>
  <w:footnote w:type="continuationNotice" w:id="1">
    <w:p w:rsidR="00685169" w:rsidRDefault="00685169"/>
    <w:p w:rsidR="00685169" w:rsidRDefault="0068516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CDD" w:rsidRDefault="001F6CDD" w:rsidP="00870FF2">
    <w:pPr>
      <w:pStyle w:val="Encabezado"/>
    </w:pPr>
    <w:r>
      <w:rPr>
        <w:noProof/>
        <w:lang w:eastAsia="es-CL"/>
      </w:rPr>
      <w:drawing>
        <wp:anchor distT="0" distB="0" distL="114300" distR="114300" simplePos="0" relativeHeight="251659264" behindDoc="0" locked="0" layoutInCell="1" allowOverlap="1" wp14:anchorId="71F636EA" wp14:editId="0DA5ADD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5BA3"/>
    <w:multiLevelType w:val="hybridMultilevel"/>
    <w:tmpl w:val="4A5638F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7E17464"/>
    <w:multiLevelType w:val="hybridMultilevel"/>
    <w:tmpl w:val="C7302AF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8DD31EC"/>
    <w:multiLevelType w:val="hybridMultilevel"/>
    <w:tmpl w:val="E11CA0F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B421F09"/>
    <w:multiLevelType w:val="hybridMultilevel"/>
    <w:tmpl w:val="7112203C"/>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C0C6D26"/>
    <w:multiLevelType w:val="hybridMultilevel"/>
    <w:tmpl w:val="2E4ED3EA"/>
    <w:lvl w:ilvl="0" w:tplc="3776351E">
      <w:start w:val="1"/>
      <w:numFmt w:val="decimal"/>
      <w:lvlText w:val="%1)"/>
      <w:lvlJc w:val="left"/>
      <w:pPr>
        <w:ind w:left="360" w:hanging="360"/>
      </w:pPr>
      <w:rPr>
        <w:rFonts w:eastAsia="Calibri"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0E882861"/>
    <w:multiLevelType w:val="hybridMultilevel"/>
    <w:tmpl w:val="7FF8E824"/>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
    <w:nsid w:val="18942555"/>
    <w:multiLevelType w:val="hybridMultilevel"/>
    <w:tmpl w:val="6BD2C64E"/>
    <w:lvl w:ilvl="0" w:tplc="340A0017">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96C76CF"/>
    <w:multiLevelType w:val="hybridMultilevel"/>
    <w:tmpl w:val="8CCA8B2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A1C5176"/>
    <w:multiLevelType w:val="hybridMultilevel"/>
    <w:tmpl w:val="C20CD3A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D02101E"/>
    <w:multiLevelType w:val="hybridMultilevel"/>
    <w:tmpl w:val="216A5F26"/>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nsid w:val="1E9314DC"/>
    <w:multiLevelType w:val="hybridMultilevel"/>
    <w:tmpl w:val="3050DD2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38A1107"/>
    <w:multiLevelType w:val="hybridMultilevel"/>
    <w:tmpl w:val="143C9EC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40330E0"/>
    <w:multiLevelType w:val="hybridMultilevel"/>
    <w:tmpl w:val="6F323BE4"/>
    <w:lvl w:ilvl="0" w:tplc="340A001B">
      <w:start w:val="1"/>
      <w:numFmt w:val="lowerRoman"/>
      <w:lvlText w:val="%1."/>
      <w:lvlJc w:val="righ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DD87735"/>
    <w:multiLevelType w:val="hybridMultilevel"/>
    <w:tmpl w:val="0630DE2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1362F75"/>
    <w:multiLevelType w:val="hybridMultilevel"/>
    <w:tmpl w:val="C30A114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1701648"/>
    <w:multiLevelType w:val="hybridMultilevel"/>
    <w:tmpl w:val="0A96631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D776FA"/>
    <w:multiLevelType w:val="hybridMultilevel"/>
    <w:tmpl w:val="3000E04E"/>
    <w:lvl w:ilvl="0" w:tplc="D38E6552">
      <w:start w:val="1"/>
      <w:numFmt w:val="lowerRoman"/>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50E81003"/>
    <w:multiLevelType w:val="hybridMultilevel"/>
    <w:tmpl w:val="2B362654"/>
    <w:lvl w:ilvl="0" w:tplc="D38E6552">
      <w:start w:val="1"/>
      <w:numFmt w:val="lowerRoman"/>
      <w:lvlText w:val="%1)"/>
      <w:lvlJc w:val="left"/>
      <w:pPr>
        <w:ind w:left="1080"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20853C4"/>
    <w:multiLevelType w:val="hybridMultilevel"/>
    <w:tmpl w:val="8FD68A2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4AD2D12"/>
    <w:multiLevelType w:val="hybridMultilevel"/>
    <w:tmpl w:val="801E738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08635AD"/>
    <w:multiLevelType w:val="hybridMultilevel"/>
    <w:tmpl w:val="FDCC49DA"/>
    <w:lvl w:ilvl="0" w:tplc="340A0005">
      <w:start w:val="1"/>
      <w:numFmt w:val="bullet"/>
      <w:lvlText w:val=""/>
      <w:lvlJc w:val="left"/>
      <w:pPr>
        <w:ind w:left="720" w:hanging="360"/>
      </w:pPr>
      <w:rPr>
        <w:rFonts w:ascii="Wingdings" w:hAnsi="Wingding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46A100B"/>
    <w:multiLevelType w:val="hybridMultilevel"/>
    <w:tmpl w:val="DECAABA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4F264B5"/>
    <w:multiLevelType w:val="hybridMultilevel"/>
    <w:tmpl w:val="5BBCD282"/>
    <w:lvl w:ilvl="0" w:tplc="340A000F">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5">
    <w:nsid w:val="6E550AAB"/>
    <w:multiLevelType w:val="hybridMultilevel"/>
    <w:tmpl w:val="C31CB55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20C7C38"/>
    <w:multiLevelType w:val="hybridMultilevel"/>
    <w:tmpl w:val="61EC272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4A93CEB"/>
    <w:multiLevelType w:val="hybridMultilevel"/>
    <w:tmpl w:val="6C2E8AA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7"/>
  </w:num>
  <w:num w:numId="2">
    <w:abstractNumId w:val="21"/>
  </w:num>
  <w:num w:numId="3">
    <w:abstractNumId w:val="8"/>
  </w:num>
  <w:num w:numId="4">
    <w:abstractNumId w:val="2"/>
  </w:num>
  <w:num w:numId="5">
    <w:abstractNumId w:val="0"/>
  </w:num>
  <w:num w:numId="6">
    <w:abstractNumId w:val="3"/>
  </w:num>
  <w:num w:numId="7">
    <w:abstractNumId w:val="13"/>
  </w:num>
  <w:num w:numId="8">
    <w:abstractNumId w:val="5"/>
  </w:num>
  <w:num w:numId="9">
    <w:abstractNumId w:val="18"/>
  </w:num>
  <w:num w:numId="10">
    <w:abstractNumId w:val="16"/>
  </w:num>
  <w:num w:numId="11">
    <w:abstractNumId w:val="19"/>
  </w:num>
  <w:num w:numId="12">
    <w:abstractNumId w:val="7"/>
  </w:num>
  <w:num w:numId="13">
    <w:abstractNumId w:val="26"/>
  </w:num>
  <w:num w:numId="14">
    <w:abstractNumId w:val="23"/>
  </w:num>
  <w:num w:numId="15">
    <w:abstractNumId w:val="10"/>
  </w:num>
  <w:num w:numId="16">
    <w:abstractNumId w:val="9"/>
  </w:num>
  <w:num w:numId="17">
    <w:abstractNumId w:val="27"/>
  </w:num>
  <w:num w:numId="18">
    <w:abstractNumId w:val="28"/>
  </w:num>
  <w:num w:numId="19">
    <w:abstractNumId w:val="24"/>
  </w:num>
  <w:num w:numId="20">
    <w:abstractNumId w:val="12"/>
  </w:num>
  <w:num w:numId="21">
    <w:abstractNumId w:val="4"/>
  </w:num>
  <w:num w:numId="22">
    <w:abstractNumId w:val="14"/>
  </w:num>
  <w:num w:numId="23">
    <w:abstractNumId w:val="25"/>
  </w:num>
  <w:num w:numId="24">
    <w:abstractNumId w:val="11"/>
  </w:num>
  <w:num w:numId="25">
    <w:abstractNumId w:val="6"/>
  </w:num>
  <w:num w:numId="26">
    <w:abstractNumId w:val="22"/>
  </w:num>
  <w:num w:numId="27">
    <w:abstractNumId w:val="15"/>
  </w:num>
  <w:num w:numId="28">
    <w:abstractNumId w:val="20"/>
  </w:num>
  <w:num w:numId="29">
    <w:abstractNumId w:val="1"/>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BC"/>
    <w:rsid w:val="000014DF"/>
    <w:rsid w:val="000014E8"/>
    <w:rsid w:val="00001B55"/>
    <w:rsid w:val="00001ED1"/>
    <w:rsid w:val="00002A64"/>
    <w:rsid w:val="00002FC2"/>
    <w:rsid w:val="00004C82"/>
    <w:rsid w:val="00004D1D"/>
    <w:rsid w:val="00004DA9"/>
    <w:rsid w:val="0000504B"/>
    <w:rsid w:val="000050B6"/>
    <w:rsid w:val="000063B5"/>
    <w:rsid w:val="000066DD"/>
    <w:rsid w:val="0000671C"/>
    <w:rsid w:val="00006FE0"/>
    <w:rsid w:val="000070A0"/>
    <w:rsid w:val="00007F36"/>
    <w:rsid w:val="0001075C"/>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17A64"/>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866"/>
    <w:rsid w:val="0003408B"/>
    <w:rsid w:val="0003497F"/>
    <w:rsid w:val="00035709"/>
    <w:rsid w:val="0003599B"/>
    <w:rsid w:val="00035E71"/>
    <w:rsid w:val="000361F7"/>
    <w:rsid w:val="00036314"/>
    <w:rsid w:val="00036D37"/>
    <w:rsid w:val="000378D0"/>
    <w:rsid w:val="00037C35"/>
    <w:rsid w:val="00037D08"/>
    <w:rsid w:val="00037F70"/>
    <w:rsid w:val="00040F4E"/>
    <w:rsid w:val="00041C3F"/>
    <w:rsid w:val="00041FA4"/>
    <w:rsid w:val="00042CA6"/>
    <w:rsid w:val="00043318"/>
    <w:rsid w:val="0004340C"/>
    <w:rsid w:val="00043B71"/>
    <w:rsid w:val="00044B58"/>
    <w:rsid w:val="00044ED6"/>
    <w:rsid w:val="00045DA2"/>
    <w:rsid w:val="000463A5"/>
    <w:rsid w:val="0004656C"/>
    <w:rsid w:val="00046873"/>
    <w:rsid w:val="0004795B"/>
    <w:rsid w:val="00047A5C"/>
    <w:rsid w:val="00047D2A"/>
    <w:rsid w:val="00050D4E"/>
    <w:rsid w:val="00050FA9"/>
    <w:rsid w:val="00051C01"/>
    <w:rsid w:val="000532FE"/>
    <w:rsid w:val="0005332E"/>
    <w:rsid w:val="000534A8"/>
    <w:rsid w:val="00053794"/>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25"/>
    <w:rsid w:val="0006599F"/>
    <w:rsid w:val="00065CBB"/>
    <w:rsid w:val="00066188"/>
    <w:rsid w:val="000667E1"/>
    <w:rsid w:val="00066E7A"/>
    <w:rsid w:val="00067155"/>
    <w:rsid w:val="00067715"/>
    <w:rsid w:val="0007011F"/>
    <w:rsid w:val="00071004"/>
    <w:rsid w:val="0007139D"/>
    <w:rsid w:val="000714AC"/>
    <w:rsid w:val="00071ABB"/>
    <w:rsid w:val="0007229B"/>
    <w:rsid w:val="000728A8"/>
    <w:rsid w:val="000730EC"/>
    <w:rsid w:val="00073735"/>
    <w:rsid w:val="000745F3"/>
    <w:rsid w:val="0007466F"/>
    <w:rsid w:val="000747F0"/>
    <w:rsid w:val="00075A70"/>
    <w:rsid w:val="000766E6"/>
    <w:rsid w:val="00076D21"/>
    <w:rsid w:val="00077E71"/>
    <w:rsid w:val="00077FFC"/>
    <w:rsid w:val="00082230"/>
    <w:rsid w:val="000823B6"/>
    <w:rsid w:val="0008249D"/>
    <w:rsid w:val="00082C6F"/>
    <w:rsid w:val="00083084"/>
    <w:rsid w:val="000830DD"/>
    <w:rsid w:val="000833E6"/>
    <w:rsid w:val="000835CD"/>
    <w:rsid w:val="00083A21"/>
    <w:rsid w:val="00083B96"/>
    <w:rsid w:val="00084320"/>
    <w:rsid w:val="00085CB7"/>
    <w:rsid w:val="00087118"/>
    <w:rsid w:val="00087258"/>
    <w:rsid w:val="00087EB6"/>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362"/>
    <w:rsid w:val="000A46D4"/>
    <w:rsid w:val="000A48D7"/>
    <w:rsid w:val="000A4D15"/>
    <w:rsid w:val="000A6543"/>
    <w:rsid w:val="000A6BEE"/>
    <w:rsid w:val="000A7307"/>
    <w:rsid w:val="000A7B10"/>
    <w:rsid w:val="000B1041"/>
    <w:rsid w:val="000B12C1"/>
    <w:rsid w:val="000B32AE"/>
    <w:rsid w:val="000B34B2"/>
    <w:rsid w:val="000B374A"/>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5153"/>
    <w:rsid w:val="000C5F15"/>
    <w:rsid w:val="000C63A4"/>
    <w:rsid w:val="000C76C0"/>
    <w:rsid w:val="000D0193"/>
    <w:rsid w:val="000D03DA"/>
    <w:rsid w:val="000D079E"/>
    <w:rsid w:val="000D1CFD"/>
    <w:rsid w:val="000D1ED2"/>
    <w:rsid w:val="000D259C"/>
    <w:rsid w:val="000D3D2A"/>
    <w:rsid w:val="000D4297"/>
    <w:rsid w:val="000D5DA4"/>
    <w:rsid w:val="000D607C"/>
    <w:rsid w:val="000D6468"/>
    <w:rsid w:val="000D6F8D"/>
    <w:rsid w:val="000D703E"/>
    <w:rsid w:val="000D7453"/>
    <w:rsid w:val="000D79AA"/>
    <w:rsid w:val="000E0232"/>
    <w:rsid w:val="000E0586"/>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FCE"/>
    <w:rsid w:val="0010359D"/>
    <w:rsid w:val="00103B5C"/>
    <w:rsid w:val="001046C2"/>
    <w:rsid w:val="001051A0"/>
    <w:rsid w:val="00105331"/>
    <w:rsid w:val="00106106"/>
    <w:rsid w:val="0010633A"/>
    <w:rsid w:val="0010657A"/>
    <w:rsid w:val="001066B9"/>
    <w:rsid w:val="00106E74"/>
    <w:rsid w:val="00106EC8"/>
    <w:rsid w:val="00106F43"/>
    <w:rsid w:val="0010707C"/>
    <w:rsid w:val="001078C3"/>
    <w:rsid w:val="0011126A"/>
    <w:rsid w:val="00111D9A"/>
    <w:rsid w:val="0011210B"/>
    <w:rsid w:val="00112F5A"/>
    <w:rsid w:val="0011365C"/>
    <w:rsid w:val="00113D8E"/>
    <w:rsid w:val="00114819"/>
    <w:rsid w:val="00114CDD"/>
    <w:rsid w:val="00114F6F"/>
    <w:rsid w:val="001157D9"/>
    <w:rsid w:val="001170BE"/>
    <w:rsid w:val="001173C8"/>
    <w:rsid w:val="00117CCF"/>
    <w:rsid w:val="001213FE"/>
    <w:rsid w:val="00124E81"/>
    <w:rsid w:val="001258E8"/>
    <w:rsid w:val="00125B72"/>
    <w:rsid w:val="00125EBB"/>
    <w:rsid w:val="001262E8"/>
    <w:rsid w:val="001271F2"/>
    <w:rsid w:val="00127654"/>
    <w:rsid w:val="00127992"/>
    <w:rsid w:val="00130483"/>
    <w:rsid w:val="001308C7"/>
    <w:rsid w:val="00131BE3"/>
    <w:rsid w:val="001323B6"/>
    <w:rsid w:val="00133F13"/>
    <w:rsid w:val="0013411C"/>
    <w:rsid w:val="00134757"/>
    <w:rsid w:val="0013592F"/>
    <w:rsid w:val="00136697"/>
    <w:rsid w:val="001367F2"/>
    <w:rsid w:val="001369AA"/>
    <w:rsid w:val="0013705C"/>
    <w:rsid w:val="0013718E"/>
    <w:rsid w:val="00140182"/>
    <w:rsid w:val="00140395"/>
    <w:rsid w:val="001405F0"/>
    <w:rsid w:val="00140D14"/>
    <w:rsid w:val="00140E0D"/>
    <w:rsid w:val="00141036"/>
    <w:rsid w:val="00142515"/>
    <w:rsid w:val="001427F8"/>
    <w:rsid w:val="00143D2D"/>
    <w:rsid w:val="00143E0F"/>
    <w:rsid w:val="00145085"/>
    <w:rsid w:val="00145CEB"/>
    <w:rsid w:val="001462E0"/>
    <w:rsid w:val="00147C2B"/>
    <w:rsid w:val="0015012C"/>
    <w:rsid w:val="001502FD"/>
    <w:rsid w:val="001516D4"/>
    <w:rsid w:val="00152606"/>
    <w:rsid w:val="001528A4"/>
    <w:rsid w:val="00152BEC"/>
    <w:rsid w:val="00153445"/>
    <w:rsid w:val="00154606"/>
    <w:rsid w:val="00154668"/>
    <w:rsid w:val="00154906"/>
    <w:rsid w:val="001558E9"/>
    <w:rsid w:val="0015591E"/>
    <w:rsid w:val="00155ECF"/>
    <w:rsid w:val="0015698E"/>
    <w:rsid w:val="00156FA8"/>
    <w:rsid w:val="00157FB2"/>
    <w:rsid w:val="001600A8"/>
    <w:rsid w:val="001601E6"/>
    <w:rsid w:val="0016103C"/>
    <w:rsid w:val="0016128E"/>
    <w:rsid w:val="001612E8"/>
    <w:rsid w:val="001619D7"/>
    <w:rsid w:val="00161A44"/>
    <w:rsid w:val="0016238F"/>
    <w:rsid w:val="0016278E"/>
    <w:rsid w:val="00162AC3"/>
    <w:rsid w:val="001630E3"/>
    <w:rsid w:val="00164E79"/>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2F9"/>
    <w:rsid w:val="001779AA"/>
    <w:rsid w:val="00180161"/>
    <w:rsid w:val="00180229"/>
    <w:rsid w:val="0018023D"/>
    <w:rsid w:val="001806E7"/>
    <w:rsid w:val="001813E5"/>
    <w:rsid w:val="00181651"/>
    <w:rsid w:val="00184431"/>
    <w:rsid w:val="00184755"/>
    <w:rsid w:val="00185854"/>
    <w:rsid w:val="00186447"/>
    <w:rsid w:val="001864AF"/>
    <w:rsid w:val="001879F6"/>
    <w:rsid w:val="00187C67"/>
    <w:rsid w:val="0019037C"/>
    <w:rsid w:val="001905F9"/>
    <w:rsid w:val="001913B4"/>
    <w:rsid w:val="00191BC7"/>
    <w:rsid w:val="00193576"/>
    <w:rsid w:val="00193926"/>
    <w:rsid w:val="001941E2"/>
    <w:rsid w:val="0019441D"/>
    <w:rsid w:val="0019488F"/>
    <w:rsid w:val="00194AA0"/>
    <w:rsid w:val="00194EC6"/>
    <w:rsid w:val="00195342"/>
    <w:rsid w:val="001955C8"/>
    <w:rsid w:val="00195682"/>
    <w:rsid w:val="001958DF"/>
    <w:rsid w:val="001966A1"/>
    <w:rsid w:val="0019673D"/>
    <w:rsid w:val="001967A4"/>
    <w:rsid w:val="00196DD8"/>
    <w:rsid w:val="00197322"/>
    <w:rsid w:val="001A0A7C"/>
    <w:rsid w:val="001A13BC"/>
    <w:rsid w:val="001A145E"/>
    <w:rsid w:val="001A1688"/>
    <w:rsid w:val="001A1CD5"/>
    <w:rsid w:val="001A1E8F"/>
    <w:rsid w:val="001A20BA"/>
    <w:rsid w:val="001A2A49"/>
    <w:rsid w:val="001A2D03"/>
    <w:rsid w:val="001A30A8"/>
    <w:rsid w:val="001A3750"/>
    <w:rsid w:val="001A3AA6"/>
    <w:rsid w:val="001A4615"/>
    <w:rsid w:val="001A47BC"/>
    <w:rsid w:val="001A58D0"/>
    <w:rsid w:val="001A68CB"/>
    <w:rsid w:val="001B168E"/>
    <w:rsid w:val="001B2327"/>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F33"/>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BAE"/>
    <w:rsid w:val="001E3E66"/>
    <w:rsid w:val="001E42ED"/>
    <w:rsid w:val="001E44FD"/>
    <w:rsid w:val="001E4527"/>
    <w:rsid w:val="001E5BF3"/>
    <w:rsid w:val="001E6904"/>
    <w:rsid w:val="001E6DD9"/>
    <w:rsid w:val="001E76BB"/>
    <w:rsid w:val="001F0DA6"/>
    <w:rsid w:val="001F13F3"/>
    <w:rsid w:val="001F19D3"/>
    <w:rsid w:val="001F2440"/>
    <w:rsid w:val="001F2527"/>
    <w:rsid w:val="001F29C4"/>
    <w:rsid w:val="001F2C82"/>
    <w:rsid w:val="001F2D03"/>
    <w:rsid w:val="001F30D1"/>
    <w:rsid w:val="001F316E"/>
    <w:rsid w:val="001F3214"/>
    <w:rsid w:val="001F4C6D"/>
    <w:rsid w:val="001F4DDA"/>
    <w:rsid w:val="001F5098"/>
    <w:rsid w:val="001F510B"/>
    <w:rsid w:val="001F5C4D"/>
    <w:rsid w:val="001F610E"/>
    <w:rsid w:val="001F61FF"/>
    <w:rsid w:val="001F693A"/>
    <w:rsid w:val="001F6CDD"/>
    <w:rsid w:val="001F6F6B"/>
    <w:rsid w:val="0020034A"/>
    <w:rsid w:val="00201037"/>
    <w:rsid w:val="00201F5E"/>
    <w:rsid w:val="002020A5"/>
    <w:rsid w:val="002023A9"/>
    <w:rsid w:val="00202A97"/>
    <w:rsid w:val="00202C10"/>
    <w:rsid w:val="00203904"/>
    <w:rsid w:val="002041E0"/>
    <w:rsid w:val="00204F4A"/>
    <w:rsid w:val="00205F3E"/>
    <w:rsid w:val="00206810"/>
    <w:rsid w:val="0020745E"/>
    <w:rsid w:val="002075BD"/>
    <w:rsid w:val="002101DD"/>
    <w:rsid w:val="00210BC2"/>
    <w:rsid w:val="00210DC6"/>
    <w:rsid w:val="00211110"/>
    <w:rsid w:val="00211158"/>
    <w:rsid w:val="00211207"/>
    <w:rsid w:val="00213626"/>
    <w:rsid w:val="00213FEE"/>
    <w:rsid w:val="002142CA"/>
    <w:rsid w:val="00214BE0"/>
    <w:rsid w:val="00215AFD"/>
    <w:rsid w:val="00215B08"/>
    <w:rsid w:val="002168E6"/>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27D36"/>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C1E"/>
    <w:rsid w:val="00237F1B"/>
    <w:rsid w:val="002403C0"/>
    <w:rsid w:val="0024106B"/>
    <w:rsid w:val="00241AF3"/>
    <w:rsid w:val="002423B7"/>
    <w:rsid w:val="0024310D"/>
    <w:rsid w:val="002437CC"/>
    <w:rsid w:val="002449F3"/>
    <w:rsid w:val="00244B8C"/>
    <w:rsid w:val="00245881"/>
    <w:rsid w:val="00245C77"/>
    <w:rsid w:val="0024620A"/>
    <w:rsid w:val="00246BC6"/>
    <w:rsid w:val="00247085"/>
    <w:rsid w:val="0024720C"/>
    <w:rsid w:val="002508D1"/>
    <w:rsid w:val="00250E09"/>
    <w:rsid w:val="00250F03"/>
    <w:rsid w:val="002511A9"/>
    <w:rsid w:val="0025129B"/>
    <w:rsid w:val="002513B2"/>
    <w:rsid w:val="00252113"/>
    <w:rsid w:val="00252A13"/>
    <w:rsid w:val="002536D9"/>
    <w:rsid w:val="00254C3D"/>
    <w:rsid w:val="00255BCB"/>
    <w:rsid w:val="00255CA3"/>
    <w:rsid w:val="00255D3F"/>
    <w:rsid w:val="0025629B"/>
    <w:rsid w:val="0025679A"/>
    <w:rsid w:val="00256CEC"/>
    <w:rsid w:val="00257735"/>
    <w:rsid w:val="00257FDA"/>
    <w:rsid w:val="00260F3B"/>
    <w:rsid w:val="002610B0"/>
    <w:rsid w:val="00261EC8"/>
    <w:rsid w:val="00262345"/>
    <w:rsid w:val="0026265A"/>
    <w:rsid w:val="00262705"/>
    <w:rsid w:val="00262884"/>
    <w:rsid w:val="002628E3"/>
    <w:rsid w:val="00265340"/>
    <w:rsid w:val="002663EA"/>
    <w:rsid w:val="002667BF"/>
    <w:rsid w:val="00266C97"/>
    <w:rsid w:val="00270321"/>
    <w:rsid w:val="002706FF"/>
    <w:rsid w:val="00272050"/>
    <w:rsid w:val="00272A08"/>
    <w:rsid w:val="00273D9D"/>
    <w:rsid w:val="00273FC0"/>
    <w:rsid w:val="00274084"/>
    <w:rsid w:val="00274331"/>
    <w:rsid w:val="00275382"/>
    <w:rsid w:val="002754B3"/>
    <w:rsid w:val="00275782"/>
    <w:rsid w:val="00276829"/>
    <w:rsid w:val="00276BDC"/>
    <w:rsid w:val="00276C4E"/>
    <w:rsid w:val="00276DC8"/>
    <w:rsid w:val="00277045"/>
    <w:rsid w:val="002770D6"/>
    <w:rsid w:val="002776D1"/>
    <w:rsid w:val="0028256B"/>
    <w:rsid w:val="00282614"/>
    <w:rsid w:val="00282D18"/>
    <w:rsid w:val="00282E21"/>
    <w:rsid w:val="00282F9A"/>
    <w:rsid w:val="00283370"/>
    <w:rsid w:val="002840A6"/>
    <w:rsid w:val="0028456E"/>
    <w:rsid w:val="00284B2B"/>
    <w:rsid w:val="00284C1A"/>
    <w:rsid w:val="00285DFE"/>
    <w:rsid w:val="00285EBE"/>
    <w:rsid w:val="00286346"/>
    <w:rsid w:val="00286E65"/>
    <w:rsid w:val="00290008"/>
    <w:rsid w:val="0029005B"/>
    <w:rsid w:val="002906BC"/>
    <w:rsid w:val="00290C4F"/>
    <w:rsid w:val="002911A5"/>
    <w:rsid w:val="00291C23"/>
    <w:rsid w:val="00293341"/>
    <w:rsid w:val="0029336A"/>
    <w:rsid w:val="00293922"/>
    <w:rsid w:val="002941AB"/>
    <w:rsid w:val="0029468E"/>
    <w:rsid w:val="00294A5D"/>
    <w:rsid w:val="002962EE"/>
    <w:rsid w:val="00296EB1"/>
    <w:rsid w:val="00297FFD"/>
    <w:rsid w:val="002A0631"/>
    <w:rsid w:val="002A08E2"/>
    <w:rsid w:val="002A0D96"/>
    <w:rsid w:val="002A11F4"/>
    <w:rsid w:val="002A145D"/>
    <w:rsid w:val="002A1F56"/>
    <w:rsid w:val="002A234E"/>
    <w:rsid w:val="002A2426"/>
    <w:rsid w:val="002A2E40"/>
    <w:rsid w:val="002A33CB"/>
    <w:rsid w:val="002A35CA"/>
    <w:rsid w:val="002A3A24"/>
    <w:rsid w:val="002A3F87"/>
    <w:rsid w:val="002A5109"/>
    <w:rsid w:val="002A5978"/>
    <w:rsid w:val="002A71DD"/>
    <w:rsid w:val="002A7530"/>
    <w:rsid w:val="002A767C"/>
    <w:rsid w:val="002A7933"/>
    <w:rsid w:val="002A7BB9"/>
    <w:rsid w:val="002A7CCA"/>
    <w:rsid w:val="002A7F02"/>
    <w:rsid w:val="002B0060"/>
    <w:rsid w:val="002B0541"/>
    <w:rsid w:val="002B0A57"/>
    <w:rsid w:val="002B15D6"/>
    <w:rsid w:val="002B1940"/>
    <w:rsid w:val="002B1ACE"/>
    <w:rsid w:val="002B207D"/>
    <w:rsid w:val="002B237A"/>
    <w:rsid w:val="002B38EB"/>
    <w:rsid w:val="002B39D3"/>
    <w:rsid w:val="002B3D93"/>
    <w:rsid w:val="002B43F8"/>
    <w:rsid w:val="002B4962"/>
    <w:rsid w:val="002B57A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4C2"/>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BF0"/>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765"/>
    <w:rsid w:val="00302A6A"/>
    <w:rsid w:val="00303666"/>
    <w:rsid w:val="003037FD"/>
    <w:rsid w:val="0030450D"/>
    <w:rsid w:val="00304586"/>
    <w:rsid w:val="00304B84"/>
    <w:rsid w:val="00304EE3"/>
    <w:rsid w:val="00305BFA"/>
    <w:rsid w:val="0030651D"/>
    <w:rsid w:val="003078D8"/>
    <w:rsid w:val="00307EB9"/>
    <w:rsid w:val="00311183"/>
    <w:rsid w:val="003117EE"/>
    <w:rsid w:val="00311FD9"/>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345"/>
    <w:rsid w:val="0031664F"/>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0F"/>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531"/>
    <w:rsid w:val="003608D4"/>
    <w:rsid w:val="00360A74"/>
    <w:rsid w:val="003611EA"/>
    <w:rsid w:val="003618B3"/>
    <w:rsid w:val="0036257B"/>
    <w:rsid w:val="003639D0"/>
    <w:rsid w:val="003653BC"/>
    <w:rsid w:val="003653EF"/>
    <w:rsid w:val="00365780"/>
    <w:rsid w:val="00365929"/>
    <w:rsid w:val="003659C7"/>
    <w:rsid w:val="00365E48"/>
    <w:rsid w:val="00365F91"/>
    <w:rsid w:val="003661A8"/>
    <w:rsid w:val="00367264"/>
    <w:rsid w:val="003714C8"/>
    <w:rsid w:val="00371B7E"/>
    <w:rsid w:val="003726BC"/>
    <w:rsid w:val="003726DF"/>
    <w:rsid w:val="003730DF"/>
    <w:rsid w:val="00373C3B"/>
    <w:rsid w:val="00373F0F"/>
    <w:rsid w:val="00374A12"/>
    <w:rsid w:val="00374B8B"/>
    <w:rsid w:val="003753AB"/>
    <w:rsid w:val="003755FC"/>
    <w:rsid w:val="00375CDF"/>
    <w:rsid w:val="00375F52"/>
    <w:rsid w:val="00376413"/>
    <w:rsid w:val="00376DF7"/>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181"/>
    <w:rsid w:val="003A141A"/>
    <w:rsid w:val="003A14ED"/>
    <w:rsid w:val="003A15A0"/>
    <w:rsid w:val="003A1E28"/>
    <w:rsid w:val="003A231D"/>
    <w:rsid w:val="003A29C8"/>
    <w:rsid w:val="003A3080"/>
    <w:rsid w:val="003A3989"/>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6A80"/>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6E0"/>
    <w:rsid w:val="003C7CE4"/>
    <w:rsid w:val="003C7FBD"/>
    <w:rsid w:val="003D0187"/>
    <w:rsid w:val="003D08F7"/>
    <w:rsid w:val="003D157A"/>
    <w:rsid w:val="003D16AF"/>
    <w:rsid w:val="003D24B7"/>
    <w:rsid w:val="003D28C1"/>
    <w:rsid w:val="003D310F"/>
    <w:rsid w:val="003D3E6E"/>
    <w:rsid w:val="003D448D"/>
    <w:rsid w:val="003D44DA"/>
    <w:rsid w:val="003D4D60"/>
    <w:rsid w:val="003D5C57"/>
    <w:rsid w:val="003D64E2"/>
    <w:rsid w:val="003D6833"/>
    <w:rsid w:val="003D69F3"/>
    <w:rsid w:val="003D70F8"/>
    <w:rsid w:val="003D75A1"/>
    <w:rsid w:val="003D7F3B"/>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1E7"/>
    <w:rsid w:val="003E7370"/>
    <w:rsid w:val="003E73E7"/>
    <w:rsid w:val="003E7833"/>
    <w:rsid w:val="003E7DFA"/>
    <w:rsid w:val="003F0CD0"/>
    <w:rsid w:val="003F14B0"/>
    <w:rsid w:val="003F2503"/>
    <w:rsid w:val="003F29F5"/>
    <w:rsid w:val="003F2A1E"/>
    <w:rsid w:val="003F2DDE"/>
    <w:rsid w:val="003F2E83"/>
    <w:rsid w:val="003F348F"/>
    <w:rsid w:val="003F37E5"/>
    <w:rsid w:val="003F42D1"/>
    <w:rsid w:val="003F445D"/>
    <w:rsid w:val="003F45CD"/>
    <w:rsid w:val="003F51D7"/>
    <w:rsid w:val="003F53CC"/>
    <w:rsid w:val="003F5557"/>
    <w:rsid w:val="003F6A79"/>
    <w:rsid w:val="00400D9D"/>
    <w:rsid w:val="004011C2"/>
    <w:rsid w:val="004013DF"/>
    <w:rsid w:val="004013FD"/>
    <w:rsid w:val="0040162E"/>
    <w:rsid w:val="00401ED3"/>
    <w:rsid w:val="00401FDD"/>
    <w:rsid w:val="00402526"/>
    <w:rsid w:val="00402F58"/>
    <w:rsid w:val="00403251"/>
    <w:rsid w:val="0040340B"/>
    <w:rsid w:val="0040396F"/>
    <w:rsid w:val="004041CB"/>
    <w:rsid w:val="00404652"/>
    <w:rsid w:val="00404685"/>
    <w:rsid w:val="00404AA7"/>
    <w:rsid w:val="00404CB8"/>
    <w:rsid w:val="00404D85"/>
    <w:rsid w:val="0040501E"/>
    <w:rsid w:val="00405128"/>
    <w:rsid w:val="004055ED"/>
    <w:rsid w:val="00405BF1"/>
    <w:rsid w:val="00405D66"/>
    <w:rsid w:val="00406C7D"/>
    <w:rsid w:val="00407008"/>
    <w:rsid w:val="00410B2C"/>
    <w:rsid w:val="00410E97"/>
    <w:rsid w:val="00411E4F"/>
    <w:rsid w:val="00412AF1"/>
    <w:rsid w:val="00413732"/>
    <w:rsid w:val="00413B60"/>
    <w:rsid w:val="00413EC4"/>
    <w:rsid w:val="00413F3B"/>
    <w:rsid w:val="004142EF"/>
    <w:rsid w:val="004144D0"/>
    <w:rsid w:val="0041456F"/>
    <w:rsid w:val="004155AC"/>
    <w:rsid w:val="004155C8"/>
    <w:rsid w:val="00417062"/>
    <w:rsid w:val="004210EA"/>
    <w:rsid w:val="00421B7F"/>
    <w:rsid w:val="00421FA9"/>
    <w:rsid w:val="004227AB"/>
    <w:rsid w:val="00422D1C"/>
    <w:rsid w:val="00423337"/>
    <w:rsid w:val="0042374D"/>
    <w:rsid w:val="00423A56"/>
    <w:rsid w:val="00423AEA"/>
    <w:rsid w:val="00423E78"/>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EE0"/>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812"/>
    <w:rsid w:val="0045600B"/>
    <w:rsid w:val="0045696E"/>
    <w:rsid w:val="0045696F"/>
    <w:rsid w:val="00456EC8"/>
    <w:rsid w:val="00461996"/>
    <w:rsid w:val="00461B5E"/>
    <w:rsid w:val="00462BB1"/>
    <w:rsid w:val="004638B4"/>
    <w:rsid w:val="004648A4"/>
    <w:rsid w:val="0046541D"/>
    <w:rsid w:val="00465A70"/>
    <w:rsid w:val="00466427"/>
    <w:rsid w:val="00466594"/>
    <w:rsid w:val="00467477"/>
    <w:rsid w:val="00467B35"/>
    <w:rsid w:val="00470E80"/>
    <w:rsid w:val="0047130A"/>
    <w:rsid w:val="00474868"/>
    <w:rsid w:val="0047548F"/>
    <w:rsid w:val="00475A32"/>
    <w:rsid w:val="00476725"/>
    <w:rsid w:val="004772E3"/>
    <w:rsid w:val="0048056A"/>
    <w:rsid w:val="00480C33"/>
    <w:rsid w:val="00481188"/>
    <w:rsid w:val="00481401"/>
    <w:rsid w:val="00482C11"/>
    <w:rsid w:val="00482F53"/>
    <w:rsid w:val="00483B2C"/>
    <w:rsid w:val="00483FB9"/>
    <w:rsid w:val="00484EE1"/>
    <w:rsid w:val="00485A37"/>
    <w:rsid w:val="00486F12"/>
    <w:rsid w:val="00486F67"/>
    <w:rsid w:val="0048757C"/>
    <w:rsid w:val="00487ACA"/>
    <w:rsid w:val="00487AF1"/>
    <w:rsid w:val="00490357"/>
    <w:rsid w:val="00492318"/>
    <w:rsid w:val="00492603"/>
    <w:rsid w:val="00492D68"/>
    <w:rsid w:val="004931A6"/>
    <w:rsid w:val="004934CB"/>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914"/>
    <w:rsid w:val="004A1BF9"/>
    <w:rsid w:val="004A26F7"/>
    <w:rsid w:val="004A33DC"/>
    <w:rsid w:val="004A3B87"/>
    <w:rsid w:val="004A3D87"/>
    <w:rsid w:val="004A3E38"/>
    <w:rsid w:val="004A462A"/>
    <w:rsid w:val="004A636C"/>
    <w:rsid w:val="004A643E"/>
    <w:rsid w:val="004A6995"/>
    <w:rsid w:val="004A6FAF"/>
    <w:rsid w:val="004A7056"/>
    <w:rsid w:val="004B0636"/>
    <w:rsid w:val="004B1613"/>
    <w:rsid w:val="004B1647"/>
    <w:rsid w:val="004B19F7"/>
    <w:rsid w:val="004B1B78"/>
    <w:rsid w:val="004B1F2E"/>
    <w:rsid w:val="004B26BA"/>
    <w:rsid w:val="004B2F8D"/>
    <w:rsid w:val="004B35AA"/>
    <w:rsid w:val="004B3828"/>
    <w:rsid w:val="004B3990"/>
    <w:rsid w:val="004B429B"/>
    <w:rsid w:val="004B4B9A"/>
    <w:rsid w:val="004B5875"/>
    <w:rsid w:val="004B61BE"/>
    <w:rsid w:val="004B6F25"/>
    <w:rsid w:val="004C0B67"/>
    <w:rsid w:val="004C0C1E"/>
    <w:rsid w:val="004C1550"/>
    <w:rsid w:val="004C19B4"/>
    <w:rsid w:val="004C2673"/>
    <w:rsid w:val="004C2838"/>
    <w:rsid w:val="004C3272"/>
    <w:rsid w:val="004C3542"/>
    <w:rsid w:val="004C37DC"/>
    <w:rsid w:val="004C4105"/>
    <w:rsid w:val="004C4432"/>
    <w:rsid w:val="004C4C3D"/>
    <w:rsid w:val="004C4F88"/>
    <w:rsid w:val="004C5519"/>
    <w:rsid w:val="004C5563"/>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9C9"/>
    <w:rsid w:val="004E0C67"/>
    <w:rsid w:val="004E10D5"/>
    <w:rsid w:val="004E19E0"/>
    <w:rsid w:val="004E216D"/>
    <w:rsid w:val="004E2A8C"/>
    <w:rsid w:val="004E2E7C"/>
    <w:rsid w:val="004E3CD6"/>
    <w:rsid w:val="004E3F33"/>
    <w:rsid w:val="004E436E"/>
    <w:rsid w:val="004E461D"/>
    <w:rsid w:val="004E4851"/>
    <w:rsid w:val="004E495F"/>
    <w:rsid w:val="004E4E18"/>
    <w:rsid w:val="004E5529"/>
    <w:rsid w:val="004E583C"/>
    <w:rsid w:val="004E59A5"/>
    <w:rsid w:val="004E61D7"/>
    <w:rsid w:val="004E659A"/>
    <w:rsid w:val="004E74FC"/>
    <w:rsid w:val="004E7807"/>
    <w:rsid w:val="004F0276"/>
    <w:rsid w:val="004F02EC"/>
    <w:rsid w:val="004F074C"/>
    <w:rsid w:val="004F0FF5"/>
    <w:rsid w:val="004F1096"/>
    <w:rsid w:val="004F129C"/>
    <w:rsid w:val="004F1334"/>
    <w:rsid w:val="004F1733"/>
    <w:rsid w:val="004F1B25"/>
    <w:rsid w:val="004F284D"/>
    <w:rsid w:val="004F2AE4"/>
    <w:rsid w:val="004F2C66"/>
    <w:rsid w:val="004F3438"/>
    <w:rsid w:val="004F3484"/>
    <w:rsid w:val="004F3C95"/>
    <w:rsid w:val="004F3E7E"/>
    <w:rsid w:val="004F545B"/>
    <w:rsid w:val="004F68EA"/>
    <w:rsid w:val="004F75A5"/>
    <w:rsid w:val="004F76D3"/>
    <w:rsid w:val="004F789B"/>
    <w:rsid w:val="004F799F"/>
    <w:rsid w:val="004F7F2A"/>
    <w:rsid w:val="00500090"/>
    <w:rsid w:val="00500749"/>
    <w:rsid w:val="005007A3"/>
    <w:rsid w:val="00501997"/>
    <w:rsid w:val="00501B51"/>
    <w:rsid w:val="00502B80"/>
    <w:rsid w:val="00503112"/>
    <w:rsid w:val="0050375B"/>
    <w:rsid w:val="00503F67"/>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2C4"/>
    <w:rsid w:val="00516E42"/>
    <w:rsid w:val="005212B3"/>
    <w:rsid w:val="00522616"/>
    <w:rsid w:val="00522CBC"/>
    <w:rsid w:val="00522EB1"/>
    <w:rsid w:val="005236BD"/>
    <w:rsid w:val="00523C18"/>
    <w:rsid w:val="00523DB2"/>
    <w:rsid w:val="00524A42"/>
    <w:rsid w:val="00525548"/>
    <w:rsid w:val="00525CD9"/>
    <w:rsid w:val="00525FA6"/>
    <w:rsid w:val="0052658E"/>
    <w:rsid w:val="00527851"/>
    <w:rsid w:val="005279FE"/>
    <w:rsid w:val="00530545"/>
    <w:rsid w:val="005307F6"/>
    <w:rsid w:val="005309C5"/>
    <w:rsid w:val="00530BFB"/>
    <w:rsid w:val="00531C16"/>
    <w:rsid w:val="00532107"/>
    <w:rsid w:val="00532381"/>
    <w:rsid w:val="005325B1"/>
    <w:rsid w:val="00533637"/>
    <w:rsid w:val="00534223"/>
    <w:rsid w:val="00534284"/>
    <w:rsid w:val="00534C73"/>
    <w:rsid w:val="005366A4"/>
    <w:rsid w:val="00536AD5"/>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243"/>
    <w:rsid w:val="0055272F"/>
    <w:rsid w:val="00553469"/>
    <w:rsid w:val="00553D2C"/>
    <w:rsid w:val="00553E0A"/>
    <w:rsid w:val="0055438F"/>
    <w:rsid w:val="00556C53"/>
    <w:rsid w:val="00557096"/>
    <w:rsid w:val="00557140"/>
    <w:rsid w:val="0055760F"/>
    <w:rsid w:val="00557733"/>
    <w:rsid w:val="00561FE6"/>
    <w:rsid w:val="00562576"/>
    <w:rsid w:val="005626CB"/>
    <w:rsid w:val="00562E33"/>
    <w:rsid w:val="005630A1"/>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77F0C"/>
    <w:rsid w:val="00580036"/>
    <w:rsid w:val="005801BE"/>
    <w:rsid w:val="005804AE"/>
    <w:rsid w:val="00580798"/>
    <w:rsid w:val="00580A96"/>
    <w:rsid w:val="0058124E"/>
    <w:rsid w:val="00581401"/>
    <w:rsid w:val="005814A8"/>
    <w:rsid w:val="00582DBD"/>
    <w:rsid w:val="00583124"/>
    <w:rsid w:val="0058386E"/>
    <w:rsid w:val="005838CB"/>
    <w:rsid w:val="00583A3A"/>
    <w:rsid w:val="00584B50"/>
    <w:rsid w:val="0058506B"/>
    <w:rsid w:val="00585427"/>
    <w:rsid w:val="005855EC"/>
    <w:rsid w:val="00585CF0"/>
    <w:rsid w:val="00585F85"/>
    <w:rsid w:val="00586943"/>
    <w:rsid w:val="00586F88"/>
    <w:rsid w:val="005902C5"/>
    <w:rsid w:val="00590501"/>
    <w:rsid w:val="00590961"/>
    <w:rsid w:val="00590B9E"/>
    <w:rsid w:val="0059159E"/>
    <w:rsid w:val="0059185C"/>
    <w:rsid w:val="00591882"/>
    <w:rsid w:val="005920F3"/>
    <w:rsid w:val="00592802"/>
    <w:rsid w:val="005932E9"/>
    <w:rsid w:val="005941AE"/>
    <w:rsid w:val="005958F6"/>
    <w:rsid w:val="00595C0A"/>
    <w:rsid w:val="00595FAB"/>
    <w:rsid w:val="00596346"/>
    <w:rsid w:val="0059679E"/>
    <w:rsid w:val="00596DB6"/>
    <w:rsid w:val="005A00CD"/>
    <w:rsid w:val="005A046E"/>
    <w:rsid w:val="005A0753"/>
    <w:rsid w:val="005A19DF"/>
    <w:rsid w:val="005A2238"/>
    <w:rsid w:val="005A30D5"/>
    <w:rsid w:val="005A3194"/>
    <w:rsid w:val="005A36D8"/>
    <w:rsid w:val="005A4A73"/>
    <w:rsid w:val="005A5169"/>
    <w:rsid w:val="005A5F78"/>
    <w:rsid w:val="005A6BE1"/>
    <w:rsid w:val="005A707B"/>
    <w:rsid w:val="005A7B47"/>
    <w:rsid w:val="005B070B"/>
    <w:rsid w:val="005B09FC"/>
    <w:rsid w:val="005B0A3E"/>
    <w:rsid w:val="005B1122"/>
    <w:rsid w:val="005B1F28"/>
    <w:rsid w:val="005B309A"/>
    <w:rsid w:val="005B38F1"/>
    <w:rsid w:val="005B39A7"/>
    <w:rsid w:val="005B5515"/>
    <w:rsid w:val="005B5632"/>
    <w:rsid w:val="005B6CC1"/>
    <w:rsid w:val="005B7182"/>
    <w:rsid w:val="005B72EA"/>
    <w:rsid w:val="005B73BA"/>
    <w:rsid w:val="005B76B0"/>
    <w:rsid w:val="005B790C"/>
    <w:rsid w:val="005B7D61"/>
    <w:rsid w:val="005C0DC7"/>
    <w:rsid w:val="005C115E"/>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5CE1"/>
    <w:rsid w:val="005D6975"/>
    <w:rsid w:val="005D6F69"/>
    <w:rsid w:val="005D728A"/>
    <w:rsid w:val="005D74DB"/>
    <w:rsid w:val="005E1B47"/>
    <w:rsid w:val="005E3439"/>
    <w:rsid w:val="005E4562"/>
    <w:rsid w:val="005E49C4"/>
    <w:rsid w:val="005E5C17"/>
    <w:rsid w:val="005E652B"/>
    <w:rsid w:val="005E6B2C"/>
    <w:rsid w:val="005E6D66"/>
    <w:rsid w:val="005E795F"/>
    <w:rsid w:val="005F0594"/>
    <w:rsid w:val="005F0F65"/>
    <w:rsid w:val="005F165A"/>
    <w:rsid w:val="005F1C45"/>
    <w:rsid w:val="005F1D40"/>
    <w:rsid w:val="005F32AE"/>
    <w:rsid w:val="005F3632"/>
    <w:rsid w:val="005F401E"/>
    <w:rsid w:val="005F48A4"/>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87C"/>
    <w:rsid w:val="00606C35"/>
    <w:rsid w:val="00606FA5"/>
    <w:rsid w:val="00607071"/>
    <w:rsid w:val="0060748E"/>
    <w:rsid w:val="00607D5F"/>
    <w:rsid w:val="006100DA"/>
    <w:rsid w:val="00610124"/>
    <w:rsid w:val="006107B5"/>
    <w:rsid w:val="00610B07"/>
    <w:rsid w:val="00611093"/>
    <w:rsid w:val="00611125"/>
    <w:rsid w:val="006113AF"/>
    <w:rsid w:val="006115FA"/>
    <w:rsid w:val="00611E07"/>
    <w:rsid w:val="00612616"/>
    <w:rsid w:val="006127EB"/>
    <w:rsid w:val="00612E3B"/>
    <w:rsid w:val="00612EF2"/>
    <w:rsid w:val="0061359C"/>
    <w:rsid w:val="006139D9"/>
    <w:rsid w:val="006141E3"/>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37DB"/>
    <w:rsid w:val="00624559"/>
    <w:rsid w:val="00624861"/>
    <w:rsid w:val="00624C7F"/>
    <w:rsid w:val="006250F4"/>
    <w:rsid w:val="006251A9"/>
    <w:rsid w:val="0062541D"/>
    <w:rsid w:val="00625530"/>
    <w:rsid w:val="0062585B"/>
    <w:rsid w:val="00625AF8"/>
    <w:rsid w:val="00626046"/>
    <w:rsid w:val="006269AD"/>
    <w:rsid w:val="006270FF"/>
    <w:rsid w:val="00627676"/>
    <w:rsid w:val="00627F19"/>
    <w:rsid w:val="00627F25"/>
    <w:rsid w:val="006308E9"/>
    <w:rsid w:val="00630DB5"/>
    <w:rsid w:val="0063120E"/>
    <w:rsid w:val="00631F67"/>
    <w:rsid w:val="00632A84"/>
    <w:rsid w:val="00632DD4"/>
    <w:rsid w:val="00632EB8"/>
    <w:rsid w:val="00633274"/>
    <w:rsid w:val="006347A4"/>
    <w:rsid w:val="00634A6D"/>
    <w:rsid w:val="00634CAA"/>
    <w:rsid w:val="00635D23"/>
    <w:rsid w:val="00636E65"/>
    <w:rsid w:val="0064007E"/>
    <w:rsid w:val="006401B3"/>
    <w:rsid w:val="00640C69"/>
    <w:rsid w:val="00641B98"/>
    <w:rsid w:val="00641CF4"/>
    <w:rsid w:val="00641DA9"/>
    <w:rsid w:val="00641DE9"/>
    <w:rsid w:val="00641F01"/>
    <w:rsid w:val="00642529"/>
    <w:rsid w:val="00642600"/>
    <w:rsid w:val="0064325B"/>
    <w:rsid w:val="0064367E"/>
    <w:rsid w:val="006451DA"/>
    <w:rsid w:val="00645824"/>
    <w:rsid w:val="00646222"/>
    <w:rsid w:val="00646763"/>
    <w:rsid w:val="00647F2F"/>
    <w:rsid w:val="00651C06"/>
    <w:rsid w:val="00652225"/>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89E"/>
    <w:rsid w:val="00661200"/>
    <w:rsid w:val="0066138C"/>
    <w:rsid w:val="0066142F"/>
    <w:rsid w:val="006614F6"/>
    <w:rsid w:val="00661669"/>
    <w:rsid w:val="00661FD8"/>
    <w:rsid w:val="00662453"/>
    <w:rsid w:val="0066261F"/>
    <w:rsid w:val="006629E9"/>
    <w:rsid w:val="00662F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559"/>
    <w:rsid w:val="00671A51"/>
    <w:rsid w:val="00671A79"/>
    <w:rsid w:val="0067245E"/>
    <w:rsid w:val="00672569"/>
    <w:rsid w:val="0067295E"/>
    <w:rsid w:val="006729AB"/>
    <w:rsid w:val="006745B4"/>
    <w:rsid w:val="006746FA"/>
    <w:rsid w:val="00674DA8"/>
    <w:rsid w:val="0067540E"/>
    <w:rsid w:val="00675DF0"/>
    <w:rsid w:val="0067615C"/>
    <w:rsid w:val="00676A0A"/>
    <w:rsid w:val="00676DF1"/>
    <w:rsid w:val="00677332"/>
    <w:rsid w:val="00677A75"/>
    <w:rsid w:val="00677E91"/>
    <w:rsid w:val="00677FFE"/>
    <w:rsid w:val="0068114C"/>
    <w:rsid w:val="00682516"/>
    <w:rsid w:val="0068279C"/>
    <w:rsid w:val="00683143"/>
    <w:rsid w:val="006831A1"/>
    <w:rsid w:val="006835B8"/>
    <w:rsid w:val="00683ECC"/>
    <w:rsid w:val="00684994"/>
    <w:rsid w:val="00685169"/>
    <w:rsid w:val="0068528C"/>
    <w:rsid w:val="0068563D"/>
    <w:rsid w:val="00685700"/>
    <w:rsid w:val="006875CB"/>
    <w:rsid w:val="00690718"/>
    <w:rsid w:val="00690EE4"/>
    <w:rsid w:val="00690F06"/>
    <w:rsid w:val="00691394"/>
    <w:rsid w:val="0069152D"/>
    <w:rsid w:val="00692519"/>
    <w:rsid w:val="006925CE"/>
    <w:rsid w:val="006931B2"/>
    <w:rsid w:val="006931D8"/>
    <w:rsid w:val="00693DC6"/>
    <w:rsid w:val="00693DED"/>
    <w:rsid w:val="006940A4"/>
    <w:rsid w:val="0069426F"/>
    <w:rsid w:val="006946B5"/>
    <w:rsid w:val="00694B31"/>
    <w:rsid w:val="00694F27"/>
    <w:rsid w:val="00695DCE"/>
    <w:rsid w:val="00696095"/>
    <w:rsid w:val="00696921"/>
    <w:rsid w:val="00696EB7"/>
    <w:rsid w:val="00696FF6"/>
    <w:rsid w:val="00697171"/>
    <w:rsid w:val="00697654"/>
    <w:rsid w:val="0069781B"/>
    <w:rsid w:val="00697A38"/>
    <w:rsid w:val="00697B17"/>
    <w:rsid w:val="006A0B5D"/>
    <w:rsid w:val="006A0C26"/>
    <w:rsid w:val="006A0D3B"/>
    <w:rsid w:val="006A2724"/>
    <w:rsid w:val="006A344E"/>
    <w:rsid w:val="006A3702"/>
    <w:rsid w:val="006A3D75"/>
    <w:rsid w:val="006A3DF9"/>
    <w:rsid w:val="006A53BB"/>
    <w:rsid w:val="006A6500"/>
    <w:rsid w:val="006A7B3F"/>
    <w:rsid w:val="006A7DC4"/>
    <w:rsid w:val="006B00F4"/>
    <w:rsid w:val="006B0F73"/>
    <w:rsid w:val="006B1328"/>
    <w:rsid w:val="006B1B2C"/>
    <w:rsid w:val="006B1CFF"/>
    <w:rsid w:val="006B2783"/>
    <w:rsid w:val="006B27B8"/>
    <w:rsid w:val="006B2A2F"/>
    <w:rsid w:val="006B2CAC"/>
    <w:rsid w:val="006B32DE"/>
    <w:rsid w:val="006B35F4"/>
    <w:rsid w:val="006B367A"/>
    <w:rsid w:val="006B43A1"/>
    <w:rsid w:val="006B4FA6"/>
    <w:rsid w:val="006B4FB2"/>
    <w:rsid w:val="006B56DA"/>
    <w:rsid w:val="006B5B92"/>
    <w:rsid w:val="006B6AB0"/>
    <w:rsid w:val="006B6C7E"/>
    <w:rsid w:val="006B6D00"/>
    <w:rsid w:val="006B7979"/>
    <w:rsid w:val="006B79F9"/>
    <w:rsid w:val="006B7CF0"/>
    <w:rsid w:val="006C1A14"/>
    <w:rsid w:val="006C23BA"/>
    <w:rsid w:val="006C2C03"/>
    <w:rsid w:val="006C300B"/>
    <w:rsid w:val="006C3A04"/>
    <w:rsid w:val="006C48DD"/>
    <w:rsid w:val="006C4D3C"/>
    <w:rsid w:val="006C4F34"/>
    <w:rsid w:val="006C5175"/>
    <w:rsid w:val="006C5B13"/>
    <w:rsid w:val="006C5FB6"/>
    <w:rsid w:val="006C6129"/>
    <w:rsid w:val="006C63B8"/>
    <w:rsid w:val="006C6860"/>
    <w:rsid w:val="006C733E"/>
    <w:rsid w:val="006C7F52"/>
    <w:rsid w:val="006D07A6"/>
    <w:rsid w:val="006D0D49"/>
    <w:rsid w:val="006D0F2C"/>
    <w:rsid w:val="006D224E"/>
    <w:rsid w:val="006D2E9C"/>
    <w:rsid w:val="006D3D70"/>
    <w:rsid w:val="006D3F63"/>
    <w:rsid w:val="006D4238"/>
    <w:rsid w:val="006D5544"/>
    <w:rsid w:val="006D5B98"/>
    <w:rsid w:val="006D5CC9"/>
    <w:rsid w:val="006D673F"/>
    <w:rsid w:val="006D7104"/>
    <w:rsid w:val="006D799E"/>
    <w:rsid w:val="006D7D41"/>
    <w:rsid w:val="006E02D5"/>
    <w:rsid w:val="006E145A"/>
    <w:rsid w:val="006E1660"/>
    <w:rsid w:val="006E16B8"/>
    <w:rsid w:val="006E1733"/>
    <w:rsid w:val="006E2AF7"/>
    <w:rsid w:val="006E5926"/>
    <w:rsid w:val="006E5B3B"/>
    <w:rsid w:val="006E7463"/>
    <w:rsid w:val="006E76D9"/>
    <w:rsid w:val="006F19B0"/>
    <w:rsid w:val="006F2916"/>
    <w:rsid w:val="006F2E29"/>
    <w:rsid w:val="006F4936"/>
    <w:rsid w:val="006F4974"/>
    <w:rsid w:val="006F6CAC"/>
    <w:rsid w:val="007001A9"/>
    <w:rsid w:val="007001E7"/>
    <w:rsid w:val="00700554"/>
    <w:rsid w:val="00700BEE"/>
    <w:rsid w:val="00700FFA"/>
    <w:rsid w:val="007015BE"/>
    <w:rsid w:val="00701801"/>
    <w:rsid w:val="00701906"/>
    <w:rsid w:val="00701A88"/>
    <w:rsid w:val="00701D96"/>
    <w:rsid w:val="007027DC"/>
    <w:rsid w:val="00703ACB"/>
    <w:rsid w:val="0070405D"/>
    <w:rsid w:val="00705869"/>
    <w:rsid w:val="00705BBA"/>
    <w:rsid w:val="00706101"/>
    <w:rsid w:val="007064B8"/>
    <w:rsid w:val="00707679"/>
    <w:rsid w:val="00707B84"/>
    <w:rsid w:val="00710073"/>
    <w:rsid w:val="007103CE"/>
    <w:rsid w:val="00710781"/>
    <w:rsid w:val="00710D1E"/>
    <w:rsid w:val="00711115"/>
    <w:rsid w:val="00711340"/>
    <w:rsid w:val="00711A3E"/>
    <w:rsid w:val="00712330"/>
    <w:rsid w:val="0071270C"/>
    <w:rsid w:val="0071289F"/>
    <w:rsid w:val="007131F8"/>
    <w:rsid w:val="0071371F"/>
    <w:rsid w:val="0071379D"/>
    <w:rsid w:val="00713C22"/>
    <w:rsid w:val="0071438E"/>
    <w:rsid w:val="00714B77"/>
    <w:rsid w:val="00714C4E"/>
    <w:rsid w:val="00715578"/>
    <w:rsid w:val="00715D6A"/>
    <w:rsid w:val="007177D0"/>
    <w:rsid w:val="00720036"/>
    <w:rsid w:val="00720178"/>
    <w:rsid w:val="0072047F"/>
    <w:rsid w:val="00720778"/>
    <w:rsid w:val="007217D2"/>
    <w:rsid w:val="007217F4"/>
    <w:rsid w:val="00721C96"/>
    <w:rsid w:val="00721FD5"/>
    <w:rsid w:val="007223A9"/>
    <w:rsid w:val="007227B4"/>
    <w:rsid w:val="007238E5"/>
    <w:rsid w:val="00724855"/>
    <w:rsid w:val="00724B0A"/>
    <w:rsid w:val="007252DB"/>
    <w:rsid w:val="00725B36"/>
    <w:rsid w:val="00726DAC"/>
    <w:rsid w:val="0072716C"/>
    <w:rsid w:val="0072757A"/>
    <w:rsid w:val="007301F6"/>
    <w:rsid w:val="007304B0"/>
    <w:rsid w:val="00731887"/>
    <w:rsid w:val="00731C0C"/>
    <w:rsid w:val="00731C3C"/>
    <w:rsid w:val="0073249E"/>
    <w:rsid w:val="00732F31"/>
    <w:rsid w:val="007334C3"/>
    <w:rsid w:val="00733D76"/>
    <w:rsid w:val="00733ED7"/>
    <w:rsid w:val="00733F81"/>
    <w:rsid w:val="007351EE"/>
    <w:rsid w:val="00735419"/>
    <w:rsid w:val="00735883"/>
    <w:rsid w:val="00735A8A"/>
    <w:rsid w:val="00736349"/>
    <w:rsid w:val="0073742A"/>
    <w:rsid w:val="007379FA"/>
    <w:rsid w:val="00737FBF"/>
    <w:rsid w:val="00740AAA"/>
    <w:rsid w:val="00741A71"/>
    <w:rsid w:val="00741D46"/>
    <w:rsid w:val="007423B2"/>
    <w:rsid w:val="007423C9"/>
    <w:rsid w:val="00743879"/>
    <w:rsid w:val="00743C94"/>
    <w:rsid w:val="00743DDF"/>
    <w:rsid w:val="0074576C"/>
    <w:rsid w:val="00746135"/>
    <w:rsid w:val="0074643D"/>
    <w:rsid w:val="007464C8"/>
    <w:rsid w:val="007468C6"/>
    <w:rsid w:val="00746992"/>
    <w:rsid w:val="00746B14"/>
    <w:rsid w:val="00750078"/>
    <w:rsid w:val="00750DE2"/>
    <w:rsid w:val="00751648"/>
    <w:rsid w:val="00751F36"/>
    <w:rsid w:val="007526E8"/>
    <w:rsid w:val="007533F9"/>
    <w:rsid w:val="007536B6"/>
    <w:rsid w:val="00754962"/>
    <w:rsid w:val="00754E46"/>
    <w:rsid w:val="0075527A"/>
    <w:rsid w:val="00755E8F"/>
    <w:rsid w:val="007570CB"/>
    <w:rsid w:val="0075729F"/>
    <w:rsid w:val="00757EEF"/>
    <w:rsid w:val="00760457"/>
    <w:rsid w:val="00760531"/>
    <w:rsid w:val="00761148"/>
    <w:rsid w:val="00761BE8"/>
    <w:rsid w:val="00761F0D"/>
    <w:rsid w:val="00761F40"/>
    <w:rsid w:val="00762039"/>
    <w:rsid w:val="0076498E"/>
    <w:rsid w:val="0076510F"/>
    <w:rsid w:val="00765FAC"/>
    <w:rsid w:val="00766258"/>
    <w:rsid w:val="007662C6"/>
    <w:rsid w:val="007669D5"/>
    <w:rsid w:val="00766A85"/>
    <w:rsid w:val="00766AB4"/>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11F"/>
    <w:rsid w:val="007A067A"/>
    <w:rsid w:val="007A0DF0"/>
    <w:rsid w:val="007A110A"/>
    <w:rsid w:val="007A1C4C"/>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38BB"/>
    <w:rsid w:val="007B40B6"/>
    <w:rsid w:val="007B453F"/>
    <w:rsid w:val="007B4F9C"/>
    <w:rsid w:val="007B5E84"/>
    <w:rsid w:val="007B696F"/>
    <w:rsid w:val="007B7525"/>
    <w:rsid w:val="007B7B0F"/>
    <w:rsid w:val="007B7F16"/>
    <w:rsid w:val="007C0219"/>
    <w:rsid w:val="007C0579"/>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840"/>
    <w:rsid w:val="007D256A"/>
    <w:rsid w:val="007D2D6A"/>
    <w:rsid w:val="007D2F2F"/>
    <w:rsid w:val="007D3E26"/>
    <w:rsid w:val="007D4288"/>
    <w:rsid w:val="007D42BA"/>
    <w:rsid w:val="007D4A9B"/>
    <w:rsid w:val="007D4C86"/>
    <w:rsid w:val="007D591D"/>
    <w:rsid w:val="007D639C"/>
    <w:rsid w:val="007D6A09"/>
    <w:rsid w:val="007D6D8A"/>
    <w:rsid w:val="007D703D"/>
    <w:rsid w:val="007D77D5"/>
    <w:rsid w:val="007D7CB5"/>
    <w:rsid w:val="007E235D"/>
    <w:rsid w:val="007E252B"/>
    <w:rsid w:val="007E2D5C"/>
    <w:rsid w:val="007E37BA"/>
    <w:rsid w:val="007E37F2"/>
    <w:rsid w:val="007E4EAB"/>
    <w:rsid w:val="007E6664"/>
    <w:rsid w:val="007E698F"/>
    <w:rsid w:val="007E6EBD"/>
    <w:rsid w:val="007E7C90"/>
    <w:rsid w:val="007E7D76"/>
    <w:rsid w:val="007E7E40"/>
    <w:rsid w:val="007E7F84"/>
    <w:rsid w:val="007E7FA2"/>
    <w:rsid w:val="007F2A76"/>
    <w:rsid w:val="007F35DA"/>
    <w:rsid w:val="007F3D9D"/>
    <w:rsid w:val="007F4E95"/>
    <w:rsid w:val="007F53D3"/>
    <w:rsid w:val="007F58CB"/>
    <w:rsid w:val="007F59D0"/>
    <w:rsid w:val="007F5AA1"/>
    <w:rsid w:val="007F5AD0"/>
    <w:rsid w:val="007F5D9D"/>
    <w:rsid w:val="007F5EF5"/>
    <w:rsid w:val="007F6210"/>
    <w:rsid w:val="007F623B"/>
    <w:rsid w:val="007F6685"/>
    <w:rsid w:val="007F69D8"/>
    <w:rsid w:val="007F766C"/>
    <w:rsid w:val="008017E1"/>
    <w:rsid w:val="00801D5A"/>
    <w:rsid w:val="00801E75"/>
    <w:rsid w:val="008024FF"/>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1C4"/>
    <w:rsid w:val="00813866"/>
    <w:rsid w:val="00813B13"/>
    <w:rsid w:val="00815765"/>
    <w:rsid w:val="0081689B"/>
    <w:rsid w:val="00816C77"/>
    <w:rsid w:val="0081722E"/>
    <w:rsid w:val="00820A31"/>
    <w:rsid w:val="0082113C"/>
    <w:rsid w:val="00821713"/>
    <w:rsid w:val="008227BF"/>
    <w:rsid w:val="008229FE"/>
    <w:rsid w:val="00823EA7"/>
    <w:rsid w:val="0082492D"/>
    <w:rsid w:val="00825020"/>
    <w:rsid w:val="00825710"/>
    <w:rsid w:val="00826DB9"/>
    <w:rsid w:val="00827D10"/>
    <w:rsid w:val="00830361"/>
    <w:rsid w:val="0083056C"/>
    <w:rsid w:val="00831E8A"/>
    <w:rsid w:val="00833225"/>
    <w:rsid w:val="00833532"/>
    <w:rsid w:val="008346B9"/>
    <w:rsid w:val="00834C85"/>
    <w:rsid w:val="00835E6B"/>
    <w:rsid w:val="00836848"/>
    <w:rsid w:val="008372EA"/>
    <w:rsid w:val="00837502"/>
    <w:rsid w:val="0084123C"/>
    <w:rsid w:val="00842C4E"/>
    <w:rsid w:val="00844132"/>
    <w:rsid w:val="00844837"/>
    <w:rsid w:val="00845A25"/>
    <w:rsid w:val="00846F29"/>
    <w:rsid w:val="00847391"/>
    <w:rsid w:val="00847ABE"/>
    <w:rsid w:val="00847C57"/>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D86"/>
    <w:rsid w:val="00860FB3"/>
    <w:rsid w:val="008612EB"/>
    <w:rsid w:val="00862596"/>
    <w:rsid w:val="0086377C"/>
    <w:rsid w:val="0086381C"/>
    <w:rsid w:val="008642C8"/>
    <w:rsid w:val="008649F4"/>
    <w:rsid w:val="00865023"/>
    <w:rsid w:val="008657E0"/>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0A8F"/>
    <w:rsid w:val="008816F2"/>
    <w:rsid w:val="00882292"/>
    <w:rsid w:val="0088303A"/>
    <w:rsid w:val="0088305A"/>
    <w:rsid w:val="008836D2"/>
    <w:rsid w:val="00883778"/>
    <w:rsid w:val="008837DB"/>
    <w:rsid w:val="0088480B"/>
    <w:rsid w:val="00884A4F"/>
    <w:rsid w:val="0088505D"/>
    <w:rsid w:val="0088597A"/>
    <w:rsid w:val="00885B91"/>
    <w:rsid w:val="00886702"/>
    <w:rsid w:val="00886AAB"/>
    <w:rsid w:val="00886D47"/>
    <w:rsid w:val="0088752C"/>
    <w:rsid w:val="00890A91"/>
    <w:rsid w:val="00890C45"/>
    <w:rsid w:val="00891AD8"/>
    <w:rsid w:val="00892186"/>
    <w:rsid w:val="008921EB"/>
    <w:rsid w:val="00892629"/>
    <w:rsid w:val="00892806"/>
    <w:rsid w:val="00893521"/>
    <w:rsid w:val="00893A4E"/>
    <w:rsid w:val="00893C71"/>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6E"/>
    <w:rsid w:val="008A65EF"/>
    <w:rsid w:val="008A6FA0"/>
    <w:rsid w:val="008A74EB"/>
    <w:rsid w:val="008A7EF8"/>
    <w:rsid w:val="008B0D81"/>
    <w:rsid w:val="008B1371"/>
    <w:rsid w:val="008B16FD"/>
    <w:rsid w:val="008B178D"/>
    <w:rsid w:val="008B2604"/>
    <w:rsid w:val="008B3916"/>
    <w:rsid w:val="008B3E1E"/>
    <w:rsid w:val="008B3ED9"/>
    <w:rsid w:val="008B3F5E"/>
    <w:rsid w:val="008B3FD4"/>
    <w:rsid w:val="008B49A0"/>
    <w:rsid w:val="008B52CE"/>
    <w:rsid w:val="008B5498"/>
    <w:rsid w:val="008B6037"/>
    <w:rsid w:val="008B7341"/>
    <w:rsid w:val="008B79AC"/>
    <w:rsid w:val="008B7E11"/>
    <w:rsid w:val="008C0040"/>
    <w:rsid w:val="008C0545"/>
    <w:rsid w:val="008C0560"/>
    <w:rsid w:val="008C1301"/>
    <w:rsid w:val="008C1E10"/>
    <w:rsid w:val="008C2A6A"/>
    <w:rsid w:val="008C3190"/>
    <w:rsid w:val="008C329A"/>
    <w:rsid w:val="008C39AF"/>
    <w:rsid w:val="008C436C"/>
    <w:rsid w:val="008C4867"/>
    <w:rsid w:val="008C495D"/>
    <w:rsid w:val="008C55D7"/>
    <w:rsid w:val="008C5F69"/>
    <w:rsid w:val="008C6350"/>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B01"/>
    <w:rsid w:val="008E1670"/>
    <w:rsid w:val="008E1747"/>
    <w:rsid w:val="008E2AAC"/>
    <w:rsid w:val="008E34C9"/>
    <w:rsid w:val="008E3CF7"/>
    <w:rsid w:val="008E4855"/>
    <w:rsid w:val="008E4AB3"/>
    <w:rsid w:val="008E5601"/>
    <w:rsid w:val="008E5DB7"/>
    <w:rsid w:val="008E5EDD"/>
    <w:rsid w:val="008E6804"/>
    <w:rsid w:val="008E7980"/>
    <w:rsid w:val="008F0091"/>
    <w:rsid w:val="008F031D"/>
    <w:rsid w:val="008F04D6"/>
    <w:rsid w:val="008F0D85"/>
    <w:rsid w:val="008F0EA7"/>
    <w:rsid w:val="008F1858"/>
    <w:rsid w:val="008F1938"/>
    <w:rsid w:val="008F1A0A"/>
    <w:rsid w:val="008F2135"/>
    <w:rsid w:val="008F3472"/>
    <w:rsid w:val="008F436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6A4"/>
    <w:rsid w:val="00904793"/>
    <w:rsid w:val="009049CA"/>
    <w:rsid w:val="00904ED6"/>
    <w:rsid w:val="0090502F"/>
    <w:rsid w:val="009055C7"/>
    <w:rsid w:val="00905A2B"/>
    <w:rsid w:val="00905C7E"/>
    <w:rsid w:val="00906386"/>
    <w:rsid w:val="00906AE0"/>
    <w:rsid w:val="00906E52"/>
    <w:rsid w:val="00907280"/>
    <w:rsid w:val="009075D0"/>
    <w:rsid w:val="0090785C"/>
    <w:rsid w:val="00907C8C"/>
    <w:rsid w:val="00910CB2"/>
    <w:rsid w:val="00910E39"/>
    <w:rsid w:val="00910E8A"/>
    <w:rsid w:val="0091154E"/>
    <w:rsid w:val="0091285E"/>
    <w:rsid w:val="00912F49"/>
    <w:rsid w:val="00914251"/>
    <w:rsid w:val="0091465E"/>
    <w:rsid w:val="00914C65"/>
    <w:rsid w:val="0091502F"/>
    <w:rsid w:val="00915097"/>
    <w:rsid w:val="00916722"/>
    <w:rsid w:val="00917121"/>
    <w:rsid w:val="00917358"/>
    <w:rsid w:val="009176B7"/>
    <w:rsid w:val="00917C61"/>
    <w:rsid w:val="00917CED"/>
    <w:rsid w:val="00921E40"/>
    <w:rsid w:val="0092210C"/>
    <w:rsid w:val="00922269"/>
    <w:rsid w:val="00923097"/>
    <w:rsid w:val="0092340E"/>
    <w:rsid w:val="00923D11"/>
    <w:rsid w:val="00923DB2"/>
    <w:rsid w:val="00923F12"/>
    <w:rsid w:val="00924D2B"/>
    <w:rsid w:val="00925F4F"/>
    <w:rsid w:val="009270FB"/>
    <w:rsid w:val="00930583"/>
    <w:rsid w:val="009310C3"/>
    <w:rsid w:val="00931423"/>
    <w:rsid w:val="00933771"/>
    <w:rsid w:val="00934A3E"/>
    <w:rsid w:val="00934F54"/>
    <w:rsid w:val="00935865"/>
    <w:rsid w:val="00937567"/>
    <w:rsid w:val="00937C17"/>
    <w:rsid w:val="0094023B"/>
    <w:rsid w:val="009402F2"/>
    <w:rsid w:val="00940342"/>
    <w:rsid w:val="00941238"/>
    <w:rsid w:val="009415AA"/>
    <w:rsid w:val="00942AF8"/>
    <w:rsid w:val="00942BCD"/>
    <w:rsid w:val="00943525"/>
    <w:rsid w:val="009443AA"/>
    <w:rsid w:val="00944662"/>
    <w:rsid w:val="00944ACE"/>
    <w:rsid w:val="00945985"/>
    <w:rsid w:val="00945D84"/>
    <w:rsid w:val="00945E33"/>
    <w:rsid w:val="00945F0D"/>
    <w:rsid w:val="009463AB"/>
    <w:rsid w:val="00946463"/>
    <w:rsid w:val="009466E7"/>
    <w:rsid w:val="00946A3C"/>
    <w:rsid w:val="00946F38"/>
    <w:rsid w:val="00947052"/>
    <w:rsid w:val="00947CDE"/>
    <w:rsid w:val="00947E0F"/>
    <w:rsid w:val="00950568"/>
    <w:rsid w:val="00950A96"/>
    <w:rsid w:val="00951B2F"/>
    <w:rsid w:val="00951CDD"/>
    <w:rsid w:val="009523E6"/>
    <w:rsid w:val="009524F3"/>
    <w:rsid w:val="00952620"/>
    <w:rsid w:val="00952BAB"/>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EE"/>
    <w:rsid w:val="00961BC8"/>
    <w:rsid w:val="00962135"/>
    <w:rsid w:val="00963323"/>
    <w:rsid w:val="0096428C"/>
    <w:rsid w:val="00964F01"/>
    <w:rsid w:val="0096525B"/>
    <w:rsid w:val="00967134"/>
    <w:rsid w:val="009674D0"/>
    <w:rsid w:val="0097096B"/>
    <w:rsid w:val="00970D41"/>
    <w:rsid w:val="009717A5"/>
    <w:rsid w:val="00972374"/>
    <w:rsid w:val="00972887"/>
    <w:rsid w:val="00972E0C"/>
    <w:rsid w:val="0097351F"/>
    <w:rsid w:val="0097354C"/>
    <w:rsid w:val="009737B5"/>
    <w:rsid w:val="00973A6B"/>
    <w:rsid w:val="00973B40"/>
    <w:rsid w:val="009742AE"/>
    <w:rsid w:val="00974953"/>
    <w:rsid w:val="00974DC0"/>
    <w:rsid w:val="00975D30"/>
    <w:rsid w:val="009762AA"/>
    <w:rsid w:val="009762FB"/>
    <w:rsid w:val="009767A7"/>
    <w:rsid w:val="00976B11"/>
    <w:rsid w:val="0097744F"/>
    <w:rsid w:val="00977F00"/>
    <w:rsid w:val="0098022D"/>
    <w:rsid w:val="009802F2"/>
    <w:rsid w:val="00980829"/>
    <w:rsid w:val="009819B1"/>
    <w:rsid w:val="00981A14"/>
    <w:rsid w:val="00981DA6"/>
    <w:rsid w:val="00982E88"/>
    <w:rsid w:val="00983159"/>
    <w:rsid w:val="0098394F"/>
    <w:rsid w:val="009847C7"/>
    <w:rsid w:val="00984DBE"/>
    <w:rsid w:val="00985353"/>
    <w:rsid w:val="009855D7"/>
    <w:rsid w:val="0098595D"/>
    <w:rsid w:val="00985990"/>
    <w:rsid w:val="009860C3"/>
    <w:rsid w:val="0098640F"/>
    <w:rsid w:val="00986671"/>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59F1"/>
    <w:rsid w:val="00996448"/>
    <w:rsid w:val="00997B98"/>
    <w:rsid w:val="009A1344"/>
    <w:rsid w:val="009A1BC1"/>
    <w:rsid w:val="009A1CAD"/>
    <w:rsid w:val="009A229D"/>
    <w:rsid w:val="009A2509"/>
    <w:rsid w:val="009A2C3E"/>
    <w:rsid w:val="009A2CF1"/>
    <w:rsid w:val="009A2F7D"/>
    <w:rsid w:val="009A361F"/>
    <w:rsid w:val="009A3D79"/>
    <w:rsid w:val="009A468A"/>
    <w:rsid w:val="009A5C0A"/>
    <w:rsid w:val="009A5CBA"/>
    <w:rsid w:val="009A6259"/>
    <w:rsid w:val="009A6566"/>
    <w:rsid w:val="009A65D7"/>
    <w:rsid w:val="009A6A65"/>
    <w:rsid w:val="009A6C5D"/>
    <w:rsid w:val="009A6DA0"/>
    <w:rsid w:val="009A7A51"/>
    <w:rsid w:val="009B0594"/>
    <w:rsid w:val="009B0824"/>
    <w:rsid w:val="009B0C97"/>
    <w:rsid w:val="009B0D07"/>
    <w:rsid w:val="009B0F6F"/>
    <w:rsid w:val="009B139A"/>
    <w:rsid w:val="009B21EA"/>
    <w:rsid w:val="009B2E8F"/>
    <w:rsid w:val="009B5703"/>
    <w:rsid w:val="009B5943"/>
    <w:rsid w:val="009B65ED"/>
    <w:rsid w:val="009B68F1"/>
    <w:rsid w:val="009B6BC9"/>
    <w:rsid w:val="009B76C6"/>
    <w:rsid w:val="009B76F0"/>
    <w:rsid w:val="009C016D"/>
    <w:rsid w:val="009C0300"/>
    <w:rsid w:val="009C0A27"/>
    <w:rsid w:val="009C0C29"/>
    <w:rsid w:val="009C12E1"/>
    <w:rsid w:val="009C176A"/>
    <w:rsid w:val="009C2389"/>
    <w:rsid w:val="009C28C7"/>
    <w:rsid w:val="009C2A4E"/>
    <w:rsid w:val="009C2B42"/>
    <w:rsid w:val="009C2D43"/>
    <w:rsid w:val="009C3D6A"/>
    <w:rsid w:val="009C4537"/>
    <w:rsid w:val="009C4E09"/>
    <w:rsid w:val="009C5488"/>
    <w:rsid w:val="009C60CE"/>
    <w:rsid w:val="009C628D"/>
    <w:rsid w:val="009C6AAE"/>
    <w:rsid w:val="009C74D5"/>
    <w:rsid w:val="009C7B04"/>
    <w:rsid w:val="009D08D8"/>
    <w:rsid w:val="009D1727"/>
    <w:rsid w:val="009D2491"/>
    <w:rsid w:val="009D2610"/>
    <w:rsid w:val="009D2AE5"/>
    <w:rsid w:val="009D2C75"/>
    <w:rsid w:val="009D36A5"/>
    <w:rsid w:val="009D3FC3"/>
    <w:rsid w:val="009D4C53"/>
    <w:rsid w:val="009D4D3C"/>
    <w:rsid w:val="009D58D3"/>
    <w:rsid w:val="009D600F"/>
    <w:rsid w:val="009D622F"/>
    <w:rsid w:val="009D68DF"/>
    <w:rsid w:val="009D6BD7"/>
    <w:rsid w:val="009D6EB5"/>
    <w:rsid w:val="009E04A1"/>
    <w:rsid w:val="009E0D6A"/>
    <w:rsid w:val="009E166B"/>
    <w:rsid w:val="009E2D14"/>
    <w:rsid w:val="009E36FA"/>
    <w:rsid w:val="009E38BB"/>
    <w:rsid w:val="009E391B"/>
    <w:rsid w:val="009E436C"/>
    <w:rsid w:val="009E44A7"/>
    <w:rsid w:val="009E515B"/>
    <w:rsid w:val="009E5166"/>
    <w:rsid w:val="009E5A55"/>
    <w:rsid w:val="009E5C5F"/>
    <w:rsid w:val="009E6449"/>
    <w:rsid w:val="009E69C9"/>
    <w:rsid w:val="009E734E"/>
    <w:rsid w:val="009E775E"/>
    <w:rsid w:val="009F056B"/>
    <w:rsid w:val="009F0A83"/>
    <w:rsid w:val="009F0C43"/>
    <w:rsid w:val="009F0D3E"/>
    <w:rsid w:val="009F15D8"/>
    <w:rsid w:val="009F18DE"/>
    <w:rsid w:val="009F2BD4"/>
    <w:rsid w:val="009F3293"/>
    <w:rsid w:val="009F3CF6"/>
    <w:rsid w:val="009F45CF"/>
    <w:rsid w:val="009F5887"/>
    <w:rsid w:val="009F5946"/>
    <w:rsid w:val="009F5B94"/>
    <w:rsid w:val="009F5DB6"/>
    <w:rsid w:val="009F6F4B"/>
    <w:rsid w:val="009F7A6E"/>
    <w:rsid w:val="009F7B8C"/>
    <w:rsid w:val="009F7E49"/>
    <w:rsid w:val="00A002FE"/>
    <w:rsid w:val="00A00D33"/>
    <w:rsid w:val="00A02130"/>
    <w:rsid w:val="00A021FF"/>
    <w:rsid w:val="00A025A9"/>
    <w:rsid w:val="00A0340E"/>
    <w:rsid w:val="00A03532"/>
    <w:rsid w:val="00A03AD6"/>
    <w:rsid w:val="00A03D28"/>
    <w:rsid w:val="00A03E27"/>
    <w:rsid w:val="00A04772"/>
    <w:rsid w:val="00A04B1E"/>
    <w:rsid w:val="00A0533C"/>
    <w:rsid w:val="00A058BC"/>
    <w:rsid w:val="00A05A96"/>
    <w:rsid w:val="00A062E1"/>
    <w:rsid w:val="00A063F8"/>
    <w:rsid w:val="00A10812"/>
    <w:rsid w:val="00A11393"/>
    <w:rsid w:val="00A11B21"/>
    <w:rsid w:val="00A122EE"/>
    <w:rsid w:val="00A123AA"/>
    <w:rsid w:val="00A126FA"/>
    <w:rsid w:val="00A137D3"/>
    <w:rsid w:val="00A1554F"/>
    <w:rsid w:val="00A15B20"/>
    <w:rsid w:val="00A16785"/>
    <w:rsid w:val="00A16E8F"/>
    <w:rsid w:val="00A1701D"/>
    <w:rsid w:val="00A20507"/>
    <w:rsid w:val="00A20BD7"/>
    <w:rsid w:val="00A21157"/>
    <w:rsid w:val="00A217DE"/>
    <w:rsid w:val="00A22471"/>
    <w:rsid w:val="00A22DDE"/>
    <w:rsid w:val="00A22E32"/>
    <w:rsid w:val="00A23366"/>
    <w:rsid w:val="00A23F98"/>
    <w:rsid w:val="00A249A6"/>
    <w:rsid w:val="00A24E57"/>
    <w:rsid w:val="00A252E0"/>
    <w:rsid w:val="00A25A85"/>
    <w:rsid w:val="00A2659D"/>
    <w:rsid w:val="00A30059"/>
    <w:rsid w:val="00A30716"/>
    <w:rsid w:val="00A3099D"/>
    <w:rsid w:val="00A3196E"/>
    <w:rsid w:val="00A32423"/>
    <w:rsid w:val="00A32C6F"/>
    <w:rsid w:val="00A336AB"/>
    <w:rsid w:val="00A33D2A"/>
    <w:rsid w:val="00A33DFE"/>
    <w:rsid w:val="00A34796"/>
    <w:rsid w:val="00A3497F"/>
    <w:rsid w:val="00A34CC3"/>
    <w:rsid w:val="00A34FCF"/>
    <w:rsid w:val="00A35185"/>
    <w:rsid w:val="00A3538B"/>
    <w:rsid w:val="00A35783"/>
    <w:rsid w:val="00A35D21"/>
    <w:rsid w:val="00A36248"/>
    <w:rsid w:val="00A36377"/>
    <w:rsid w:val="00A366CA"/>
    <w:rsid w:val="00A37A87"/>
    <w:rsid w:val="00A37C59"/>
    <w:rsid w:val="00A4026E"/>
    <w:rsid w:val="00A40A3F"/>
    <w:rsid w:val="00A40FB0"/>
    <w:rsid w:val="00A41177"/>
    <w:rsid w:val="00A415D5"/>
    <w:rsid w:val="00A419FB"/>
    <w:rsid w:val="00A43C65"/>
    <w:rsid w:val="00A443AE"/>
    <w:rsid w:val="00A4450B"/>
    <w:rsid w:val="00A45657"/>
    <w:rsid w:val="00A45ECD"/>
    <w:rsid w:val="00A46A36"/>
    <w:rsid w:val="00A46C2F"/>
    <w:rsid w:val="00A46FEA"/>
    <w:rsid w:val="00A4794E"/>
    <w:rsid w:val="00A47EF9"/>
    <w:rsid w:val="00A50454"/>
    <w:rsid w:val="00A511B5"/>
    <w:rsid w:val="00A51E07"/>
    <w:rsid w:val="00A5293D"/>
    <w:rsid w:val="00A5317D"/>
    <w:rsid w:val="00A532FC"/>
    <w:rsid w:val="00A53B3C"/>
    <w:rsid w:val="00A552BC"/>
    <w:rsid w:val="00A55CAD"/>
    <w:rsid w:val="00A56071"/>
    <w:rsid w:val="00A56141"/>
    <w:rsid w:val="00A56B1E"/>
    <w:rsid w:val="00A56B94"/>
    <w:rsid w:val="00A57469"/>
    <w:rsid w:val="00A578F3"/>
    <w:rsid w:val="00A608D5"/>
    <w:rsid w:val="00A60970"/>
    <w:rsid w:val="00A61985"/>
    <w:rsid w:val="00A619E9"/>
    <w:rsid w:val="00A61F91"/>
    <w:rsid w:val="00A6335A"/>
    <w:rsid w:val="00A635C5"/>
    <w:rsid w:val="00A63A28"/>
    <w:rsid w:val="00A64445"/>
    <w:rsid w:val="00A64564"/>
    <w:rsid w:val="00A64D8A"/>
    <w:rsid w:val="00A64F10"/>
    <w:rsid w:val="00A65031"/>
    <w:rsid w:val="00A6521A"/>
    <w:rsid w:val="00A6522A"/>
    <w:rsid w:val="00A65C7B"/>
    <w:rsid w:val="00A66B67"/>
    <w:rsid w:val="00A66BAF"/>
    <w:rsid w:val="00A66BC9"/>
    <w:rsid w:val="00A66E6B"/>
    <w:rsid w:val="00A66F45"/>
    <w:rsid w:val="00A671BF"/>
    <w:rsid w:val="00A672B3"/>
    <w:rsid w:val="00A678C3"/>
    <w:rsid w:val="00A70F8F"/>
    <w:rsid w:val="00A71855"/>
    <w:rsid w:val="00A7265C"/>
    <w:rsid w:val="00A72FF1"/>
    <w:rsid w:val="00A735FA"/>
    <w:rsid w:val="00A736E5"/>
    <w:rsid w:val="00A74310"/>
    <w:rsid w:val="00A755F7"/>
    <w:rsid w:val="00A756BB"/>
    <w:rsid w:val="00A75789"/>
    <w:rsid w:val="00A764D6"/>
    <w:rsid w:val="00A7676D"/>
    <w:rsid w:val="00A767F5"/>
    <w:rsid w:val="00A768C0"/>
    <w:rsid w:val="00A778A4"/>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273B"/>
    <w:rsid w:val="00AA31BD"/>
    <w:rsid w:val="00AA3E7B"/>
    <w:rsid w:val="00AA51DB"/>
    <w:rsid w:val="00AA554E"/>
    <w:rsid w:val="00AA57AB"/>
    <w:rsid w:val="00AA7464"/>
    <w:rsid w:val="00AA7528"/>
    <w:rsid w:val="00AA7E5C"/>
    <w:rsid w:val="00AB04F5"/>
    <w:rsid w:val="00AB0996"/>
    <w:rsid w:val="00AB0E28"/>
    <w:rsid w:val="00AB212F"/>
    <w:rsid w:val="00AB23E0"/>
    <w:rsid w:val="00AB2FCC"/>
    <w:rsid w:val="00AB3D28"/>
    <w:rsid w:val="00AB41B6"/>
    <w:rsid w:val="00AB51EC"/>
    <w:rsid w:val="00AB53F2"/>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912"/>
    <w:rsid w:val="00AD4CDF"/>
    <w:rsid w:val="00AD4E47"/>
    <w:rsid w:val="00AD4ECA"/>
    <w:rsid w:val="00AD5AC1"/>
    <w:rsid w:val="00AD624F"/>
    <w:rsid w:val="00AE1D04"/>
    <w:rsid w:val="00AE23E5"/>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F96"/>
    <w:rsid w:val="00AF537F"/>
    <w:rsid w:val="00AF5E61"/>
    <w:rsid w:val="00AF6071"/>
    <w:rsid w:val="00AF61A0"/>
    <w:rsid w:val="00AF68A8"/>
    <w:rsid w:val="00AF7431"/>
    <w:rsid w:val="00AF7ACC"/>
    <w:rsid w:val="00AF7B53"/>
    <w:rsid w:val="00AF7CB8"/>
    <w:rsid w:val="00AF7FC5"/>
    <w:rsid w:val="00B0060D"/>
    <w:rsid w:val="00B00771"/>
    <w:rsid w:val="00B00F44"/>
    <w:rsid w:val="00B01A1B"/>
    <w:rsid w:val="00B03680"/>
    <w:rsid w:val="00B03729"/>
    <w:rsid w:val="00B0380E"/>
    <w:rsid w:val="00B0406A"/>
    <w:rsid w:val="00B052A0"/>
    <w:rsid w:val="00B05624"/>
    <w:rsid w:val="00B0594B"/>
    <w:rsid w:val="00B06300"/>
    <w:rsid w:val="00B063F2"/>
    <w:rsid w:val="00B06493"/>
    <w:rsid w:val="00B06670"/>
    <w:rsid w:val="00B10DE2"/>
    <w:rsid w:val="00B123E3"/>
    <w:rsid w:val="00B12680"/>
    <w:rsid w:val="00B1301A"/>
    <w:rsid w:val="00B133EA"/>
    <w:rsid w:val="00B136BF"/>
    <w:rsid w:val="00B13BF4"/>
    <w:rsid w:val="00B14E01"/>
    <w:rsid w:val="00B15D50"/>
    <w:rsid w:val="00B1722C"/>
    <w:rsid w:val="00B172D9"/>
    <w:rsid w:val="00B173F7"/>
    <w:rsid w:val="00B175A0"/>
    <w:rsid w:val="00B176AE"/>
    <w:rsid w:val="00B17E47"/>
    <w:rsid w:val="00B20FDD"/>
    <w:rsid w:val="00B213A4"/>
    <w:rsid w:val="00B21618"/>
    <w:rsid w:val="00B21A21"/>
    <w:rsid w:val="00B21D89"/>
    <w:rsid w:val="00B21DB3"/>
    <w:rsid w:val="00B239A7"/>
    <w:rsid w:val="00B23A82"/>
    <w:rsid w:val="00B23D61"/>
    <w:rsid w:val="00B23D9D"/>
    <w:rsid w:val="00B23F58"/>
    <w:rsid w:val="00B245DB"/>
    <w:rsid w:val="00B24B40"/>
    <w:rsid w:val="00B25211"/>
    <w:rsid w:val="00B25995"/>
    <w:rsid w:val="00B25ACB"/>
    <w:rsid w:val="00B261DA"/>
    <w:rsid w:val="00B27248"/>
    <w:rsid w:val="00B31532"/>
    <w:rsid w:val="00B318E7"/>
    <w:rsid w:val="00B31C3E"/>
    <w:rsid w:val="00B31CD2"/>
    <w:rsid w:val="00B32054"/>
    <w:rsid w:val="00B32288"/>
    <w:rsid w:val="00B32895"/>
    <w:rsid w:val="00B3354E"/>
    <w:rsid w:val="00B336E0"/>
    <w:rsid w:val="00B33EC3"/>
    <w:rsid w:val="00B34588"/>
    <w:rsid w:val="00B34A01"/>
    <w:rsid w:val="00B34B82"/>
    <w:rsid w:val="00B34D80"/>
    <w:rsid w:val="00B351D8"/>
    <w:rsid w:val="00B35541"/>
    <w:rsid w:val="00B35A06"/>
    <w:rsid w:val="00B360D2"/>
    <w:rsid w:val="00B364B3"/>
    <w:rsid w:val="00B36A24"/>
    <w:rsid w:val="00B374D9"/>
    <w:rsid w:val="00B3758D"/>
    <w:rsid w:val="00B37660"/>
    <w:rsid w:val="00B4051B"/>
    <w:rsid w:val="00B40A59"/>
    <w:rsid w:val="00B410F0"/>
    <w:rsid w:val="00B417C3"/>
    <w:rsid w:val="00B41B35"/>
    <w:rsid w:val="00B41C1F"/>
    <w:rsid w:val="00B42044"/>
    <w:rsid w:val="00B4206A"/>
    <w:rsid w:val="00B421C6"/>
    <w:rsid w:val="00B42446"/>
    <w:rsid w:val="00B4279C"/>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1A"/>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AEF"/>
    <w:rsid w:val="00B70B8C"/>
    <w:rsid w:val="00B70BC3"/>
    <w:rsid w:val="00B71A3A"/>
    <w:rsid w:val="00B734AF"/>
    <w:rsid w:val="00B73B23"/>
    <w:rsid w:val="00B75474"/>
    <w:rsid w:val="00B75623"/>
    <w:rsid w:val="00B75F92"/>
    <w:rsid w:val="00B77677"/>
    <w:rsid w:val="00B80715"/>
    <w:rsid w:val="00B80CE3"/>
    <w:rsid w:val="00B81448"/>
    <w:rsid w:val="00B814BB"/>
    <w:rsid w:val="00B825D2"/>
    <w:rsid w:val="00B82B89"/>
    <w:rsid w:val="00B8361B"/>
    <w:rsid w:val="00B83A53"/>
    <w:rsid w:val="00B83AA5"/>
    <w:rsid w:val="00B841FC"/>
    <w:rsid w:val="00B84DC4"/>
    <w:rsid w:val="00B85920"/>
    <w:rsid w:val="00B85DC1"/>
    <w:rsid w:val="00B85E27"/>
    <w:rsid w:val="00B865B5"/>
    <w:rsid w:val="00B86A0B"/>
    <w:rsid w:val="00B8713C"/>
    <w:rsid w:val="00B87A80"/>
    <w:rsid w:val="00B87C01"/>
    <w:rsid w:val="00B901DC"/>
    <w:rsid w:val="00B907C8"/>
    <w:rsid w:val="00B90EC4"/>
    <w:rsid w:val="00B91847"/>
    <w:rsid w:val="00B919EC"/>
    <w:rsid w:val="00B929EC"/>
    <w:rsid w:val="00B93861"/>
    <w:rsid w:val="00B93C10"/>
    <w:rsid w:val="00B94C7A"/>
    <w:rsid w:val="00B950E2"/>
    <w:rsid w:val="00B9732F"/>
    <w:rsid w:val="00B9799E"/>
    <w:rsid w:val="00BA0FDE"/>
    <w:rsid w:val="00BA15CB"/>
    <w:rsid w:val="00BA1D2C"/>
    <w:rsid w:val="00BA1FD3"/>
    <w:rsid w:val="00BA292C"/>
    <w:rsid w:val="00BA2EA1"/>
    <w:rsid w:val="00BA3822"/>
    <w:rsid w:val="00BA3889"/>
    <w:rsid w:val="00BA4966"/>
    <w:rsid w:val="00BA4D1E"/>
    <w:rsid w:val="00BA5057"/>
    <w:rsid w:val="00BA591E"/>
    <w:rsid w:val="00BA5AEF"/>
    <w:rsid w:val="00BA63D5"/>
    <w:rsid w:val="00BA6810"/>
    <w:rsid w:val="00BB0C89"/>
    <w:rsid w:val="00BB11FC"/>
    <w:rsid w:val="00BB1285"/>
    <w:rsid w:val="00BB26CB"/>
    <w:rsid w:val="00BB2AA3"/>
    <w:rsid w:val="00BB2D52"/>
    <w:rsid w:val="00BB2ECB"/>
    <w:rsid w:val="00BB3476"/>
    <w:rsid w:val="00BB40A9"/>
    <w:rsid w:val="00BB413F"/>
    <w:rsid w:val="00BB4F36"/>
    <w:rsid w:val="00BB6A4D"/>
    <w:rsid w:val="00BB6E33"/>
    <w:rsid w:val="00BB7F9D"/>
    <w:rsid w:val="00BC035B"/>
    <w:rsid w:val="00BC05D6"/>
    <w:rsid w:val="00BC0B4F"/>
    <w:rsid w:val="00BC0F9C"/>
    <w:rsid w:val="00BC19A0"/>
    <w:rsid w:val="00BC1BC6"/>
    <w:rsid w:val="00BC21A3"/>
    <w:rsid w:val="00BC2D9F"/>
    <w:rsid w:val="00BC3906"/>
    <w:rsid w:val="00BC3A64"/>
    <w:rsid w:val="00BC4897"/>
    <w:rsid w:val="00BC56FA"/>
    <w:rsid w:val="00BC59AA"/>
    <w:rsid w:val="00BC59E7"/>
    <w:rsid w:val="00BC629E"/>
    <w:rsid w:val="00BC6619"/>
    <w:rsid w:val="00BC6A16"/>
    <w:rsid w:val="00BC77A3"/>
    <w:rsid w:val="00BC7F97"/>
    <w:rsid w:val="00BD0010"/>
    <w:rsid w:val="00BD0C3A"/>
    <w:rsid w:val="00BD154F"/>
    <w:rsid w:val="00BD1D40"/>
    <w:rsid w:val="00BD21AE"/>
    <w:rsid w:val="00BD22B6"/>
    <w:rsid w:val="00BD22E7"/>
    <w:rsid w:val="00BD2661"/>
    <w:rsid w:val="00BD28FC"/>
    <w:rsid w:val="00BD3E3A"/>
    <w:rsid w:val="00BD3ED0"/>
    <w:rsid w:val="00BD3FD5"/>
    <w:rsid w:val="00BD4654"/>
    <w:rsid w:val="00BD475F"/>
    <w:rsid w:val="00BD492C"/>
    <w:rsid w:val="00BD4B0C"/>
    <w:rsid w:val="00BD4E2F"/>
    <w:rsid w:val="00BD4E3B"/>
    <w:rsid w:val="00BD577F"/>
    <w:rsid w:val="00BD5823"/>
    <w:rsid w:val="00BD6515"/>
    <w:rsid w:val="00BD7741"/>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6C51"/>
    <w:rsid w:val="00BE7153"/>
    <w:rsid w:val="00BE7985"/>
    <w:rsid w:val="00BF0AC7"/>
    <w:rsid w:val="00BF0C97"/>
    <w:rsid w:val="00BF1AE9"/>
    <w:rsid w:val="00BF1CCA"/>
    <w:rsid w:val="00BF2245"/>
    <w:rsid w:val="00BF255F"/>
    <w:rsid w:val="00BF2CB3"/>
    <w:rsid w:val="00BF33CB"/>
    <w:rsid w:val="00BF431E"/>
    <w:rsid w:val="00BF4957"/>
    <w:rsid w:val="00BF53BB"/>
    <w:rsid w:val="00BF5674"/>
    <w:rsid w:val="00BF5833"/>
    <w:rsid w:val="00BF6264"/>
    <w:rsid w:val="00BF7010"/>
    <w:rsid w:val="00BF7234"/>
    <w:rsid w:val="00C0025D"/>
    <w:rsid w:val="00C0057A"/>
    <w:rsid w:val="00C00947"/>
    <w:rsid w:val="00C00F94"/>
    <w:rsid w:val="00C01444"/>
    <w:rsid w:val="00C01E79"/>
    <w:rsid w:val="00C027FB"/>
    <w:rsid w:val="00C03B80"/>
    <w:rsid w:val="00C03CEF"/>
    <w:rsid w:val="00C03E48"/>
    <w:rsid w:val="00C041CC"/>
    <w:rsid w:val="00C046FC"/>
    <w:rsid w:val="00C04AA1"/>
    <w:rsid w:val="00C04C0A"/>
    <w:rsid w:val="00C05167"/>
    <w:rsid w:val="00C0541B"/>
    <w:rsid w:val="00C05BB7"/>
    <w:rsid w:val="00C060D6"/>
    <w:rsid w:val="00C0631E"/>
    <w:rsid w:val="00C06C92"/>
    <w:rsid w:val="00C07655"/>
    <w:rsid w:val="00C076D8"/>
    <w:rsid w:val="00C07C27"/>
    <w:rsid w:val="00C07EBA"/>
    <w:rsid w:val="00C11035"/>
    <w:rsid w:val="00C11CA9"/>
    <w:rsid w:val="00C11E1E"/>
    <w:rsid w:val="00C12775"/>
    <w:rsid w:val="00C12ADF"/>
    <w:rsid w:val="00C12C5F"/>
    <w:rsid w:val="00C12E77"/>
    <w:rsid w:val="00C134DE"/>
    <w:rsid w:val="00C148DE"/>
    <w:rsid w:val="00C1538E"/>
    <w:rsid w:val="00C1544B"/>
    <w:rsid w:val="00C155B0"/>
    <w:rsid w:val="00C15792"/>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2E"/>
    <w:rsid w:val="00C2799E"/>
    <w:rsid w:val="00C30833"/>
    <w:rsid w:val="00C30F00"/>
    <w:rsid w:val="00C3144F"/>
    <w:rsid w:val="00C31811"/>
    <w:rsid w:val="00C320CD"/>
    <w:rsid w:val="00C3257A"/>
    <w:rsid w:val="00C32C7E"/>
    <w:rsid w:val="00C33030"/>
    <w:rsid w:val="00C333F3"/>
    <w:rsid w:val="00C33ACA"/>
    <w:rsid w:val="00C344A1"/>
    <w:rsid w:val="00C34AC1"/>
    <w:rsid w:val="00C3500F"/>
    <w:rsid w:val="00C37013"/>
    <w:rsid w:val="00C3748F"/>
    <w:rsid w:val="00C37579"/>
    <w:rsid w:val="00C37A34"/>
    <w:rsid w:val="00C37DEB"/>
    <w:rsid w:val="00C40061"/>
    <w:rsid w:val="00C40993"/>
    <w:rsid w:val="00C42310"/>
    <w:rsid w:val="00C426ED"/>
    <w:rsid w:val="00C42A31"/>
    <w:rsid w:val="00C42B93"/>
    <w:rsid w:val="00C4366B"/>
    <w:rsid w:val="00C43C9D"/>
    <w:rsid w:val="00C44806"/>
    <w:rsid w:val="00C448FC"/>
    <w:rsid w:val="00C4511A"/>
    <w:rsid w:val="00C452D7"/>
    <w:rsid w:val="00C468A3"/>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0"/>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C6B"/>
    <w:rsid w:val="00C71210"/>
    <w:rsid w:val="00C71838"/>
    <w:rsid w:val="00C71F0D"/>
    <w:rsid w:val="00C72709"/>
    <w:rsid w:val="00C728DE"/>
    <w:rsid w:val="00C75104"/>
    <w:rsid w:val="00C76DBD"/>
    <w:rsid w:val="00C77247"/>
    <w:rsid w:val="00C773EA"/>
    <w:rsid w:val="00C80B39"/>
    <w:rsid w:val="00C81090"/>
    <w:rsid w:val="00C81456"/>
    <w:rsid w:val="00C8180B"/>
    <w:rsid w:val="00C82327"/>
    <w:rsid w:val="00C847E7"/>
    <w:rsid w:val="00C84C69"/>
    <w:rsid w:val="00C854E4"/>
    <w:rsid w:val="00C85545"/>
    <w:rsid w:val="00C8580D"/>
    <w:rsid w:val="00C85AEF"/>
    <w:rsid w:val="00C85B56"/>
    <w:rsid w:val="00C86752"/>
    <w:rsid w:val="00C86D0B"/>
    <w:rsid w:val="00C86E52"/>
    <w:rsid w:val="00C871C7"/>
    <w:rsid w:val="00C8791F"/>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4FF6"/>
    <w:rsid w:val="00C95046"/>
    <w:rsid w:val="00C95504"/>
    <w:rsid w:val="00C958D0"/>
    <w:rsid w:val="00C95BB4"/>
    <w:rsid w:val="00C96448"/>
    <w:rsid w:val="00C96A58"/>
    <w:rsid w:val="00C974A1"/>
    <w:rsid w:val="00C97715"/>
    <w:rsid w:val="00CA040E"/>
    <w:rsid w:val="00CA0510"/>
    <w:rsid w:val="00CA0FB0"/>
    <w:rsid w:val="00CA11D5"/>
    <w:rsid w:val="00CA279C"/>
    <w:rsid w:val="00CA3F78"/>
    <w:rsid w:val="00CA44D2"/>
    <w:rsid w:val="00CA525A"/>
    <w:rsid w:val="00CA53FD"/>
    <w:rsid w:val="00CA61DB"/>
    <w:rsid w:val="00CA6620"/>
    <w:rsid w:val="00CA76BA"/>
    <w:rsid w:val="00CA76ED"/>
    <w:rsid w:val="00CB0AC4"/>
    <w:rsid w:val="00CB15D3"/>
    <w:rsid w:val="00CB2006"/>
    <w:rsid w:val="00CB208C"/>
    <w:rsid w:val="00CB29C1"/>
    <w:rsid w:val="00CB33DD"/>
    <w:rsid w:val="00CB36AF"/>
    <w:rsid w:val="00CB38D6"/>
    <w:rsid w:val="00CB4079"/>
    <w:rsid w:val="00CB45A0"/>
    <w:rsid w:val="00CB49C1"/>
    <w:rsid w:val="00CB4A05"/>
    <w:rsid w:val="00CB563F"/>
    <w:rsid w:val="00CB57CF"/>
    <w:rsid w:val="00CB5BC0"/>
    <w:rsid w:val="00CB6204"/>
    <w:rsid w:val="00CB6A41"/>
    <w:rsid w:val="00CB6C25"/>
    <w:rsid w:val="00CC076B"/>
    <w:rsid w:val="00CC0F95"/>
    <w:rsid w:val="00CC1273"/>
    <w:rsid w:val="00CC30A3"/>
    <w:rsid w:val="00CC337B"/>
    <w:rsid w:val="00CC37FD"/>
    <w:rsid w:val="00CC390A"/>
    <w:rsid w:val="00CC39FE"/>
    <w:rsid w:val="00CC3A4F"/>
    <w:rsid w:val="00CC4D97"/>
    <w:rsid w:val="00CC5E4B"/>
    <w:rsid w:val="00CC5E66"/>
    <w:rsid w:val="00CC5F87"/>
    <w:rsid w:val="00CC7E42"/>
    <w:rsid w:val="00CD1295"/>
    <w:rsid w:val="00CD1933"/>
    <w:rsid w:val="00CD263C"/>
    <w:rsid w:val="00CD2DEC"/>
    <w:rsid w:val="00CD30A0"/>
    <w:rsid w:val="00CD3244"/>
    <w:rsid w:val="00CD3643"/>
    <w:rsid w:val="00CD3E54"/>
    <w:rsid w:val="00CD4CBC"/>
    <w:rsid w:val="00CD511E"/>
    <w:rsid w:val="00CD558A"/>
    <w:rsid w:val="00CD6491"/>
    <w:rsid w:val="00CD66DE"/>
    <w:rsid w:val="00CD6E57"/>
    <w:rsid w:val="00CD74E2"/>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AFD"/>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5CD3"/>
    <w:rsid w:val="00D1626B"/>
    <w:rsid w:val="00D162A5"/>
    <w:rsid w:val="00D16926"/>
    <w:rsid w:val="00D16F25"/>
    <w:rsid w:val="00D17284"/>
    <w:rsid w:val="00D1782B"/>
    <w:rsid w:val="00D17CB6"/>
    <w:rsid w:val="00D20651"/>
    <w:rsid w:val="00D207B6"/>
    <w:rsid w:val="00D20991"/>
    <w:rsid w:val="00D20C2A"/>
    <w:rsid w:val="00D21006"/>
    <w:rsid w:val="00D2183B"/>
    <w:rsid w:val="00D23020"/>
    <w:rsid w:val="00D2315A"/>
    <w:rsid w:val="00D235C7"/>
    <w:rsid w:val="00D23F36"/>
    <w:rsid w:val="00D240DC"/>
    <w:rsid w:val="00D24A4F"/>
    <w:rsid w:val="00D25326"/>
    <w:rsid w:val="00D25333"/>
    <w:rsid w:val="00D26767"/>
    <w:rsid w:val="00D26FC5"/>
    <w:rsid w:val="00D279C6"/>
    <w:rsid w:val="00D27F7A"/>
    <w:rsid w:val="00D30623"/>
    <w:rsid w:val="00D31243"/>
    <w:rsid w:val="00D31A6D"/>
    <w:rsid w:val="00D31B4E"/>
    <w:rsid w:val="00D33105"/>
    <w:rsid w:val="00D33859"/>
    <w:rsid w:val="00D348AF"/>
    <w:rsid w:val="00D34F14"/>
    <w:rsid w:val="00D35A1A"/>
    <w:rsid w:val="00D3639F"/>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5FB"/>
    <w:rsid w:val="00D47801"/>
    <w:rsid w:val="00D478BD"/>
    <w:rsid w:val="00D47C59"/>
    <w:rsid w:val="00D50732"/>
    <w:rsid w:val="00D520B3"/>
    <w:rsid w:val="00D526FD"/>
    <w:rsid w:val="00D52F07"/>
    <w:rsid w:val="00D55400"/>
    <w:rsid w:val="00D55861"/>
    <w:rsid w:val="00D55C22"/>
    <w:rsid w:val="00D55D5E"/>
    <w:rsid w:val="00D5620A"/>
    <w:rsid w:val="00D56ECD"/>
    <w:rsid w:val="00D56FC8"/>
    <w:rsid w:val="00D578E2"/>
    <w:rsid w:val="00D6150F"/>
    <w:rsid w:val="00D62365"/>
    <w:rsid w:val="00D6258B"/>
    <w:rsid w:val="00D63CD6"/>
    <w:rsid w:val="00D63E36"/>
    <w:rsid w:val="00D64262"/>
    <w:rsid w:val="00D648E6"/>
    <w:rsid w:val="00D65281"/>
    <w:rsid w:val="00D65EE0"/>
    <w:rsid w:val="00D65F23"/>
    <w:rsid w:val="00D672B9"/>
    <w:rsid w:val="00D6772E"/>
    <w:rsid w:val="00D70057"/>
    <w:rsid w:val="00D701C7"/>
    <w:rsid w:val="00D70312"/>
    <w:rsid w:val="00D70AB8"/>
    <w:rsid w:val="00D70CF5"/>
    <w:rsid w:val="00D719AD"/>
    <w:rsid w:val="00D71B77"/>
    <w:rsid w:val="00D72441"/>
    <w:rsid w:val="00D72663"/>
    <w:rsid w:val="00D72734"/>
    <w:rsid w:val="00D72C06"/>
    <w:rsid w:val="00D735AF"/>
    <w:rsid w:val="00D73B7F"/>
    <w:rsid w:val="00D758C7"/>
    <w:rsid w:val="00D76376"/>
    <w:rsid w:val="00D76C73"/>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4FA"/>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84E"/>
    <w:rsid w:val="00DA4C90"/>
    <w:rsid w:val="00DA4EEC"/>
    <w:rsid w:val="00DA6040"/>
    <w:rsid w:val="00DA662B"/>
    <w:rsid w:val="00DA6A16"/>
    <w:rsid w:val="00DA6CCD"/>
    <w:rsid w:val="00DA6EA0"/>
    <w:rsid w:val="00DA77EB"/>
    <w:rsid w:val="00DA7841"/>
    <w:rsid w:val="00DB0281"/>
    <w:rsid w:val="00DB13D1"/>
    <w:rsid w:val="00DB1ADB"/>
    <w:rsid w:val="00DB2101"/>
    <w:rsid w:val="00DB25C3"/>
    <w:rsid w:val="00DB34AC"/>
    <w:rsid w:val="00DB3CFF"/>
    <w:rsid w:val="00DB4ADF"/>
    <w:rsid w:val="00DB526D"/>
    <w:rsid w:val="00DB52B0"/>
    <w:rsid w:val="00DB5884"/>
    <w:rsid w:val="00DB58D3"/>
    <w:rsid w:val="00DB59CA"/>
    <w:rsid w:val="00DB5CD8"/>
    <w:rsid w:val="00DB5FA8"/>
    <w:rsid w:val="00DB6E19"/>
    <w:rsid w:val="00DB7071"/>
    <w:rsid w:val="00DB74AF"/>
    <w:rsid w:val="00DC05D1"/>
    <w:rsid w:val="00DC07E5"/>
    <w:rsid w:val="00DC0C01"/>
    <w:rsid w:val="00DC10C2"/>
    <w:rsid w:val="00DC1491"/>
    <w:rsid w:val="00DC1DB4"/>
    <w:rsid w:val="00DC247C"/>
    <w:rsid w:val="00DC26FA"/>
    <w:rsid w:val="00DC2890"/>
    <w:rsid w:val="00DC2E56"/>
    <w:rsid w:val="00DC32B4"/>
    <w:rsid w:val="00DC35A7"/>
    <w:rsid w:val="00DC3DF6"/>
    <w:rsid w:val="00DC44B8"/>
    <w:rsid w:val="00DC46C3"/>
    <w:rsid w:val="00DC49B5"/>
    <w:rsid w:val="00DC57B3"/>
    <w:rsid w:val="00DC61D5"/>
    <w:rsid w:val="00DC6DFB"/>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0E4F"/>
    <w:rsid w:val="00DE24C6"/>
    <w:rsid w:val="00DE2C76"/>
    <w:rsid w:val="00DE2CB4"/>
    <w:rsid w:val="00DE2F31"/>
    <w:rsid w:val="00DE35D8"/>
    <w:rsid w:val="00DE3A57"/>
    <w:rsid w:val="00DE3CA7"/>
    <w:rsid w:val="00DE4429"/>
    <w:rsid w:val="00DE4C12"/>
    <w:rsid w:val="00DE4E9E"/>
    <w:rsid w:val="00DE574B"/>
    <w:rsid w:val="00DE65E4"/>
    <w:rsid w:val="00DE7039"/>
    <w:rsid w:val="00DE7656"/>
    <w:rsid w:val="00DF077D"/>
    <w:rsid w:val="00DF0CB7"/>
    <w:rsid w:val="00DF115E"/>
    <w:rsid w:val="00DF1545"/>
    <w:rsid w:val="00DF167E"/>
    <w:rsid w:val="00DF3C02"/>
    <w:rsid w:val="00DF4206"/>
    <w:rsid w:val="00DF4A4A"/>
    <w:rsid w:val="00DF4CE8"/>
    <w:rsid w:val="00DF4F80"/>
    <w:rsid w:val="00DF5091"/>
    <w:rsid w:val="00DF57A5"/>
    <w:rsid w:val="00DF5922"/>
    <w:rsid w:val="00DF6387"/>
    <w:rsid w:val="00DF6930"/>
    <w:rsid w:val="00DF7173"/>
    <w:rsid w:val="00DF7BD2"/>
    <w:rsid w:val="00DF7C4F"/>
    <w:rsid w:val="00E0242B"/>
    <w:rsid w:val="00E0394F"/>
    <w:rsid w:val="00E03A75"/>
    <w:rsid w:val="00E044D8"/>
    <w:rsid w:val="00E047E4"/>
    <w:rsid w:val="00E0485C"/>
    <w:rsid w:val="00E05913"/>
    <w:rsid w:val="00E05A5B"/>
    <w:rsid w:val="00E05BBF"/>
    <w:rsid w:val="00E05F00"/>
    <w:rsid w:val="00E0684E"/>
    <w:rsid w:val="00E06F25"/>
    <w:rsid w:val="00E078B1"/>
    <w:rsid w:val="00E10D02"/>
    <w:rsid w:val="00E1177E"/>
    <w:rsid w:val="00E11937"/>
    <w:rsid w:val="00E11B48"/>
    <w:rsid w:val="00E124DB"/>
    <w:rsid w:val="00E1385D"/>
    <w:rsid w:val="00E13CD3"/>
    <w:rsid w:val="00E13F9F"/>
    <w:rsid w:val="00E14570"/>
    <w:rsid w:val="00E15654"/>
    <w:rsid w:val="00E15860"/>
    <w:rsid w:val="00E15C15"/>
    <w:rsid w:val="00E15D41"/>
    <w:rsid w:val="00E16546"/>
    <w:rsid w:val="00E200A3"/>
    <w:rsid w:val="00E2010B"/>
    <w:rsid w:val="00E20CAA"/>
    <w:rsid w:val="00E21235"/>
    <w:rsid w:val="00E217DD"/>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183"/>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396E"/>
    <w:rsid w:val="00E53C43"/>
    <w:rsid w:val="00E54BDD"/>
    <w:rsid w:val="00E54D0B"/>
    <w:rsid w:val="00E551AA"/>
    <w:rsid w:val="00E552E7"/>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7"/>
    <w:rsid w:val="00E71C3A"/>
    <w:rsid w:val="00E732BF"/>
    <w:rsid w:val="00E73715"/>
    <w:rsid w:val="00E73C11"/>
    <w:rsid w:val="00E73ECE"/>
    <w:rsid w:val="00E7400F"/>
    <w:rsid w:val="00E744C3"/>
    <w:rsid w:val="00E7527E"/>
    <w:rsid w:val="00E75C49"/>
    <w:rsid w:val="00E76295"/>
    <w:rsid w:val="00E7691E"/>
    <w:rsid w:val="00E76CA8"/>
    <w:rsid w:val="00E80968"/>
    <w:rsid w:val="00E815E2"/>
    <w:rsid w:val="00E82141"/>
    <w:rsid w:val="00E82562"/>
    <w:rsid w:val="00E82F5B"/>
    <w:rsid w:val="00E838DE"/>
    <w:rsid w:val="00E83EC8"/>
    <w:rsid w:val="00E840A1"/>
    <w:rsid w:val="00E841C7"/>
    <w:rsid w:val="00E8429B"/>
    <w:rsid w:val="00E843DC"/>
    <w:rsid w:val="00E84997"/>
    <w:rsid w:val="00E84C4D"/>
    <w:rsid w:val="00E856D1"/>
    <w:rsid w:val="00E8635E"/>
    <w:rsid w:val="00E864C6"/>
    <w:rsid w:val="00E86E8B"/>
    <w:rsid w:val="00E86E90"/>
    <w:rsid w:val="00E872D6"/>
    <w:rsid w:val="00E87378"/>
    <w:rsid w:val="00E87C1E"/>
    <w:rsid w:val="00E87EDE"/>
    <w:rsid w:val="00E90CA6"/>
    <w:rsid w:val="00E914C4"/>
    <w:rsid w:val="00E91FD3"/>
    <w:rsid w:val="00E92831"/>
    <w:rsid w:val="00E92DBB"/>
    <w:rsid w:val="00E92EE0"/>
    <w:rsid w:val="00E92F16"/>
    <w:rsid w:val="00E9364A"/>
    <w:rsid w:val="00E936EE"/>
    <w:rsid w:val="00E93C2E"/>
    <w:rsid w:val="00E951D5"/>
    <w:rsid w:val="00E95663"/>
    <w:rsid w:val="00E95BBB"/>
    <w:rsid w:val="00E963F9"/>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2ED3"/>
    <w:rsid w:val="00EB4622"/>
    <w:rsid w:val="00EB54D2"/>
    <w:rsid w:val="00EB58FB"/>
    <w:rsid w:val="00EB5EC3"/>
    <w:rsid w:val="00EB6CCD"/>
    <w:rsid w:val="00EB6E2A"/>
    <w:rsid w:val="00EB6F44"/>
    <w:rsid w:val="00EC00F8"/>
    <w:rsid w:val="00EC1033"/>
    <w:rsid w:val="00EC1FC4"/>
    <w:rsid w:val="00EC287B"/>
    <w:rsid w:val="00EC2B37"/>
    <w:rsid w:val="00EC4391"/>
    <w:rsid w:val="00EC4920"/>
    <w:rsid w:val="00EC4BE2"/>
    <w:rsid w:val="00EC4C47"/>
    <w:rsid w:val="00EC4F81"/>
    <w:rsid w:val="00EC500B"/>
    <w:rsid w:val="00EC588E"/>
    <w:rsid w:val="00EC5A18"/>
    <w:rsid w:val="00EC6092"/>
    <w:rsid w:val="00EC6790"/>
    <w:rsid w:val="00EC742A"/>
    <w:rsid w:val="00EC7450"/>
    <w:rsid w:val="00EC7EAE"/>
    <w:rsid w:val="00ED0235"/>
    <w:rsid w:val="00ED0874"/>
    <w:rsid w:val="00ED0C41"/>
    <w:rsid w:val="00ED2098"/>
    <w:rsid w:val="00ED2176"/>
    <w:rsid w:val="00ED274A"/>
    <w:rsid w:val="00ED2B1C"/>
    <w:rsid w:val="00ED2F45"/>
    <w:rsid w:val="00ED33D1"/>
    <w:rsid w:val="00ED4112"/>
    <w:rsid w:val="00ED4317"/>
    <w:rsid w:val="00ED466D"/>
    <w:rsid w:val="00ED48A3"/>
    <w:rsid w:val="00ED48BC"/>
    <w:rsid w:val="00ED4D9C"/>
    <w:rsid w:val="00ED58B4"/>
    <w:rsid w:val="00ED685E"/>
    <w:rsid w:val="00ED70F2"/>
    <w:rsid w:val="00ED762E"/>
    <w:rsid w:val="00EE01F7"/>
    <w:rsid w:val="00EE07EA"/>
    <w:rsid w:val="00EE0912"/>
    <w:rsid w:val="00EE145C"/>
    <w:rsid w:val="00EE14EE"/>
    <w:rsid w:val="00EE154A"/>
    <w:rsid w:val="00EE1635"/>
    <w:rsid w:val="00EE19D5"/>
    <w:rsid w:val="00EE26E7"/>
    <w:rsid w:val="00EE308C"/>
    <w:rsid w:val="00EE336B"/>
    <w:rsid w:val="00EE3743"/>
    <w:rsid w:val="00EE3915"/>
    <w:rsid w:val="00EE3CA3"/>
    <w:rsid w:val="00EE3CD8"/>
    <w:rsid w:val="00EE4598"/>
    <w:rsid w:val="00EE471C"/>
    <w:rsid w:val="00EE5FBE"/>
    <w:rsid w:val="00EE6149"/>
    <w:rsid w:val="00EE6208"/>
    <w:rsid w:val="00EE668B"/>
    <w:rsid w:val="00EE6820"/>
    <w:rsid w:val="00EE7BB3"/>
    <w:rsid w:val="00EF0090"/>
    <w:rsid w:val="00EF0949"/>
    <w:rsid w:val="00EF09E6"/>
    <w:rsid w:val="00EF1273"/>
    <w:rsid w:val="00EF28CA"/>
    <w:rsid w:val="00EF414C"/>
    <w:rsid w:val="00EF4596"/>
    <w:rsid w:val="00EF4D23"/>
    <w:rsid w:val="00EF5011"/>
    <w:rsid w:val="00EF510F"/>
    <w:rsid w:val="00EF5823"/>
    <w:rsid w:val="00EF59AC"/>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E25"/>
    <w:rsid w:val="00F1430E"/>
    <w:rsid w:val="00F150B7"/>
    <w:rsid w:val="00F1516D"/>
    <w:rsid w:val="00F15F8C"/>
    <w:rsid w:val="00F162F9"/>
    <w:rsid w:val="00F16F8F"/>
    <w:rsid w:val="00F17B46"/>
    <w:rsid w:val="00F21B35"/>
    <w:rsid w:val="00F21D37"/>
    <w:rsid w:val="00F21D38"/>
    <w:rsid w:val="00F232B7"/>
    <w:rsid w:val="00F2388E"/>
    <w:rsid w:val="00F23FC9"/>
    <w:rsid w:val="00F25566"/>
    <w:rsid w:val="00F2638B"/>
    <w:rsid w:val="00F265C2"/>
    <w:rsid w:val="00F265EB"/>
    <w:rsid w:val="00F26991"/>
    <w:rsid w:val="00F26A9A"/>
    <w:rsid w:val="00F26DA3"/>
    <w:rsid w:val="00F26ECD"/>
    <w:rsid w:val="00F26F9D"/>
    <w:rsid w:val="00F27596"/>
    <w:rsid w:val="00F27915"/>
    <w:rsid w:val="00F27BB3"/>
    <w:rsid w:val="00F30200"/>
    <w:rsid w:val="00F30209"/>
    <w:rsid w:val="00F344C2"/>
    <w:rsid w:val="00F345A3"/>
    <w:rsid w:val="00F34FE9"/>
    <w:rsid w:val="00F36F7C"/>
    <w:rsid w:val="00F377FF"/>
    <w:rsid w:val="00F4078E"/>
    <w:rsid w:val="00F40832"/>
    <w:rsid w:val="00F415B3"/>
    <w:rsid w:val="00F41D2C"/>
    <w:rsid w:val="00F42417"/>
    <w:rsid w:val="00F43294"/>
    <w:rsid w:val="00F44919"/>
    <w:rsid w:val="00F45118"/>
    <w:rsid w:val="00F466CE"/>
    <w:rsid w:val="00F4708E"/>
    <w:rsid w:val="00F478FD"/>
    <w:rsid w:val="00F52607"/>
    <w:rsid w:val="00F529C5"/>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C45"/>
    <w:rsid w:val="00F71E3A"/>
    <w:rsid w:val="00F71F08"/>
    <w:rsid w:val="00F7216E"/>
    <w:rsid w:val="00F740FC"/>
    <w:rsid w:val="00F74319"/>
    <w:rsid w:val="00F747E9"/>
    <w:rsid w:val="00F74EBC"/>
    <w:rsid w:val="00F7553B"/>
    <w:rsid w:val="00F75576"/>
    <w:rsid w:val="00F75E9E"/>
    <w:rsid w:val="00F75F10"/>
    <w:rsid w:val="00F761A0"/>
    <w:rsid w:val="00F777D7"/>
    <w:rsid w:val="00F8001F"/>
    <w:rsid w:val="00F80CA6"/>
    <w:rsid w:val="00F8104A"/>
    <w:rsid w:val="00F813B7"/>
    <w:rsid w:val="00F814D0"/>
    <w:rsid w:val="00F81D15"/>
    <w:rsid w:val="00F81E2F"/>
    <w:rsid w:val="00F821B2"/>
    <w:rsid w:val="00F8294E"/>
    <w:rsid w:val="00F829A5"/>
    <w:rsid w:val="00F82E8F"/>
    <w:rsid w:val="00F83181"/>
    <w:rsid w:val="00F83185"/>
    <w:rsid w:val="00F83F72"/>
    <w:rsid w:val="00F84078"/>
    <w:rsid w:val="00F84CF6"/>
    <w:rsid w:val="00F853E1"/>
    <w:rsid w:val="00F85F89"/>
    <w:rsid w:val="00F90275"/>
    <w:rsid w:val="00F90553"/>
    <w:rsid w:val="00F911E9"/>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647"/>
    <w:rsid w:val="00FA469A"/>
    <w:rsid w:val="00FA4FC4"/>
    <w:rsid w:val="00FA509D"/>
    <w:rsid w:val="00FA569C"/>
    <w:rsid w:val="00FA5EFD"/>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D54"/>
    <w:rsid w:val="00FB4E1A"/>
    <w:rsid w:val="00FB54D8"/>
    <w:rsid w:val="00FB6A42"/>
    <w:rsid w:val="00FB7842"/>
    <w:rsid w:val="00FB7C56"/>
    <w:rsid w:val="00FB7F26"/>
    <w:rsid w:val="00FC01ED"/>
    <w:rsid w:val="00FC0918"/>
    <w:rsid w:val="00FC15E6"/>
    <w:rsid w:val="00FC1FB7"/>
    <w:rsid w:val="00FC27BF"/>
    <w:rsid w:val="00FC2953"/>
    <w:rsid w:val="00FC340D"/>
    <w:rsid w:val="00FC3551"/>
    <w:rsid w:val="00FC3692"/>
    <w:rsid w:val="00FC3995"/>
    <w:rsid w:val="00FC405E"/>
    <w:rsid w:val="00FC423B"/>
    <w:rsid w:val="00FC4DAF"/>
    <w:rsid w:val="00FC5499"/>
    <w:rsid w:val="00FC69D0"/>
    <w:rsid w:val="00FC7262"/>
    <w:rsid w:val="00FC743A"/>
    <w:rsid w:val="00FC7797"/>
    <w:rsid w:val="00FC7832"/>
    <w:rsid w:val="00FD0F0E"/>
    <w:rsid w:val="00FD1CAD"/>
    <w:rsid w:val="00FD2F8E"/>
    <w:rsid w:val="00FD3209"/>
    <w:rsid w:val="00FD49C2"/>
    <w:rsid w:val="00FD4D8C"/>
    <w:rsid w:val="00FD5551"/>
    <w:rsid w:val="00FD6098"/>
    <w:rsid w:val="00FD6FC0"/>
    <w:rsid w:val="00FD7BD3"/>
    <w:rsid w:val="00FD7F19"/>
    <w:rsid w:val="00FE05AE"/>
    <w:rsid w:val="00FE0A2E"/>
    <w:rsid w:val="00FE0CFC"/>
    <w:rsid w:val="00FE0F63"/>
    <w:rsid w:val="00FE113F"/>
    <w:rsid w:val="00FE363A"/>
    <w:rsid w:val="00FE473A"/>
    <w:rsid w:val="00FE54B5"/>
    <w:rsid w:val="00FE6393"/>
    <w:rsid w:val="00FE6841"/>
    <w:rsid w:val="00FE7758"/>
    <w:rsid w:val="00FE7AC0"/>
    <w:rsid w:val="00FF0385"/>
    <w:rsid w:val="00FF058E"/>
    <w:rsid w:val="00FF08D8"/>
    <w:rsid w:val="00FF10A4"/>
    <w:rsid w:val="00FF274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05D6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05D6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681714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5730489">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6446374">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167415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image" Target="media/image13.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emf"/><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6luo3GjNavPlTbE21UPymu3614E=</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+obWlUqkAW8nlhBFDiNrlgOq+5c=</DigestValue>
    </Reference>
    <Reference URI="#idValidSigLnImg" Type="http://www.w3.org/2000/09/xmldsig#Object">
      <DigestMethod Algorithm="http://www.w3.org/2000/09/xmldsig#sha1"/>
      <DigestValue>8Gx8MSebh/oeB0tV1+G1Mw6R+GY=</DigestValue>
    </Reference>
    <Reference URI="#idInvalidSigLnImg" Type="http://www.w3.org/2000/09/xmldsig#Object">
      <DigestMethod Algorithm="http://www.w3.org/2000/09/xmldsig#sha1"/>
      <DigestValue>GDVct9p7/nn1DdhBFOIxQKU+UX4=</DigestValue>
    </Reference>
  </SignedInfo>
  <SignatureValue>LBoCR9rDIycf4QTgYWuV4B07dPqSjndWvrI/J+8s92IbY/BgMM6HB7JVlDXOniWXy2kA6Vt/+sMk
ofmn1PGOFqTHpjmW4D+F7BlSBQJW0UhdFyjeCHS4FHEyQAktdBXlFYUluqHS35CWcWpD0u68vp2S
s9vvBoGf5/05+DrahrwxtZewyqOMgQ8WeJ4hqpkD4rN2Ya5z3huXUAls65PYrfqKUxpfuefUe02J
2Nw5RV9ICoJN5Zpe7/RU6dCZpRw0aoVD3xbKVZAE3wKYE94c2q4x8ck/dQwgt+F3Ucky9dqdFcpH
o77NNq1v9TaXHiME5I/9a0yyOAxUpSAp7W0M/Q==</SignatureValue>
  <KeyInfo>
    <X509Data>
      <X509Certificate>MIIDgzCCAmugAwIBAgIKJNkioj9vHBHI2zANBgkqhkiG9w0BAQUFADAgMR4wHAYDVQQDExVDb21t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</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MyRn+CzytxqpLPUbaSOBvV3uBdo=</DigestValue>
      </Reference>
      <Reference URI="/word/media/image7.png?ContentType=image/png">
        <DigestMethod Algorithm="http://www.w3.org/2000/09/xmldsig#sha1"/>
        <DigestValue>s2y2eN04HMDiFwpoCT1iIisMsAo=</DigestValue>
      </Reference>
      <Reference URI="/word/media/image8.JPG?ContentType=image/jpeg">
        <DigestMethod Algorithm="http://www.w3.org/2000/09/xmldsig#sha1"/>
        <DigestValue>GHLV19bGDehPq3iW2cLyAsH820M=</DigestValue>
      </Reference>
      <Reference URI="/word/media/image9.JPG?ContentType=image/jpeg">
        <DigestMethod Algorithm="http://www.w3.org/2000/09/xmldsig#sha1"/>
        <DigestValue>0GpyEdPGpt//sTtWOWpq79PC8yQ=</DigestValue>
      </Reference>
      <Reference URI="/word/media/image5.png?ContentType=image/png">
        <DigestMethod Algorithm="http://www.w3.org/2000/09/xmldsig#sha1"/>
        <DigestValue>Gjxf6AFry/G0dyVruKkKjC8h6tA=</DigestValue>
      </Reference>
      <Reference URI="/word/media/image4.png?ContentType=image/png">
        <DigestMethod Algorithm="http://www.w3.org/2000/09/xmldsig#sha1"/>
        <DigestValue>gDxdZRcGH7kAh72hSVKw2AKg6y4=</DigestValue>
      </Reference>
      <Reference URI="/word/embeddings/oleObject2.bin?ContentType=application/vnd.openxmlformats-officedocument.oleObject">
        <DigestMethod Algorithm="http://www.w3.org/2000/09/xmldsig#sha1"/>
        <DigestValue>QUOcwp0aQ4xVVvL/9ORQ0nvFgRw=</DigestValue>
      </Reference>
      <Reference URI="/word/media/image6.png?ContentType=image/png">
        <DigestMethod Algorithm="http://www.w3.org/2000/09/xmldsig#sha1"/>
        <DigestValue>jDZuWX0zfp/Ssy3Lad9gM1ON4Hs=</DigestValue>
      </Reference>
      <Reference URI="/word/embeddings/oleObject1.bin?ContentType=application/vnd.openxmlformats-officedocument.oleObject">
        <DigestMethod Algorithm="http://www.w3.org/2000/09/xmldsig#sha1"/>
        <DigestValue>h+vdTGF7eJQmLdEiJwrOK8fXbEk=</DigestValue>
      </Reference>
      <Reference URI="/word/numbering.xml?ContentType=application/vnd.openxmlformats-officedocument.wordprocessingml.numbering+xml">
        <DigestMethod Algorithm="http://www.w3.org/2000/09/xmldsig#sha1"/>
        <DigestValue>4oT+KaTVR/O0W/kf6MqX5xHAM4Q=</DigestValue>
      </Reference>
      <Reference URI="/word/stylesWithEffects.xml?ContentType=application/vnd.ms-word.stylesWithEffects+xml">
        <DigestMethod Algorithm="http://www.w3.org/2000/09/xmldsig#sha1"/>
        <DigestValue>KanKW106usaJHv2Zu90jNf1wVwY=</DigestValue>
      </Reference>
      <Reference URI="/word/fontTable.xml?ContentType=application/vnd.openxmlformats-officedocument.wordprocessingml.fontTable+xml">
        <DigestMethod Algorithm="http://www.w3.org/2000/09/xmldsig#sha1"/>
        <DigestValue>sUmdv+zb3YtTPUksuYtboTeaSPg=</DigestValue>
      </Reference>
      <Reference URI="/word/settings.xml?ContentType=application/vnd.openxmlformats-officedocument.wordprocessingml.settings+xml">
        <DigestMethod Algorithm="http://www.w3.org/2000/09/xmldsig#sha1"/>
        <DigestValue>d6skDh51Qu0w9QWG2BPiH+VCwU8=</DigestValue>
      </Reference>
      <Reference URI="/word/media/image13.JPG?ContentType=image/jpeg">
        <DigestMethod Algorithm="http://www.w3.org/2000/09/xmldsig#sha1"/>
        <DigestValue>jocl5HAXcjmtyI4rVB7eTfLzrvY=</DigestValue>
      </Reference>
      <Reference URI="/word/theme/theme1.xml?ContentType=application/vnd.openxmlformats-officedocument.theme+xml">
        <DigestMethod Algorithm="http://www.w3.org/2000/09/xmldsig#sha1"/>
        <DigestValue>aed2ly2g7prYFMNM9yD108Dh+QE=</DigestValue>
      </Reference>
      <Reference URI="/word/media/image10.emf?ContentType=image/x-emf">
        <DigestMethod Algorithm="http://www.w3.org/2000/09/xmldsig#sha1"/>
        <DigestValue>VvNU9cPB0JL1+GLLaz0zDxmMGFM=</DigestValue>
      </Reference>
      <Reference URI="/word/media/image1.emf?ContentType=image/x-emf">
        <DigestMethod Algorithm="http://www.w3.org/2000/09/xmldsig#sha1"/>
        <DigestValue>UOY9KNnAXMhwDiZ+T1QGWar64mo=</DigestValue>
      </Reference>
      <Reference URI="/word/endnotes.xml?ContentType=application/vnd.openxmlformats-officedocument.wordprocessingml.endnotes+xml">
        <DigestMethod Algorithm="http://www.w3.org/2000/09/xmldsig#sha1"/>
        <DigestValue>cEAvjZGNV/C8l7Qk8Gem2haVraM=</DigestValue>
      </Reference>
      <Reference URI="/word/footer2.xml?ContentType=application/vnd.openxmlformats-officedocument.wordprocessingml.footer+xml">
        <DigestMethod Algorithm="http://www.w3.org/2000/09/xmldsig#sha1"/>
        <DigestValue>O3XHv+OalCd8rvXMJKzXB7qQrxs=</DigestValue>
      </Reference>
      <Reference URI="/word/header1.xml?ContentType=application/vnd.openxmlformats-officedocument.wordprocessingml.header+xml">
        <DigestMethod Algorithm="http://www.w3.org/2000/09/xmldsig#sha1"/>
        <DigestValue>Pi8GdlNLcJ4q+/XMp7ArzuLIR8c=</DigestValue>
      </Reference>
      <Reference URI="/word/document.xml?ContentType=application/vnd.openxmlformats-officedocument.wordprocessingml.document.main+xml">
        <DigestMethod Algorithm="http://www.w3.org/2000/09/xmldsig#sha1"/>
        <DigestValue>wQpinyIvQgp2VYQN3tFjkeU/1wQ=</DigestValue>
      </Reference>
      <Reference URI="/word/webSettings.xml?ContentType=application/vnd.openxmlformats-officedocument.wordprocessingml.webSettings+xml">
        <DigestMethod Algorithm="http://www.w3.org/2000/09/xmldsig#sha1"/>
        <DigestValue>yFdNW+H4aIzrNQi/8carqXWZlHg=</DigestValue>
      </Reference>
      <Reference URI="/word/footer1.xml?ContentType=application/vnd.openxmlformats-officedocument.wordprocessingml.footer+xml">
        <DigestMethod Algorithm="http://www.w3.org/2000/09/xmldsig#sha1"/>
        <DigestValue>ARctjERFccYJtR56R+KWKKtQx0E=</DigestValue>
      </Reference>
      <Reference URI="/word/footnotes.xml?ContentType=application/vnd.openxmlformats-officedocument.wordprocessingml.footnotes+xml">
        <DigestMethod Algorithm="http://www.w3.org/2000/09/xmldsig#sha1"/>
        <DigestValue>VtV7F/x0iCTXBiLWooEFgls3lws=</DigestValue>
      </Reference>
      <Reference URI="/word/media/image2.emf?ContentType=image/x-emf">
        <DigestMethod Algorithm="http://www.w3.org/2000/09/xmldsig#sha1"/>
        <DigestValue>2dD4OSG55Lm8oo6EFfK2j3DXSXo=</DigestValue>
      </Reference>
      <Reference URI="/word/media/image3.emf?ContentType=image/x-emf">
        <DigestMethod Algorithm="http://www.w3.org/2000/09/xmldsig#sha1"/>
        <DigestValue>xoR1ZXOBWzAQkQ/VWYhPiitmMxw=</DigestValue>
      </Reference>
      <Reference URI="/word/media/image12.emf?ContentType=image/x-emf">
        <DigestMethod Algorithm="http://www.w3.org/2000/09/xmldsig#sha1"/>
        <DigestValue>BhYarSUPMUgV4g4epEvFGOQS2FM=</DigestValue>
      </Reference>
      <Reference URI="/word/media/image11.emf?ContentType=image/x-emf">
        <DigestMethod Algorithm="http://www.w3.org/2000/09/xmldsig#sha1"/>
        <DigestValue>IuL5hhb6V6S6pv1UxUo1Pa5rR9E=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h2BQpuWxr16FR3imb31TPCo8lag=</DigestValue>
      </Reference>
    </Manifest>
    <SignatureProperties>
      <SignatureProperty Id="idSignatureTime" Target="#idPackageSignature">
        <mdssi:SignatureTime>
          <mdssi:Format>YYYY-MM-DDThh:mm:ssTZD</mdssi:Format>
          <mdssi:Value>2015-03-23T18:13:10Z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2015-03-23T18:13:10Z</xd:SigningTime>
          <xd:SigningCertificate>
            <xd:Cert>
              <xd:CertDigest>
                <DigestMethod Algorithm="http://www.w3.org/2000/09/xmldsig#sha1"/>
                <DigestValue>b1pyLOWbD3WYD9+RCu92l+jXsK4=</DigestValue>
              </xd:CertDigest>
              <xd:IssuerSerial>
                <X509IssuerName>CN=Communications Server</X509IssuerName>
                <X509SerialNumber>174010632474192161917147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0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sGHEbUEA6oa1YTjb3WEBAAAAZDXZYYg12mFA1iICONvdYQEAAABkNdlhfDXZYWDkHgJg5B4CDG5BAG9psGEArN1hAQAAAGQ12WEYbkEAgAEndw5cInfgWyJ3GG5BAGQBAAAAAAAAAAAAAI1ieHaNYnh2YCcnAAAIAAAAAgAAAAAAAEBuQQAianh2AAAAAAAAAABwb0EABgAAAGRvQQAGAAAAAAAAAAAAAABkb0EAeG5BAO7qd3YAAAAAAAIAAAAAQQAGAAAAZG9BAAYAAABMEnl2AAAAAAAAAABkb0EABgAAAMBj8QGkbkEAlS53dgAAAAAAAgAAZG9B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DueBoD4//8IAFh++/b//wAAAAAAAAAA4DueBoD4/////wAAAAAjAAQAAADwFhUAgBYVALwyJwBIrUEA/I2rYfAWFQAAHyMA7lerYQAAAACAFhUAvDInAEB96QHuV6thAAAAAIAVFQDAY/EBADLhA2ytQQBgV6thaA5SAPwBAACorUEAJFerYfwBAAAAAAAAjWJ4do1ieHb8AQAAAAgAAAACAAAAAAAAwK1BACJqeHYAAAAAAAAAAPKuQQAHAAAA5K5BAAcAAAAAAAAAAAAAAOSuQQD4rUEA7up3dgAAAAAAAgAAAABBAAcAAADkrkEABwAAAEwSeXYAAAAAAAAAAOSuQQAHAAAAwGPxASSuQQCVLnd2AAAAAAACAADkrk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EwCg+P//8gEAAAAAAAD8O54GgPj//wgAWH779v//AAAAAAAAAADgO54GgPj/////AAAAAEEAEExlYkqcAASaBwYA/HBBAMID92EIfD8I8HBBAG4VIfIiAIoBE5BlYgBeJwCcZ0wAMnhBAAQAAAADAAAAAAAAAAEAAAAAAAAAAAAAAAAAAAAAAAAAAAAAAAAAAAAAAAAASpwABIhGLmIGtgoAAAAAAAEAAACaBwYAAAAAAAAAAAAGAAAAgAEndwAAAABoqG0CgAEnd58QEwCpGQrsdHFBADaBIndoqG0CAAAAAIABJ3d0cUEAVYEid4ABJ3cAAAFTQAOTCpxxQQCTgCJ3AQAAAIRxQQAQAAAAAwEAAEADkwotGgFTQAOTCgAAAAABAAAAyHFBAMhxQQAvMCN3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IyqQQA5zqxhAOEnABcAAAQBAAAAAAQAAAirQQBXzqxhBOrs/xasQQAABAAAAQIAAAAAAABgqkEA/P1BAPz9QQC8qkEAgAEndw5cInfgWyJ3vKpBAGQBAAAAAAAAAAAAAI1ieHaNYnh2WCYnAAAIAAAAAgAAAAAAAOSqQQAianh2AAAAAAAAAAAWrEEABwAAAAisQQAHAAAAAAAAAAAAAAAIrEEAHKtBAO7qd3YAAAAAAAIAAAAAQQAHAAAACKxBAAcAAABMEnl2AAAAAAAAAAAIrEEABwAAAMBj8QFIq0EAlS53dgAAAAAAAgAACKxBAAcAAABkdgAIAAAAACUAAAAMAAAAAwAAABgAAAAMAAAAAAAAAhIAAAAMAAAAAQAAAB4AAAAYAAAACQAAAFAAAAD3AAAAXQAAACUAAAAMAAAAAw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D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jKpBADnOrGEA4ScAFwAABAEAAAAABAAACKtBAFfOrGEE6uz/FqxBAAAEAAABAgAAAAAAAGCqQQD8/UEA/P1BALyqQQCAASd3Dlwid+BbIne8qkEAZAEAAAAAAAAAAAAAjWJ4do1ieHZYJicAAAgAAAACAAAAAAAA5KpBACJqeHYAAAAAAAAAABasQQAHAAAACKxBAAcAAAAAAAAAAAAAAAisQQAcq0EA7up3dgAAAAAAAgAAAABBAAcAAAAIrEEABwAAAEwSeXYAAAAAAAAAAAisQQAHAAAAwGPxAUirQQCVLnd2AAAAAAACAAAIrEE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DueBoD4//8IAFh++/b//wAAAAAAAAAA4DueBoD4/////wAAAAAjAAQAAADwFhUAgBYVALwyJwBIrUEA/I2rYfAWFQAAHyMA7lerYQAAAACAFhUAvDInAEB96QHuV6thAAAAAIAVFQDAY/EBADLhA2ytQQBgV6thaA5SAPwBAACorUEAJFerYfwBAAAAAAAAjWJ4do1ieHb8AQAAAAgAAAACAAAAAAAAwK1BACJqeHYAAAAAAAAAAPKuQQAHAAAA5K5BAAcAAAAAAAAAAAAAAOSuQQD4rUEA7up3dgAAAAAAAgAAAABBAAcAAADkrkEABwAAAEwSeXYAAAAAAAAAAOSuQQAHAAAAwGPxASSuQQCVLnd2AAAAAAACAADkrk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hxG1BAOqGtWE4291hAQAAAGQ12WGINdphQNYiAjjb3WEBAAAAZDXZYXw12WFg5B4CYOQeAgxuQQBvabBhAKzdYQEAAABkNdlhGG5BAIABJ3cOXCJ34FsidxhuQQBkAQAAAAAAAAAAAACNYnh2jWJ4dmAnJwAACAAAAAIAAAAAAABAbkEAImp4dgAAAAAAAAAAcG9BAAYAAABkb0EABgAAAAAAAAAAAAAAZG9BAHhuQQDu6nd2AAAAAAACAAAAAEEABgAAAGRvQQAGAAAATBJ5dgAAAAAAAAAAZG9BAAYAAADAY/EBpG5BAJUud3YAAAAAAAIAAGRvQ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KD4///yAQAAAAAAAPw7ngaA+P//CABYfvv2//8AAAAAAAAAAOA7ngaA+P////8AAAAAAAAAAAAAAAAAAAAAAAAAAAAAAAAAAAh8PwhzZoJ2tBYhyCIAigHsRwoC7HBBAGhpgnYAAAAAAAAAAKBxQQDWhoF2BwAAAAAAAABgFgESAAAAACB5HgIBAAAAIHkeAgAAAAAGAAAAgAEndyB5HgIwq20CgAEnd48QEwDVEQrpAABBADaBIncwq20CIHkeAoABJ3dUcUEAVYEid4ABJ3dgFgESYBYBEnxxQQCTgCJ3AQAAAGRxQQD+nSJ3cMrEYQAAARIAAAAAAAAAAHxzQQAAAAAAnHFBADPKxGEYckEAAAAAAIDlJwB8c0EAAAAAAGByQQB0x8RhyHFBAC8wI3d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cjS6ATiDbUEVLgFVLObkGd7ZWb4=</DigestValue>
    </Reference>
    <Reference URI="#idOfficeObject" Type="http://www.w3.org/2000/09/xmldsig#Object">
      <DigestMethod Algorithm="http://www.w3.org/2000/09/xmldsig#sha1"/>
      <DigestValue>6aNyJg072BDflAfvvqxphpm+FQU=</DigestValue>
    </Reference>
    <Reference URI="#idSignedProperties" Type="http://uri.etsi.org/01903#SignedProperties">
      <Transforms>
        <Transform Algorithm="http://www.w3.org/TR/2001/REC-xml-c14n-20010315"/>
      </Transforms>
      <DigestMethod Algorithm="http://www.w3.org/2000/09/xmldsig#sha1"/>
      <DigestValue>gzPH1aNGkAIQI9R9Mi/gWZ0jCKI=</DigestValue>
    </Reference>
    <Reference URI="#idValidSigLnImg" Type="http://www.w3.org/2000/09/xmldsig#Object">
      <DigestMethod Algorithm="http://www.w3.org/2000/09/xmldsig#sha1"/>
      <DigestValue>VVuGEd/POj8itL5Fubee4c9ZjRU=</DigestValue>
    </Reference>
    <Reference URI="#idInvalidSigLnImg" Type="http://www.w3.org/2000/09/xmldsig#Object">
      <DigestMethod Algorithm="http://www.w3.org/2000/09/xmldsig#sha1"/>
      <DigestValue>l9QvEK/9iAH1RvdTz38r5gCpHwk=</DigestValue>
    </Reference>
  </SignedInfo>
  <SignatureValue>ZfvmHvxrd4Lzm+61nWJhPKPBSPzhIcsN+0TT1urI4kuDJXzSBdr6nKrvIehZ3MAtaKkMexI4kgiQ
kG/IA7xXb6ak3/a5CS58rk3XyJFyY/l2j6aiLBWF9iY7F1scWlB/7m26lzpOmNBdf9geRLbwPGXJ
gul3k/2pmD6+3G9W+uC5ijEzbXqtLy02OOFSMTkFjBPqMMZGoqjiIzrfDdriRRVF9NOU1iwgdXTQ
JHwAC/PtOsdeIqhnKOf8VDEuyb/B1eanCTbBVwr7y8AFeh+KT6KPPn9k8/8cudr6rNbVfky97goM
TZb++AgwqtMCYJ2IbEZK2gQS8CeUDOT2V5y6Yg==</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MyRn+CzytxqpLPUbaSOBvV3uBdo=</DigestValue>
      </Reference>
      <Reference URI="/word/media/image7.png?ContentType=image/png">
        <DigestMethod Algorithm="http://www.w3.org/2000/09/xmldsig#sha1"/>
        <DigestValue>s2y2eN04HMDiFwpoCT1iIisMsAo=</DigestValue>
      </Reference>
      <Reference URI="/word/media/image8.JPG?ContentType=image/jpeg">
        <DigestMethod Algorithm="http://www.w3.org/2000/09/xmldsig#sha1"/>
        <DigestValue>GHLV19bGDehPq3iW2cLyAsH820M=</DigestValue>
      </Reference>
      <Reference URI="/word/media/image9.JPG?ContentType=image/jpeg">
        <DigestMethod Algorithm="http://www.w3.org/2000/09/xmldsig#sha1"/>
        <DigestValue>0GpyEdPGpt//sTtWOWpq79PC8yQ=</DigestValue>
      </Reference>
      <Reference URI="/word/media/image5.png?ContentType=image/png">
        <DigestMethod Algorithm="http://www.w3.org/2000/09/xmldsig#sha1"/>
        <DigestValue>Gjxf6AFry/G0dyVruKkKjC8h6tA=</DigestValue>
      </Reference>
      <Reference URI="/word/media/image4.png?ContentType=image/png">
        <DigestMethod Algorithm="http://www.w3.org/2000/09/xmldsig#sha1"/>
        <DigestValue>gDxdZRcGH7kAh72hSVKw2AKg6y4=</DigestValue>
      </Reference>
      <Reference URI="/word/embeddings/oleObject2.bin?ContentType=application/vnd.openxmlformats-officedocument.oleObject">
        <DigestMethod Algorithm="http://www.w3.org/2000/09/xmldsig#sha1"/>
        <DigestValue>QUOcwp0aQ4xVVvL/9ORQ0nvFgRw=</DigestValue>
      </Reference>
      <Reference URI="/word/media/image6.png?ContentType=image/png">
        <DigestMethod Algorithm="http://www.w3.org/2000/09/xmldsig#sha1"/>
        <DigestValue>jDZuWX0zfp/Ssy3Lad9gM1ON4Hs=</DigestValue>
      </Reference>
      <Reference URI="/word/embeddings/oleObject1.bin?ContentType=application/vnd.openxmlformats-officedocument.oleObject">
        <DigestMethod Algorithm="http://www.w3.org/2000/09/xmldsig#sha1"/>
        <DigestValue>h+vdTGF7eJQmLdEiJwrOK8fXbEk=</DigestValue>
      </Reference>
      <Reference URI="/word/numbering.xml?ContentType=application/vnd.openxmlformats-officedocument.wordprocessingml.numbering+xml">
        <DigestMethod Algorithm="http://www.w3.org/2000/09/xmldsig#sha1"/>
        <DigestValue>4oT+KaTVR/O0W/kf6MqX5xHAM4Q=</DigestValue>
      </Reference>
      <Reference URI="/word/stylesWithEffects.xml?ContentType=application/vnd.ms-word.stylesWithEffects+xml">
        <DigestMethod Algorithm="http://www.w3.org/2000/09/xmldsig#sha1"/>
        <DigestValue>KanKW106usaJHv2Zu90jNf1wVwY=</DigestValue>
      </Reference>
      <Reference URI="/word/fontTable.xml?ContentType=application/vnd.openxmlformats-officedocument.wordprocessingml.fontTable+xml">
        <DigestMethod Algorithm="http://www.w3.org/2000/09/xmldsig#sha1"/>
        <DigestValue>sUmdv+zb3YtTPUksuYtboTeaSPg=</DigestValue>
      </Reference>
      <Reference URI="/word/settings.xml?ContentType=application/vnd.openxmlformats-officedocument.wordprocessingml.settings+xml">
        <DigestMethod Algorithm="http://www.w3.org/2000/09/xmldsig#sha1"/>
        <DigestValue>d6skDh51Qu0w9QWG2BPiH+VCwU8=</DigestValue>
      </Reference>
      <Reference URI="/word/media/image13.JPG?ContentType=image/jpeg">
        <DigestMethod Algorithm="http://www.w3.org/2000/09/xmldsig#sha1"/>
        <DigestValue>jocl5HAXcjmtyI4rVB7eTfLzrvY=</DigestValue>
      </Reference>
      <Reference URI="/word/theme/theme1.xml?ContentType=application/vnd.openxmlformats-officedocument.theme+xml">
        <DigestMethod Algorithm="http://www.w3.org/2000/09/xmldsig#sha1"/>
        <DigestValue>aed2ly2g7prYFMNM9yD108Dh+QE=</DigestValue>
      </Reference>
      <Reference URI="/word/media/image10.emf?ContentType=image/x-emf">
        <DigestMethod Algorithm="http://www.w3.org/2000/09/xmldsig#sha1"/>
        <DigestValue>VvNU9cPB0JL1+GLLaz0zDxmMGFM=</DigestValue>
      </Reference>
      <Reference URI="/word/media/image1.emf?ContentType=image/x-emf">
        <DigestMethod Algorithm="http://www.w3.org/2000/09/xmldsig#sha1"/>
        <DigestValue>UOY9KNnAXMhwDiZ+T1QGWar64mo=</DigestValue>
      </Reference>
      <Reference URI="/word/endnotes.xml?ContentType=application/vnd.openxmlformats-officedocument.wordprocessingml.endnotes+xml">
        <DigestMethod Algorithm="http://www.w3.org/2000/09/xmldsig#sha1"/>
        <DigestValue>cEAvjZGNV/C8l7Qk8Gem2haVraM=</DigestValue>
      </Reference>
      <Reference URI="/word/footer2.xml?ContentType=application/vnd.openxmlformats-officedocument.wordprocessingml.footer+xml">
        <DigestMethod Algorithm="http://www.w3.org/2000/09/xmldsig#sha1"/>
        <DigestValue>O3XHv+OalCd8rvXMJKzXB7qQrxs=</DigestValue>
      </Reference>
      <Reference URI="/word/header1.xml?ContentType=application/vnd.openxmlformats-officedocument.wordprocessingml.header+xml">
        <DigestMethod Algorithm="http://www.w3.org/2000/09/xmldsig#sha1"/>
        <DigestValue>Pi8GdlNLcJ4q+/XMp7ArzuLIR8c=</DigestValue>
      </Reference>
      <Reference URI="/word/document.xml?ContentType=application/vnd.openxmlformats-officedocument.wordprocessingml.document.main+xml">
        <DigestMethod Algorithm="http://www.w3.org/2000/09/xmldsig#sha1"/>
        <DigestValue>wQpinyIvQgp2VYQN3tFjkeU/1wQ=</DigestValue>
      </Reference>
      <Reference URI="/word/webSettings.xml?ContentType=application/vnd.openxmlformats-officedocument.wordprocessingml.webSettings+xml">
        <DigestMethod Algorithm="http://www.w3.org/2000/09/xmldsig#sha1"/>
        <DigestValue>yFdNW+H4aIzrNQi/8carqXWZlHg=</DigestValue>
      </Reference>
      <Reference URI="/word/footer1.xml?ContentType=application/vnd.openxmlformats-officedocument.wordprocessingml.footer+xml">
        <DigestMethod Algorithm="http://www.w3.org/2000/09/xmldsig#sha1"/>
        <DigestValue>ARctjERFccYJtR56R+KWKKtQx0E=</DigestValue>
      </Reference>
      <Reference URI="/word/footnotes.xml?ContentType=application/vnd.openxmlformats-officedocument.wordprocessingml.footnotes+xml">
        <DigestMethod Algorithm="http://www.w3.org/2000/09/xmldsig#sha1"/>
        <DigestValue>VtV7F/x0iCTXBiLWooEFgls3lws=</DigestValue>
      </Reference>
      <Reference URI="/word/media/image2.emf?ContentType=image/x-emf">
        <DigestMethod Algorithm="http://www.w3.org/2000/09/xmldsig#sha1"/>
        <DigestValue>2dD4OSG55Lm8oo6EFfK2j3DXSXo=</DigestValue>
      </Reference>
      <Reference URI="/word/media/image3.emf?ContentType=image/x-emf">
        <DigestMethod Algorithm="http://www.w3.org/2000/09/xmldsig#sha1"/>
        <DigestValue>xoR1ZXOBWzAQkQ/VWYhPiitmMxw=</DigestValue>
      </Reference>
      <Reference URI="/word/media/image12.emf?ContentType=image/x-emf">
        <DigestMethod Algorithm="http://www.w3.org/2000/09/xmldsig#sha1"/>
        <DigestValue>BhYarSUPMUgV4g4epEvFGOQS2FM=</DigestValue>
      </Reference>
      <Reference URI="/word/media/image11.emf?ContentType=image/x-emf">
        <DigestMethod Algorithm="http://www.w3.org/2000/09/xmldsig#sha1"/>
        <DigestValue>IuL5hhb6V6S6pv1UxUo1Pa5rR9E=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h2BQpuWxr16FR3imb31TPCo8lag=</DigestValue>
      </Reference>
    </Manifest>
    <SignatureProperties>
      <SignatureProperty Id="idSignatureTime" Target="#idPackageSignature">
        <mdssi:SignatureTime>
          <mdssi:Format>YYYY-MM-DDThh:mm:ssTZD</mdssi:Format>
          <mdssi:Value>2015-03-23T18:23:34Z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2015-03-23T18:23:34Z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LNgAAL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5WPjLec/9//3//f/9//3//f/9//3//f/9//3//f/9//3//f/9//3//f/9//3//f/9//3//f/9//3//f/9//3//f/9//3//f/9//3//f/9//3//f/9//3//f/9//3//f/9//3//f/9//3//f/9//3//f/9//3//f/9/AAD/f/9//3//f/9//3//f/9//3//f/9//3//f/9//3//f/9//3//f/9//3//f/9//3//f/9//3//f/9//3//f/9//3//f/9//3//f/9//3//f/9//3//f/9//3//f/9//3//f/9//3//f/9//3//f/9//3//f/9//3//f/9//3//f/9//3//f/9//3//f/9//3//f/9//3//f/9//3//f/9//3//f/9//3//f/9//3//f/9//3//f/9//3//f/9//3//f/9//3//f/9//3//f/9//3//f/9//3//f/9//3//f/9//3//f/9//3//f/9//3//f/9//3//f/9//3//f/9/vh1eMv9//3//f/9//3//f/9//3//f/9//3//f/9//3//f/9//3//f/9//3//f/9//3//f/9//3//f/9//3//f/9//3//f/9//3//f/9//3//f/9//3//f/9//3//f/9//3//f/9//3//f/9//3//f/9//3//f/9//38AAP9//3//f/9//3//f/9//3//f/9//3//f/9//3//f/9//3//f/9//3//f/9//3//f/9//3//f/9//3//f/9//3//f/9//3//f/9//3//f/9//3//f/9//3//f/9//3//f/9//3//f/9//3//f/9//3//f/9//3//f/9//3//f/9//3//f/9//3//f/9//3//f/9//3//f/9//3//f/9//3//f/9//3//f/9//3//f/9//3//f/9//3//f/9//3//f/9//3//f/9//3//f/9//3//f/9//3//f/9//3//f/9//3//f/9//3//f/9//3//f/9//3//f/9//3//f/9//VK+Gf9O/3//f/9//3//f/9//3//f/9//3//f/9//3//f/9//3//f/9//3//f/9//3//f/9//3//f/9//3//f/9//3//f/9//3//f/9//3//f/9//3//f/9//3//f/9//3//f/9//3//f/9//3//f/9//3//f/9//3//fwAA/3//f/9//3//f/9//3//f/9//3//f/9//3//f/9//3//f/9//3//f/9//3//f/9//3//f/9//3//f/9//3//f/9//3//f/9//3//f/9//3//f/9//3//f/9//3//f/9//3//f/9//3//f/9//3//f/9//3//f/9//3//f/9//3//f/9//3//f/9//3//f/9//3//f/9//3//f/9//3//f/9//3//f/9//3//f/9//3//f/9//3//f/9//3//f/9//3//f/9//3//f/9//3//f/9//3//f/9//3//f/9//3//f/9//3//f/9//3//f/9//3//f/9//3//f/9//39/Ot8dXV//f/9//3//f/9//3//f/9//3//f/9//3//f/9//3//f/9//3//f/9//3//f/9//3//f/9//3//f/9//3//f/9//3//f/9//3//f/9//3//f/9//3//f/9//3//f/9//3//f/9//3//f/9//3//f/9//3//f/9/AAD/f/9//3//f/9//3//f/9//3//f/9//3//f/9//3//f/9//3//f/9//3//f/9//3//f/9//3//f/9//3//f/9//3//f/9//3//f/9//3//f/9//3//f/9//3//f/9//3//f/9//3//f/9//3//f/9//3//f/9//3//f/9//3//f/9//3//f/9//3//f/9//3//f/9//3//f/9//3//f/9//3//f/9//3//f/9//3//f/9//3//f/9//3//f/9//3//f/9//3//f/9//3//f/9//3//f/9//3//f/9//3//f/9//3//f/9//3//f/9//3//f/9//3//f/9//3//fx4unhWfb/9//3//f/9//3//f/9//3//f/9//3//f/9//3//f/9//3//f/9//3//f/9//3//f/9//3//f/9//3//f/9//3//f/9//3//f/9//3//f/9//3//f/9//3//f/9//3//f/9//3//f/9//3//f/9//3//f/9//38AAP9//3//f/9//3//f/9//3//f/9//3//f/9//3//f/9//3//f/9//3//f/9//3//f/9//3//f/9//3//f/9//3//f/9//3//f/9//3//f/9//3//f/9//3//f/9//3//f/9//3//f/9//3//f/9//3//f/9//3//f/9//3//f/9//3//f/9//3//f/9//3//f/9//3//f/9//3//f/9//3//f/9//3//f/9//3//f/9//3//f/9//3//f/9//3//f/9//3//f/9//3//f/9//3//f/9//3//f/9//3//f/9//3//f/9//3//f/9//3//f/9//3//f/9//3//f/9//iGeGd9z/3//f/9//3//f/9//3//f/9//3//f/9//3//f/9//3//f/9//3//f/9//3//f/9//3//f/9//3//f/9//3//f/9//3//f/9//3//f/9//3//f/9//3//f/9//3//f/9//3//f/9//3//f/9//3//f/9//3//fwAA/3//f/9//3//f/9//3//f/9//3//f/9//3//f/9//3//f/9//3//f/9//3//f/9//3//f/9//3//f/9//3//f/9//3//f/9//3//f/9//3//f/9//3//f/9//3//f/9//3//f/9//3//f/9//3//f/9//3//f/9//3//f/9//3//f/9//3//f/9//3//f/9//3//f/9//3//f/9//3//f/9//3//f/9//3//f/9//3//f/9//3//f/9//3//f/9//3//f/9//3//f/9//3//f/9//3//f/9//3//f/9//3//f/9//3//f/9//3//f/9//3//f/9//3//f/9//3/eHZ0V33f/f/9//3//f/9//3//f/9//3//f/9//3//f/9//3//f/9//3//f/9//3//f/9//3//f/9//3//f/9//3//f/9//3//f/9//3//f/9//3//f/9//3//f/9//3//f/9//3//f/9//3//f/9//3//f/9//3//f/9/AAD/f/9//3//f/9//3//f/9//3//f/9//3//f/9//3//f/9//3//f/9//3//f/9//3//f/9//3//f/9//3//f/9//3//f/9//3//f/9//3//f/9//3//f/9//3//f/9//3//f/9//3//f/9//3//f/9//3//f/9//3//f/9//3//f/9//3//f/9//3//f/9//3//f/9//3//f/9//3//f/9//3//f/9//3//f/9//3//f/9//3//f/9//3//f/9//3//f/9//3//f/9//3//f/9//3//f/9//3//f/9//3//f/9//3//f/9//3//f/9//3//f/9//3//f/9//3//f94dnRHfc/9//3//f/9//3//f/9//3//f/9//3//f/9//3//f/9//3//f/9//3//f/9//3//f/9//3//f/9//3//f/9//3//f/9//3//f/9//3//f/9//3//f/9//3//f/9//3//f/9//3//f/9//3//f/9//3//f/9//38AAP9//3//f/9//3//f/9//3//f/9//3//f/9//3//f/9//3//f/9//3//f/9//3//f/9//3//f/9//3//f/9//3//f/9//3//f/9//3//f/9//3//f/9//3//f/9//3//f/9//3//f/9//3//f/9//3//f/9//3//f/9//3//f/9//3//f/9//3//f/9//3//f/9//3//f/9//3//f/9//3//f/9//3//f/9//3//f/9//3//f/9//3//f/9//3//f/9//3//f/9//3//f/9//3//f/9//3//f/9//3//f/9//3//f/9//3//f/9//3//f/9//3//f/9//3//f/9/3hl9Ed93/3//f/9//3//f/9//3//f/9//3//f/9//3//f/9//3//f/9//3//f/9//3//f/9//3//f/9//3//f/9//3//f/9//3//f/9//3//f/9//3//f/9//3//f/9//3//f/9//3//f/9//3//f/9//3//f/9//3//fwAA/3//f/9//3//f/9//3//f/9//3//f/9//3//f/9//3//f/9//3//f/9//3//f/9//3//f/9//3//f/9//3//f/9//3//f/9//3//f/9//3//f/9//3//f/9//3//f/9//3//f/9//3//f/9//3//f/9//3//f/9//3//f/9//3//f/9//3//f/9//3//f/9//3//f/9//3//f/9//3//f/9//3//f/9//3//f/9//3//f/9//3//f/9//3//f/9//3//f/9//3//f/9//3//f/9//3//f/9//3//e/9//3//f/9//3//f/9//3//f/9//3//f/9//3//f/9//3++GX4V33f/f/9//3//f/9//3//f/9//3//f/9//3//f/9//3//f/9//3//f/9//3//f/9//3//f/9//3//f/9//3//f/9//3//f/9//3//f/9//3//f/9//3//f/9//3//f/9//3//f/9//3//f/9//3//f/9//3//f/9/AAD/f/9//3//f/9//3//f/9//3//f/9//3//f/9//3//f/9//3//f/9//3//f/9//3//f/9//3//f/9//3//f/9//3//f/9//3//f/9//3//f/9//3//f/9//3//f/9//3//f/9//3//f/9//3//f/9//3//f/9//3//f/9//3//f/9//3//f/9//3//f/9//3//f/9//3//f/9//3//f/9//3//f/9//3//f/9//3//f/9//3//f/9//3//f/9//3//f/9//3//f/9//3//f/9//3//f/9//3+eax9X/3//f/9//3//f/9//3//f/9//3//f/9//3//f/9//3//f94ZXRH/e/9//3//f/9//3//f/9//3//f/9//3//f/9//3//f/9//3//f/9//3//f/9//3//f/9//3//f/9//3//f/9//3//f/9//3//f/9//3//f/9//3//f/9//3//f/9//3//f/9//3//f/9//3//f/9//3//f/9//38AAP9//3//f/9//3//f/9//3//f/9//3//f/9//3//f/9//3//f/9//3//f/9//3//f/9//3//f/9//3//f/9//3//f/9//3//f/9//3//f/9//3//f/9//3//f/9//3//f/9//3//f/9//3//f/9//3//f/9//3//f/9//3//f/9//3//f/9//3//f/9//3//f/9//3//f/9//3//f/9//3//f/9//3//f/9//3//f/9//3//f/9//3//f/9//3//f/9//3//f/9//3//f/9//3//f/9//3+/cz4uP1//f/9//3//f/9//3//f/9//3//f/9//3//f/9//3//f/97vRl9Ed93/3//f/9//3//f/9//3//f/9//3//f/9//3//f/9//3//f/9//3//f/9//3//f/9//3//f/9//3//f/9//3//f/9//3//f/9//3//f/9//3//f/9//3//f/9//3//f/9//3//f/9//3//f/9//3//f/9//3//fwAA/3//f/9//3//f/9//3//f/9//3//f/9//3//f/9//3//f/9//3//f/9//3//f/9//3//f/9//3//f/9//3//f/9//3//f/9//3//f/9//3//f/9//3//f/9//3//f/9//3//f/9//3//f/9//3//f/9//3//f/9//3//f/9//3//f/9//3//f/9//3//f/9//3//f/9//3//f/9//3//f/9//3//f/9//3//f/9//3//f/9//3//f/9//3//f/9//3//f/9//3//f/9//3//f/9//3//f95Ovxm/b/9//3//f/9//3//f/9//3//f/9//3//f/9//3//f/9/33feHX0R/3v/f/9//3//f/9//3//f/9//3//f/9//3//f/9//3//f/9//3//f/9//3//f/9//3//f/9//3//f/9//3//f/9//3//f/9//3//f/9//3//f/9//3//f/9//3//f/9//3//f/9//3//f/9//3//f/9//3//f/9/AAD/f/9//3//f/9//3//f/9//3//f/9//3//f/9//3//f/9//3//f/9//3//f/9//3//f/9//3//f/9//3//f/9//3//f/9//3//f/9//3//f/9//3//f/9//3//f/9//3//f/9//3//f/9//3//f/9//3//f/9//3//f/9//3//f/9//3//f/9//3//f/9//3//f/9//3//f/9//3//f/9//3//f/9//3//f/9//3//f/9//3//f/9//3//f/9//3//f/9//3//f/9//3//f/9//3//f/9/HibeHf9//3//f/9//3//f/9//3//f/9//3//f/9//3//f/9//3//e94dfhHfd/9//3//f/9//3//f/9//3//f/9//3//f/9//3//f/9//3//f/9//3//f/9//3//f/9//3//f/9//3//f/9//3//f/9//3//f/9//3//f/9//3//f/9//3//f/9//3//f/9//3//f/9//3//f/9//3//f/9//38AAP9//3//f/9//3//f/9//3//f/9//3//f/9//3//f/9//3//f/9//3//f/9//3//f/9//3//f/9//3//f/9//3//f/9//3//f/9//3//f/9//3//f/9//3//f/9//3//f/9//3//f/9//3//f/9//3//f/9//3//f/9//3//f/9//3//f/9//3//f/9//3//f/9//3//f/9//3//f/9//3//f/9//3//f/9//3//f/9//3//f/9//3//f/9//3//f/9//3//f/9//3//f/9//3//f/9/vnPfHR0q/3//f/9//3//f/9//3//f/9//3//f/9//3//f/9//3//f9933x19Ef97/3//f/9//3//f/9//3//f/9//3//f/9//3//f/9//3//f/9//3//f/9//3//f/9//3//f/9//3//f/9//3//f/9//3//f/9//3//f/9//3//f/9//3//f/9//3//f/9//3//f/9//3//f/9//3//f/9//3//fwAA/3//f/9//3//f/9//3//f/9//3//f/9//3//f/9//3//f/9//3//f/9//3//f/9//3//f/9//3//f/9//3//f/9//3//f/9//3//f/9//3//f/9//3//f/9//3//f/9//3//f/9//3//f/9//3//f/9//3//f/9//3//f/9//3//f/9//3//f/9//3//f/9//3//f/9//3//f/9//3//f/9//39+a/otWz7+f/9//3//f/9//3//f/9//3//f/9//3//f/9//3//f/9//3//f/9//38/X98d3Ur/f/9//3//f/9//3//f/9//3//f/9//3//f/9//3//f/9/v3O/GZ4V/3v/f/9//3//f/9//3//f/9//3//f/9//3//f/9//3//f/9//3//f/9//3//f/9//3//f/9//3//f/9//3//f/9//3//f/9//3//f/9//3//f/9//3//f/9//3//f/9//3//f/9//3//f/9//3//f/9//3//f/9/AAD/f/9//3//f/9//3//f/9//3//f/9//3//f/9//3//f/9//3//f/9//3//f/9//3//f/9//3//f/9//3//f/9//3//f/9//3//f/9//3//f/9//3//f/9//3//f/9//3//f/9//3//f/9//3//f/9//3//f/9//3//f/9//3//f/9//3//f/9//3//f/9//3//f/9//3//f/9//3//f/9//3//ezgROBUXDXxC/3//f/5//3//f/9//3//f/9//3//f/9//3//f/9//3//f/9//3//f346nhl+Y/9//3//f/9//3//f/9//3//f/9//3//f/9//3//f/9//3+fb98dfRX/f/9//3//f/9//3//f/9//3//f/9//3//f/9//3//f/9//3//f/9//3//f/9//3//f/9//3//f/9//3//f/9//3//f/9//3//f/9//3//f/9//3//f/9//3//f/9//3//f/9//3//f/9//3//f/9//3//f/9//38AAP9//3//f/9//3//f/9//3//f/9//3//f/9//3//f/9//3//f/9//3//f/9//3//f/9//3//f/9//3//f/9//3//f/9//3//f/9//3//f/9//3//f/9//3//f/9//3//f/9//3//f/9//3//f/9//3//f/9//3//f/9//3//f/9//3//f/9//3//f/9//3//f/9//3//f/9//3//f/9//3//f/9/2jEYFVcVWRF9Qv9//3//f/9//3//f/9//3//f/9//3//f/9//3//f/9//3//f/9//iWeGf97/3//f/9//3//f/9//3//f/9//3//f/9//3//f/9//3//f59v3x2dGf9//3//f/9//3//f/9//3//f/9//3//f/9//3//f/9//3//f/9//3//f/9//3//f/9//3//f/9//3//f/9//3//f/9//3//f/9//3//f/9//3//f/9//3//f/9//3//f/9//3//f/9//3//f/9//3//f/9//3//fwAA/3//f/9//3//f/9//3//f/9//3//f/9//3//f/9//3//f/9//3//f/9//3//f/9//3//f/9//3//f/9//3//f/9//3//f/9//3//f/9//3//f/9//3//f/9//3//f/9//3//f/9//3//f/9//3//f/9//3//f/9//3//f/9//3//f/9//3//f/9//3//f/9//3//f/9//3//f/9//3//f/9//3//f55vWRlaFVkNnUb+f/9//3//f/9//3//f/9//3//f/9//3//f/9//3//f/9/v3PeHf8h/n//f/9//3//f/9//3//fxxfe0q+d/9//3//f/9//3//f/9/fmfeHZ0Z/3//f/9//3//f/9//3//f/9//3//f/9//3//f/9//3//f/9//3//f/9//3//f/9//3//f/9//3//f/9//3//f/9//3//f/9//3//f/9//3//f/9//3//f/9//3//f/9//3//f/9//3//f/9//3//f/9//3//f/9/AAD/f/9//3//f/9//3//f/9//3//f/9//3//f/9//3//f/9//3//f/9//3//f/9//3//f/9//3//f/9//3//f/9//3//f/9//3//f/9//3//f/9//3//f/9//3//f/9//3//f/9//3//f/9//3//f/9//3//f/9//3//f/9//3//f/9//3//f/9//3//f/9//3//f/9//3//f/9//3//f/9//3//f/9//3/fe5oZWhVZEf5O/3//f/9//3//f/9//3//f/9//3//f/9//3//f/9//38/W/8hXjb/f/9//3//f/9//3//f1lCFxEXEdgt/3//f/9//3//f/9//39/Y74Zvh3/f/9//3//f/9//3//f/9//3//f/9//3//f/9//3//f/9//3//f/9//3//f/9//3//f/9//3//f/9//3//f/9//3//f/9//3//f/9//3//f/9//3//f/9//3//f/9//3//f/9//3//f/9//3//f/9//3//f/9//38AAP9//3//f/9//3//f/9//3//f/9//3//f/9//3//f/9//3//f/9//3//f/9//3//f/9//3//f/9//3//f/9//3//f/9//3//f/9//3//f/9//3//f/9//3//f/9//3//f/9//3//f/9//3//f/9//3//f/9//3//f/9//3//f/9//3//f/9//3//f/9//3//f/9//3//f/9//3//f/9//3//f/9//3//f/9/v3N6GVoVWxF/Z/9//3//f/9//3//f/9//3//f/9//3//f/9//3//f75CvRUeV/9//3//f/9//3//f/9/uC0XERYVVxn/f/9//3//f/9//3//fx5XvhndHf9//3//f/9//3//f/9//3//f/9//3//f/9//3//f/9//3//f/9//3//f/9//3//f/9//3//f/9//3//f/9//3//f/9//3//f/9//3//f/9//3//f/9//3//f/9//3//f/9//3//f/9//3//f/9//3//f/9//3//fwAA/3//f/9//3//f/9//3//f/9//3//f/9//3//f/9//3//f/9//3//f/9//3//f/9//3//f/9//3//f/9//3//f/9//3//f/9//3//f/9//3//f/9//3//f/9//3//f/9//3//f/9//3//f/9//3//f/9//3//f/9//3//f/9//3//f/9//3//f/9//3//f/9//3//f/9//3//f/9//3//f/9//3//f/9//3//f59vOhF7FZsd/3/+f/9//3//f/9//3//f/9//3//f/9//3//f/9/Hi6dEb9v/3//f/9//3//f/9//3/bVjYVVyG+c/9//3//f/9//3//f/9/30q+GR0q/3//f/9//3//f/9//3//f/9//3//f/9//3//f/9//3//f/9//3//f/9//3//f/9//3//f/9//3//f/9//3//f/9//3//f/9//3//f/9//3//f/9//3//f/9//3//f/9//3//f/9//3//f/9//3//f/9//3//f/9/AAD/f/9//3//f/9//3//f/9//3//f/9//3//f/9//3//f/9//3//f/9//3//f/9//3//f/9//3//f/9//3//f/9//3//f/9//3//f/9//3//f/9//3//f/9//3//f/9//3//f/9//3//f/9//3//f/9//3//f/9//3//f/9//3//f/9//3//f/9//3//f/9//3//f/9//3//f/9//3//f/9//3//f/9//3//f/9//38dWzoNWhE8Ov9//3//f/9//3//f/9//3//f/9//3//f/9/33veHZwV/3//f/9//3//f/9//3//f/9/vnf/f/9//3//f/9//3//f/9//3+eQt8d+yX/f/9//3//f/9//3//f/9//3//f/9//3//f/9//3//f/9//3//f/9//3//f/9//3//f/9//3//f/9//3//f/9//3//f/9//3//f/9//3//f/9//3//f/9//3//f/9//3//f/9//3//f/9//3//f/9//3//f/9//38AAP9//3//f/9//3//f/9//3//f/9//3//f/9//3//f/9//3//f/9//3//f/9//3//f/9//3//f/9//3//f/9//3//f/9//3//f/9//3//f/9//3//f/9//3//f/9//3//f/9//3//f/9//3//f/9//3//f/9//3//f/9//3//f/9//3//f/9//3//f/9//3//f/9//3//f/9//3//f/9//3//f/9//3//f/9//3//f/9/fUJaEXoVHl//f/9//3//f/9//3//f/9//3//f/9//39/Y94dHib/f/9//3//f/9//3//f/9//3//f/9//3//f/9//3//f/9//3//f186vRmePv9//3//f/9//3//f/9//3//f/9//3//f/9//3//f/9//3//f/9//3//f/9//3//f/9//3//f/9//3//f/9//3//f/9//3//f/9//3//f/9//3//f/9//3//f/9//3//f/9//3//f/9//3//f/9//3//f/9//3//fwAA/3//f/9//3//f/9//3//f/9//3//f/9//3//f/9//3//f/9//3//f/9//3//f/9//3//f/9//3//f/9//3//f/9//3//f/9//3//f/9//3//f/9//3//f/9//3//f/9//3//f/9//3//f/9//3//f/9//3//f/9//3//f/9//3//f/9//3//f/9//3//f/9//3//f/9//3//f/9//3//f/9//3//f/9//3//f/9//3//f9slWRGcHf97/3//f/9//3//f/9//3//f/9//3//f75G3hl+Nv9//3//f/9//3//f/9//3//f/9//3//f/9//3//f/9//3//f/9/PS6+Gd9K/3//f/9//3//f/9//3//f/9//3//f/9//3//f/9//3//f/9//3//f/9//3//f/9//3//f/9//3//f/9//3//f/9//3//f/9//3//f/9//3//f/9//3//f/9//3//f/9//3//f/9//3//f/9//3//f/9//3//f/9/AAD/f/9//3//f/9//3//f/9//3//f/9//3//f/9//3//f/9//3//f/9//3//f/9//3//f/9//3//f/9//3//f/9//3//f/9//3//f/9//3//f/9//3//f/9//3//f/9//3//f/9//3//f/9//3//f/9//3//f/9//3//f/9//3//f/9//3//f/9//3//f/9//3//f/9//3//f/9//3//f/9//3//f/9//3//f/9//3//f/9/nm97FVsRfT7/f/9//3//f/9//3//f/9//3//f/9/fza+GR5X/3//f/9//3//f/9//3//f/9//3//f/9//3//f/9//3//f/9//38fKr0VP1v/f/9//3//f/9//3//f/9//3//f/9//3//f/9//3//f/9//3//f/9//3//f/9//3//f/9//3//f/9//3//f/9//3//f/9//3//f/9//3//f/9//3//f/9//3//f/9//3//f/9//3//f/9//3//f/9//3//f/9//38AAP9//3//f/9//3//f/9//3//f/9//3//f/9//3//f/9//3//f/9//3//f/9//3//f/9//3//f/9//3//f/9//3//f/9//3//f/9//3//f/9//3//f/9//3//f/9//3//f/9//3//f/9//3//f/9//3//f/9//3//f/9//3//f/9//3//f/9//3//f/9//3//f/9//3//f/9//3//f/9//3//f/9//3//f/9//3//f/9//3//f55CexVbEZ9r/3//f/9//3//f/9//3//f/9//38eJr0Rv2//f/9//3//f/9//3//f/9//3//f/9//3//f/9//3//f/9//3//f/4hvhVeX/9//3//f/9//3//f/9//3//f/9//3//f/9//3//f/9//3//f/9//3//f/9//3//f/9//3//f/9//3//f/9//3//f/9//3//f/9//3//f/9//3//f/9//3//f/9//3//f/9//3//f/9//3//f/9//3//f/9//3//fwAA/3//f/9//3//f/9//3//f/9//3//f/9//3//f/9//3//f/9//3//f/9//3//f/9//3//f/9//3//f/9//3//f/9//3//f/9//3//f/9//3//f/9//3//f/9//3//f/9//3//f/9//3//f/9//3//f/9//3//f/9//3//f/9//3//f/9//3//f/9//3//f/9//3//f/9//3//f/9//3//f/9//3//f/9//3//f/9//3//f/9//3/bIZsZ3CX/f/9//3//f/9//3//f/9//3/fe/8hfRH/f/9//3//f/9//3//f/9//3//f/9//3//f/9//3//f/9//3//f/97/x19Fb9v/3//f/9//3//f/9//3//f/9//3//f/9//3//f/9//3//f/9//3//f/9//3//f/9//3//f/9//3//f/9//3//f/9//3//f/9//3//f/9//3//f/9//3//f/9//3//f/9//3//f/9//3//f/9//3//f/9//3//f/9/AAD/f/9//3//f/9//3//f/9//3//f/9//3//f/9//3//f/9//3//f/9//3//f/9//3//f/9//3//f/9//3//f/9//3//f/9//3//f/9//3//f/9//3//f/9//3//f/9//3//f/9//3//f/9//3//f/9//3//f/9//3//f/9//3//f/9//3//f/9//3//f/9//3//f/9//3//f/9//3//f/9//3//f/9//3//f/9//3//f/9//3//f35nehV6ER1X/3//f/9//3//f/9//3//f35rvhn9Hf9//3//f/9//3//f/9//3//f/9//3//f/9//3//f/9//3//f/9/33eeFZ0Rvnf/f/9//3//f/9//3//f/9//3//f/9//3//f/9//3//f/9//3//f/9//3//f/9//3//f/9//3//f/9//3//f/9//3//f/9//3//f/9//3//f/9//3//f/9//3//f/9//3//f/9//3//f/9//3//f/9//3//f/9//38AAP9//3//f/9//3//f/9//3//f/9//3//f/9//3//f/9//3//f/9//3//f/9//3//f/9//3//f/9//3//f/9//3//f/9//3//f/9//3//f/9//3//f/9//3//f/9//3//f/9//3//f/9//3//f/9//3//f/9//3//f/9//3//f/9//3//f/9//3//f/9//3//f/9//3//f/9//3//f/9//3//f/9//3//f/9//3//f/9//3//f/9//39+PnwZvBn/f/9//3//f/9//3//f/9//lbfHX0y/3//f/9//3//f/9//3//f/9//3//f/9//3//f/9//3//f/9//39+a94dfQ3/f/9//3//f/9//3//f/9//3//f/9//3//f/9//3//f/9//3//f/9//3//f/9//3//f/9//3//f/9//3//f/9//3//f/9//3//f/9//3//f/9//3//f/9//3//f/9//3//f/9//3//f/9//3//f/9//3//f/9//3//fwAA/3//f/9//3//f/9//3//f/9//3//f/9//3//f/9//3//f/9//3//f/9//3//f/9//3//f/9//3//f/9//3//f/9//3//f/9//3//f/9//3//f/9//3//f/9//3//f/9//3//f/9//3//f/9//3//f/9//3//f/9//3//f/9//3//f/9//3//f/9//3//f/9//3//f/9//3//f/9//3//f/9//3//f/9//3//f/9//3//f/9//3//f953exFaEZxC/3//f/9//3//f/9//3+dPt0ZvkL/f/9//3//f/9//3//f/9//3//f/9//3//f/9//3//f/9//3//f15j3hW/Gf9//3//f/9//3//f/9//3//f/9//3//f/9//3//f/9//3//f/9//3//f/9//3//f/9//3//f/9//3//f/9//3//f/9//3//f/9//3//f/9//3//f/9//3//f/9//3//f/9//3//f/9//3//f/9//3//f/9//3//f/9/AAD/f/9//3//f/9//3//f/9//3//f/9//3//f/9//3//f/9//3//f/9//3//f/9//3//f/9//3//f/9//3//f/9//3//f/9//3//f/9//3//f/9//3//f/9//3//f/9//3//f/9//3//f/9//3//f/9//3//f/9//3//f/9//3//f/9//3//f/9//3//f/9//3//f/9//3//f/9//3//f/9//3//f/9//3//f/9//3//f/9//3//f/9//3+dRnwVfBX/e/9//3//f/9//3//f14y3h3/Tv9//3//f/9//3//f/9//3//f/9//3//f/9//3//f/9//3//f/9/P1vfGdwd/3//f/9//3//f/9//3//f/9//3//f/9//3//f/9//3//f/9//3//f/9//3//f/9//3//f/9//3//f/9//3//f/9//3//f/9//3//f/9//3//f/9//3//f/9//3//f/9//3//f/9//3//f/9//3//f/9//3//f/9//38AAP9//3//f/9//3//f/9//3//f/9//3//f/9//3//f/9//3//f/9//3//f/9//3//f/9//3//f/9//3//f/9//3//f/9//3//f/9//3//f/9//3//f/9//3//f/9//3//f/9//3//f/9//3//f/9//3//f/9//3//f/9//3//f/9//3//f/9//3//f/9//3//f/9//3//f/9//3//f/9//3//f/9//3//f/9//3//f/9//3//f/9//3/+f/9/ex2cEX0+/3//f/9//3//f/9/PS6eGZ5r/3//f/9//3//f/9//3//f/9//3//f/9//3//f/9//3//f/9//3+dSp4VPSr/f/9//3//f/9//3//f/9//3//f/9//3//f/9//3//f/9//3//f/9//3//f/9//3//f/9//3//f/9//3//f/9//3//f/9//3//f/9//3//f/9//3//f/9//3//f/9//3//f/9//3//f/9//3//f/9//3//f/9//3//fwAA/3//f/9//3//f/9//3//f/9//3//f/9//3//f/9//3//f/9//3//f/9//3//f/9//3//f/9//3//f/9//3//f/9//3//f/9//3//f/9//3//f/9//3//f/9//3//f/9//3//f/9//3//f/9//3//f/9//3//f/9//3//f/9//3//f/9//3//f/9//3//f/9//3//f/9//3//f/9//3//f/9//3//f/9//3//f/9//3//f/9//3//f/9//3/+Un0VexH/e/9//3//f/9//3//Jb8Z33f/f/9//3//f/9//3//f/9//3//f/9//3//f/9//3//f/9//3//f10yvhl+Nv9//3//f/9//3//f/9//3//f/9//3//f/9//3//f/9//3//f/9//3//f/9//3//f/9//3//f/9//3//f/9//3//f/9//3//f/9//3//f/9//3//f/9//3//f/9//3//f/9//3//f/9//3//f/9//3//f/9//3//f/9/AAD/f/9//3//f/9//3//f/9//3//f/9//3//f/9//3//f/9//3//f/9//3//f/9//3//f/9//3//f/9//3//f/9//3//f/9//3//f/9//3//f/9//3//f/9//3//f/9//3//f/9//3//f/9//3//f/9//3//f/9//3//f/9//3//f/9//3//f/9//3//f/9//3//f/9//3//f/9//3//f/9//3//f/9//3//f/9//3//f/9//3//f/9//3//f/97vB19FX0+/3//f/9//3++c98dvRn/e/9//3//f/9//3//f/9//3//f/9//3//f/9//3//f/9//3//f/9/HiqdGf5G/3//f/9//3//f/9//3//f/9//3//f/9//3//f/9//3//f/9//3//f/9//3//f/9//3//f/9//3//f/9//3//f/9//3//f/9//3//f/9//3//f/9//3//f/9//3//f/9//3//f/9//3//f/9//3//f/9//3//f/9//38AAP9//3//f/9//3//f/9//3//f/9//3//f/9//3//f/9//3//f/9//3//f/9//3//f/9//3//f/9//3//f/9//3//f/9//3//f/9//3//f/9//3//f/9//3//f/9//3//f/9//3//f/9//3//f/9//3//f/9//3//f/9//3//f/9//3//f/9//3//f/9//3//f/9//3//f/9//3//f/9//3//f/9//3//f/9//3//f/9//3//f/9//3//f/9//3/+Up0VnBX/f/9//3//f55r/x29Hf9//3//f/9//3//f/9//3//f/9//3//f/9//3//f/9//3//f/9//3/dIb4ZX1v/f/9//3//f/9//3//f/9//3//f/9//3//f/9//3//f/9//3//f/9//3//f/9//3//f/9//3//f/9//3//f/9//3//f/9//3//f/9//3//f/9//3//f/9//3//f/9//3//f/9//3//f/9//3//f/9//3//f/9//3//fwAA/3//f/9//3//f/9//3//f/9//3//f/9//3//f/9//3//f/9//3//f/9//3//f/9//3//f/9//3//f/9//3//f/9//3//f/9//3//f/9//3//f/9//3//f/9//3//f/9//3//f/9//3//f/9//3//f/9//3//f/9//3//f/9//3//f/9//3//f/9//3//f/9//3//f/9//3//f/9//3//f/9//3//f/9//3//f/9//3//f/9//3//f/9//3//f/9/nRW+FfxS/3//f/9/Pl/fHd4d/3//f/9//3//f/9//3//f/9//3//f/9//3//f/9//3//f/9//3//e94dfBF/Z/9//3//f/9//3//f/9//3//f/9//3//f/9//3//f/9//3//f/9//3//f/9//3//f/9//3//f/9//3//f/9//3//f/9//3//f/9//3//f/9//3//f/9//3//f/9//3//f/9//3//f/9//3//f/9//3//f/9//3//f/9/AAD/f/9//3//f/9//3//f/9//3//f/9//3//f/9//3//f/9//3//f/9//3//f/9//3//f/9//3//f/9//3//f/9//3//f/9//3//f/9//3//f/9//3//f/9//3//f/9//3//f/9//3//f/9//3//f/9//3//f/9//3//f/9//3//f/9//3//f/9//3//f/9//3//f/9//3//f/9//3//f/9//3//f/9//3//f/9//3//f/9//3/fe91O/3//f/9//3++Rp4V/SX/f/9//38fW94dHyr/f/9//3//f/9//3//f/9//3//f/9//3//f/9//3//f/9//3//f99zvhmeFb9z/3//f/9//3//f/9//3//f/9//3//f/9//3//f/9//3//f/9//3//f/9//3//f/9//3//f/9//3//f/9//3//f/9//3//f/9//3//f/9//3//f/9//3//f/9//3//f/9//3//f/9//3//f/9//3//f/9//3//f/9//38AAP9//3//f/9//3//f/9//3//f/9//3//f/9//3//f/9//3//f/9//3//f/9//3//f/9//3//f/9//3//f/9//3//f/9//3//f/9//3//f/9//3//f/9//3//f/9//3//f/9//3//f/9//3//f/9//3//f/9//3//f997nUbdRv9//3//f/9//3//f/9//3//f/9//3//f/9//3//f/9//3//f/9//3//f/9//3//f/9//3//e3wVfBWea/9//3//f793nRV8Fb9r/3//f/5K3x0+Lv9//3//f/9//3//f/9//3//f/9//3//f/9//3//f/9//3//f/9/fmO+GZ0R/3v/f/9//3//f/9//3//f/9//3//f/9//3//f/9//3//f/9//3//f/9//3//f/9//3//f/9//3//f/9//3//f/9//3//f/9//3//f/9//3//f/9//3//f/9//3//f/9//3//f/9//3//f/9//3//f/9//3//f/9//3//fwAA/3//f/9//3//f/9//3//f/9//3//f/9//3//f/9//3//f/9//3//f/9//3//f/9//3//f/9//3//f/9//3//f/9//3//f/9//3//f/9//3//f/9//3//f/9//3//f/9//3//f/9//3//f/9//3//f/9//3//f/9/P2N8FX1C/3//f/9//3//f/9//3//f/9//3//f/9//3//f/9//3//f/9//3//f/9//3//f/9//3//fz5ffBV7Ed97/3//f/9//3/9KZ0ZXTb/f/9/v0beHV02/3//f/9//3//f/9//3//f/9//3//f/9//3//f/9//3//f/9//3//Vv8hvh3/f/9//3//f/9//3//f/9//3//f/9//3//f/9//3//f/9//3//f/9//3//f/9//3//f/9//3//f/9//3//f/9//3//f/9//3//f/9//3//f/9//3//f/9//3//f/9//3//f/9//3//f/9//3//f/9//3//f/9//3//f/9/AAD/f/9//3//f/9//3//f/9//3//f/9//3//f/9//3//f/9//3//f/9//3//f/9//3//f/9//3//f/9//3//f/9//3//f/9//3//f/9//3//f/9//3//f/9//3//f/9//3//f/9//3//f/9//3//f/9//3//f/9//3/eTnwVfjr/f/9//3//f/9//3//f/9//3//f/9//3//f/9//3//f/9//3//f/9//3//f/9//3//f/9/OjJbEZod/3//f/9//3//fz5fnBW9Gf5//39/Nt4ZnD7/f/9//3//f/9/3nf+Uj1j/3//f/9//3//f/9//3//f/9//3//f71G3h29Hf9//3//f/9//3//f/9//3//f/9//3//f/9//3//f/9//3//f/9//3//f/9//3//f/9//3//f/9//3//f/9//3//f/9//3//f/9//3//f/9//3//f/9//3//f/9//3//f/9//3//f/9//3//f/9//3//f/9//3//f/9//38AAP9//3//f/9//3//f/9//3//f/9//3//f/9//3//f/9//3//f/9//3//f/9//3//f/9//3//f/9//3//f/9//3//f/9//3//f/9//3//f/9//3//f/9//3//f/9//3//f/9//3//f/9//3//f/9//3//f/9//3//f95KnBV+Ov9//3//f/9//3//f/9//3//f/9//3//f/9//3//f/9//3//f/9//3//f/9//3//f/9//3+bGXoRPDb/f/9//3//f/9//nueGZwVf2P/f14yvRX/Tv9//3//f59rPDJ9FTw2/3//f/9//3//f75v3FI9Y/9//3//f/9/nj7fHT4q/3//f/9//3//f/9//3//f/9//3//f/9//3//f/9//3//f/9//3//f/9//3//f/9//3//f/9//3//f/9//3//f/9//3//f/9//3//f/9//3//f/9//3//f/9//3//f/9//3//f/9//3//f/9//3//f/9//3//f/9//3//fwAA/3//f/9//3//f/9//3//f/9//3//f/9//3//f/9//3//f/9//3//f/9//3//f/9//3//f/9//3//f/9//3//f/9//3//f/9//3//f/9//3//f/9//3//f/9//3//f/9//3//f/9//3//f/9//3//f/9//3//f/9/nUabFX06/3//f/9//3//f/9//3//f/9//3//f/9//3//f/9//3//f/9//3//f/9//3//f/9//39+a1sRWhH9Uv9//3//f/9//3//fz4ynRVcNv9/Hiq+FR9T/39+Z1w6XBF8Gd1K/3//f/9//3//f957WhkYDToRnmv/f/9//39fNt4ZPTL/f/9//3//f/9//3//f/9//3//f/9//3//f/9//3//f/9//3//f/9//3//f/9//3//f/9//3//f/9//3//f/9//3//f/9//3//f/9//3//f/9//3//f/9//3//f/9//3//f/9//3//f/9//3//f/9//3//f/9//3//f/9/AAD/f/9//3//f/9//3//f/9//3//f/9//3//f/9//3//f/9//3//f/9//3//f/9//3//f/9//3//f/9//3//f/9//3//f/9//3//f/9//3//f/9//3//f/9//3//f/9//3//f/9//3//f/9//3//f/9//3//f/9//399PnsVnUL/f/9//3//f/9//3//f/9//3//f/9//3//f/9//3//f/9//3//f/9//3//f/9//3//f/5OWhF7Fd93/3//f/9//3//f/9/Xl+dFd0d/38eKp0Znj78JXsVXBE8Nr5z/3//f/9//3//f/9//3+ZJTkVWA27If97/3//fz8yvRmeQv9//3//f/9//3//f/9//3//f/9//3//f/9//3//f/9//3//f/9//3//f/9//3//f/9//3//f/9//3//f/9//3//f/9//3//f/9//3//f/9//3//f/9//3//f/9//3//f/9//3//f/9//3//f/9//3//f/9//3//f/9//38AAP9//3//f/9//3//f/9//3//f/9//3//f/9//3//f/9//3//f/9//3//f/9//3//f/9//3//f/9//3//f/9//3//f/9//3//f/9//3//f/9//3//f/9//3//f/9//3//f/9//3//f/9//3//f/9//3//f/9//3//f9shmxWcQv9//3//f/9//3//f/9//3//f/9//3//f/9//3//f/9//3//f/9//3//f/9//3//f/9/3CVbEbod/3//f/9//3//f/9//3/ed54ZnBHfb70dfBFaEXwZmxWfa/9//3//f/9//3//f/9//3//f75zGBVYFTkN3Ur/f/9//SW9Gf9O/3//f/9//3//f/9//3//f/9//3//f/9//3//f/9//3//f/9//3//f/9//3//f/9//3//f/9//3//f/9//3//f/9//3//f/9//3//f/9//3//f/9//3//f/9//3//f/9//3//f/9//3//f/9//3//f/9//3//f/9//3//fwAA/3//f/9//3//f/9//3//f/9//3//f/9//3//f/9//3//f/9//3//f/9//3//f/9//3//f/9//3//f/9//3//f/9//3//f/9//3//f/9//3//f/9//3//f/9//3//f/9//3//f/9//3//f/9//3//f/9//3//f/9/vSV7Gb5O/3//f/9//3//f/9//3//f/9//3//f/9//3//f/9//3//f/9//3//f/9//3//f/9//397GVoZXD7/f/9//3//f/9//3//f/9/3CWcHZwdehVaFdstHlv/f/9//3//f/9//3//f/9//3//f/9//3+cTjoVWR1bGf57/3/fJb4ZH1v/f/9//3//f/9//3//f/9//3//f/9//3//f/9//3//f/9//3//f/9//3//f/9//3//f/9//3//f/9//3//f/9//3//f/9//3//f/9//3//f/9//3//f/9//3//f/9//3//f/9//3//f/9//3//f/9//3//f/9//3//f/9/AAD/f/9//3//f/9//3//f/9//3//f/9//3//f/9//3//f/9//3//f/9//3//f/9//3//f/9//3//f/9//3//f/9//3//f/9//3//f/9//3//f/9//3//f/9//3//f/9//3//f/9//3//f/9//3//f/9//3//f/9//3+cHXoR/lL/f/9//3//f/9//3//f/9//3//f/9//3//f/9//3//f/9//3//f/9//3//f/9//39+a1sNWQ09X/9//3//f/9//3/fd95O/Sl7FVoNexF8FZ0Vnmf/f/9//3//f/9//3//f/9//3//f/9//3//f/9/2ik6EVoR/VL/f54VnhU/W/9//3//f/9//3//f/9//3//f/9//3//f/9//3//f/9//3//f/9//3//f/9//3//f/9//3//f/9//3//f/9//3//f/9//3//f/9//3//f/9//3//f/9//3//f/9//3//f/9//3//f/9//3//f/9//3//f/9//3//f/9//38AAP9//3//f/9//3//f/9//3//f/9//3//f/9//3//f/9//3//f/9//3//f/9//3//f/9//3//f/9//3//f/9//3//f/9//3//f/9//3//f/9//3//f/9//3//f/9//3//f/9//3//f/9//3//f/9//3//f/9//3//f50dWxEfV/9//3//f/9//3//f/9//3//f/9//3//f/9//3//f/9//3//f/9//3//f/9//3//f/5SehV7Ef9//3//f59r3kr8KZsVfBGdFbsdnRW9Fd8dvhW/b/9//3//f/9//3//f/9//3//f/9//3//f/9//3/ed5oZWRF7Fd97vxm+FX5j/3//f/9//3//f/9//3//f/9//3//f/9//3//f/9//3//f/9//3//f/9//3//f/9//3//f/9//3//f/9//3//f/9//3//f/9//3//f/9//3//f/9//3//f/9//3//f/9//3//f/9//3//f/9//3//f/9//3//f/9//3//fwAA/3//f/9//3//f/9//3//f/9//3//f/9//3//f/9//3//f/9//3//f/9//3//f/9//3//f/9//3//f/9//3//f/9//3//f/9//3//f/9//3//f/9//3//f/9//3//f/9//3//f/9//3//f/9//3//f/9//3//f/97exVaEf1a/3//f/9//3//f/9//3//f/9//3//f/9//3//f/9//3//f/9//3//f/9//3//f/9/GzJaEZshHVdcNnsRexF8EXsVux2/Rr5z/3+dFZ4Vvhm/Gb9v/3//f/9//3//f/9//3//f/9//3//f/9//3//f/9/3E5YEToNvUK9Gb0Vnmf/f/9//3//f/9//3//f/9//3//f/9//3//f/9//3//f/9//3//f/9//3//f/9//3//f/9//3//f/9//3//f/9//3//f/9//3//f/9//3//f/9//3//f/9//3//f/9//3//f/9//3//f/9//3//f/9//3//f/9//3//f/9/AAD/f/9//3//f/9//3//f/9//3//f/9//3//f/9//3//f/9//3//f/9//3//f/9//3//f/9//3//f/9//3//f/9//3//f/9//3//f/9//3//f/9//3//f/9//3//f/9//3//f/9//3//f/9//3//f/9//3//f/9/33udGVoRPmP/f/9//3//f/9//3//f/9//3//f/9//3//f/9//3//f/9//3//f/9/33deY95KPTI5DTgROBF8DXsNexUdMj9f33f/f/9//3//fz4uvhW+GZ4V33P/f/9//3//f/9//3//f/9//3//f/9//3//f/9//3//f5sdWxFaFd4dnRHfd/9//3//f/9//3//f/9//3//f/9//3//f/9//3//f/9//3//f/9//3//f/9//3//f/9//3//f/9//3//f/9//3//f/9//3//f/9//3//f/9//3//f/9//3//f/9//3//f/9//3//f/9//3//f/9//3//f/9//3//f/9//38AAP9//3//f/9//3//f/9//3//f/9//3//f/9//3//f/9//3//f/9//3//f/9//3//f/9//3//f/9//3//f/9//3//f/9//3//f/9//3//f/9//3//f/9//3//f/9//3//f/9//3//f/9//3//f/9//3//f/9//3+/c1sRWg19a/9//3//f/9//3//f/9//3//f/9//3//f/9//3//f35nnUY8MrwhWxV7EVoNexFbETgNGA3aJR5Xn2//f/9/fWc6Ptkl2ik5Ov9331K9FZwRnhW/b/9//3//f/9//3//f/9//3//f/9//3//f/9//3//f/9/PWdaDXoVexG+Fd97/3//f/9//3//f/9//3//f/9//3//f/9//3//f/9//3//f/9//3//f/9//3//f/9//3//f/9//3//f/9//3//f/9//3//f99z/3//f/9//3//f/9//3//f/9//3//f/9//3//f/9//3//f/9//3//f/9//3//f/9//3//fwAA/3//f/9//3//f/9//3//f/9//3//f/9//3//f/9//3//f/9//3//f/9//3//f/9//3//f/9//3//f/9//3//f/9//3//f/9//3//f/9//3//f/9//3//f/9//3//f/9//3//f/9//3//f/9//3//f/9//3//f55vfBE6Df97/3//f/9//3//f/9//3//f/9//3//f/9/u04cMlsVXBV6FXsVWxG8HRsuvkr+Uv5SexFaEX5n/3//f/9/Oj4XERcNFxEWDTcRNw08Mp0VnBGeEd9z/3//f/9//3//f/9//3//f/9//3//f/9//3//f/9//3/+fx0uehFaEZwV/3//f/9//3//f/9//3//f/9//3//f/9//3//f/9//3//f/9//3//f/9//3//f/9//3//f/9//3//f/9//3//f/9//3//f993XTL/f/9//3//f/9//3//f/9//3//f/9//3//f/9//3//f/9//3//f/9//3//f/9//3//f/9/AAD/f/9//3//f/9//3//f/9//3//f/9//3//f/9//3//f/9//3//f/9//3//f/9//3//f/9//3//f/9//3//f/9//3//f/9//3//f/9//3//f/9//3//f/9//3//f/9//3//f/9//3//f/9//3//f/9//3//f/9/fWdcEXsR/3//f/9//3//f/9//3//f/9//3//fz1jNhUWDTkNfBX9LR5Xfmf/e/9//3//f/9/PWN7EVoNv2//f/9/3FIXEfUIFQ0VDRcNFgkXDRgJWQ17DZ0R33Oea7ohWRXaKd97/3//f79zvUY8Nn0+vW8cW9oxGzo8Y/9/v29aEVkRmxn/f/9//3//f/9//3//f/9//3//f/9//3//f/9//3//f/9//3//f/9//3//f/9//3//f/9//3//f/9//3//f/9//3//f/9/30adGf97/3//f/9//3//f/9//3//f/9//3//f/9//3//f/9//3//f/9//3//f/9//3//f/9//38AAP9//3//f/9//3//f/9//3//f/9//3//f/9//3//f/9//3//f/9//3//f/9//3//f/9//3//f/9//3//f/9//3//f/9//3//f/9//3//f/9//3//f/9//3//f/9//3//f/9//3//f/9//3//f/9//3//f/9//38/X3wVfBX/f/9//3//f/9//3//f/9//3//f/9/VxUWEfYM3E7fd/9//3//f/9//3//f/9//389W3sRWxHfd/9//39XHRURFhEVDRcRWzqZITcNOBEYDVoRfBGfZzgRORE5DXoVPTb/fz1bexVaEXsVWhGbGTgROBUWETgRVxX7MdslWhFZEZ9r/3//f/9//3//f/9//3//f/9//3//f/9//3//f/9//3//f/9//3//f/9//3//f/9//3//f/9//3//f/9//3//f/9//38+Lp0Z33f/f/9//3//f/9//3//f/9//3//f/9//3//f/9//3//f/9//3//f/9//3//f/9//3//fwAA/3//f/9//3//f/9//3//f/9//3//f/9//3//f/9//3//f/9//3//f/9//3//f/9//3//f/9//3//f/9//3//f/9//3//f/9//3//f/9//3//f/9//3//f/9//3//f/9//3//f/9//3//f/9//3//f/9//3//fz9fWxHcHf9//3//f/9//3//f/9//3//f/9/33s3FfYQFg07Nv9//3//f/9//3//f/9//3//fx1XexFaEd93/3+dbxcNFRH2EBYNHVf/f75vOREXDTgRGA2cGdolOREXDRsuWw18EX1rOg06Edsh/lK9Rl0+OBn2DBcRFg02DRYNOBE5DVoRGzL/f/9//3//f/9//3//f/9//3//f/9//3//f/9//3//f/9//3//f/9//3//f/9//3//f/9//3//f/9//3//f/9//3//f/0hexH/f/9//3//f/9//3//f/9//3//f/9//3//f/9//3//f/9//3//f/9//3//f/9//3//f/9/AAD/f/9//3//f/9//3//f/9//3//f/9//3//f/9//3//f/9//3//f/9//3//f/9//3//f/9//3//f/9//3//f/9//3//f/9//3//f/9//3//f/9//3//f/9//3//f/9//3//f/9//3//f/9//3//f/9//3//f/9//lKdFdwh/3//f/9//3//f/9//3//f/9//3//f7glNxEXDXoVexWeRv93/3//f/9//3//f/9/Hld8FXsR/3v/f11nFhH2EBYRGjb/f/9//3/6MVkRFgk4DVoRWRE4DZoZ/3+bGXsRmxk4EVoNvnP/f/9//3//e15jWjoXEfYIFxEWDTgRWRF7EZ9r/3//f/9//3//f/9//3/cUpkdOBHdSv9//3//f/9//3//f/9//3//f/9//3//f/9//3//f/9//3//f/9//3//f/97nhmbFf9//3//f/9//3//f/9//3//f/9//3//f/9//3//f/9//3//f/9//3//f/9//3//f/9//38AAP9//3//f/9//3//f/9//3//f/9//3//f/9//3//f/9//3//f/9//3//f/9//3//f/9//3//f/9//3//f/9//3//f/9//3//f/9//3//f/9//3//f/9//3//f/9//3//f/9//3//f/9//3//f/9//3//f/9//3/dTnsR/Sn/f/9//3//f/9//3//f/9//3//f/9/miE4EVoVWw16EXsRnBU9Lj5b/n//f/9//3/+UnwVOg3/d/9/vnP2DPUQ9gy7Sv9//3//f15jOg0XDRcNOQ1ZEVkN+in/f106exE4DTgRmh3/f/9//3//f/9//3//f79zNxX2CBcNFglaEXsR+ym/c5tKWzp8Pp5r/3/cVhcNFw04ETgNfmf/f/9//3//f/9//3//f/9//3//f/9//3//f/9//3//f/9//3//f/9/v299Gdsl/3//f/9//3//f/9//3//f/9//3//f/9//3//f/9//3//f/9//3//f/9//3//f/9//3//fwAA/3//f/9//3//f/9//3//f/9//3//f/9//3//f/9//3//f/9//3//f/9//3//f/9//3//f/9//3//f/9//3//f/9//3//f/9//3//f/9//3//f/9//3//f/9//3//f/9//3//f/9//3//f/9//3//f/9//3//f71KmxUdLv9//3//f/9//3//f/9//3//f/9//39bGXoRvUqfb31CfBmbFX0VnBHeIZ4+n2v/fz5bexFbEd9z/3/edxYR9RD2DJpG/3//f/9/nW9aETgRNw04DVkROQ0bMv9/f2NbETkNOA36Lf9//3//f/9//3//f/9/f2cXDRcRFw04DTgNWREXDTgRGA1YETgRORVeY9opOA03ETgRWhU8Mv9//3//f/9//3//f/9//3//f/9//3//f/9//3//f/9//3//f/9//38fW3wRXTr/f/9//3//f/9//3//f/9//3//f/9//3//f/9//3//f/9//3//f/9//3//f/9//3//f/9/AAD/f/9//3//f/9//3//f/9//3//f/9//3//f/9//3//f/9//3//f/9//3//f/9//3//f/9//3//f/9//3//f/9//3//f/9//3//f/9//3//f/9//3//f/9//3//f/9//3//f/9//3//f/9//3//f/9//3//f/9/fUJ6ET0y/3//f/9//3//f/9//3//f/9//3/ed1oVWQ0eV/9//3/fez5fPTJ8EXsRnBWdFf4lXC57ETsJv3P/f75v9ggVDfYMOzb/f/9//3+/dzkNOQk4DTgNOA05Edop/3/ed1sRGA04ERoy/3//f/9//3//f/9/3ndYFTgNFw2bGTkNOQ0WDRYNFgkXDXkZORE5DXoVWBFYEVkVPDJZEVoVuCWaHXtG/3//f/9//3//f/9//3//f/9//3//f/9//3//f/9//3//f30+nRWdRv9//3//f/9//3//f/9//3//f/9//3//f/9//3//f/9//3//f/9//3//f/9//3//f/9//38AAP9//3//f/9//3//f/9//3//f/9//3//f/9//3//f/9//3//f/9//3//f/9//3//f/9//3//f/9//3//f/9//3//f/9//3//f/9//3//f/9//3//f/9//3//f/9//3//f/9//3//f/9//3//f/9//3//f/9//399QnsVPDL/f/9//3//f/9//3//f/9//3//f79zOQ1aDT5b/3//f/9//3//f993HlccLpwRfRl7FVkNOxEeU/9/33sWERcNFxGZGf9//3//fz1fWQ1ZDVoROQ05DTgN2in/f/9/vB04ETgR+i3/f/9//3//f/9//395HVkRORF+Zx4mnBUXDRcRFg0XDV1j/3/cTjoNWRFYETkRuh1dZ1oRFhE3ERcROA29Rv9//3/fd/1WvUr9Vv97/3//f/9//3//f/9//3//f/9/Pi56ER5b/3//f/9//3//f/9//3//f/9//3//f/9//3//f/9//3//f/9//3//f/9//3//f/9//3//fwAA/3//f/9//3//f/9//3//f/9//3//f/9//3//f/9//3//f/9//3//f/9//3//f/9//3//f/9//3//f/9//3//f/9//3//f/9//3//f/9//3//f/9//3//f/9//3//f/9//3//f/9//3//f/9//3//f/9//3//f34+WxFcNv9//3//f/9//3//f/9//3//f/9/f2taERkJnmv/f/9//3//f/9//3//f/9/vm++RnsZWRE5Eb0Z/SHeRn5jVxkWCTgJuSV+YxxbeRk4EVsRWg04DRgNOA25If9//388LhcNFw36Lf9//3//f/9//385NjgRGQ0dW/9//ym9FTgNFg0WDRYJPlf/f/9/2iVZERcNGBV5Gf9/WRUXERYRFxEXEVoRfWMdWxgRORE4DToVehVeY/5//3//f/9//3//f/9//3+8HVsNXmP/f/9//3//f/9//3//f/9//3//f/9//3//f/9//3//f/9//3//f/9//3//f/9//3//f/9/AAD/f/9//3//f/9//3//f/9//3//f/9//3//f/9//3//f/9//3//f/9//3//f/9//3//f/9//3//f/9//3//f/9//3//f/9//3//f/9//3//f/9//3//f/9//3//f/9//3//f/9//3//f/9//3//f/9//3//f/9/XTp8FVw2/3//f/9//3//f/9//3//f/9//39/azkNOhGfb/9//3//f/9//3//f/9//3//f/9/XmdbEVkRfBW9GZ0Z/h0dJjgRNw04DRgNOA03EVoVPi57FTkNOBE4Dfot/3//fxouNxUXDRsy/3//f/9//39+azkROBEaOv9//3/+Ib4ZOA0WDRYNNw0dLv9//39dYzgRNxEXDXkd/3/7KTgRNxEXEVkRWRG7IVcVNxE3DTgNWRFZEVkRPl9+Zx1X3FIeW39n33e+c5wVexXfc/9//3//f/9//3//f/9//3//f/9//3//f/9//3//f/9//3//f/9//3//f/9//3//f/9//38AAP9//3//f/9//3//f/9//3//f/9//3//f/9//3//f/9//3//f/9//3//f/9//3//f/9//3//f/9//3//f/9//3//f/9//3//f/9//3//f/9//3//f/9//3//f/9//3//f/9//3//f/9//3//f/9//3//f/9//39+PlsRXDb/f/9//3//f/9//3//f/9//3//fx1fWREZDd93/3//f/9//3//f/9//3//f/9//39+Z3sRWw0eU/5O3iWdFZ4ZWxE4FRcJOBEYDTs2nmt+PpsVOA0WCRcN+in/f/9/GjYWDRcRuCX/f/9//3//fxo2NxEXDX1n/3//f/8hnRWbGfYMFxEXDXsZ33f/f/9/NhUWETYReR3/f102ORE3DTcRGy57FTcNOBH3DD1fXWf6LRgNOBUWETgROBFZEVkROhFZDXkVWA1aFd1S/3f/f/9//3//f/9//3//f/9//3//f/9//3//f/9//3//f/9//3//f/9//3//f/9//3//fwAA/3//f/9//3//f/9//3//f/9//3//f/9//3//f/9//3//f/9//3//f/9//3//f/9//3//f/9//3//f/9//3//f/9//3//f/9//3//f/9//3//f/9//3//f/9//3//f/9//3//f/9//3//f/9//3//f/9//3//f146exU8Mv9//3//f/9//3//f/9//3//f/9/Pl84ETkR/3v/f/9//3//f/9//3//f/9//3//f39rfBV7FT5b/3//ez9fXTKdGZwRnBWdFX4yn2v/f102nBUXDTcNFxE7Ov9//3+YJTcRFhG7Kf9//3//f/9/lyE4FRgN/3f/f/9/vh2+FRwqFg0WDTcRGA1+Y/9//3+YIRcRFhF4If9/nUY5ETgRGAm+b3kdOBEWEbkp33d8QjgVOBEXDTgRNw1YFRkROhE5EVoVORE5FTgRexVcER0u3kr/f/9//3//f/9//3//f/9//3//f/9//3//f/9//3//f/9//3//f/9//3//f/9/AAD/f/9//3//f/9//3//f/9//3//f/9//3//f/9//3//f/9//3//f/9//3//f/9//3//f/9//3//f/9//3//f/9//3//f/9//3//f/9//3//f/9//3//f/9//3//f/9//3//f/9//3//f/9//3//f/9//3//f/9/XTpbFTwy/3//f/9//3//f/9//3//f/9//3/8VlgRFw3/f/9//3//f/9//3//f/9//3//f/9/fmtbEVkNPlv/f/9//3//f55v/k7dIZ4ZnRXeGT4q3SF8FRcN9gwXEbtK/3//f5klFg0WEbtO/3//f/9//3+5JRcRFg38Vv9//3/eHZ4V3kY2FRYNFg0XDVw2/3//f9kpFhEXEfkx/3/9UjkRNxEYDb5zfWs3ETgR2ilXGRgROBEXDTgRFw3dTl1jnm9+a15j/VI8NloRux3bJXwVexGcGT0u/3//f/9//3//f/9//3//f/9//3//f/9//3//f/9//3//f/9//3//f/9//38AAP9//3//f/9//3//f/9//3//f/9//3//f/9//3//f/9//3//f/9//3//f/9//3//f/9//3//f/9//3//f/9//3//f/9//3//f/9//3//f/9//3//f/9//3//f/9//3//f/9//3//f/9//3//f/9//3//f/9//39cOnsZPDL/f/9//3//f/9//3//f/9//3//f91SOBE5Ef9//3//f/9//3//f/9//3//f/9//3+/c1oVehX+Tv9//3//f/9//3//f/9/Plt/NpwVvhl8EXsRFw0XETcR/3v/f/9/PWPZMXpC/3//f/9//3//fzk+OBEXDTcZv2//f74dnRn+Sho6Fg0XERcN/CH/f/9//Vo3FTcZfmf/f59vFxEXERcN/3v/f59vekI5FTcROBH6KVw+ORFaEd53/3//f/9//3//f75KnBV9Qv9/33ufZ15f33f/f/9//3//f/9//3//f/9//3//f/9//3//f/9//3//f/9//3//f/9//3//fwAA/3//f/9//3//f/9//3//f/9//3//f/9//3//f/9//3//f/9//3//f/9//3//f/9//3//f/9//3//f/9//3//f/9//3//f/9//3//f/9//3//f/9//3//f/9//3//f/9//3//f/9//3//f/9//3//f/9//3//f30+WhEcMv9//3//f/9//3//f/9//3//f/9/nEo4ERcN/3//f/9//3//f/9//3//f/9//3//f79zWhFZEX0+/3//f/9//3//f/9//3//f/9/vmu9SnsVWg1aDTgNvRneQp9j33v/f/9//3//f/9//3//f/9/fmv2EBYVFQ2XId933h2cFT5T33saNhk2exWcFf93/3//f75v/3v/f/9//3s3GRYROBX/f/9//3+ZIRcROBFaPv9/Pl9aFVoR33f/f/9//3//f/9/nkJ7Eb5G/3v/f/9//3//f/9//3//f/9//3//f/9//3//f/9//3//f/9//3//f/9//3//f/9//3//f/9/AAD/f/9//3//f/9//3//f/9//3//f/9//3//f/9//3//f/9//3//f/9//3//f/9//3//f/9//3//f/9//3//f/9//3//f/9//3//f/9//3//f/9//3//f/9//3//f/9//3//f/9//3//f/9//3//f/9//3//f/9/fUJ7FRwu/3//f/9//3//f/9//3//f/9//3+9SjkVOBH/f/9//3//f/9//3//f/9//3//f/9//3dZEVoVGjL/f/9//3//f/9//3//f/9//3//f/9/HiacFXwRnBWeEd4Z3x0eJv9Gn2//f/9//3//f/9//3//f3YdFhEWERYNm0a+Hb0ZHVP/f/9//3/dJZ0Zn2v/f/9//3//f/9//3//fx1bWj59Z/9//3//fzcROBEaMv9//3v+UlkReRX/f/9//3//f/9//3+eQrwVvUb/f/9//3//f/9//3//f/9//3//f/9//3//f/9//3//f/9//3//f/9//3//f/9//3//f/9//38AAP9//3//f/9//3//f/9//3//f/9//3//f/9//3//f/9//3//f/9//3//f/9//3//f/9//3//f/9//3//f/9//3//f/9//3//f/9//3//f/9//3//f/9//3//f/9//3//f/9//3//f/9//3//f/9//3//f/9//3+dRloR/Cn/f/9//3//f/9//3//f/9//3//f5xKWREXDf9//3//f/9//3//f/9//3//f/9//3/+d1kRWREbLv9//3//f/9//3//f/9//3//f/9//38fIp0VvhkeKj9bXTK+Hb0V3h3eHR4mvka/b/9//3//f/9//Fr1DBYRFhG5Jd4hnBU/U/9//3//f346vRVfX/9//3//f/9//3//f/9//3//f/9//3//f/9/miU4EZodfWffd7glWRXaKf9//3//f/9//3//f59CexW+Rv9//3//f/9//3//f/9//3//f/9//3//f/9//3//f/9//3//f/9//3//f/9//3//f/9//3//fwAA/3//f/9//3//f/9//3//f/9//3//f/9//3//f/9//3//f/9//3//f/9//3//f/9//3//f/9//3//f/9//3//f/9//3//f/9//3//f/9//3//f/9//3//f/9//3//f/9//3//f/9//3//f/9//3//f/9//3//f31CexUcLv9//3//f/9//3//f/9//3//f/9/vUpZFTgR/3//f/9//3//f997HVu8StxKv3P/f/9/ehVaFbsl/3//f/9//3//f/9//3//f/9//3//f70ZnhW9GT8u/3//f/97P1tdNv4hnhXfHf8hHyq+Qn9f33f/f5tKVxlXFX1jvh29GR5P/3//f/9/vkbeGR5P/3//f/9//3//f/9//3//f/9//3//f/9//3+cRlkRWBVZFTkVWRVYFZ5r/3//f/9//3//f/9/fkKcGX06/3//f/9//3//f/9//3//f/9//3//f/9//3//f/9//3//f/9//3//f/9//3//f/9//3//f/9/AAD/f/9//3//f/9//3//f/9//3//f/9//3//f/9//3//f/9//3//f/9//3//f/9//3//f/9//3//f/9//3//f/9//3//f/9//3//f/9//3//f/9//3//f/9//3//f/9//3//f/9//3//f/9//3//f/9//3//f/9/vUZaEfwp/3//f/9//3//f/9//3//f/9//398RjgRNxH/f/9//3//f7xOeRlaFVkRWRFaFX9n/3u7HVoRmhn/f/9//3//f/9//3//f/9//3//f/9/3RmdFd4dPSr/f/9//3//f/9//3s/W146/iW+Gd4d3Rn/IX4yH1N+Y99z/3/eHZ0VHk//f/9//3v9Tt4d/kb/f/9//3//f/9//3//f/9//3//f/9//3//f/9/GzZZFTkRORU7Nr9z/3//f/9//3//f/9//3++SnsVXDL/f/9//3//f/9//3//f/9//3//f/9//3//f/9//3//f/9//3//f/9//3//f/9//3//f/9//38AAP9//3//f/9//3//f/9//3//f/9//3//f/9//3//f/9//3//f/9//3//f/9//3//f/9//3//f/9//3//f/9//3//f/9//3//f/9//3//f/9//3//f/9//3//f/9//3//f/9//3//f/9//3//f/9//3//f/9//3+9RnoR/Cn/f/9//3//f/9//3//f/9//3//f3tGOBFZFf9//3//f1xCWRU5EfstnUZ6HXoVmhn/e7gdWhVZFf9//3//f/9//3//f/9//3//f/9//3+cFZ4V3R0fKv9//3//f/9//3//f/9//3//f19j30o/Kr4Zvhm/Gd8dHiafOrwVnRkdT/9//3//fz1f3yF+Nv9//3//f/9//3//f/9//3//f/9//3//f/9//3//f59vf2e/d/9//3//f/9//3//f/9//3//f/5SnRn9Jf9//3//f/9//3//f/9//3//f/9//3//f/9//3//f/9//3//f/9//3//f/9//3//f/9//3//fwAA/3//f/9//3//f/9//3//f/9//3//f/9//3//f/9//3//f/9//3//f/9//3//f/9//3//f/9//3//f/9//3//f/9//3//f/9//3//f/9//3//f/9//3//f/9//3//f/9//3//f/9//3//f/9//3//f/9//3//f51GWhUcLv9//3//f/9//3//f/9//3//f/9/fEY5FVgV/3//f5xGORFZFVxj/3/+f71vexV6FVw6+S1ZEVkR3nP/f/9//3//f/9//3//f/9//3//f90dnBW+GT4m/3//f/9//3//f/9//3//f/9//3//f/9/v3PdUp5C/SW+Gb0ZmxV7Eb0dvkZfW55r33MfJl4y/3//f/9//3//f/9//3//f/9//3//f/9//3//f/9//3//f/9//3//f/9//3//f/9//3//f/9/Hld8FZ0Z/3//f/9//3//f/9//3//f/9//3//f/9//3//f/9//3//f/9//3//f/9//3//f/9//3//f/9/AAD/f/9//3//f/9//3//f/9//3//f/9//3//f/9//3//f/9//3//f/9//3//f/9//3//f/9//3//f/9//3//f/9//3//f/9//3//f/9//3//f/9//3//f/9//3//f/9//3//f/9//3//f/9//3//f/9//3//f/9/vUZ7FRwu/3//f/9//3//f/9//3//f/9//397QhgReR3/f15nOhFZEf1a/3//f/9//3/eTloRexU8NloVOQ2+b/9//3//f/9//3//f/9//3//f/9/vRmdFd4dPib/f/9//3//f/9//3//f/9//3//f/9//3//f/9//3//f39n306cGXwVnBXeHb4Z3x0eKt8d/iXfc/9//3//f/9//3//f/9//3//f/9//3//f/9//3//f/9//3//f/9//3//f/9//3//f/9//39/Z50VexX/d/9//3//f/9//3//f/9//3//f/9//3//f/9//3//f/9//3//f/9//3//f/9//3//f/9//38AAP9//3//f/9//3//f/9//3//f/9//3//f/9//3//f/9//3//f/9//3//f/9//3//f/9//3//f/9//3//f/9//3//f/9//3//f/9//3//f/9//3//f/9//3//f/9//3//f/9//3//f/9//3//f/9//3//f/9//3+9RnsVHTL/f/9//3//f/9//3//f/9//3//f1tCOBFYGf9/uyVZFfot/3//f/9//3//f/97ehl6FXkVOhE5EV1n/3//f/9//3//f/9//3//f/9//3+9GZ0V3h39Hf9//3//f/9//3//f/9//3//f/9//3//f/9//3//f/9//3//f/4hnRVdNr5GPzK+Gb4ZnBmcGd4dPzK+Ql9bn2//f/9//3//f/9//3//f/9//3//f/9//3//f/9//3//f/9//3//f/9//3//f75zfBF7EX9r/3//f/9//3//f/9//3//f/9//3//f/9//3//f/9//3//f/9//3//f/9//3//f/9//3//fwAA/3//f/9//3//f/9//3//f/9//3//f/9//3//f/9//3//f/9//3//f/9//3//f/9//3//f/9//3//f/9//3//f/9//3//f/9//3//f/9//3//f/9//3//f/9//3//f/9//3//f/9//3//f/9//3//f/9//3//f51Cexn8Lf9//3//f/9//3//f/9//3//f/9/e0I4EXkZPVtZETgNnmv/f/9//3//f/9//398PnoVWRFZETkRPl//f/9//3//f/9//3//f/9//3//f70ZnRXeHR4i/3//f/9//3//f/9//3//f/9//3//f/9//3//f/9//3//f/9//yG9GZ8+/3//f993XmP/Id4Z3x29Gd8h3yHfIR4q/0ZfW993/3//f/9//3//f/9//3//f/9//3//f/9//3//f/9//3//f/9//3+9GXsVX1//f/9//3//f/9//3//f/9//3//f/9//3//f/9//3//f/9//3//f/9//3//f/9//3//f/9/AAD/f/9//3//f/9//3//f/9//3//f/9//3//f/9//3//f/9//3//f/9//3//f/9//3//f/9//3//f/9//3//f/9//3//f/9//3//f/9//3//f/9//3//f/9//3//f/9//3//f/9//3//f/9//3//f/9//3//f/9/nUJaET0y/3//f/9//3//f/9//3//f/9//39bQjgReR2ZITgRuiX/f/9//3//f/9//3//f55vWg1ZFTgNOBHcTv9//3//f/9//3//f/9//3//f/9/vRl8Eb0ZHiL/f/9//3//f/9//3//f/9//3//f/9//3//f/9//3//f/9//3//Ib0Znz7/f/9//3/+fz4q/in+d39n3kp/NrwZvhm9Gd8dvhk/Kp42P1efZ/97/n//f/9//3//f/9//3//f/9//3//f/9//3//f/slexW8Rv9//3//f/9//3//f/9//3//f/9//3//f/9//3//f/9//3//f/9//3//f/9//3//f/9//38AAP9//3//f/9//3//f/9//3//f/9//3//f/9//3//f/9//3//f/9//3//f/9//3//f/9//3//f/9//3//f/9//3//f/9//3//f/9//3//f/9//3//f/9//3//f/9//3//f/9//3//f/9//3//f/9//3//f/9//399PnsZPDL/f/9//3//f/9//3//f/9//3//f1o+NxE4FRgROBWcSv9//3//f/9//3//f/9//3+8HTgRNxE3EVo+/3//f/9//3//f/9//3//f/9//3+cFZ0V3h0fJv9//3//f/9//3//f/9//3//f/9//3//f/9//3//f/9//3//f/8lvRl+Nv9//3//f/9/PyoeJv9//3//f/9//39/Y99KnkL/Jb4V3x2/Gf8h/iF/Nv5On2u/c/9//3//f/9//3//f/9//3//f/9/XTabFX06/3//f/9//3//f/9//3//f/9//3//f/9//3//f/9//3//f/9//3//f/9//3//f/9//3//fwAA/3//f/9//3//f/9//3//f/9//3//f/9//3//f/9//3//f/9//3//f/9//3//f/9//3//f/9//3//f/9//3//f/9//3//f/9//3//f/9//3//f/9//3//f/9//3//f/9//3//f/9//3//f/9//3//f/9//3//f30+WhVcNv9//3//f/9//3//f/9//3//f/9/2S0WERYRNxEWFd93/3//f/9//3//f/9//3//f1s6OBUWDTgVOTr/f/9//3//f/9//3//f/9//3//e50ZnRU/Kj4m/3//f/9//3//f/9//3//f/9//3//f/9//3//f/9//3//f/9/Py6dGX42/3//f/9//38eKh8m/3//f/9//3/+f/9//3//f/5/vnP+Up9C/SXeHZ0Z3yG9Fb4ZHip/Nh5Tn2e/c/9//3//f/9//3+cRnwVuyH/f/9//3//f/9//3//f/9//3//f/9//3//f/9//3//e55v/3//f/9//3//f/9//3//f/9/AAD/f/9//3//f/9//3//f/9//3//f/9//3//f/9//3//f/9//3//f/9//3//f/9//3//f/9//3//f/9//3//f/9//3//f/9//3//f/9//3//f/9//3//f/9//3//f/9//3//f/9//3//f/9//3//f/9//3//f/9/XT5aFVs2/3//f/9//3//f/9//3//f/9//39YHRcVFxUXEfox/3//f/9//3//f/9//3//f/9//VI3FRcVFxE6Ov9//3//f/9//3//f/9//3//f/97nRm9FR4iPyr/f/9//3//f/9//3//f/9//3//f/9//3//f/9//3//f/9//38+Lr4ZPS7/f/9//3//f18uPy7/f/9//3//f/9//3//f/9//3//f/9//3//f/97n2feTh8uvh2+Gb4Zvh2+Gf4hPy6+Rl5bn2v/ex5XWxF8Gd93/3//f/9//3//f/9//3//f/9//3//f/9//3//fxw2OhVeY/9//3//f/9//3//f/9//38AAP9//3//f/9//3//f/9//3//f/9//3//f/9//3//f/9//3//f/9//3//f/9//3//f/9//3//f/9//3//f/9//3//f/9//3//f/9//3//f/9//3//f/9//3//f/9//3//f/9//3//f/9//3//f/9//3//f/9//399PloVfDr/f/9//3//f/9//3//f/9//3/fezUVNhE3ETYRHFf/f/9//3//f/9//3//f/9//39dYzcNNg1XEVk+/3//f/9//3//f/9//3//f/9/33eeFZwR3hn+If9//3//f/9//3//f/9//3//f/9//3//f/9//3//f/9//3//f142vhleLv9//3//f/9/Xi5+Mv9//3//f/9//3//f/9//3//f/9//3//f/9//3//f/9//3//f59v/lJdNj0mnBm9GZ0Zvh3dFd4V/iF5EVoRHVf/e/9//3//f/9//3//f/9//3//f/9//3//f793WRF6Fboh/3//f/9//3//f/9//3//fwAA/3//f/9//3//f/9//3//f/9//3//f/9//3//f/9//3//f/9//3//f/9//3//f/9//3//f/9//3//f/9//3//f/9//3//f/9//3//f/9//3//f/9//3//f/9//3//f/9//3//f/9//3//f/9//3//f/9//3//f1w6ehU7Mv9//3//f/9//3//f/9//3//f/9/Xmd7Rls+u07/f/9//3//f/9//3//f/9//3//f793FhEWERcRHVv/f/9//3//f/9//3//f/9//3/fd54VnRW+GR8m/3//f/9//3//f/9//3//f/9//3//f/9//3//f/9//3//f/9/XjbeGR4m/3//f/9//38/Kn4y/3//f/9//3//f/9//3//f/9//3//f/9//3//f/9//3//f/9//3//f/9//3+fbx9XvkYdLt4dfRWcFVoRWQ18Fd4hPS6/Rl9f33P/f/9//3//f/9//3//f/9//388NnkRWhVeX/9//3//f/9//3//f/9/AAD/f/9//3//f/9//3//f/9//3//f/9//3//f/9//3//f/9//3//f/9//3//f/9//3//f/9//3//f/9//3//f/9//3//f/9//3//f/9//3//f/9//3//f/9//3//f/9//3//f/9//3//f/9//3//f/9//3//f/9/fT5ZETwy/3//f/9//3//f/9//3//f/9//3//f/9//3//f/9//3//f/9//3//f/9//3//f/9/3ncWERcR9hCeb/9//3//f/9//3//f/9//3//f75zvhWdFb4ZPyr/f/9//3//f/9//3//f/9//3//f/9//3//f/9//3//f/9//39/Pr4Z/yH/f/9//3//fz8uPjL/f/9//3//f/9//3//f/9//3//f/9//3//f/9//3//f/9//3//f/9//3//f/9//3//f/9//n+fa91OehlZEXoVnBWcGXsVnBmcFd0dPSrfRj5bn2vfd/9//3//f55vehUYEfsp/3//f/9//3//f/9//38AAP9//3//f/9//3//f/9//3//f/9//3//f/9//3//f/9//3//f/9//3//f/9//3//f/9//3//f/9//3//f/9//3//f/9//3//f/9//3//f/9//3//f/9//3//f/9//3//f/9//3//f/9//3//f/9//3//f/9//399QnoVPDL/f/9//3//f/9//3//f/9//3//f/9//3//f/9//3//f/9//3//f/9//3//f/9//3//f7glOBXZLf9//3//f/9//3//f/9//3//f/9/v3OeFb0Vvhk/Kv9//3//f/9//3//f/9//3//f/9//3//f/9//3//f/9//3//f34+3hneIf9//3//f997fzLfQv9//3//f/9//3//f/9//3//f/9//3//f/9//3//f/9//3//f/9//3//f/9//3//f/9//3//f/9//389MnsV+yE+W34+/SmcGXsVexW9HZwZfBl7FZwZmhm7HXkZeRk4ETgVOBGfb/9//3//f/9//3//fwAA/3//f/9//3//f/97/3v/f/9//3//f/9//3//f/9//3//f/9//3//f/9//3//f/9//3//f/9//3//f/9//3//f/9//3//f/9//3//f/9//3//f/9//3//f/9//3//f/9//3//f/9//3//f/9//3//f/9//3//f51CWREcLv9//3//f/9//3//f/9//3//f/9//3//f/9//3//f/9//3//f/9//3//f/9//3//f/9//3/ee/9//3//f/9//3//f/9//3//f/9//3+ea78ZfBHeGf4l/3//f/9//3//f/9//3//f/9//3//f/9//3//f/9//3//f/9/nkbeGd4h/3//f/9//3teLn42/3//f/9//3//f/9//3//f/9//3//f/9//3//f/9//3//f/9//3//f/9//3//f/9//3//f/9//3//f5xKWxVbEf9//3//f/9/n2/+Vjw23CVaEVoVWRl6GVoVWhk5ETgVNxE3EZ9v/3//f/9//3//f/9/AAD/f/9//3+/c9whfRV8FXsVvSU7Mv5SX2Pfc/9//3//f/9//3//f/9//3//f/9//3//f/9//3//f/9//3//f/9//3//f/9//3//f/9//3//f/9//3//f/9//3//f/9//3//f/9//3//f/9//3//f/9//3//f/9/XDpaFfst/3//f/9//3//f/9//3//f/9//3//f/9//3//f/9//3//f/9//3//f/9//3//f/9//3//f/9//3//f/9//3//f/9//3//f/9//3//f39rnhXeGb4ZHyb/f/9//3//f/9//3//f/9//3//f/9//3//f/9//3//f/9//3/dSt8d3h3/f/9//3/fd786H0v/f/9//3//f/9//3//f/9//3//f/9//3//f/9//3//f/9//3//f/9//3//f/9//3//f/9//3//f/9//Vp7EToRnm//f/9//3//f/9//3//f/9/fmfeUjs2HDL8LRwy+y37LRxb/3//f/9//3//f/9//38AAP9//3//f/9//n/fe15jfUIdLr0hfBV9FXwVnRn9JV42/k5/Z75z/3//f/9//3//f/9//3//f/9//3//f/9//3//f/9//3//f/9//3//f/9//3//f/9//3//f/9//3//f/9//3//f/9//3//f/9//3//f/9//399PjkRHDL/f/9//3//f/9//3//f/9//3//f/9//3//f/9//3//f/9//3//f/9//3//f/9//3//f/9//3//f/9//3//f/9//3//f/9//3//f/9/XmO+GZ0Vvhn+If9//3//f/9//3//f/9//3//f/9//3//f/9//3//f/9//3//f95OvhneGf97/3//f79zvjp/Y/9//3//f/9//3//f/9//3//f/9//3//f/9//3//f/9//3//f/9//3//f/9//3//f/9//3//f/9//3+/d1oRWxEeV/9//3//f/9//3//f/9//3//f/9//3//f/9//3//f/9//3//f/9//3//f/9//3//fwAA/3//f/9//3//f/9//3//f/9//3//e35n/lJ+Ph4q3h2dGZ0VnRW+Hf0pXDoeV15jnm/fe/9//3//f/9//3//f/9//3//f/9//3//f/9//3//f/9//3//f/9//3//f/9//3//f/9//3//f/9//3//f/9//3//fzw2ORUbMv9//3//f/9//3//f/9//3//f/9//3//f/9//3//f/9//3//f/9//3//f/9//3//f/9//3//f/9//3//f/9//3//f/9//3//f/9//39+Y50Vvhm+GR8m/3//f/9//3//f/9//3//f/9//3//f/9//3//f/9//3//f/9//VLfHZ4V/3v/f/9/fme/Pl5f/3//f/9//3//f/9//3//f/9//3//f/9//3//f/9//3//f/9//3//f/9//3//f/9//3//f/9//3//f/9/mx1ZEb5K/3//f/9//3//f/9//3//f/9//3//f/9//3//f/9//3//f/9//3//f/9//3//f/9/AAD/f/9//3//f/9//3//f/9//3//f/9//3//f/9//3//f75zHVueRn46/SWdHZ0Vnhl9GZ0ZvBneJV4230odV35jv2//e/9//3//f/9//3//f/9//3//f/9//3//f/9//3//f/9//3//f/9//3//f/9//3//f/9/2ik4ETo6/3//f/9//3//f/9//3//f/9//3//f/9//3//f/9//3//f/9//3//f/9//3//f/9//3//f/9//3//f/9//3//f/9//3//f/9//3//fz9fvhWdFb4ZHyb/f/9//3//f/9//3//f/9//3//f/9//3//f/9//3//f/9//39fY70ZvxXfd/9//399Z74+v2//f/9//3//f/9//3//f/9//3//f/9//3//f/9//3//f/9//3//f/9//3//f/9//3//f/9//3//f/9//3+7JVoVPDr/f/9//3//f/9//3//f/9//3//f/9//3//f/9//3//f/9//3//f/9//3//f/9//38AAP9//3//f/9//3//f/9//3//f/9//3//f/9//3//f/9//3//f/9//3//f/9/33d/Zx9Tfj4/Mv4pviGdGZ0ZnRmcGZ0ZvR3dKT023koeV19jv3Pfe/9//3//f/9//3//f/9//3//f/9//3//f/9//3//f/9//39YGTgVWj7/f/9//3//f/9//3//f/9//3//f/9//3//f/9//3//f/9//3//f/9//3//f/9//3//f/9//3//f/9//3//f/9//3//f/9//3//f/9/P1u9Fb4Zvhk/Lv9//3//f/9//3//f/9//3//f/9//3//f/9//3//f/9//3//f39nvh2eFd93/3//f15fXzJ/Z/9//3//f/9//3//f/9//3//f/9//3//f/9//3//f/9//3//f/9//3//f/9//3//f/9//3//f/9//3//fzwyWhX7Lf9//3//f/9//3//f/9//3//f/9//3//f/9//3//f/9//3//f/9//3//f/9//3//fwAA/3//f/9//3//f/9//3//f/9//3//f/9//3//f/9//3//f/9//3//f/9//3//f/9//3//f/9//3//f/9/nm9fX51Gfz5eNh4q3iG+IZ0Zvh19FZ4ZnRneIdwhXza+Rh5XX1+/b75z/3//f/9//3//f/9//3+ecxcVFhVbQv9//3//f/9//3//f/9//3//f/9//3//f/9//3//f/9//3//f/9//3//f/9//3//f/9//3//f/9//3//f/9//3//f/9//3//f/9//3//Ur0VnRm+GT4u/3//f/9//3//f/9//3//f/9//3//f/9//3//f/9//3//f/9/v3O+HZ4Zv2//f/9/nkK+Hd9z/3//f/9//3//f/9//3//f/9//3//f/9//3//f/9//3//f/9//3//f/9//3//f/9//3//f/9//3//f/9/fEJaGXkZ/3//f/9//3//f/9//3//f/9//3//f/9//3//f/9//3//f/9//3//f/9//3//f/9/AAD/f/9//3//f/9//3//f/9//3//f/9//3//f/9//3//f/9//3//f/9//3//f/9//3//f/9//3//f/9//3//f/9//3//f/9//3//f/9/33ufaz5b/0qfPj4yHireIb4dvRm+HX0Vvh3eHf0hHi5dNr1GP1teX5tKGBEWFVo+/3//f/9//3//f/9//3//f/9//3//f/9//3//f/9//3//f/9//3//f/9//3//f/9//3//f/9//3//f/9//3//f/9//3//f/9//3//f/9SvRW9Fb0VXi7/f/9//3//f/9//3//f/9//3//f/9//3//f/9//3//f/9//3/fd70dnhWfa/9//39eMt8Z/3v/f/9//3//f/9//3//f/9//3//f/9//3//f/9//3//f/9//3//f/9//3//f/9//3//f/9//3//f/9//3/9VlkRWRHfd/9//3//f/9//3//f/9//3//f/9//3//f/9//3//f/9//3//f/9//3//f/9//38AAP9//3//f/9//3//f/9//3//f/9//3//f/9//3//f/9//3//f/9//3//f/9//3//f/9//3//f/9//3//f/9//3//f/9//3//f/9//3//f/9//3//f/9//3//f/9/33vfe35rX2MeW51CXjIeKt0l3iGeGZ0ZFhEXFRYRexkdLn46nkIfW35j33P/e/9//3//f/9//3//f/9//3//f/9//3//f/9//3//f/9//3//f/9//3//f/9//3//f/9//3//f/9//3//f/9/vUaeGZ0VvhldMv9//3//f/9//3//f/9//3//f/9//3//f/9//3//f/9//3//f997vhmeFX5f/3//fx8q3h3/f/9//3//f/9//3//f/9//3//f/9//3//f/9//3//f/9//3//f/9//3//f/9//3//f/9//3//f/9//3//fx1fWRE5DX5n/3//f/9//3//f/9//3//f/9//3//f/9//3//f/9//3//f/9//3//f/9//3//fwAA/3//f/9//3//f/9//3//f/9//3//f/9//3//f/9//3//f/9//3//f/9//3//f/9//3//f/9//3//f/9//3//f/9//3//f/9//3//f/9//3//f/9//3//f/9//3//f/9//3//f/9//3//f/9//3/fe993Pl8XFfUQOBW6IR4mvR3fGZ4ZvhmeFd8h/iU+Ll82v0L+Up9v3nf/f/5//3//f/9//3//f/9//3//f/9//3//f/9//3//f/9//3//f/9//3//f/9//3+fQp0ZvhmdFX02/3//f/9//3//f/9//3//f/9//3//f/9//3//f/9//3//f/9/33vfHb8ZX1//f/9/3iH+If9//3//f/9//3//f/9//3//f/9//3//f/9//3//f/9//3//f/9//3//f/9//3//f/9//3//f/9//3//f/9/n285ETkR/VL/f/9//3//f/9//3//f/9//3//f/9//3//f/9//3//f/9//3//f/9//3//f/9/AAD/f/9//3//f/9//3//f/9//3//f/9//3//f/9//3//f/9//3//f/9//3//f/9//3//f/9//3//f/9//3//f/9//3//f/9//3//f/9//3//f/9//3//f/9//3//f/9//3//f/9//3//f/9//3//f/9//3//fzcdNhE1Fd97/3//f957n29eYx5Xfj4/Mv8l3h2cGb4ZnhW+GZ4Z/iE+Lt9OP1t/Z75v/3v/f/9//3//f/9//3//f/9//3//f/9//3//f/9//3//f142nRmdFb4ZnUL/f/9//3//f/9//3//f/9//3//f/9//3//f/9//3//f/9//3//f54VnRUfU/9/33e+HT4q/3//f/9//3//f/9//3//f/9//3//f/9//3//f/9//3//f/9//3//f/9//3//f/9//3//f/9//3//f/9//3/fexgRFxF7Qv9//3//f/9//3//f/9//3//f/9//3//f/9//3//f/9//3//f/9//3//f/9//38AAP9//3//f/9//3//f/9//3//f/9//3//f/9//3//f/9//3//f/9//3//f/9//3//f/9//3//f/9//3//f/9//3//f/9//3//f/9//3//f/9//3//f/9//3//f/9//3//f/9//3//f/9//3//f/9//3//f/9/33cdX79z/3//f/9//3//f/9//3//f/9//3//f/97v28/W79KfzofKv8p3iG+GZ0Zvxm+Gd4dHipeOp5CP1+fa993/3v/f/9//3//f/9//3//f/9/Hip9Fb0ZvhkfU/9//3//f/9//3//f/9//3//f/9//3//f/9//3//f/9//3//f/9/vxm+Ff9O/3+/c74dfzb/f/9//3//f/9//3//f/9//3//f/9//3//f/9//3//f/9//3//f/9//3//f/9//3//f/9//3//f/9//3//f/9/FxUXEZkh/3//f/9//3//f/9//3//f/9//3//f/9//3//f/9//3//f/9//3//f/9//3//fwAA/3//f/9//3//f/9//3//f/9//3//f/9//3//f/9//3//f/9//3//f/9//3//f/9//3//f/9//3//f/9//3//f/9//3//f/9//3//f/9//3//f/9//3//f/9//3//f/9//3//f/9//3//f/9//3//f/9//3//f/9//3//f/9//3//f/9//3//f/9//3//f/9//3//f/9//3//f/9//3//e55vf2f+Ur5CPi7+Jd4dvxmdFb8ZvhneHf4hPi5+Ot9KPlu/b993/3/dIZ0VnRWdFV5f/3//f/9//3//f/9//3//f/9//3//f/9//3//f/9//3//f/9//3++Gb4ZvUb/fz5bvhlcOv9//3//f/9//3//f/9//3//f/9//3//f/9//3//f/9//3//f/9//3//f/9//3//f/9//3//f/9//3//f/9//382FRcRNxGeb/9//3//f/9//3//f/9//3//f/9//3//f/9//3//f/9//3//f/9//3//f/9/AAD/f/9//3//f/9//3//f/9//3//f/9//3//f/9//3//f/9//3//f/9//3//f/9//3//f/9//3//f/9//3//f/9//3//f/9//3//f/9//3//f/9//3//f/9//3//f/9//3//f/9//3//f/9//3//f/9//3//f/9//3//f/9//3//f/9//3//f/9//3//f/9//3//f/9//3//f/9//3//f/9//3//f/9//3//f/9//3+/d79vXl/+Tn4+Hy7eHb4dnhm+GZ0Znhm9GZwVexWcGXsVvkZfY75v3nv/f/9//3//f/9//3//f/9//3//f/9//3//f/9//3//f74dvhmcPv9/3kq+Fd5O/3//f/9//3//f/9//3//f/9//3//f/9//3//f/9//3//f/9//3//f/9//3//f/9//3//f/9//3//f/9//3//f3ghNxUXEX5r/3//f/9//3//f/9//3//f/9//3//f/9//3//f/9//3//f/9//3//f/9//38AAP9//3//f/9//3//f/9//3//f/9//3//f/9//3//f/9//3//f/9//3//f/9//3//f/9//3//f/9//3//f/9//3//f/9//3//f/9//3//f/9//3//f/9//3//f/9//3//f/9//3//f/9//3//f/9//3//f/9//3//f/9//3//f/9//3//f/9//3//f/9//3//f/9//3//f/9//3//f/9//3//f/9//3//f/9//3//f/9//3//f/9//3//f/9/3ne/c35jX2PdSl06WxFaFToRWxV8FZ4VfhWeGX0Vvh39JT4yXjqdPr9KH1c+W39nv2//e/57/3//f/9/vRm9GX06/39eOr4ZP1v/f/9//3//f/9//3//f/9//3//f/9//3//f/9//3//f/9//3//f/9//3//f/9//3//f/9//3//f/9//3//f/9/+14XFfk1/n//f/9//3//f/9//3//f/9//3//f/9//3//f/9//3//f/9//3//f/9//3//fwAA/3//f/9//3//f/9//3//f/9//3//f/9//3//f/9//3//f/9//3//f/9//3//f/9//3//f/9//3//f/9//3//f/9//3//f/9//3//f/9//3//f/9//3//f/9//3//f/9//3//f/9//3//f/9//3//f/9//3//f/9//3//f/9//3//f/9//3//f/9//3//f/9//3//f/9//3//f/9//3//f/9//3//f/9//3//f/9//3//f/9//3//f/9//3//f/9//3//f/9//3++GZwVnRm9FX5nPl8/W95Kn0I+Mh4q3R2+GZ0Zvh2dGZ4ZnRWdGZ0Zvh28Gd0d3SF7FXoRvR09NrsdexVeNr5K/lYdV19jf2ffc79z33f/d/97/3//f/9//3//f/9//3//f/9//3//f/9//3//f/9//3//f/9//3//f/9//3//f/9//3//f/9//3//f/9//3//f/9//3//f/9//3//f/9//3//f/9//3//f/9//3//f/9/AAD/f/9//3//f/9//3//f/9//3//f/9//3//f/9//3//f/9//3//f/9//3//f/9//3//f/9//3//f/9//3//f/9//3//f/9//3//f/9//3//f/9//3//f/9//3//f/9//3//f/9//3//f/9//3//f/9//3//f/9//3//f/9//3//f/9//3//f/9//3//f/9//3//f/9//3//f/9//3//f/9//3//f/9//3//f/9//3//f/9//3//f/9//3//f/9//3//f/9//3/fe54VnRWbFd0d/3//f/9//3//f/9//3//f997vnOea39nPlseV91OvkaeQh0uuyG8IVoVWhVaEXwZeRVaGXsVnBmcGZwdexmcHVwZfR17GZsdex2cHXsZvSG8JdwpHDIbMjw6Xj59Qr5GvUq9Tt1S/VY+Y39rv3Pfd/9//3//f/9//3//f/9//3//f/9//3//f/9//3//f/9//3//f/9//3//f/9//3//f/9//3//f/9//38AAP9//3//f/9//3//f/9//3//f/9//3//f/9//3//f/9//3//f/9//3//f/9//3//f/9//3//f/9//3//f/9//3//f/9//3//f/9//3//f/9//3//f/9//3//f/9//3//f/9//3//f/9//3//f/9//3//f/9//3//f/9//3//f/9//3//f/9//3//f/9//3//f/9//3//f/9//3//f/9//3//f/9//3//f/9//3//f/9//3//f/9//3//f/9//3//f/9//3//f55vvhmcFb0Z/iX/f/9//3//f/9//3//f/9//3//f/9//3//f/9//3//f/9//3//f/9//SmcGT4y33OdGb0ZX18eXx9bvkq+Rn46fjocMh0u3CndJbwhnB2bHZwdmx2bHXsZnB2cHZwdmx2cHXodmx17HXsZexl7GXkZeh2ZIdkl+jEdV/9//3//f/9//3//f/9//3//f/9//3//f/9//3//f/9//3//f/9//3//f/9//3//fwAA/3//f/9//3//f/9//3//f/9//3//f/9//3//f/9//3//f/9//3//f/9//3//f/9//3//f/9//3//f/9//3//f/9//3//f/9//3//f/9//3//f/9//3//f/9//3//f/9//3//f/9//3//f/9//3//f/9//3//f/9//3//f/9//3//f/9//3//f/9//3//f/9//3//f/9//3//f/9//3//f/9//3//f/9//3//f/9//3//f/9//3//f/9//3//f/9//3//f/9/n2ucFZsVnBk+Nv9//3//f/9//3//f/9//3//f/9//3//f/9//3//f/9//3//f/9//3/cIZ0VPS7ed3wR3R3/f/9//3//f/9//3//f/9//3//f/9//3//f/9/3nffd79vn29+Z35nPV8eX/1W3U5bPjs22im7JXoZWRU4FTgVNxU5Gdkt/3//f/9//3//f/9//3//f/9//3//f/9//3//f/9//3//f/9//3//f/9//3//f/9/AAD/f/9//3//f/9//3//f/9//3//f/9//3//f/9//3//f/9//3//f/9//3//f/9//3//f/9//3//f/9//3//f/9//3//f/9//3//f/9//3//f/9//3//f/9//3//f/9//3//f/9//3//f/9//3//f/9//3//f/9//3//f/9//3//f/9//3//f/9//3//f/9//3//f/9//3//f/9//3//f/9//3//f/9//3//f/9//3//f/9//3//f/9//3//f/9//3//f/9//39fY50ZnBm9HZ9G/3//f/9//3//f/9//3//f/9//3//f/9//3//f/9//3//f/9//3//f/0lvRk+Mn9vvRUeLv9//3//f/9//3//f/9//3//f/9//3//f/9//3//f/9//3//f/9//3//f/9//3//f/9//3//f/9//3//f75zHWPdWntG33f/f/9//3//f/9//3//f/9//3//f/9//3//f/9//3//f/9//3//f/9//3//f/9//38AAP9//3//f/9//3//f/9//3//f/9//3//f/9//3//f/9//3//f/9//3//f/9//3//f/9//3//f/9//3//f/9//3//f/9//3//f/9//3//f/9//3//f/9//3//f/9//3//f/9//3//f/9//3//f/9//3//f/9//3//f/9//3//f/9//3//f/9//3//f/9//3//f/9//3//f/9//3//f/9//3//f/9//3//f/9//3//f/9//3//f/9//3//f/9//3//f/9//3//fz9bnBWcFZ0VX1//f/9//3//f/9//3//f/9//3//f/9//3//f/9//3//f/9//3//f/9//SWdFRwu3VKdFX46/3//f/9//3//f/9//3//f/9//3//f/9//3//f/9//3//f/9//3//f/9//3//f/9//3//f/9//3//f/9//3//f/9//3//f/9//3//f/9//3//f/9//3//f/9//3//f/9//3//f/9//3//f/9//3//f/9//3//fwAA/3//f/9//3//f/9//3//f/9//3//f/9//3//f/9//3//f/9//3//f/9//3//f/9//3//f/9//3//f/9//3//f/9//3//f/9//3//f/9//3//f/9//3//f/9//3//f/9//3//f/9//3//f/9//3//f/9//3//f/9//3//f/9//3//f/9//3//f/9//3//f/9//3//f/9//3//f/9//3//f/9//3//f/9//3//f/9//3//f/9//3//f/9//3//f/9//3//f/9/3UqdHXwRnBm/c/9//3//f/9//3//f/9//3//f/9//3//f/9//3//f/9//3//f/9//3/9JZ0VPS5+Pp0V/k7/f/9//3//f/9//3//f/9//3//f/9//3//f/9//3//f/9//3//f/9//3//f/9//3//f/9//3//f/9//3//f/9//3//f/9//3//f/9//3//f/9//3//f/9//3//f/9//3//f/9//3//f/9//3//f/9//3//f/9/AAD/f/9//3//f/9//3//f/9//3//f/9//3//f/9//3//f/9//3//f/9//3//f/9//3//f/9//3//f/9//3//f/9//3//f/9//3//f/9//3//f/9//3//f/9//3//f/9//3//f/9//3//f/9//3//f/9//3//f/9//3//f/9//3//f/9//3//f/9//3//f/9//3//f/9//3//f/9//3//f/9//3//f/9//3//f/9//3//f/9//3//f/9//3//f/9//3//f/9//3+dPlsVexGdGf9//3//f/9//3//f/9//3//f/9//3//f/9//3//f/9//3//f/9//3//f7wdnRU9MhwqfBFeY/9//3//f/9//3//f/9//3//f/9//3//f/9//3//f/9//3//f/9//3//f/9//3//f/9//3//f/9//3//f/9//3//f/9//3//f/9//3//f/9//3//f/9//3//f/9//3//f/9//3//f/9//3//f/9//3//f/9//38AAP9//3//f/9//3//f/9//3//f/9//3//f/9//3//f/9//3//f/9//3//f/9//3//f/9//3//f/9//3//f/9//3//f/9//3//f/9//3//f/9//3//f/9//3//f/9//3//f/9//3//f/9//3//f/9//3//f/9//3//f/9//3//f/9//3//f/9//3//f/9//3//f/9//3//f/9//3//f/9//3//f/9//3//f/9//3//f/9//3//f/9//3//f/9//3//f/9//3//f102nBl7Ef4l/3//f/9//3//f/9//3//f/9//3//f/9//3//f/9//3//f/9//3//f/9/vR2cFTwyvB2cFZ9v/3//f/9//3//f/9//3//f/9//3//f/9//3//f/9//3//f/9//3//f/9//3//f/9//3//f/9//3//f/9//3//f/9//3//f/9//3//f/9//3//f/9//3//f/9//3//f/9//3//f/9//3//f/9//3//f/9//3//fwAA/3//f/9//3//f/9//3//f/9//3//f/9//3//f/9//3//f/9//3//f/9//3//f/9//3//f/9//3//f/9//3//f/9//3//f/9//3//f/9//3//f/9//3//f/9//3//f/9//3//f/9//3//f/9//3//f/9//3//f/9//3//f/9//3//f/9//3//f/9//3//f/9//3//f/9//3//f/9//3//f/9//3//f/9//3//f/9//3//f/9//3//f/9//3//f/9//3//f/9/HjJ6FXsVHS7/f/9//3//f/9//3//f/9//3//f/9//3//f/9//3//f/9//3//f/9//398FZwV+yWcEXwV/3//f/9//3//f/9//3//f/9//3//f/9//3//f/9//3//f/9//3//f/9//3//f/9//3//f/9//3//f/9//3//f/9//3//f/9//3//f/9//3//f/9//3//f/9//3//f/9//3//f/9//3//f/9//3//f/9//3//f/9/AAD/f/9//3//f/9//3//f/9//3//f/9//3//f/9//3//f/9//3//f/9//3//f/9//3//f/9//3//f/9//3//f/9//3//f/9//3//f/9//3//f/9//3//f/9//3//f/9//3//f/9//3//f/9//3//f/9//3//f/9//3//f/9//3//f/9//3//f/9//3//f/9//3//f/9//3//f/9//3//f/9//3//f/9//3//f/9//3//f/9//3//f/9//3//f/9//3//f/9//3/dKZsZfBXdSv9//3//f/9//3//f/9//3//f/9//3//f/9//3//f/9//3//f/9//3//f30VnBW9HZwV/Sn/f/9//3//f/9//3//f/9//3//f/9//3//f/9//3//f/9//3//f/9//3//f/9//3//f/9//3//f/9//3//f/9//3//f/9//3//f/9//3//f/9//3//f/9//3//f/9//3//f/9//3//f/9//3//f/9//3//f/9//38AAP9//3//f/9//3//f/9//3//f/9//3//f/9//3//f/9//3//f/9//3//f/9//3//f/9//3//f/9//3//f/9//3//f/9//3//f/9//3//f/9//3//f/9//3//f/9//3//f/9//3//f/9//3//f/9//3//f/9//3//f/9//3//f/9//3//f/9//3//f/9//3//f/9//3//f/9//3//f/9//3//f/9//3//f/9//3//f/9//3//f/9//3//f/9//3//f/9//3//f9wleRV7FX5r/3//f/9//3//f/9//3//f/9//3//f/9//3//f/9//3//f/9//3//f/9/exWcGZwVvBm9Rv9//3//f/9//3//f/9//3//f/9//3//f/9//3//f/9//3//f/9//3//f/9//3//f/9//3//f/9//3//f/9//3//f/9//3//f/9//3//f/9//3//f/9//3//f/9//3//f/9//3//f/9//3//f/9//3//f/9//3//fwAA/3//f/9//3//f/9//3//f/9//3//f/9//3//f/9//3//f/9//3//f/9//3//f/9//3//f/9//3//f/9//3//f/9//3//f/9//3//f/9//3//f/9//3//f/9//3//f/9//3//f/9//3//f/9//3//f/9//3//f/9//3//f/9//3//f/9//3//f/9//3//f/9//3//f/9//3//f/9//3//f/9//3//f/9//3//f/9//3//f/9//3//f/9//3//f/9//3//f/9/mxlZETsN/3//f/9//3//f/9//3//f/9//3//f/9//3//f/9//3//f/9//3//f/9/33ecGVoRexV7FV9j/3//f/9//3//f/9//3//f/9//3//f/9//3//f/9//3//f/9//3//f/9//3//f/9//3//f/9//3//f/9//3//f/9//3//f/9//3//f/9//3//f/9//3//f/9//3//f/9//3//f/9//3//f/9//3//f/9//3//f/9/AAD/f/9//3//f/9//3//f/9//3//f/9//3//f/9//3//f/9//3//f/9//3//f/9//3//f/9//3//f/9//3//f/9//3//f/9//3//f/9//3//f/9//3//f/9//3//f/9//3//f/9//3//f/9//3//f/9//3//f/9//3//f/9//3//f/9//3//f/9//3//f/9//3//f/9//3//f/9//3//f/9//3//f/9//3//f/9//3//f/9//3//f/9//3//f/9//3//f/9/33t6FVoRux3/f/9//3//f/9//3//f/9//3//f/9//3//f/9//3//f/9//3//f/9//3+fb1sRehVZEXwR/3v/f/9//3//f/9//3//f/9//3//f/9//3//f/9//3//f/9//3//f/9//3//f/9//3//f/9//3//f/9//3//f/9//3//f/9//3//f/9//3//f/9//3//f/9//3//f/9//3//f/9//3//f/9//3//f/9//3//f/9//38AAP9//3//f/9//3//f/9//3//f/9//3//f/9//3//f/9//3//f/9//3//f/9//3//f/9//3//f/9//3//f/9//3//f/9//3//f/9//3//f/9//3//f/9//3//f/9//3//f/9//3//f/9//3//f/9//3//f/9//3//f/9//3//f/9//3//f/9//3//f/9//3//f/9//3//f/9//3//f/9//3//f/9//3//f/9//3//f/9//3//f/9//3//f/9//3//f/9//3/fd1kRWhUcMv9//3//f/9//3//f/9//3//f/9//3//f/9//3//f/9//3//f/9//3//f9xWexVZFXsV3CH/f/9//3//f/9//3//f/9//3//f/9//3//f/9//3//f/9//3//f/9//3//f/9//3//f/9//3//f/9//3//f/9//3//f/9//3//f/9//3//f/9//3//f/9//3//f/9//3//f/9//3//f/9//3//f/9//3//f/9//3//fwAA/3//f/9//3//f/9//3//f/9//3//f/9//3//f/9//3//f/9//3//f/9//3//f/9//3//f/9//3//f/9//3//f/9//3//f/9//3//f/9//3//f/9//3//f/9//3//f/9//3//f/9//3//f/9//3//f/9//3//f/9//3//f/9//3//f/9//3//f/9//3//f/9//3//f/9//3//f/9//3//f/9//3//f/9//3//f/9//3//f/9//3//f/9//3//f/9//3//f55vWhVYFZ5C/3//f/9//3//f/9//3//f/9//3//f/9//3//f/9//3//f/9//3//f/9/nEZaFVkVWxXeTv9//3//f/9//3//f/9//3//f/9//3//f/9//3//f/9//3//f/9//3//f/9//3//f/9//3//f/9//3//f/9//3//f/9//3//f/9//3//f/9//3//f/9//3//f/9//3//f/9//3//f/9//3//f/9//3//f/9//3//f/9/AAD/f/9//3//f/9//3//f/9//3//f/9//3//f/9//3//f/9//3//f/9//3//f/9//3//f/9//3//f/9//3//f/9//3//f/9//3//f/9//3//f/9//3//f/9//3//f/9//3//f/9//3//f/9//3//f/9//3//f/9//3//f/9//3//f/9//3//f/9//3//f/9//3//f/9//3//f/9//3//f/9//3//f/9//3//f/9//3//f/9//3//f/9//3//f/9//3//f/9/X2dYETkVPmP/f/9//3//f/9//3//f/9//3//f/9//3//f/9//3//f/9//3//f/9//38bMnkVWRV8FZ5z/3//f/9//3//f/9//3//f/9//3//f/9//3//f/9//3//f/9//3//f/9//3//f/9//3//f/9//3//f/9//3//f/9//3//f/9//3//f/9//3//f/9//3//f/9//3//f/9//3//f/9//3//f/9//3//f/9//3//f/9//38AAP9//3//f/9//3//f/9//3//f/9//3//f/9//3//f/9//3//f/9//3//f/9//3//f/9//3//f/9//3//f/9//3//f/9//3//f/9//3//f/9//3//f/9//3//f/9//3//f/9//3//f/9//3//f/9//3//f/9//3//f/9//3//f/9//3//f/9//3//f/9//3//f/9//3//f/9//3//f/9//3//f/9//3//f/9//3//f/9//3//f/9//3//f/9//3//f/9//3/8UlgRORG/c/9//3//f/9//3//f/9//3//f/9//3//f/9//3//f/9//3//f/9//3//f7kdOBFYFbsl/3//f/9//3//f/9//3//f/9//3//f/9//3//f/9//3//f/9//3//f/9//3//f/9//3//f/9//3//f/9//3//f/9//3//f/9//3//f/9//3//f/9//3//f/9//3//f/9//3//f/9//3//f/9//3//f/9//3//f/9//3//fwAA/3//f/9//3//f/9//3//f/9//3//f/9//3//f/9//3//f/9//3//f/9//3//f/9//3//f/9//3//f/9//3//f/9//3//f/9//3//f/9//3//f/9//3//f/9//3//f/9//3//f/9//3//f/9//3//f/9//3//f/9//3//f/9//3//f/9//3//f/9//3//f/9//3//f/9//3//f/9//3//f/9//3//f/9//3//f/9//3//f/9//3//f/9//3//f/9//3//fzs6WRVZFd93/3//f/9//3//f/9//3//f/9//3//f/9//3//f/9//3//f/9//3//f/9/OBFYFTkRXmP/f/9//3//f/9//3//f/9//3//f/9//3//f/9//3//f/9//3//f/9//3//f/9//3//f/9//3//f/9//3//f/9//3//f/9//3//f/9//3//f/9//3//f/9//3//f/9//3//f/9//3//f/9//3//f/9//3//f/9//3//f/9/AAD/f/9//3//f/9//3//f/9//3//f/9//3//f/9//3//f/9//3//f/9//3//f/9//3//f/9//3//f/9//3//f/9//3//f/9//3//f/9//3//f/9//3//f/9//3//f/9//3//f/9//3//f/9//3//f/9//3//f/9//3//f/9//3//f/9//3//f/9//3//f/9//3//f/9//3//f/9//3//f/9//3//f/9//3//f/9//3//f/9//3//f/9//3//f/9//3//f/9/uCVZFRcR/3//f/9//3//f/9//3//f/9//3//f/9//3//f/9//3//f/9//3//f/9/XWMZFRcRmSH/f/9//3//f/9//3//f/9//3//f/9//3//f/9//3//f/9//3//f/9//3//f/9//3//f/9//3//f/9//3//f/9//3//f/9//3//f/9//3//f/9//3//f/9//3//f/9//3//f/9//3//f/9//3//f/9//3//f/9//3//f/9//38AAP9//3//f/9//3//f/9//3//f/9//3//f/9//3//f/9//3//f/9//3//f/9//3//f/9//3//f/9//3//f/9//3//f/9//3//f/9//3//f/9//3//f/9//3//f/9//3//f/9//3//f/9//3//f/9//3//f/9//3//f/9//3//f/9//3//f/9//3//f/9//3//f/9//3//f/9//3//f/9//3//f/9//3//f/9//3//f/9//3//f/9//3//f/9//3//f/9//3/5LVcZeRn/e/9//3//f/9//3//f/9//3//f/9//3//f/9//3//f/9//3//f/9//3+cRngVeBl7Rv9//3//f/9//3//f/9//3//f/9//3//f/9//3//f/9//3//f/9//3//f/9//3//f/9//3//f/9//3//f/9//3//f/9//3//f/9//3//f/9//3//f/9//3//f/9//3//f/9//3//f/9//3//f/9//3//f/9//3//f/9//3//fwAA/3//f/9//3//f/9//3//f/9//3//f/9//3//f/9//3//f/9//3//f/9//3//f/9//3//f/9//3//f/9//3//f/9//3//f/9//3//f/9//3//f/9//3//f/9//3//f/9//3//f/9//3//f/9//3//f/9//3//f/9//3//f/9//3//f/9//3//f/9//3//f/9//3//f/9//3//f/9//3//f/9//3//f/9//3//f/9//3//f/9//3//f/9//3//f/9//3//f7pCmB3bSv9//3//f/9//3//f/9//3//f/9//3//f/9//3//f/9//3//f/9//3//fzk6WBV3Fd9z/3//f/9//3//f/9//3//f/9//3//f/9//3//f/9//3//f/9//3//f/9//3//f/9//3//f/9//3//f/9//3//f/9//3//f/9//3//f/9//3//f/9//3//f/9//3//f/9//3//f/9//3//f/9//3//f/9//3//f/9//3//f/9/AAD/f/9//3//f/9//3//f/9//3//f/9//3//f/9//3//f/9//3//f/9//3//f/9//3//f/9//3//f/9//3//f/9//3//f/9//3//f/9//3//f/9//3//f/9//3//f/9//3//f/9//3//f/9//3//f/9//3//f/9//3//f/9//3//f/9//3//f/9//3//f/9//3//f/9//3//f/9//3//f/9//3//f/9//3//f/9//3//f/9//3//f/9//3//f/9//3//f/9//3//f/9//3//f/9//3//f/9//3//f/9//3//f/9//3//f/9//3//f/9//3//f/9//38cY997/3//f/9//3//f/9//3//f/9//3//f/9//3//f/9//3//f/9//3//f/9//3//f/9//3//f/9//3//f/9//3//f/9//3//f/9//3//f/9//3//f/9//3//f/9//3//f/9//3//f/9//3//f/9//3//f/9//3//f/9//3//f/9//38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JSqPwDRj1ZmAOEuABcAAAQBAAAAAAQAABCrPwDvj1ZmS2yLbR6sPwAABAAAAQIAAAAAAABoqj8ABP4/AAT+PwDEqj8AgAE2dQ5cMXXgWzF1xKo/AGQBAAAAAAAAAAAAAIFiRXWBYkV1WCYuAAAIAAAAAgAAAAAAAOyqPwAWakV1AAAAAAAAAAAerD8ABwAAABCsPwAHAAAAAAAAAAAAAAAQrD8AJKs/AOLqRHUAAAAAAAIAAAAAPwAHAAAAEKw/AAcAAABMEkZ1AAAAAAAAAAAQrD8ABwAAAOBj8AFQqz8Aii5EdQAAAAAAAgAAEKw/AAcAAABkdgAIAAAAACUAAAAMAAAAAwAAABgAAAAMAAAAAAAAAhIAAAAMAAAAAQAAAB4AAAAYAAAACQAAAFAAAAD3AAAAXQAAACUAAAAMAAAAAw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</Object>
  <Object Id="idInvalidSigLnImg">AQAAAGwAAAAAAAAAAAAAAP8AAAB/AAAAAAAAAAAAAABMIwAApREAACBFTUYAAAEAhN0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BRAqD4///yAQAAAAAAAPybXweA+P//CABYfvv2//8AAAAAAAAAAOCbXweA+P////8AAAAAAAAAAAAAAAAAAAAAAAAAAAAAAAAAAMhJrRJjZqJ16xgh1SIAigHsRxEC9HA/AFhponUAAAAAAAAAAKhxPwDWhqF1BwAAAAAAAABDFQHNAAAAAOC/YQwBAAAA4L9hDAAAAAAGAAAAgAE2deC/YQzwYeUGgAE2dY8QEwAaEgoFAAA/ADaBMXXwYeUG4L9hDIABNnVccT8AVYExdYABNnVDFQHNQxUBzYRxPwCTgDF1AQAAAGxxPwD+nTF17uJuZgAAAc0AAAAAAAAAAIRzPwAAAAAApHE/AFXibmYgcj8AAAAAAACTKASEcz8AAAAAAGhyPwBh3m5m0HE/AC8wMn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C0tDUJVJQ1CCgAAAHAAAAAlAAAATAAAAAQAAAAJAAAAcAAAAMsAAAB9AAAAmAAAAEYAaQByAG0AYQBkAG8AIABwAG8AcgA6ACAAVABhAG0AYQByAGEAIABHAG8AbgB6AOEAbABlAHoAIABHAG8AbgB6AOEAbABlAHoA/38GAAAAAgAAAAQAAAAIAAAABgAAAAYAAAAGAAAAAwAAAAYAAAAGAAAABAAAAAQAAAADAAAABgAAAAYAAAAIAAAABgAAAAQAAAAGAAAAAwAAAAcAAAAGAAAABgAAAAUAAAAGAAAAAgAAAAYAAAAFAAAAAwAAAAcAAAAGAAAABgAAAAUAAAAGAAAAA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7Psi3Ophd8EDQUIkbCSGrN6Hk94=</DigestValue>
    </Reference>
    <Reference URI="#idOfficeObject" Type="http://www.w3.org/2000/09/xmldsig#Object">
      <DigestMethod Algorithm="http://www.w3.org/2000/09/xmldsig#sha1"/>
      <DigestValue>cCTahlSkgwqntK+iLmOgcCuXXJc=</DigestValue>
    </Reference>
    <Reference URI="#idSignedProperties" Type="http://uri.etsi.org/01903#SignedProperties">
      <Transforms>
        <Transform Algorithm="http://www.w3.org/TR/2001/REC-xml-c14n-20010315"/>
      </Transforms>
      <DigestMethod Algorithm="http://www.w3.org/2000/09/xmldsig#sha1"/>
      <DigestValue>4SPSyqLpeZCpvLcg7fFbx4IvsrQ=</DigestValue>
    </Reference>
    <Reference URI="#idValidSigLnImg" Type="http://www.w3.org/2000/09/xmldsig#Object">
      <DigestMethod Algorithm="http://www.w3.org/2000/09/xmldsig#sha1"/>
      <DigestValue>YPhPMd2QktPEQSLq2dZte7kNliI=</DigestValue>
    </Reference>
    <Reference URI="#idInvalidSigLnImg" Type="http://www.w3.org/2000/09/xmldsig#Object">
      <DigestMethod Algorithm="http://www.w3.org/2000/09/xmldsig#sha1"/>
      <DigestValue>QbIbeGlca2t4Jgx+ThMFap5PTIM=</DigestValue>
    </Reference>
  </SignedInfo>
  <SignatureValue>NKoZ+EvlfbWIpmMMG9m7S/XCNjZOA91VmC6y8Z+wYO/xJhK6dRXkuM06OMnE90BBQ7Q1DabNqoWO
/2Csz8Z1Sp5qvuoRMf4n8Ba6iYFj60cBQzMw6MgKIlbf5rHcR8dytcNGYRMZP7Npibx0+9v1CAZS
PQIEC9ArxTXNMIwTj7qhp7eHa6LgNkLpiiw3XyGBoMbXm/lDTaJwhPtpzxAJVRdHHGJzCfmeQBgV
elm0BQoLuQlUYW8oPMmq2HdkJHtKAy0q54Ud3Gwo5PuTirfFfyXWuhabWdhheQvZ4tW6QiUKL2FP
zxUAxt/ou6FoHSM/ZskBxIeU+cz7wfBt0bohxA==</SignatureValue>
  <KeyInfo>
    <X509Data>
      <X509Certificate>MIIDgTCCAmmgAwIBAgIK3i7ojDBXfUF12jANBgkqhkiG9w0BAQUFADAgMR4wHAYDVQQDExVDb21t
dW5pY2F0aW9ucyBTZXJ2ZXIwHhcNMTUwMTA1MTE1NDU5WhcNMTUwNzA0MTE1NDU5WjAjMSEwHwYD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BgkqhkiG9w0BAQUFAAOCAQEACmfIyt+0JCnPMxos749S9LQl/UEez7JgKQFUVjPc0hD0gCbuCk9I
TKMwzP4WFlLRIKbDEH7KsmPs+yljmpIA1z/JxxcpVTOYgxBn4tl38n+5KZjn/b9VmLXUwteFkDZD
0HLDmYHX+FWP53PAS7ya/CaT1ZoOVq+oUgh4YyCIZhf/Ht0pza7qQ9Rk06idrtuDFDFe4RsKkWrz
Cv/ujsW720H0lvQiXrW9OubAII6/JfzF+KC4lTHTCPbViBIVF2p6y2WaXogRAwqevCjbrOE4tLFN
ikzI0vG4aJlt5UOjhXCqnWGvInxvB57vviUbh6sELgTlaw/TMW/lD+tsoKuK0A==</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sUmdv+zb3YtTPUksuYtboTeaSPg=</DigestValue>
      </Reference>
      <Reference URI="/word/media/image7.png?ContentType=image/png">
        <DigestMethod Algorithm="http://www.w3.org/2000/09/xmldsig#sha1"/>
        <DigestValue>s2y2eN04HMDiFwpoCT1iIisMsAo=</DigestValue>
      </Reference>
      <Reference URI="/word/media/image8.JPG?ContentType=image/jpeg">
        <DigestMethod Algorithm="http://www.w3.org/2000/09/xmldsig#sha1"/>
        <DigestValue>GHLV19bGDehPq3iW2cLyAsH820M=</DigestValue>
      </Reference>
      <Reference URI="/word/media/image9.JPG?ContentType=image/jpeg">
        <DigestMethod Algorithm="http://www.w3.org/2000/09/xmldsig#sha1"/>
        <DigestValue>0GpyEdPGpt//sTtWOWpq79PC8yQ=</DigestValue>
      </Reference>
      <Reference URI="/word/media/image10.emf?ContentType=image/x-emf">
        <DigestMethod Algorithm="http://www.w3.org/2000/09/xmldsig#sha1"/>
        <DigestValue>VvNU9cPB0JL1+GLLaz0zDxmMGFM=</DigestValue>
      </Reference>
      <Reference URI="/word/media/image11.emf?ContentType=image/x-emf">
        <DigestMethod Algorithm="http://www.w3.org/2000/09/xmldsig#sha1"/>
        <DigestValue>IuL5hhb6V6S6pv1UxUo1Pa5rR9E=</DigestValue>
      </Reference>
      <Reference URI="/word/media/image12.emf?ContentType=image/x-emf">
        <DigestMethod Algorithm="http://www.w3.org/2000/09/xmldsig#sha1"/>
        <DigestValue>BhYarSUPMUgV4g4epEvFGOQS2FM=</DigestValue>
      </Reference>
      <Reference URI="/word/embeddings/oleObject2.bin?ContentType=application/vnd.openxmlformats-officedocument.oleObject">
        <DigestMethod Algorithm="http://www.w3.org/2000/09/xmldsig#sha1"/>
        <DigestValue>QUOcwp0aQ4xVVvL/9ORQ0nvFgRw=</DigestValue>
      </Reference>
      <Reference URI="/word/media/image6.png?ContentType=image/png">
        <DigestMethod Algorithm="http://www.w3.org/2000/09/xmldsig#sha1"/>
        <DigestValue>jDZuWX0zfp/Ssy3Lad9gM1ON4Hs=</DigestValue>
      </Reference>
      <Reference URI="/word/media/image5.png?ContentType=image/png">
        <DigestMethod Algorithm="http://www.w3.org/2000/09/xmldsig#sha1"/>
        <DigestValue>Gjxf6AFry/G0dyVruKkKjC8h6tA=</DigestValue>
      </Reference>
      <Reference URI="/word/stylesWithEffects.xml?ContentType=application/vnd.ms-word.stylesWithEffects+xml">
        <DigestMethod Algorithm="http://www.w3.org/2000/09/xmldsig#sha1"/>
        <DigestValue>KanKW106usaJHv2Zu90jNf1wVwY=</DigestValue>
      </Reference>
      <Reference URI="/word/styles.xml?ContentType=application/vnd.openxmlformats-officedocument.wordprocessingml.styles+xml">
        <DigestMethod Algorithm="http://www.w3.org/2000/09/xmldsig#sha1"/>
        <DigestValue>MyRn+CzytxqpLPUbaSOBvV3uBdo=</DigestValue>
      </Reference>
      <Reference URI="/word/numbering.xml?ContentType=application/vnd.openxmlformats-officedocument.wordprocessingml.numbering+xml">
        <DigestMethod Algorithm="http://www.w3.org/2000/09/xmldsig#sha1"/>
        <DigestValue>4oT+KaTVR/O0W/kf6MqX5xHAM4Q=</DigestValue>
      </Reference>
      <Reference URI="/word/webSettings.xml?ContentType=application/vnd.openxmlformats-officedocument.wordprocessingml.webSettings+xml">
        <DigestMethod Algorithm="http://www.w3.org/2000/09/xmldsig#sha1"/>
        <DigestValue>yFdNW+H4aIzrNQi/8carqXWZlHg=</DigestValue>
      </Reference>
      <Reference URI="/word/settings.xml?ContentType=application/vnd.openxmlformats-officedocument.wordprocessingml.settings+xml">
        <DigestMethod Algorithm="http://www.w3.org/2000/09/xmldsig#sha1"/>
        <DigestValue>50ls85/5m+GhGtUFjd3MaEn1xJo=</DigestValue>
      </Reference>
      <Reference URI="/word/media/image70.png?ContentType=image/png">
        <DigestMethod Algorithm="http://www.w3.org/2000/09/xmldsig#sha1"/>
        <DigestValue>s2y2eN04HMDiFwpoCT1iIisMsAo=</DigestValue>
      </Reference>
      <Reference URI="/word/media/image13.JPG?ContentType=image/jpeg">
        <DigestMethod Algorithm="http://www.w3.org/2000/09/xmldsig#sha1"/>
        <DigestValue>jocl5HAXcjmtyI4rVB7eTfLzrvY=</DigestValue>
      </Reference>
      <Reference URI="/word/media/image2.emf?ContentType=image/x-emf">
        <DigestMethod Algorithm="http://www.w3.org/2000/09/xmldsig#sha1"/>
        <DigestValue>2dD4OSG55Lm8oo6EFfK2j3DXSXo=</DigestValue>
      </Reference>
      <Reference URI="/word/footer1.xml?ContentType=application/vnd.openxmlformats-officedocument.wordprocessingml.footer+xml">
        <DigestMethod Algorithm="http://www.w3.org/2000/09/xmldsig#sha1"/>
        <DigestValue>Kzw5Xb8hn0xE89OrBEEERboxu8k=</DigestValue>
      </Reference>
      <Reference URI="/word/header1.xml?ContentType=application/vnd.openxmlformats-officedocument.wordprocessingml.header+xml">
        <DigestMethod Algorithm="http://www.w3.org/2000/09/xmldsig#sha1"/>
        <DigestValue>Pi8GdlNLcJ4q+/XMp7ArzuLIR8c=</DigestValue>
      </Reference>
      <Reference URI="/word/footnotes.xml?ContentType=application/vnd.openxmlformats-officedocument.wordprocessingml.footnotes+xml">
        <DigestMethod Algorithm="http://www.w3.org/2000/09/xmldsig#sha1"/>
        <DigestValue>CvJZ9do7kkmfT7yPgk7CxpEgP/8=</DigestValue>
      </Reference>
      <Reference URI="/word/document.xml?ContentType=application/vnd.openxmlformats-officedocument.wordprocessingml.document.main+xml">
        <DigestMethod Algorithm="http://www.w3.org/2000/09/xmldsig#sha1"/>
        <DigestValue>CVsJPBXBSN1Oq/b+jzkzjg1sbnU=</DigestValue>
      </Reference>
      <Reference URI="/word/endnotes.xml?ContentType=application/vnd.openxmlformats-officedocument.wordprocessingml.endnotes+xml">
        <DigestMethod Algorithm="http://www.w3.org/2000/09/xmldsig#sha1"/>
        <DigestValue>tWxDTZmORpbGZ1TpLhE9z9Ok4zE=</DigestValue>
      </Reference>
      <Reference URI="/word/embeddings/oleObject1.bin?ContentType=application/vnd.openxmlformats-officedocument.oleObject">
        <DigestMethod Algorithm="http://www.w3.org/2000/09/xmldsig#sha1"/>
        <DigestValue>h+vdTGF7eJQmLdEiJwrOK8fXbEk=</DigestValue>
      </Reference>
      <Reference URI="/word/media/image4.png?ContentType=image/png">
        <DigestMethod Algorithm="http://www.w3.org/2000/09/xmldsig#sha1"/>
        <DigestValue>gDxdZRcGH7kAh72hSVKw2AKg6y4=</DigestValue>
      </Reference>
      <Reference URI="/word/footer2.xml?ContentType=application/vnd.openxmlformats-officedocument.wordprocessingml.footer+xml">
        <DigestMethod Algorithm="http://www.w3.org/2000/09/xmldsig#sha1"/>
        <DigestValue>O3XHv+OalCd8rvXMJKzXB7qQrxs=</DigestValue>
      </Reference>
      <Reference URI="/word/media/image1.emf?ContentType=image/x-emf">
        <DigestMethod Algorithm="http://www.w3.org/2000/09/xmldsig#sha1"/>
        <DigestValue>UOY9KNnAXMhwDiZ+T1QGWar64mo=</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xoR1ZXOBWzAQkQ/VWYhPiitmMxw=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Cch3EvxU5dxf3twdDta5xLPGZY8=</DigestValue>
      </Reference>
    </Manifest>
    <SignatureProperties>
      <SignatureProperty Id="idSignatureTime" Target="#idPackageSignature">
        <mdssi:SignatureTime>
          <mdssi:Format>YYYY-MM-DDThh:mm:ssTZD</mdssi:Format>
          <mdssi:Value>2015-03-23T20:16:30Z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2015-03-23T20:16:30Z</xd:SigningTime>
          <xd:SigningCertificate>
            <xd:Cert>
              <xd:CertDigest>
                <DigestMethod Algorithm="http://www.w3.org/2000/09/xmldsig#sha1"/>
                <DigestValue>W2mbaGTEIc9q7R6mroGR6vLfwns=</DigestValue>
              </xd:CertDigest>
              <xd:IssuerSerial>
                <X509IssuerName>CN=Communications Server</X509IssuerName>
                <X509SerialNumber>1049230666245917737317850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Y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A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IA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kA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A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A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IA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A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A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A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MA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A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A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A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A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A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A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A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A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A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A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A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A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A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A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A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A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A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A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A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A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A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A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A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A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A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A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A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A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A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A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A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A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A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A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A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A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A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A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A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A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A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A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A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A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A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A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A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A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A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A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A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A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A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A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A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A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A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A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A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A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A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A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A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A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A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A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A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A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A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A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A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A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A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A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A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A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A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A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A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A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A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A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A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A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A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A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A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A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A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A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A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A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A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A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A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A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A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A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A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A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A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A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A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A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</Object>
  <Object Id="idInvalidSigLnImg">AQAAAGwAAAAAAAAAAAAAAP8AAAB/AAAAAAAAAAAAAABKIwAApREAACBFTUYAAAEAk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L5AKA+P//CABYfvv2//8AAAAAAAAAAOCL5AKA+P////8AAAAAAAAAAAAAAAAAAAAAAAAAAAAA+G0qAAhVPQg4xWF11RchQSIAigEEbioAaGlddQAAAAAAAAAAvG4qANaGXHUHAAAAAAAAAPsVASsAAAAAoCwrAgEAAACgLCsCAAAAAA8AAAAGAAAAgAGpdqAsKwIYiSUIgAGpdo8QEwBhFQo5AAAqADaBpHYYiSUIoCwrAoABqXZwbioAVYGkdoABqXb7FQEr+xUBK5huKgCTgKR2AQAAAIBuKgD+naR2cMqxYgAAASsAAAAAAAAAAJhwKgAAAAAAuG4qADPKsWI0byoAAAAAAIDkNgCYcCoAAAAAAHxvKgB0x7Fi5G4qAC8wpX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i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MwAGAAAAAgAAAAQAAAAIAAAABgAAAAYAAAAGAAAAAwAAAAYAAAAGAAAABAAAAAQAAAADAAAABgAAAAYAAAAGAAAABgAAAAQAAAAGAAAABgAAAAQAAAAGAAAABgAAAAIAAAACAAAABgAAAAoAAAAFAAAACAAAAAYAAAAEAAAABgAAAAYAAAAGAAAABAAAAAU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DB69D487-BBF3-4D2B-9AD0-0D6DB7DFAAED}">
  <ds:schemaRefs>
    <ds:schemaRef ds:uri="http://schemas.openxmlformats.org/officeDocument/2006/bibliography"/>
  </ds:schemaRefs>
</ds:datastoreItem>
</file>

<file path=customXml/itemProps11.xml><?xml version="1.0" encoding="utf-8"?>
<ds:datastoreItem xmlns:ds="http://schemas.openxmlformats.org/officeDocument/2006/customXml" ds:itemID="{9E94E436-E778-4226-AB6C-CCC5DEB83D5B}">
  <ds:schemaRefs>
    <ds:schemaRef ds:uri="http://schemas.openxmlformats.org/officeDocument/2006/bibliography"/>
  </ds:schemaRefs>
</ds:datastoreItem>
</file>

<file path=customXml/itemProps12.xml><?xml version="1.0" encoding="utf-8"?>
<ds:datastoreItem xmlns:ds="http://schemas.openxmlformats.org/officeDocument/2006/customXml" ds:itemID="{D551E357-21AE-422F-B279-50E20EF697CE}">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F90D420-F254-43F0-B6FD-65078AF50E60}">
  <ds:schemaRefs>
    <ds:schemaRef ds:uri="http://schemas.openxmlformats.org/officeDocument/2006/bibliography"/>
  </ds:schemaRefs>
</ds:datastoreItem>
</file>

<file path=customXml/itemProps5.xml><?xml version="1.0" encoding="utf-8"?>
<ds:datastoreItem xmlns:ds="http://schemas.openxmlformats.org/officeDocument/2006/customXml" ds:itemID="{E4956CB6-BEA4-4FF8-B52B-2E70B1D027EC}">
  <ds:schemaRefs>
    <ds:schemaRef ds:uri="http://schemas.openxmlformats.org/officeDocument/2006/bibliography"/>
  </ds:schemaRefs>
</ds:datastoreItem>
</file>

<file path=customXml/itemProps6.xml><?xml version="1.0" encoding="utf-8"?>
<ds:datastoreItem xmlns:ds="http://schemas.openxmlformats.org/officeDocument/2006/customXml" ds:itemID="{279EB5B8-34EA-4653-BAC7-FCF730C12D43}">
  <ds:schemaRefs>
    <ds:schemaRef ds:uri="http://schemas.openxmlformats.org/officeDocument/2006/bibliography"/>
  </ds:schemaRefs>
</ds:datastoreItem>
</file>

<file path=customXml/itemProps7.xml><?xml version="1.0" encoding="utf-8"?>
<ds:datastoreItem xmlns:ds="http://schemas.openxmlformats.org/officeDocument/2006/customXml" ds:itemID="{7E33AE3E-7ADA-45BE-A025-5836C3F97D8A}">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F5139B3B-99FD-401A-943F-360897951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2764</Words>
  <Characters>15203</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17932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2014-11-18T22:08:00Z</cp:lastPrinted>
  <dcterms:created xsi:type="dcterms:W3CDTF">2015-03-23T20:16:00Z</dcterms:created>
  <dcterms:modified xsi:type="dcterms:W3CDTF">2015-03-23T20:16:00Z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