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D0403" w14:textId="28D331AC" w:rsidR="00C07655" w:rsidRPr="00EF5BA8" w:rsidRDefault="00C07655" w:rsidP="00612EF2">
      <w:pPr>
        <w:spacing w:line="276" w:lineRule="auto"/>
        <w:rPr>
          <w:rFonts w:cstheme="minorHAnsi"/>
        </w:rPr>
      </w:pPr>
      <w:bookmarkStart w:id="0" w:name="_GoBack"/>
      <w:bookmarkEnd w:id="0"/>
    </w:p>
    <w:p w14:paraId="406FC5B9" w14:textId="77777777" w:rsidR="00C07655" w:rsidRPr="00EF5BA8" w:rsidRDefault="00C07655" w:rsidP="00612EF2">
      <w:pPr>
        <w:spacing w:line="276" w:lineRule="auto"/>
        <w:rPr>
          <w:rFonts w:cstheme="minorHAnsi"/>
        </w:rPr>
      </w:pPr>
    </w:p>
    <w:p w14:paraId="1B0133DC" w14:textId="77777777" w:rsidR="00C07655" w:rsidRPr="00EF5BA8" w:rsidRDefault="00C07655" w:rsidP="00612EF2">
      <w:pPr>
        <w:spacing w:line="276" w:lineRule="auto"/>
        <w:rPr>
          <w:rFonts w:cstheme="minorHAnsi"/>
        </w:rPr>
      </w:pPr>
    </w:p>
    <w:p w14:paraId="182F36BF" w14:textId="77777777" w:rsidR="00C07655" w:rsidRPr="00EF5BA8" w:rsidRDefault="00C07655" w:rsidP="00612EF2">
      <w:pPr>
        <w:spacing w:line="276" w:lineRule="auto"/>
        <w:rPr>
          <w:rFonts w:cstheme="minorHAnsi"/>
        </w:rPr>
      </w:pPr>
    </w:p>
    <w:p w14:paraId="6653FD39" w14:textId="77777777" w:rsidR="00C07655" w:rsidRPr="00EF5BA8" w:rsidRDefault="00C07655" w:rsidP="00612EF2">
      <w:pPr>
        <w:spacing w:line="276" w:lineRule="auto"/>
        <w:rPr>
          <w:rFonts w:cstheme="minorHAnsi"/>
        </w:rPr>
      </w:pPr>
    </w:p>
    <w:p w14:paraId="3F266A9E" w14:textId="77777777" w:rsidR="00C07655" w:rsidRPr="00EF5BA8" w:rsidRDefault="00C07655" w:rsidP="00612EF2">
      <w:pPr>
        <w:spacing w:line="276" w:lineRule="auto"/>
        <w:rPr>
          <w:rFonts w:cstheme="minorHAnsi"/>
        </w:rPr>
      </w:pPr>
    </w:p>
    <w:p w14:paraId="3FD5135A" w14:textId="77777777" w:rsidR="00C07655" w:rsidRPr="00EF5BA8" w:rsidRDefault="00C07655" w:rsidP="00612EF2">
      <w:pPr>
        <w:spacing w:line="276" w:lineRule="auto"/>
        <w:rPr>
          <w:rFonts w:cstheme="minorHAnsi"/>
        </w:rPr>
      </w:pPr>
    </w:p>
    <w:p w14:paraId="6C54495F" w14:textId="77777777" w:rsidR="00C07655" w:rsidRPr="00EF5BA8" w:rsidRDefault="00C07655" w:rsidP="00612EF2">
      <w:pPr>
        <w:spacing w:line="276" w:lineRule="auto"/>
        <w:rPr>
          <w:rFonts w:cstheme="minorHAnsi"/>
        </w:rPr>
      </w:pPr>
    </w:p>
    <w:p w14:paraId="788FAE01" w14:textId="77777777" w:rsidR="00C07655" w:rsidRPr="00EF5BA8" w:rsidRDefault="00C07655" w:rsidP="00612EF2">
      <w:pPr>
        <w:spacing w:line="276" w:lineRule="auto"/>
        <w:rPr>
          <w:rFonts w:cstheme="minorHAnsi"/>
        </w:rPr>
      </w:pPr>
    </w:p>
    <w:p w14:paraId="3B135D2A" w14:textId="77777777" w:rsidR="00C07655" w:rsidRPr="00EF5BA8" w:rsidRDefault="00C07655" w:rsidP="00612EF2">
      <w:pPr>
        <w:spacing w:line="276" w:lineRule="auto"/>
        <w:rPr>
          <w:rFonts w:cstheme="minorHAnsi"/>
        </w:rPr>
      </w:pPr>
    </w:p>
    <w:p w14:paraId="70E9F763" w14:textId="77777777" w:rsidR="000C128D" w:rsidRPr="00EF5BA8" w:rsidRDefault="000C128D" w:rsidP="00612EF2">
      <w:pPr>
        <w:spacing w:line="276" w:lineRule="auto"/>
        <w:rPr>
          <w:rFonts w:cstheme="minorHAnsi"/>
        </w:rPr>
      </w:pPr>
    </w:p>
    <w:p w14:paraId="5AC476B7" w14:textId="77777777" w:rsidR="000C128D" w:rsidRDefault="000C128D" w:rsidP="00A4794E">
      <w:pPr>
        <w:spacing w:line="276" w:lineRule="auto"/>
        <w:rPr>
          <w:rFonts w:cstheme="minorHAnsi"/>
        </w:rPr>
      </w:pPr>
    </w:p>
    <w:p w14:paraId="3E0B3E18" w14:textId="77777777" w:rsidR="00CA0510" w:rsidRDefault="00CA0510" w:rsidP="00A4794E">
      <w:pPr>
        <w:spacing w:line="276" w:lineRule="auto"/>
        <w:rPr>
          <w:rFonts w:cstheme="minorHAnsi"/>
        </w:rPr>
      </w:pPr>
    </w:p>
    <w:p w14:paraId="505A02F9" w14:textId="77777777" w:rsidR="00CA0510" w:rsidRPr="00EF5BA8" w:rsidRDefault="00CA0510" w:rsidP="00A4794E">
      <w:pPr>
        <w:spacing w:line="276" w:lineRule="auto"/>
        <w:rPr>
          <w:rFonts w:cstheme="minorHAnsi"/>
        </w:rPr>
      </w:pPr>
    </w:p>
    <w:p w14:paraId="2830E5A6" w14:textId="77777777" w:rsidR="00EA0A75" w:rsidRPr="0025129B" w:rsidRDefault="00EA0A75" w:rsidP="00EA0A75">
      <w:pPr>
        <w:jc w:val="center"/>
        <w:rPr>
          <w:b/>
        </w:rPr>
      </w:pPr>
      <w:bookmarkStart w:id="1" w:name="_Toc350847214"/>
      <w:bookmarkStart w:id="2" w:name="_Toc350928658"/>
      <w:bookmarkStart w:id="3" w:name="_Toc350937995"/>
      <w:bookmarkStart w:id="4" w:name="_Toc351623557"/>
      <w:r w:rsidRPr="0025129B">
        <w:rPr>
          <w:b/>
        </w:rPr>
        <w:t>INFORME DE FISCALIZACIÓN AMBIENTAL</w:t>
      </w:r>
      <w:bookmarkEnd w:id="1"/>
      <w:bookmarkEnd w:id="2"/>
      <w:bookmarkEnd w:id="3"/>
      <w:bookmarkEnd w:id="4"/>
    </w:p>
    <w:p w14:paraId="76E6C6F3" w14:textId="77777777" w:rsidR="00EA0A75" w:rsidRPr="0025129B" w:rsidRDefault="00EA0A75" w:rsidP="00EA0A75">
      <w:pPr>
        <w:spacing w:line="276" w:lineRule="auto"/>
        <w:jc w:val="center"/>
        <w:rPr>
          <w:rFonts w:cstheme="minorHAnsi"/>
          <w:b/>
        </w:rPr>
      </w:pPr>
    </w:p>
    <w:p w14:paraId="0E6B5A95" w14:textId="77777777" w:rsidR="00EA0A75" w:rsidRPr="0025129B" w:rsidRDefault="00EA0A75" w:rsidP="00EA0A75">
      <w:pPr>
        <w:spacing w:line="276" w:lineRule="auto"/>
        <w:jc w:val="center"/>
        <w:rPr>
          <w:rFonts w:cstheme="minorHAnsi"/>
          <w:b/>
        </w:rPr>
      </w:pPr>
    </w:p>
    <w:p w14:paraId="477EB4CF" w14:textId="77777777" w:rsidR="00EA0A75" w:rsidRPr="0025129B" w:rsidRDefault="00EA0A75" w:rsidP="00EA0A75">
      <w:pPr>
        <w:jc w:val="center"/>
        <w:rPr>
          <w:b/>
        </w:rPr>
      </w:pPr>
      <w:r>
        <w:rPr>
          <w:b/>
        </w:rPr>
        <w:t>EXAMEN DE INFORMACIÓN</w:t>
      </w:r>
    </w:p>
    <w:p w14:paraId="62EB4941" w14:textId="77777777" w:rsidR="00EA0A75" w:rsidRPr="0025129B" w:rsidRDefault="00EA0A75" w:rsidP="00EA0A75">
      <w:pPr>
        <w:spacing w:line="276" w:lineRule="auto"/>
        <w:jc w:val="center"/>
        <w:rPr>
          <w:rFonts w:cstheme="minorHAnsi"/>
          <w:b/>
        </w:rPr>
      </w:pPr>
    </w:p>
    <w:p w14:paraId="77663D91" w14:textId="77777777" w:rsidR="00EA0A75" w:rsidRPr="00425629" w:rsidRDefault="00C3128C" w:rsidP="00EA0A75">
      <w:pPr>
        <w:jc w:val="center"/>
        <w:rPr>
          <w:b/>
        </w:rPr>
      </w:pPr>
      <w:r>
        <w:rPr>
          <w:b/>
        </w:rPr>
        <w:t>COMPLEJO TERMOELÉCTRICO VENTANAS</w:t>
      </w:r>
    </w:p>
    <w:p w14:paraId="2854E6A7" w14:textId="77777777" w:rsidR="00EA0A75" w:rsidRPr="00425629" w:rsidRDefault="00EA0A75" w:rsidP="00EA0A75">
      <w:pPr>
        <w:jc w:val="center"/>
        <w:rPr>
          <w:b/>
        </w:rPr>
      </w:pPr>
    </w:p>
    <w:p w14:paraId="5C215BA0" w14:textId="77777777" w:rsidR="00EA0A75" w:rsidRPr="00425629" w:rsidRDefault="00EA0A75" w:rsidP="00EA0A75">
      <w:pPr>
        <w:jc w:val="center"/>
        <w:rPr>
          <w:b/>
        </w:rPr>
      </w:pPr>
    </w:p>
    <w:p w14:paraId="06C4E37E" w14:textId="77777777" w:rsidR="00EA0A75" w:rsidRDefault="00EA0A75" w:rsidP="00EA0A75">
      <w:pPr>
        <w:spacing w:line="276" w:lineRule="auto"/>
        <w:jc w:val="center"/>
        <w:rPr>
          <w:b/>
        </w:rPr>
      </w:pPr>
      <w:r w:rsidRPr="00BB27F6">
        <w:rPr>
          <w:b/>
        </w:rPr>
        <w:t>DFZ-2014-</w:t>
      </w:r>
      <w:r w:rsidR="00C3128C">
        <w:rPr>
          <w:b/>
        </w:rPr>
        <w:t>2313</w:t>
      </w:r>
      <w:r w:rsidRPr="00BB27F6">
        <w:rPr>
          <w:b/>
        </w:rPr>
        <w:t>-</w:t>
      </w:r>
      <w:r w:rsidR="00C3128C">
        <w:rPr>
          <w:b/>
        </w:rPr>
        <w:t>V</w:t>
      </w:r>
      <w:r w:rsidRPr="00BB27F6">
        <w:rPr>
          <w:b/>
        </w:rPr>
        <w:t>-RCA-EI</w:t>
      </w:r>
    </w:p>
    <w:p w14:paraId="4A580E7F" w14:textId="77777777" w:rsidR="00EA0A75" w:rsidRPr="009F3293" w:rsidRDefault="00EA0A75" w:rsidP="00EA0A75">
      <w:pPr>
        <w:spacing w:line="276" w:lineRule="auto"/>
        <w:jc w:val="center"/>
        <w:rPr>
          <w:rFonts w:cstheme="minorHAnsi"/>
          <w:b/>
          <w:sz w:val="28"/>
          <w:szCs w:val="32"/>
        </w:rPr>
      </w:pPr>
    </w:p>
    <w:tbl>
      <w:tblPr>
        <w:tblW w:w="6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6"/>
        <w:gridCol w:w="2179"/>
        <w:gridCol w:w="2641"/>
      </w:tblGrid>
      <w:tr w:rsidR="00EA0A75" w:rsidRPr="006B3CCD" w14:paraId="2DFD4C05" w14:textId="77777777" w:rsidTr="000604BE">
        <w:trPr>
          <w:trHeight w:val="313"/>
          <w:jc w:val="center"/>
        </w:trPr>
        <w:tc>
          <w:tcPr>
            <w:tcW w:w="1266" w:type="dxa"/>
            <w:shd w:val="clear" w:color="auto" w:fill="D9D9D9" w:themeFill="background1" w:themeFillShade="D9"/>
            <w:vAlign w:val="center"/>
          </w:tcPr>
          <w:p w14:paraId="2F31010B" w14:textId="77777777" w:rsidR="00EA0A75" w:rsidRPr="006B3CCD" w:rsidRDefault="00EA0A75" w:rsidP="000604BE">
            <w:pPr>
              <w:spacing w:line="276" w:lineRule="auto"/>
              <w:jc w:val="center"/>
              <w:rPr>
                <w:rFonts w:cstheme="minorHAnsi"/>
                <w:b/>
                <w:sz w:val="18"/>
                <w:szCs w:val="18"/>
                <w:highlight w:val="yellow"/>
                <w:lang w:val="es-ES_tradnl"/>
              </w:rPr>
            </w:pPr>
            <w:r w:rsidRPr="0025129B">
              <w:br w:type="page"/>
            </w:r>
          </w:p>
        </w:tc>
        <w:tc>
          <w:tcPr>
            <w:tcW w:w="2179" w:type="dxa"/>
            <w:shd w:val="clear" w:color="auto" w:fill="D9D9D9" w:themeFill="background1" w:themeFillShade="D9"/>
            <w:vAlign w:val="center"/>
          </w:tcPr>
          <w:p w14:paraId="0601D3D9" w14:textId="77777777" w:rsidR="00EA0A75" w:rsidRPr="006B3CCD" w:rsidRDefault="00EA0A75" w:rsidP="000604BE">
            <w:pPr>
              <w:spacing w:line="276" w:lineRule="auto"/>
              <w:jc w:val="center"/>
              <w:rPr>
                <w:rFonts w:cstheme="minorHAnsi"/>
                <w:b/>
                <w:sz w:val="18"/>
                <w:szCs w:val="18"/>
                <w:highlight w:val="yellow"/>
                <w:lang w:val="es-ES_tradnl"/>
              </w:rPr>
            </w:pPr>
            <w:r w:rsidRPr="004920BC">
              <w:rPr>
                <w:rFonts w:cstheme="minorHAnsi"/>
                <w:b/>
                <w:sz w:val="18"/>
                <w:szCs w:val="18"/>
                <w:lang w:val="es-ES_tradnl"/>
              </w:rPr>
              <w:t>Nombre</w:t>
            </w:r>
          </w:p>
        </w:tc>
        <w:tc>
          <w:tcPr>
            <w:tcW w:w="2641" w:type="dxa"/>
            <w:shd w:val="clear" w:color="auto" w:fill="D9D9D9" w:themeFill="background1" w:themeFillShade="D9"/>
            <w:vAlign w:val="center"/>
          </w:tcPr>
          <w:p w14:paraId="0F28DEF0" w14:textId="77777777" w:rsidR="00EA0A75" w:rsidRPr="006B3CCD" w:rsidRDefault="00EA0A75" w:rsidP="000604BE">
            <w:pPr>
              <w:spacing w:line="276" w:lineRule="auto"/>
              <w:jc w:val="center"/>
              <w:rPr>
                <w:rFonts w:cstheme="minorHAnsi"/>
                <w:b/>
                <w:sz w:val="18"/>
                <w:szCs w:val="18"/>
                <w:highlight w:val="yellow"/>
                <w:lang w:val="es-ES_tradnl"/>
              </w:rPr>
            </w:pPr>
            <w:r w:rsidRPr="004920BC">
              <w:rPr>
                <w:rFonts w:cstheme="minorHAnsi"/>
                <w:b/>
                <w:sz w:val="18"/>
                <w:szCs w:val="18"/>
                <w:lang w:val="es-ES_tradnl"/>
              </w:rPr>
              <w:t>Firma</w:t>
            </w:r>
          </w:p>
        </w:tc>
      </w:tr>
      <w:tr w:rsidR="00EA0A75" w:rsidRPr="006B3CCD" w14:paraId="56E3669C" w14:textId="77777777" w:rsidTr="000604BE">
        <w:trPr>
          <w:trHeight w:val="552"/>
          <w:jc w:val="center"/>
        </w:trPr>
        <w:tc>
          <w:tcPr>
            <w:tcW w:w="1266" w:type="dxa"/>
            <w:tcBorders>
              <w:top w:val="single" w:sz="4" w:space="0" w:color="auto"/>
              <w:left w:val="single" w:sz="4" w:space="0" w:color="auto"/>
              <w:bottom w:val="single" w:sz="4" w:space="0" w:color="auto"/>
              <w:right w:val="single" w:sz="4" w:space="0" w:color="auto"/>
            </w:tcBorders>
            <w:vAlign w:val="center"/>
          </w:tcPr>
          <w:p w14:paraId="695A2372" w14:textId="77777777" w:rsidR="00EA0A75" w:rsidRPr="004920BC" w:rsidRDefault="00EA0A75" w:rsidP="000604BE">
            <w:pPr>
              <w:spacing w:line="276" w:lineRule="auto"/>
              <w:jc w:val="center"/>
              <w:rPr>
                <w:rFonts w:cstheme="minorHAnsi"/>
                <w:sz w:val="18"/>
                <w:szCs w:val="18"/>
                <w:lang w:val="es-ES_tradnl"/>
              </w:rPr>
            </w:pPr>
            <w:r w:rsidRPr="004920BC">
              <w:rPr>
                <w:rFonts w:cstheme="minorHAnsi"/>
                <w:sz w:val="18"/>
                <w:szCs w:val="18"/>
                <w:lang w:val="es-ES_tradnl"/>
              </w:rPr>
              <w:t>Aprobado</w:t>
            </w:r>
          </w:p>
        </w:tc>
        <w:tc>
          <w:tcPr>
            <w:tcW w:w="2179" w:type="dxa"/>
            <w:tcBorders>
              <w:top w:val="single" w:sz="4" w:space="0" w:color="auto"/>
              <w:left w:val="single" w:sz="4" w:space="0" w:color="auto"/>
              <w:bottom w:val="single" w:sz="4" w:space="0" w:color="auto"/>
              <w:right w:val="single" w:sz="4" w:space="0" w:color="auto"/>
            </w:tcBorders>
            <w:vAlign w:val="center"/>
          </w:tcPr>
          <w:p w14:paraId="420EBF21" w14:textId="77777777" w:rsidR="00EA0A75" w:rsidRPr="004920BC" w:rsidRDefault="00EA0A75" w:rsidP="000604BE">
            <w:pPr>
              <w:spacing w:line="276" w:lineRule="auto"/>
              <w:jc w:val="center"/>
              <w:rPr>
                <w:rFonts w:cstheme="minorHAnsi"/>
                <w:sz w:val="18"/>
                <w:szCs w:val="18"/>
                <w:lang w:val="es-ES_tradnl"/>
              </w:rPr>
            </w:pPr>
            <w:r>
              <w:rPr>
                <w:rFonts w:cstheme="minorHAnsi"/>
                <w:sz w:val="18"/>
                <w:szCs w:val="18"/>
                <w:lang w:val="es-ES_tradnl"/>
              </w:rPr>
              <w:t>Claudia Pastore Herrera</w:t>
            </w:r>
          </w:p>
        </w:tc>
        <w:tc>
          <w:tcPr>
            <w:tcW w:w="2641" w:type="dxa"/>
            <w:tcBorders>
              <w:top w:val="single" w:sz="4" w:space="0" w:color="auto"/>
              <w:left w:val="single" w:sz="4" w:space="0" w:color="auto"/>
              <w:bottom w:val="single" w:sz="4" w:space="0" w:color="auto"/>
              <w:right w:val="single" w:sz="4" w:space="0" w:color="auto"/>
            </w:tcBorders>
            <w:vAlign w:val="center"/>
          </w:tcPr>
          <w:p w14:paraId="4AC73259" w14:textId="77777777" w:rsidR="00EA0A75" w:rsidRPr="005E005A" w:rsidRDefault="00D95294" w:rsidP="000604BE">
            <w:pPr>
              <w:spacing w:line="276" w:lineRule="auto"/>
              <w:jc w:val="center"/>
              <w:rPr>
                <w:rFonts w:ascii="Calibri" w:hAnsi="Calibri" w:cs="Calibri"/>
                <w:sz w:val="18"/>
                <w:szCs w:val="18"/>
                <w:lang w:val="es-ES_tradnl"/>
              </w:rPr>
            </w:pPr>
            <w:r>
              <w:rPr>
                <w:rFonts w:ascii="Calibri" w:hAnsi="Calibri" w:cs="Calibri"/>
                <w:sz w:val="18"/>
                <w:szCs w:val="18"/>
                <w:lang w:val="es-ES_tradnl"/>
              </w:rPr>
              <w:pict w14:anchorId="227F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06.5pt;height:54.75pt">
                  <v:imagedata r:id="rId13" o:title=""/>
                  <o:lock v:ext="edit" ungrouping="t" rotation="t" cropping="t" verticies="t" text="t" grouping="t"/>
                  <o:signatureline v:ext="edit" id="{9A7112F3-44CF-44E3-852B-088A2B378BFF}" provid="{00000000-0000-0000-0000-000000000000}" o:suggestedsigner="Claudia Pastore Herrera" o:suggestedsigner2="Jefe Unidad Operativa  DFZ" o:suggestedsigneremail="cpastore@sma.gob.cl" issignatureline="t"/>
                </v:shape>
              </w:pict>
            </w:r>
          </w:p>
        </w:tc>
      </w:tr>
      <w:tr w:rsidR="00EA0A75" w:rsidRPr="00AD1923" w14:paraId="510727BE" w14:textId="77777777" w:rsidTr="000604BE">
        <w:trPr>
          <w:trHeight w:val="1264"/>
          <w:jc w:val="center"/>
        </w:trPr>
        <w:tc>
          <w:tcPr>
            <w:tcW w:w="1266" w:type="dxa"/>
            <w:tcBorders>
              <w:top w:val="single" w:sz="4" w:space="0" w:color="auto"/>
              <w:left w:val="single" w:sz="4" w:space="0" w:color="auto"/>
              <w:bottom w:val="single" w:sz="4" w:space="0" w:color="auto"/>
              <w:right w:val="single" w:sz="4" w:space="0" w:color="auto"/>
            </w:tcBorders>
            <w:vAlign w:val="center"/>
          </w:tcPr>
          <w:p w14:paraId="6CE44630" w14:textId="77777777" w:rsidR="00EA0A75" w:rsidRPr="004920BC" w:rsidRDefault="00EA0A75" w:rsidP="000604BE">
            <w:pPr>
              <w:spacing w:line="276" w:lineRule="auto"/>
              <w:jc w:val="center"/>
              <w:rPr>
                <w:rFonts w:cstheme="minorHAnsi"/>
                <w:sz w:val="18"/>
                <w:szCs w:val="18"/>
                <w:lang w:val="es-ES_tradnl"/>
              </w:rPr>
            </w:pPr>
            <w:r w:rsidRPr="004920BC">
              <w:rPr>
                <w:rFonts w:cstheme="minorHAnsi"/>
                <w:sz w:val="18"/>
                <w:szCs w:val="18"/>
                <w:lang w:val="es-ES_tradnl"/>
              </w:rPr>
              <w:t>Elaborado</w:t>
            </w:r>
          </w:p>
        </w:tc>
        <w:tc>
          <w:tcPr>
            <w:tcW w:w="2179" w:type="dxa"/>
            <w:tcBorders>
              <w:top w:val="single" w:sz="4" w:space="0" w:color="auto"/>
              <w:left w:val="single" w:sz="4" w:space="0" w:color="auto"/>
              <w:bottom w:val="single" w:sz="4" w:space="0" w:color="auto"/>
              <w:right w:val="single" w:sz="4" w:space="0" w:color="auto"/>
            </w:tcBorders>
            <w:vAlign w:val="center"/>
          </w:tcPr>
          <w:p w14:paraId="0C657F46" w14:textId="77777777" w:rsidR="00EA0A75" w:rsidRPr="00623B07" w:rsidRDefault="00EA0A75" w:rsidP="000604BE">
            <w:pPr>
              <w:spacing w:line="276" w:lineRule="auto"/>
              <w:jc w:val="center"/>
              <w:rPr>
                <w:rFonts w:cstheme="minorHAnsi"/>
                <w:sz w:val="18"/>
                <w:szCs w:val="18"/>
                <w:lang w:val="es-ES_tradnl"/>
              </w:rPr>
            </w:pPr>
            <w:r w:rsidRPr="00134489">
              <w:rPr>
                <w:rFonts w:cstheme="minorHAnsi"/>
                <w:sz w:val="18"/>
                <w:szCs w:val="18"/>
              </w:rPr>
              <w:t>Sandra Paola Hernández Orellana</w:t>
            </w:r>
          </w:p>
        </w:tc>
        <w:tc>
          <w:tcPr>
            <w:tcW w:w="2641" w:type="dxa"/>
            <w:tcBorders>
              <w:top w:val="single" w:sz="4" w:space="0" w:color="auto"/>
              <w:left w:val="single" w:sz="4" w:space="0" w:color="auto"/>
              <w:bottom w:val="single" w:sz="4" w:space="0" w:color="auto"/>
              <w:right w:val="single" w:sz="4" w:space="0" w:color="auto"/>
            </w:tcBorders>
            <w:vAlign w:val="center"/>
          </w:tcPr>
          <w:p w14:paraId="2CD06032" w14:textId="77777777" w:rsidR="00EA0A75" w:rsidRPr="005E005A" w:rsidRDefault="00D95294" w:rsidP="000604BE">
            <w:pPr>
              <w:spacing w:line="276" w:lineRule="auto"/>
              <w:jc w:val="center"/>
              <w:rPr>
                <w:rFonts w:ascii="Calibri" w:hAnsi="Calibri" w:cs="Calibri"/>
                <w:sz w:val="18"/>
                <w:szCs w:val="18"/>
              </w:rPr>
            </w:pPr>
            <w:r>
              <w:rPr>
                <w:rFonts w:ascii="Calibri" w:hAnsi="Calibri" w:cs="Calibri"/>
                <w:sz w:val="18"/>
                <w:szCs w:val="18"/>
              </w:rPr>
              <w:pict w14:anchorId="0B241E98">
                <v:shape id="_x0000_i1026" type="#_x0000_t75" alt="Línea de firma de Microsoft Office..." style="width:108.75pt;height:54.75pt">
                  <v:imagedata r:id="rId14" o:title=""/>
                  <o:lock v:ext="edit" ungrouping="t" rotation="t" cropping="t" verticies="t" text="t" grouping="t"/>
                  <o:signatureline v:ext="edit" id="{77766B3D-C373-45CC-AE66-95B0492E2682}" provid="{00000000-0000-0000-0000-000000000000}" o:suggestedsigner="Sandra Hernández Orellana" o:suggestedsigner2="Fiscalizador DFZ" issignatureline="t"/>
                </v:shape>
              </w:pict>
            </w:r>
          </w:p>
        </w:tc>
      </w:tr>
    </w:tbl>
    <w:p w14:paraId="1A8C8C1A" w14:textId="77777777" w:rsidR="00EA0A75" w:rsidRDefault="00544219" w:rsidP="00EA0A75">
      <w:pPr>
        <w:jc w:val="center"/>
      </w:pPr>
      <w:r>
        <w:rPr>
          <w:rFonts w:cstheme="minorHAnsi"/>
          <w:b/>
          <w:sz w:val="20"/>
          <w:szCs w:val="20"/>
        </w:rPr>
        <w:t>Mes elaboración: marzo 2015</w:t>
      </w:r>
    </w:p>
    <w:p w14:paraId="1CE78063" w14:textId="77777777" w:rsidR="00697654" w:rsidRPr="006B4FA6" w:rsidRDefault="00697654" w:rsidP="006B4FA6">
      <w:pPr>
        <w:spacing w:line="276" w:lineRule="auto"/>
        <w:jc w:val="center"/>
        <w:rPr>
          <w:rFonts w:cstheme="minorHAnsi"/>
          <w:b/>
          <w:sz w:val="28"/>
          <w:szCs w:val="32"/>
        </w:rPr>
      </w:pPr>
    </w:p>
    <w:p w14:paraId="78351F9E" w14:textId="77777777" w:rsidR="00697654" w:rsidRDefault="00697654" w:rsidP="006B4FA6">
      <w:pPr>
        <w:spacing w:line="276" w:lineRule="auto"/>
        <w:jc w:val="center"/>
        <w:rPr>
          <w:rFonts w:cstheme="minorHAnsi"/>
          <w:b/>
          <w:sz w:val="28"/>
          <w:szCs w:val="32"/>
        </w:rPr>
      </w:pPr>
    </w:p>
    <w:p w14:paraId="290ADF72" w14:textId="77777777" w:rsidR="00E340E6" w:rsidRDefault="00E340E6" w:rsidP="006B4FA6">
      <w:pPr>
        <w:spacing w:line="276" w:lineRule="auto"/>
        <w:jc w:val="center"/>
        <w:rPr>
          <w:rFonts w:cstheme="minorHAnsi"/>
          <w:b/>
          <w:sz w:val="28"/>
          <w:szCs w:val="32"/>
        </w:rPr>
      </w:pPr>
    </w:p>
    <w:p w14:paraId="212AD363" w14:textId="77777777" w:rsidR="00E340E6" w:rsidRDefault="00E340E6" w:rsidP="006B4FA6">
      <w:pPr>
        <w:spacing w:line="276" w:lineRule="auto"/>
        <w:jc w:val="center"/>
        <w:rPr>
          <w:rFonts w:cstheme="minorHAnsi"/>
          <w:b/>
          <w:sz w:val="28"/>
          <w:szCs w:val="32"/>
        </w:rPr>
      </w:pPr>
    </w:p>
    <w:p w14:paraId="02FC2E92" w14:textId="77777777" w:rsidR="00E340E6" w:rsidRDefault="00E340E6" w:rsidP="006B4FA6">
      <w:pPr>
        <w:spacing w:line="276" w:lineRule="auto"/>
        <w:jc w:val="center"/>
        <w:rPr>
          <w:rFonts w:cstheme="minorHAnsi"/>
          <w:b/>
          <w:sz w:val="28"/>
          <w:szCs w:val="32"/>
        </w:rPr>
      </w:pPr>
    </w:p>
    <w:p w14:paraId="1F9353F5" w14:textId="77777777" w:rsidR="00F93539" w:rsidRDefault="00F93539" w:rsidP="006B4FA6">
      <w:pPr>
        <w:spacing w:line="276" w:lineRule="auto"/>
        <w:jc w:val="center"/>
        <w:rPr>
          <w:rFonts w:cstheme="minorHAnsi"/>
          <w:b/>
          <w:sz w:val="28"/>
          <w:szCs w:val="32"/>
        </w:rPr>
      </w:pPr>
    </w:p>
    <w:p w14:paraId="7208AB54" w14:textId="77777777" w:rsidR="00F93539" w:rsidRDefault="00F93539" w:rsidP="006B4FA6">
      <w:pPr>
        <w:spacing w:line="276" w:lineRule="auto"/>
        <w:jc w:val="center"/>
        <w:rPr>
          <w:rFonts w:cstheme="minorHAnsi"/>
          <w:b/>
          <w:sz w:val="28"/>
          <w:szCs w:val="32"/>
        </w:rPr>
      </w:pPr>
    </w:p>
    <w:p w14:paraId="51A1B7BE" w14:textId="77777777" w:rsidR="00E340E6" w:rsidRDefault="00E340E6" w:rsidP="006B4FA6">
      <w:pPr>
        <w:spacing w:line="276" w:lineRule="auto"/>
        <w:jc w:val="center"/>
        <w:rPr>
          <w:rFonts w:cstheme="minorHAnsi"/>
          <w:b/>
          <w:sz w:val="28"/>
          <w:szCs w:val="32"/>
        </w:rPr>
      </w:pPr>
    </w:p>
    <w:p w14:paraId="4412C22C" w14:textId="77777777" w:rsidR="00EA0A75" w:rsidRPr="0025129B" w:rsidRDefault="00EA0A75" w:rsidP="00EA0A75">
      <w:pPr>
        <w:pStyle w:val="Ttulo1"/>
        <w:numPr>
          <w:ilvl w:val="0"/>
          <w:numId w:val="0"/>
        </w:numPr>
        <w:jc w:val="center"/>
        <w:rPr>
          <w:sz w:val="20"/>
        </w:rPr>
      </w:pPr>
      <w:bookmarkStart w:id="5" w:name="_Toc413335493"/>
      <w:r w:rsidRPr="0025129B">
        <w:rPr>
          <w:sz w:val="20"/>
        </w:rPr>
        <w:lastRenderedPageBreak/>
        <w:t>Tabla de Contenidos</w:t>
      </w:r>
      <w:bookmarkEnd w:id="5"/>
    </w:p>
    <w:p w14:paraId="1EAFFD22" w14:textId="77777777" w:rsidR="009C6B2B" w:rsidRDefault="00EA0A75">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13335493" w:history="1">
        <w:r w:rsidR="009C6B2B" w:rsidRPr="0037760F">
          <w:rPr>
            <w:rStyle w:val="Hipervnculo"/>
            <w:noProof/>
          </w:rPr>
          <w:t>Tabla de Contenidos</w:t>
        </w:r>
        <w:r w:rsidR="009C6B2B">
          <w:rPr>
            <w:noProof/>
            <w:webHidden/>
          </w:rPr>
          <w:tab/>
        </w:r>
        <w:r w:rsidR="009C6B2B">
          <w:rPr>
            <w:noProof/>
            <w:webHidden/>
          </w:rPr>
          <w:fldChar w:fldCharType="begin"/>
        </w:r>
        <w:r w:rsidR="009C6B2B">
          <w:rPr>
            <w:noProof/>
            <w:webHidden/>
          </w:rPr>
          <w:instrText xml:space="preserve"> PAGEREF _Toc413335493 \h </w:instrText>
        </w:r>
        <w:r w:rsidR="009C6B2B">
          <w:rPr>
            <w:noProof/>
            <w:webHidden/>
          </w:rPr>
        </w:r>
        <w:r w:rsidR="009C6B2B">
          <w:rPr>
            <w:noProof/>
            <w:webHidden/>
          </w:rPr>
          <w:fldChar w:fldCharType="separate"/>
        </w:r>
        <w:r w:rsidR="00F93539">
          <w:rPr>
            <w:noProof/>
            <w:webHidden/>
          </w:rPr>
          <w:t>2</w:t>
        </w:r>
        <w:r w:rsidR="009C6B2B">
          <w:rPr>
            <w:noProof/>
            <w:webHidden/>
          </w:rPr>
          <w:fldChar w:fldCharType="end"/>
        </w:r>
      </w:hyperlink>
    </w:p>
    <w:p w14:paraId="608ED173" w14:textId="77777777" w:rsidR="009C6B2B" w:rsidRDefault="00D95294">
      <w:pPr>
        <w:pStyle w:val="TDC1"/>
        <w:rPr>
          <w:rFonts w:eastAsiaTheme="minorEastAsia" w:cstheme="minorBidi"/>
          <w:b w:val="0"/>
          <w:bCs w:val="0"/>
          <w:caps w:val="0"/>
          <w:noProof/>
          <w:sz w:val="22"/>
          <w:szCs w:val="22"/>
          <w:lang w:eastAsia="es-CL"/>
        </w:rPr>
      </w:pPr>
      <w:hyperlink w:anchor="_Toc413335494" w:history="1">
        <w:r w:rsidR="009C6B2B" w:rsidRPr="0037760F">
          <w:rPr>
            <w:rStyle w:val="Hipervnculo"/>
            <w:noProof/>
          </w:rPr>
          <w:t>1.</w:t>
        </w:r>
        <w:r w:rsidR="009C6B2B">
          <w:rPr>
            <w:rFonts w:eastAsiaTheme="minorEastAsia" w:cstheme="minorBidi"/>
            <w:b w:val="0"/>
            <w:bCs w:val="0"/>
            <w:caps w:val="0"/>
            <w:noProof/>
            <w:sz w:val="22"/>
            <w:szCs w:val="22"/>
            <w:lang w:eastAsia="es-CL"/>
          </w:rPr>
          <w:tab/>
        </w:r>
        <w:r w:rsidR="009C6B2B" w:rsidRPr="0037760F">
          <w:rPr>
            <w:rStyle w:val="Hipervnculo"/>
            <w:noProof/>
          </w:rPr>
          <w:t>RESUMEN.</w:t>
        </w:r>
        <w:r w:rsidR="009C6B2B">
          <w:rPr>
            <w:noProof/>
            <w:webHidden/>
          </w:rPr>
          <w:tab/>
        </w:r>
        <w:r w:rsidR="009C6B2B">
          <w:rPr>
            <w:noProof/>
            <w:webHidden/>
          </w:rPr>
          <w:fldChar w:fldCharType="begin"/>
        </w:r>
        <w:r w:rsidR="009C6B2B">
          <w:rPr>
            <w:noProof/>
            <w:webHidden/>
          </w:rPr>
          <w:instrText xml:space="preserve"> PAGEREF _Toc413335494 \h </w:instrText>
        </w:r>
        <w:r w:rsidR="009C6B2B">
          <w:rPr>
            <w:noProof/>
            <w:webHidden/>
          </w:rPr>
        </w:r>
        <w:r w:rsidR="009C6B2B">
          <w:rPr>
            <w:noProof/>
            <w:webHidden/>
          </w:rPr>
          <w:fldChar w:fldCharType="separate"/>
        </w:r>
        <w:r w:rsidR="00F93539">
          <w:rPr>
            <w:noProof/>
            <w:webHidden/>
          </w:rPr>
          <w:t>3</w:t>
        </w:r>
        <w:r w:rsidR="009C6B2B">
          <w:rPr>
            <w:noProof/>
            <w:webHidden/>
          </w:rPr>
          <w:fldChar w:fldCharType="end"/>
        </w:r>
      </w:hyperlink>
    </w:p>
    <w:p w14:paraId="62060949" w14:textId="77777777" w:rsidR="009C6B2B" w:rsidRDefault="00D95294">
      <w:pPr>
        <w:pStyle w:val="TDC1"/>
        <w:rPr>
          <w:rFonts w:eastAsiaTheme="minorEastAsia" w:cstheme="minorBidi"/>
          <w:b w:val="0"/>
          <w:bCs w:val="0"/>
          <w:caps w:val="0"/>
          <w:noProof/>
          <w:sz w:val="22"/>
          <w:szCs w:val="22"/>
          <w:lang w:eastAsia="es-CL"/>
        </w:rPr>
      </w:pPr>
      <w:hyperlink w:anchor="_Toc413335495" w:history="1">
        <w:r w:rsidR="009C6B2B" w:rsidRPr="0037760F">
          <w:rPr>
            <w:rStyle w:val="Hipervnculo"/>
            <w:noProof/>
          </w:rPr>
          <w:t>2.</w:t>
        </w:r>
        <w:r w:rsidR="009C6B2B">
          <w:rPr>
            <w:rFonts w:eastAsiaTheme="minorEastAsia" w:cstheme="minorBidi"/>
            <w:b w:val="0"/>
            <w:bCs w:val="0"/>
            <w:caps w:val="0"/>
            <w:noProof/>
            <w:sz w:val="22"/>
            <w:szCs w:val="22"/>
            <w:lang w:eastAsia="es-CL"/>
          </w:rPr>
          <w:tab/>
        </w:r>
        <w:r w:rsidR="009C6B2B" w:rsidRPr="0037760F">
          <w:rPr>
            <w:rStyle w:val="Hipervnculo"/>
            <w:noProof/>
          </w:rPr>
          <w:t>IDENTIFICACIÓN DEL PROYECTO, ACTIVIDAD O FUENTE FISCALIZADA</w:t>
        </w:r>
        <w:r w:rsidR="009C6B2B">
          <w:rPr>
            <w:noProof/>
            <w:webHidden/>
          </w:rPr>
          <w:tab/>
        </w:r>
        <w:r w:rsidR="009C6B2B">
          <w:rPr>
            <w:noProof/>
            <w:webHidden/>
          </w:rPr>
          <w:fldChar w:fldCharType="begin"/>
        </w:r>
        <w:r w:rsidR="009C6B2B">
          <w:rPr>
            <w:noProof/>
            <w:webHidden/>
          </w:rPr>
          <w:instrText xml:space="preserve"> PAGEREF _Toc413335495 \h </w:instrText>
        </w:r>
        <w:r w:rsidR="009C6B2B">
          <w:rPr>
            <w:noProof/>
            <w:webHidden/>
          </w:rPr>
        </w:r>
        <w:r w:rsidR="009C6B2B">
          <w:rPr>
            <w:noProof/>
            <w:webHidden/>
          </w:rPr>
          <w:fldChar w:fldCharType="separate"/>
        </w:r>
        <w:r w:rsidR="00F93539">
          <w:rPr>
            <w:noProof/>
            <w:webHidden/>
          </w:rPr>
          <w:t>4</w:t>
        </w:r>
        <w:r w:rsidR="009C6B2B">
          <w:rPr>
            <w:noProof/>
            <w:webHidden/>
          </w:rPr>
          <w:fldChar w:fldCharType="end"/>
        </w:r>
      </w:hyperlink>
    </w:p>
    <w:p w14:paraId="1C9F0D90" w14:textId="77777777" w:rsidR="009C6B2B" w:rsidRDefault="00D95294">
      <w:pPr>
        <w:pStyle w:val="TDC1"/>
        <w:rPr>
          <w:rFonts w:eastAsiaTheme="minorEastAsia" w:cstheme="minorBidi"/>
          <w:b w:val="0"/>
          <w:bCs w:val="0"/>
          <w:caps w:val="0"/>
          <w:noProof/>
          <w:sz w:val="22"/>
          <w:szCs w:val="22"/>
          <w:lang w:eastAsia="es-CL"/>
        </w:rPr>
      </w:pPr>
      <w:hyperlink w:anchor="_Toc413335497" w:history="1">
        <w:r w:rsidR="009C6B2B" w:rsidRPr="0037760F">
          <w:rPr>
            <w:rStyle w:val="Hipervnculo"/>
            <w:noProof/>
          </w:rPr>
          <w:t>3.</w:t>
        </w:r>
        <w:r w:rsidR="009C6B2B">
          <w:rPr>
            <w:rFonts w:eastAsiaTheme="minorEastAsia" w:cstheme="minorBidi"/>
            <w:b w:val="0"/>
            <w:bCs w:val="0"/>
            <w:caps w:val="0"/>
            <w:noProof/>
            <w:sz w:val="22"/>
            <w:szCs w:val="22"/>
            <w:lang w:eastAsia="es-CL"/>
          </w:rPr>
          <w:tab/>
        </w:r>
        <w:r w:rsidR="009C6B2B" w:rsidRPr="0037760F">
          <w:rPr>
            <w:rStyle w:val="Hipervnculo"/>
            <w:noProof/>
          </w:rPr>
          <w:t>INSTRUMENTOS DE GESTIÓN AMBIENTAL CONSIDERADOS EN  LA ACTIVIDAD FISCALIZADA.</w:t>
        </w:r>
        <w:r w:rsidR="009C6B2B">
          <w:rPr>
            <w:noProof/>
            <w:webHidden/>
          </w:rPr>
          <w:tab/>
        </w:r>
        <w:r w:rsidR="009C6B2B">
          <w:rPr>
            <w:noProof/>
            <w:webHidden/>
          </w:rPr>
          <w:fldChar w:fldCharType="begin"/>
        </w:r>
        <w:r w:rsidR="009C6B2B">
          <w:rPr>
            <w:noProof/>
            <w:webHidden/>
          </w:rPr>
          <w:instrText xml:space="preserve"> PAGEREF _Toc413335497 \h </w:instrText>
        </w:r>
        <w:r w:rsidR="009C6B2B">
          <w:rPr>
            <w:noProof/>
            <w:webHidden/>
          </w:rPr>
        </w:r>
        <w:r w:rsidR="009C6B2B">
          <w:rPr>
            <w:noProof/>
            <w:webHidden/>
          </w:rPr>
          <w:fldChar w:fldCharType="separate"/>
        </w:r>
        <w:r w:rsidR="00F93539">
          <w:rPr>
            <w:noProof/>
            <w:webHidden/>
          </w:rPr>
          <w:t>6</w:t>
        </w:r>
        <w:r w:rsidR="009C6B2B">
          <w:rPr>
            <w:noProof/>
            <w:webHidden/>
          </w:rPr>
          <w:fldChar w:fldCharType="end"/>
        </w:r>
      </w:hyperlink>
    </w:p>
    <w:p w14:paraId="1CD81133" w14:textId="77777777" w:rsidR="009C6B2B" w:rsidRDefault="00D95294">
      <w:pPr>
        <w:pStyle w:val="TDC1"/>
        <w:rPr>
          <w:rFonts w:eastAsiaTheme="minorEastAsia" w:cstheme="minorBidi"/>
          <w:b w:val="0"/>
          <w:bCs w:val="0"/>
          <w:caps w:val="0"/>
          <w:noProof/>
          <w:sz w:val="22"/>
          <w:szCs w:val="22"/>
          <w:lang w:eastAsia="es-CL"/>
        </w:rPr>
      </w:pPr>
      <w:hyperlink w:anchor="_Toc413335498" w:history="1">
        <w:r w:rsidR="009C6B2B" w:rsidRPr="0037760F">
          <w:rPr>
            <w:rStyle w:val="Hipervnculo"/>
            <w:noProof/>
          </w:rPr>
          <w:t>4.</w:t>
        </w:r>
        <w:r w:rsidR="009C6B2B">
          <w:rPr>
            <w:rFonts w:eastAsiaTheme="minorEastAsia" w:cstheme="minorBidi"/>
            <w:b w:val="0"/>
            <w:bCs w:val="0"/>
            <w:caps w:val="0"/>
            <w:noProof/>
            <w:sz w:val="22"/>
            <w:szCs w:val="22"/>
            <w:lang w:eastAsia="es-CL"/>
          </w:rPr>
          <w:tab/>
        </w:r>
        <w:r w:rsidR="009C6B2B" w:rsidRPr="0037760F">
          <w:rPr>
            <w:rStyle w:val="Hipervnculo"/>
            <w:noProof/>
          </w:rPr>
          <w:t>ANTECEDENTES DE LA ACTIVIDAD DE FISCALIZACIÓN.</w:t>
        </w:r>
        <w:r w:rsidR="009C6B2B">
          <w:rPr>
            <w:noProof/>
            <w:webHidden/>
          </w:rPr>
          <w:tab/>
        </w:r>
        <w:r w:rsidR="009C6B2B">
          <w:rPr>
            <w:noProof/>
            <w:webHidden/>
          </w:rPr>
          <w:fldChar w:fldCharType="begin"/>
        </w:r>
        <w:r w:rsidR="009C6B2B">
          <w:rPr>
            <w:noProof/>
            <w:webHidden/>
          </w:rPr>
          <w:instrText xml:space="preserve"> PAGEREF _Toc413335498 \h </w:instrText>
        </w:r>
        <w:r w:rsidR="009C6B2B">
          <w:rPr>
            <w:noProof/>
            <w:webHidden/>
          </w:rPr>
        </w:r>
        <w:r w:rsidR="009C6B2B">
          <w:rPr>
            <w:noProof/>
            <w:webHidden/>
          </w:rPr>
          <w:fldChar w:fldCharType="separate"/>
        </w:r>
        <w:r w:rsidR="00F93539">
          <w:rPr>
            <w:noProof/>
            <w:webHidden/>
          </w:rPr>
          <w:t>6</w:t>
        </w:r>
        <w:r w:rsidR="009C6B2B">
          <w:rPr>
            <w:noProof/>
            <w:webHidden/>
          </w:rPr>
          <w:fldChar w:fldCharType="end"/>
        </w:r>
      </w:hyperlink>
    </w:p>
    <w:p w14:paraId="28189ABC" w14:textId="77777777" w:rsidR="009C6B2B" w:rsidRDefault="00D95294">
      <w:pPr>
        <w:pStyle w:val="TDC1"/>
        <w:rPr>
          <w:rFonts w:eastAsiaTheme="minorEastAsia" w:cstheme="minorBidi"/>
          <w:b w:val="0"/>
          <w:bCs w:val="0"/>
          <w:caps w:val="0"/>
          <w:noProof/>
          <w:sz w:val="22"/>
          <w:szCs w:val="22"/>
          <w:lang w:eastAsia="es-CL"/>
        </w:rPr>
      </w:pPr>
      <w:hyperlink w:anchor="_Toc413335503" w:history="1">
        <w:r w:rsidR="009C6B2B" w:rsidRPr="0037760F">
          <w:rPr>
            <w:rStyle w:val="Hipervnculo"/>
            <w:noProof/>
          </w:rPr>
          <w:t>5.</w:t>
        </w:r>
        <w:r w:rsidR="009C6B2B">
          <w:rPr>
            <w:rFonts w:eastAsiaTheme="minorEastAsia" w:cstheme="minorBidi"/>
            <w:b w:val="0"/>
            <w:bCs w:val="0"/>
            <w:caps w:val="0"/>
            <w:noProof/>
            <w:sz w:val="22"/>
            <w:szCs w:val="22"/>
            <w:lang w:eastAsia="es-CL"/>
          </w:rPr>
          <w:tab/>
        </w:r>
        <w:r w:rsidR="009C6B2B" w:rsidRPr="0037760F">
          <w:rPr>
            <w:rStyle w:val="Hipervnculo"/>
            <w:noProof/>
          </w:rPr>
          <w:t>HECHOS CONSTATADOS.</w:t>
        </w:r>
        <w:r w:rsidR="009C6B2B">
          <w:rPr>
            <w:noProof/>
            <w:webHidden/>
          </w:rPr>
          <w:tab/>
        </w:r>
        <w:r w:rsidR="009C6B2B">
          <w:rPr>
            <w:noProof/>
            <w:webHidden/>
          </w:rPr>
          <w:fldChar w:fldCharType="begin"/>
        </w:r>
        <w:r w:rsidR="009C6B2B">
          <w:rPr>
            <w:noProof/>
            <w:webHidden/>
          </w:rPr>
          <w:instrText xml:space="preserve"> PAGEREF _Toc413335503 \h </w:instrText>
        </w:r>
        <w:r w:rsidR="009C6B2B">
          <w:rPr>
            <w:noProof/>
            <w:webHidden/>
          </w:rPr>
        </w:r>
        <w:r w:rsidR="009C6B2B">
          <w:rPr>
            <w:noProof/>
            <w:webHidden/>
          </w:rPr>
          <w:fldChar w:fldCharType="separate"/>
        </w:r>
        <w:r w:rsidR="00F93539">
          <w:rPr>
            <w:noProof/>
            <w:webHidden/>
          </w:rPr>
          <w:t>21</w:t>
        </w:r>
        <w:r w:rsidR="009C6B2B">
          <w:rPr>
            <w:noProof/>
            <w:webHidden/>
          </w:rPr>
          <w:fldChar w:fldCharType="end"/>
        </w:r>
      </w:hyperlink>
    </w:p>
    <w:p w14:paraId="52F4E388" w14:textId="77777777" w:rsidR="009C6B2B" w:rsidRDefault="00D95294">
      <w:pPr>
        <w:pStyle w:val="TDC1"/>
        <w:rPr>
          <w:rFonts w:eastAsiaTheme="minorEastAsia" w:cstheme="minorBidi"/>
          <w:b w:val="0"/>
          <w:bCs w:val="0"/>
          <w:caps w:val="0"/>
          <w:noProof/>
          <w:sz w:val="22"/>
          <w:szCs w:val="22"/>
          <w:lang w:eastAsia="es-CL"/>
        </w:rPr>
      </w:pPr>
      <w:hyperlink w:anchor="_Toc413335506" w:history="1">
        <w:r w:rsidR="009C6B2B" w:rsidRPr="0037760F">
          <w:rPr>
            <w:rStyle w:val="Hipervnculo"/>
            <w:noProof/>
          </w:rPr>
          <w:t>6.</w:t>
        </w:r>
        <w:r w:rsidR="009C6B2B">
          <w:rPr>
            <w:rFonts w:eastAsiaTheme="minorEastAsia" w:cstheme="minorBidi"/>
            <w:b w:val="0"/>
            <w:bCs w:val="0"/>
            <w:caps w:val="0"/>
            <w:noProof/>
            <w:sz w:val="22"/>
            <w:szCs w:val="22"/>
            <w:lang w:eastAsia="es-CL"/>
          </w:rPr>
          <w:tab/>
        </w:r>
        <w:r w:rsidR="009C6B2B" w:rsidRPr="0037760F">
          <w:rPr>
            <w:rStyle w:val="Hipervnculo"/>
            <w:noProof/>
          </w:rPr>
          <w:t>CONCLUSIONES.</w:t>
        </w:r>
        <w:r w:rsidR="009C6B2B">
          <w:rPr>
            <w:noProof/>
            <w:webHidden/>
          </w:rPr>
          <w:tab/>
        </w:r>
        <w:r w:rsidR="009C6B2B">
          <w:rPr>
            <w:noProof/>
            <w:webHidden/>
          </w:rPr>
          <w:fldChar w:fldCharType="begin"/>
        </w:r>
        <w:r w:rsidR="009C6B2B">
          <w:rPr>
            <w:noProof/>
            <w:webHidden/>
          </w:rPr>
          <w:instrText xml:space="preserve"> PAGEREF _Toc413335506 \h </w:instrText>
        </w:r>
        <w:r w:rsidR="009C6B2B">
          <w:rPr>
            <w:noProof/>
            <w:webHidden/>
          </w:rPr>
        </w:r>
        <w:r w:rsidR="009C6B2B">
          <w:rPr>
            <w:noProof/>
            <w:webHidden/>
          </w:rPr>
          <w:fldChar w:fldCharType="separate"/>
        </w:r>
        <w:r w:rsidR="00F93539">
          <w:rPr>
            <w:noProof/>
            <w:webHidden/>
          </w:rPr>
          <w:t>30</w:t>
        </w:r>
        <w:r w:rsidR="009C6B2B">
          <w:rPr>
            <w:noProof/>
            <w:webHidden/>
          </w:rPr>
          <w:fldChar w:fldCharType="end"/>
        </w:r>
      </w:hyperlink>
    </w:p>
    <w:p w14:paraId="17C9ABF4" w14:textId="77777777" w:rsidR="009C6B2B" w:rsidRDefault="00D95294">
      <w:pPr>
        <w:pStyle w:val="TDC1"/>
        <w:rPr>
          <w:rFonts w:eastAsiaTheme="minorEastAsia" w:cstheme="minorBidi"/>
          <w:b w:val="0"/>
          <w:bCs w:val="0"/>
          <w:caps w:val="0"/>
          <w:noProof/>
          <w:sz w:val="22"/>
          <w:szCs w:val="22"/>
          <w:lang w:eastAsia="es-CL"/>
        </w:rPr>
      </w:pPr>
      <w:hyperlink w:anchor="_Toc413335507" w:history="1">
        <w:r w:rsidR="009C6B2B" w:rsidRPr="0037760F">
          <w:rPr>
            <w:rStyle w:val="Hipervnculo"/>
            <w:noProof/>
          </w:rPr>
          <w:t>7.</w:t>
        </w:r>
        <w:r w:rsidR="009C6B2B">
          <w:rPr>
            <w:rFonts w:eastAsiaTheme="minorEastAsia" w:cstheme="minorBidi"/>
            <w:b w:val="0"/>
            <w:bCs w:val="0"/>
            <w:caps w:val="0"/>
            <w:noProof/>
            <w:sz w:val="22"/>
            <w:szCs w:val="22"/>
            <w:lang w:eastAsia="es-CL"/>
          </w:rPr>
          <w:tab/>
        </w:r>
        <w:r w:rsidR="009C6B2B" w:rsidRPr="0037760F">
          <w:rPr>
            <w:rStyle w:val="Hipervnculo"/>
            <w:noProof/>
          </w:rPr>
          <w:t>ANEXOS.</w:t>
        </w:r>
        <w:r w:rsidR="009C6B2B">
          <w:rPr>
            <w:noProof/>
            <w:webHidden/>
          </w:rPr>
          <w:tab/>
        </w:r>
        <w:r w:rsidR="009C6B2B">
          <w:rPr>
            <w:noProof/>
            <w:webHidden/>
          </w:rPr>
          <w:fldChar w:fldCharType="begin"/>
        </w:r>
        <w:r w:rsidR="009C6B2B">
          <w:rPr>
            <w:noProof/>
            <w:webHidden/>
          </w:rPr>
          <w:instrText xml:space="preserve"> PAGEREF _Toc413335507 \h </w:instrText>
        </w:r>
        <w:r w:rsidR="009C6B2B">
          <w:rPr>
            <w:noProof/>
            <w:webHidden/>
          </w:rPr>
        </w:r>
        <w:r w:rsidR="009C6B2B">
          <w:rPr>
            <w:noProof/>
            <w:webHidden/>
          </w:rPr>
          <w:fldChar w:fldCharType="separate"/>
        </w:r>
        <w:r w:rsidR="00F93539">
          <w:rPr>
            <w:noProof/>
            <w:webHidden/>
          </w:rPr>
          <w:t>31</w:t>
        </w:r>
        <w:r w:rsidR="009C6B2B">
          <w:rPr>
            <w:noProof/>
            <w:webHidden/>
          </w:rPr>
          <w:fldChar w:fldCharType="end"/>
        </w:r>
      </w:hyperlink>
    </w:p>
    <w:p w14:paraId="2ED6776C" w14:textId="77777777" w:rsidR="00E340E6" w:rsidRDefault="00EA0A75" w:rsidP="00EA0A75">
      <w:pPr>
        <w:spacing w:line="276" w:lineRule="auto"/>
        <w:jc w:val="center"/>
        <w:rPr>
          <w:rFonts w:cstheme="minorHAnsi"/>
          <w:b/>
          <w:sz w:val="28"/>
          <w:szCs w:val="32"/>
        </w:rPr>
      </w:pPr>
      <w:r w:rsidRPr="0025129B">
        <w:fldChar w:fldCharType="end"/>
      </w:r>
    </w:p>
    <w:p w14:paraId="74B04485" w14:textId="77777777" w:rsidR="00E340E6" w:rsidRDefault="00E340E6" w:rsidP="006B4FA6">
      <w:pPr>
        <w:spacing w:line="276" w:lineRule="auto"/>
        <w:jc w:val="center"/>
        <w:rPr>
          <w:rFonts w:cstheme="minorHAnsi"/>
          <w:b/>
          <w:sz w:val="28"/>
          <w:szCs w:val="32"/>
        </w:rPr>
      </w:pPr>
    </w:p>
    <w:p w14:paraId="29419DCD" w14:textId="77777777" w:rsidR="00E340E6" w:rsidRDefault="00E340E6" w:rsidP="006B4FA6">
      <w:pPr>
        <w:spacing w:line="276" w:lineRule="auto"/>
        <w:jc w:val="center"/>
        <w:rPr>
          <w:rFonts w:cstheme="minorHAnsi"/>
          <w:b/>
          <w:sz w:val="28"/>
          <w:szCs w:val="32"/>
        </w:rPr>
      </w:pPr>
    </w:p>
    <w:p w14:paraId="554F8223" w14:textId="77777777" w:rsidR="00E340E6" w:rsidRDefault="00E340E6" w:rsidP="006B4FA6">
      <w:pPr>
        <w:spacing w:line="276" w:lineRule="auto"/>
        <w:jc w:val="center"/>
        <w:rPr>
          <w:rFonts w:cstheme="minorHAnsi"/>
          <w:b/>
          <w:sz w:val="28"/>
          <w:szCs w:val="32"/>
        </w:rPr>
      </w:pPr>
    </w:p>
    <w:p w14:paraId="66404930" w14:textId="77777777" w:rsidR="00E340E6" w:rsidRDefault="00E340E6" w:rsidP="006B4FA6">
      <w:pPr>
        <w:spacing w:line="276" w:lineRule="auto"/>
        <w:jc w:val="center"/>
        <w:rPr>
          <w:rFonts w:cstheme="minorHAnsi"/>
          <w:b/>
          <w:sz w:val="28"/>
          <w:szCs w:val="32"/>
        </w:rPr>
      </w:pPr>
    </w:p>
    <w:p w14:paraId="4B44936C" w14:textId="77777777" w:rsidR="00697654" w:rsidRPr="006B4FA6" w:rsidRDefault="00697654" w:rsidP="006B4FA6">
      <w:pPr>
        <w:spacing w:line="276" w:lineRule="auto"/>
        <w:jc w:val="center"/>
        <w:rPr>
          <w:rFonts w:cstheme="minorHAnsi"/>
          <w:b/>
          <w:sz w:val="28"/>
          <w:szCs w:val="32"/>
        </w:rPr>
      </w:pPr>
    </w:p>
    <w:p w14:paraId="20D88009" w14:textId="77777777" w:rsidR="001A4615" w:rsidRDefault="000F672C">
      <w:pPr>
        <w:jc w:val="left"/>
      </w:pPr>
      <w:bookmarkStart w:id="6" w:name="_Toc205640089"/>
      <w:r>
        <w:br w:type="page"/>
      </w:r>
    </w:p>
    <w:bookmarkEnd w:id="6"/>
    <w:p w14:paraId="2CB49F07" w14:textId="77777777" w:rsidR="00655D0C" w:rsidRPr="00655D0C" w:rsidRDefault="00655D0C" w:rsidP="004155AC">
      <w:pPr>
        <w:jc w:val="left"/>
        <w:sectPr w:rsidR="00655D0C" w:rsidRPr="00655D0C" w:rsidSect="00A70F8F">
          <w:footerReference w:type="default" r:id="rId15"/>
          <w:headerReference w:type="first" r:id="rId16"/>
          <w:footerReference w:type="first" r:id="rId17"/>
          <w:type w:val="continuous"/>
          <w:pgSz w:w="12240" w:h="15840" w:code="1"/>
          <w:pgMar w:top="1134" w:right="1134" w:bottom="1134" w:left="1134" w:header="709" w:footer="709" w:gutter="0"/>
          <w:cols w:space="708"/>
          <w:titlePg/>
          <w:docGrid w:linePitch="360"/>
        </w:sectPr>
      </w:pPr>
    </w:p>
    <w:p w14:paraId="2845AD81" w14:textId="77777777" w:rsidR="002C445A" w:rsidRPr="00C958D0" w:rsidRDefault="00ED4317" w:rsidP="005749E1">
      <w:pPr>
        <w:pStyle w:val="Ttulo1"/>
      </w:pPr>
      <w:bookmarkStart w:id="7" w:name="_Toc352840376"/>
      <w:bookmarkStart w:id="8" w:name="_Toc352841436"/>
      <w:bookmarkStart w:id="9" w:name="_Toc398047022"/>
      <w:bookmarkStart w:id="10" w:name="_Toc413335494"/>
      <w:r w:rsidRPr="00C958D0">
        <w:lastRenderedPageBreak/>
        <w:t>RESUMEN</w:t>
      </w:r>
      <w:r w:rsidR="00B1722C" w:rsidRPr="00C958D0">
        <w:t>.</w:t>
      </w:r>
      <w:bookmarkEnd w:id="7"/>
      <w:bookmarkEnd w:id="8"/>
      <w:bookmarkEnd w:id="9"/>
      <w:bookmarkEnd w:id="10"/>
    </w:p>
    <w:p w14:paraId="141DFF2A" w14:textId="77777777" w:rsidR="00ED4317" w:rsidRPr="00B94273" w:rsidRDefault="00ED4317" w:rsidP="00ED4317">
      <w:pPr>
        <w:jc w:val="left"/>
        <w:rPr>
          <w:rFonts w:cstheme="minorHAnsi"/>
          <w:b/>
          <w:sz w:val="20"/>
          <w:szCs w:val="20"/>
        </w:rPr>
      </w:pPr>
    </w:p>
    <w:p w14:paraId="5DD2A4CE" w14:textId="41E0B16A" w:rsidR="00C80D56" w:rsidRPr="005400C5" w:rsidRDefault="00C80D56" w:rsidP="00EA0A75">
      <w:pPr>
        <w:rPr>
          <w:rFonts w:cstheme="minorHAnsi"/>
        </w:rPr>
      </w:pPr>
      <w:bookmarkStart w:id="11" w:name="_Toc398047023"/>
      <w:r w:rsidRPr="005400C5">
        <w:rPr>
          <w:rFonts w:cstheme="minorHAnsi"/>
        </w:rPr>
        <w:t>El presente documento da cuenta del examen de información reali</w:t>
      </w:r>
      <w:r w:rsidR="005400C5" w:rsidRPr="005400C5">
        <w:rPr>
          <w:rFonts w:cstheme="minorHAnsi"/>
        </w:rPr>
        <w:t>zado por la SEREMI de Salud</w:t>
      </w:r>
      <w:r w:rsidR="00D03A19">
        <w:rPr>
          <w:rFonts w:cstheme="minorHAnsi"/>
        </w:rPr>
        <w:t xml:space="preserve">, el </w:t>
      </w:r>
      <w:r w:rsidR="00544219">
        <w:rPr>
          <w:rFonts w:cstheme="minorHAnsi"/>
        </w:rPr>
        <w:t>Servicio</w:t>
      </w:r>
      <w:r w:rsidR="00D03A19">
        <w:rPr>
          <w:rFonts w:cstheme="minorHAnsi"/>
        </w:rPr>
        <w:t xml:space="preserve"> </w:t>
      </w:r>
      <w:r w:rsidR="00544219">
        <w:rPr>
          <w:rFonts w:cstheme="minorHAnsi"/>
        </w:rPr>
        <w:t>Agrícola</w:t>
      </w:r>
      <w:r w:rsidR="00D03A19">
        <w:rPr>
          <w:rFonts w:cstheme="minorHAnsi"/>
        </w:rPr>
        <w:t xml:space="preserve"> y Ganadero (SAG</w:t>
      </w:r>
      <w:r w:rsidR="00544219">
        <w:rPr>
          <w:rFonts w:cstheme="minorHAnsi"/>
        </w:rPr>
        <w:t>)</w:t>
      </w:r>
      <w:r w:rsidR="00544219" w:rsidRPr="005400C5">
        <w:rPr>
          <w:rFonts w:cstheme="minorHAnsi"/>
        </w:rPr>
        <w:t>,</w:t>
      </w:r>
      <w:r w:rsidR="00AB0CC9">
        <w:rPr>
          <w:rFonts w:cstheme="minorHAnsi"/>
        </w:rPr>
        <w:t xml:space="preserve"> </w:t>
      </w:r>
      <w:r w:rsidR="005400C5" w:rsidRPr="005400C5">
        <w:rPr>
          <w:rFonts w:cstheme="minorHAnsi"/>
        </w:rPr>
        <w:t xml:space="preserve">la Gobernación </w:t>
      </w:r>
      <w:r w:rsidR="00544219" w:rsidRPr="005400C5">
        <w:rPr>
          <w:rFonts w:cstheme="minorHAnsi"/>
        </w:rPr>
        <w:t>Marítima</w:t>
      </w:r>
      <w:r w:rsidR="005400C5" w:rsidRPr="005400C5">
        <w:rPr>
          <w:rFonts w:cstheme="minorHAnsi"/>
        </w:rPr>
        <w:t xml:space="preserve"> </w:t>
      </w:r>
      <w:r w:rsidR="00AB0CC9">
        <w:rPr>
          <w:rFonts w:cstheme="minorHAnsi"/>
        </w:rPr>
        <w:t xml:space="preserve">todos </w:t>
      </w:r>
      <w:r w:rsidRPr="005400C5">
        <w:rPr>
          <w:rFonts w:cstheme="minorHAnsi"/>
        </w:rPr>
        <w:t xml:space="preserve"> de la Región</w:t>
      </w:r>
      <w:r w:rsidR="005400C5" w:rsidRPr="005400C5">
        <w:rPr>
          <w:rFonts w:cstheme="minorHAnsi"/>
        </w:rPr>
        <w:t xml:space="preserve"> de </w:t>
      </w:r>
      <w:r w:rsidR="00544219" w:rsidRPr="005400C5">
        <w:rPr>
          <w:rFonts w:cstheme="minorHAnsi"/>
        </w:rPr>
        <w:t>Valparaíso</w:t>
      </w:r>
      <w:r w:rsidR="005400C5" w:rsidRPr="005400C5">
        <w:rPr>
          <w:rFonts w:cstheme="minorHAnsi"/>
        </w:rPr>
        <w:t xml:space="preserve"> </w:t>
      </w:r>
      <w:r w:rsidR="00AB0CC9">
        <w:rPr>
          <w:rFonts w:cstheme="minorHAnsi"/>
        </w:rPr>
        <w:t>y la Superintendencia del Medio Ambiente (SMA)</w:t>
      </w:r>
      <w:r w:rsidRPr="005400C5">
        <w:rPr>
          <w:rFonts w:cstheme="minorHAnsi"/>
        </w:rPr>
        <w:t xml:space="preserve"> al proyecto “</w:t>
      </w:r>
      <w:r w:rsidR="005400C5" w:rsidRPr="005400C5">
        <w:rPr>
          <w:rFonts w:cstheme="minorHAnsi"/>
        </w:rPr>
        <w:t xml:space="preserve">Central  </w:t>
      </w:r>
      <w:r w:rsidR="00544219" w:rsidRPr="005400C5">
        <w:rPr>
          <w:rFonts w:cstheme="minorHAnsi"/>
        </w:rPr>
        <w:t>Termoeléctrica</w:t>
      </w:r>
      <w:r w:rsidR="005400C5" w:rsidRPr="005400C5">
        <w:rPr>
          <w:rFonts w:cstheme="minorHAnsi"/>
        </w:rPr>
        <w:t xml:space="preserve"> Ventanas</w:t>
      </w:r>
      <w:r w:rsidRPr="005400C5">
        <w:rPr>
          <w:rFonts w:cstheme="minorHAnsi"/>
        </w:rPr>
        <w:t xml:space="preserve">”, a los reportes remitidos por el titular </w:t>
      </w:r>
      <w:r w:rsidR="00544219" w:rsidRPr="005400C5">
        <w:rPr>
          <w:rFonts w:cstheme="minorHAnsi"/>
        </w:rPr>
        <w:t>a</w:t>
      </w:r>
      <w:r w:rsidRPr="005400C5">
        <w:rPr>
          <w:rFonts w:cstheme="minorHAnsi"/>
        </w:rPr>
        <w:t xml:space="preserve"> esta Superintendencia, a través del Sistema de Seguimiento de acuerdo a lo instruido en la Resolución N° 844/</w:t>
      </w:r>
      <w:r w:rsidR="00DD0870" w:rsidRPr="005400C5">
        <w:rPr>
          <w:rFonts w:cstheme="minorHAnsi"/>
        </w:rPr>
        <w:t>201</w:t>
      </w:r>
      <w:r w:rsidR="00DD0870">
        <w:rPr>
          <w:rFonts w:cstheme="minorHAnsi"/>
        </w:rPr>
        <w:t>2</w:t>
      </w:r>
      <w:r w:rsidR="00F466DA">
        <w:rPr>
          <w:rFonts w:cstheme="minorHAnsi"/>
        </w:rPr>
        <w:t>.</w:t>
      </w:r>
    </w:p>
    <w:p w14:paraId="750955AA" w14:textId="77777777" w:rsidR="00C80D56" w:rsidRPr="005400C5" w:rsidRDefault="00C80D56" w:rsidP="00EA0A75">
      <w:pPr>
        <w:rPr>
          <w:rFonts w:cstheme="minorHAnsi"/>
        </w:rPr>
      </w:pPr>
    </w:p>
    <w:p w14:paraId="02284B01" w14:textId="64031A47" w:rsidR="00EB1191" w:rsidRDefault="00C412E2" w:rsidP="002C51AD">
      <w:r>
        <w:rPr>
          <w:rFonts w:cstheme="minorHAnsi"/>
        </w:rPr>
        <w:t>L</w:t>
      </w:r>
      <w:r w:rsidR="002C51AD" w:rsidRPr="002C51AD">
        <w:rPr>
          <w:rFonts w:cstheme="minorHAnsi"/>
        </w:rPr>
        <w:t xml:space="preserve">a Central </w:t>
      </w:r>
      <w:r w:rsidR="00F466DA" w:rsidRPr="005553D4">
        <w:rPr>
          <w:rFonts w:cstheme="minorHAnsi"/>
        </w:rPr>
        <w:t>Termoeléctrica</w:t>
      </w:r>
      <w:r w:rsidR="00F466DA" w:rsidRPr="002C51AD">
        <w:rPr>
          <w:rFonts w:cstheme="minorHAnsi"/>
        </w:rPr>
        <w:t xml:space="preserve"> </w:t>
      </w:r>
      <w:r w:rsidR="002C51AD" w:rsidRPr="002C51AD">
        <w:rPr>
          <w:rFonts w:cstheme="minorHAnsi"/>
        </w:rPr>
        <w:t xml:space="preserve">Ventanas consta de </w:t>
      </w:r>
      <w:r w:rsidR="006C5B75">
        <w:rPr>
          <w:rFonts w:cstheme="minorHAnsi"/>
        </w:rPr>
        <w:t>cuatro Unidades</w:t>
      </w:r>
      <w:r w:rsidR="002C51AD" w:rsidRPr="002C51AD">
        <w:rPr>
          <w:rFonts w:cstheme="minorHAnsi"/>
        </w:rPr>
        <w:t xml:space="preserve"> de generación</w:t>
      </w:r>
      <w:r w:rsidR="00F466DA">
        <w:rPr>
          <w:rFonts w:cstheme="minorHAnsi"/>
        </w:rPr>
        <w:t xml:space="preserve"> </w:t>
      </w:r>
      <w:r w:rsidR="002024FF" w:rsidRPr="002C51AD">
        <w:rPr>
          <w:rFonts w:cstheme="minorHAnsi"/>
        </w:rPr>
        <w:t>de energía eléctrica</w:t>
      </w:r>
      <w:r w:rsidR="004D6919">
        <w:rPr>
          <w:rFonts w:cstheme="minorHAnsi"/>
        </w:rPr>
        <w:t xml:space="preserve">, su principal objetivo </w:t>
      </w:r>
      <w:r w:rsidR="004D6919" w:rsidRPr="004D6919">
        <w:rPr>
          <w:rFonts w:cstheme="minorHAnsi"/>
        </w:rPr>
        <w:t>es proveer energía eléctrica al Sistema Interconectado Centr</w:t>
      </w:r>
      <w:r w:rsidR="004D6919">
        <w:rPr>
          <w:rFonts w:cstheme="minorHAnsi"/>
        </w:rPr>
        <w:t>al</w:t>
      </w:r>
      <w:r w:rsidR="002024FF" w:rsidRPr="002C51AD">
        <w:rPr>
          <w:rFonts w:cstheme="minorHAnsi"/>
        </w:rPr>
        <w:t xml:space="preserve"> (SIC</w:t>
      </w:r>
      <w:r w:rsidR="002024FF">
        <w:rPr>
          <w:rFonts w:cstheme="minorHAnsi"/>
        </w:rPr>
        <w:t>)</w:t>
      </w:r>
      <w:r w:rsidR="002024FF">
        <w:t xml:space="preserve"> </w:t>
      </w:r>
      <w:r w:rsidR="00F466DA">
        <w:t>con una capacidad instalada total de 884 MW</w:t>
      </w:r>
      <w:r w:rsidR="005553D4">
        <w:rPr>
          <w:rFonts w:cstheme="minorHAnsi"/>
        </w:rPr>
        <w:t xml:space="preserve"> </w:t>
      </w:r>
      <w:r w:rsidR="005553D4" w:rsidRPr="005553D4">
        <w:rPr>
          <w:rFonts w:cstheme="minorHAnsi"/>
        </w:rPr>
        <w:t xml:space="preserve">ubicada en la Bahía de Quintero (V Región), </w:t>
      </w:r>
      <w:r w:rsidR="002024FF" w:rsidRPr="002C51AD">
        <w:rPr>
          <w:rFonts w:cstheme="minorHAnsi"/>
        </w:rPr>
        <w:t xml:space="preserve">la Unidad 1 </w:t>
      </w:r>
      <w:r w:rsidR="005553D4" w:rsidRPr="005553D4">
        <w:rPr>
          <w:rFonts w:cstheme="minorHAnsi"/>
        </w:rPr>
        <w:t xml:space="preserve">puesta en servicio en 1964 </w:t>
      </w:r>
      <w:r w:rsidR="002024FF">
        <w:rPr>
          <w:rFonts w:cstheme="minorHAnsi"/>
        </w:rPr>
        <w:t>,</w:t>
      </w:r>
      <w:r>
        <w:rPr>
          <w:rFonts w:cstheme="minorHAnsi"/>
        </w:rPr>
        <w:t xml:space="preserve"> </w:t>
      </w:r>
      <w:r w:rsidR="002C51AD" w:rsidRPr="002C51AD">
        <w:rPr>
          <w:rFonts w:cstheme="minorHAnsi"/>
        </w:rPr>
        <w:t xml:space="preserve">la Unidad 2, </w:t>
      </w:r>
      <w:r w:rsidR="002024FF">
        <w:rPr>
          <w:rFonts w:cstheme="minorHAnsi"/>
        </w:rPr>
        <w:t xml:space="preserve">en funcionamiento desde </w:t>
      </w:r>
      <w:r w:rsidR="002024FF" w:rsidRPr="005553D4">
        <w:rPr>
          <w:rFonts w:cstheme="minorHAnsi"/>
        </w:rPr>
        <w:t>en 1977</w:t>
      </w:r>
      <w:r w:rsidR="002024FF">
        <w:rPr>
          <w:rFonts w:cstheme="minorHAnsi"/>
        </w:rPr>
        <w:t xml:space="preserve">, </w:t>
      </w:r>
      <w:r>
        <w:rPr>
          <w:rFonts w:cstheme="minorHAnsi"/>
        </w:rPr>
        <w:t xml:space="preserve">la </w:t>
      </w:r>
      <w:r w:rsidR="00F466DA">
        <w:t>Unidad Ventanas 3 (Nueva Ventanas)</w:t>
      </w:r>
      <w:r>
        <w:rPr>
          <w:rFonts w:cstheme="minorHAnsi"/>
        </w:rPr>
        <w:t xml:space="preserve"> que </w:t>
      </w:r>
      <w:r w:rsidR="00F466DA">
        <w:t>entró en operaciones el año 20</w:t>
      </w:r>
      <w:r w:rsidR="00597BA6">
        <w:t>10</w:t>
      </w:r>
      <w:r w:rsidR="00F466DA">
        <w:t xml:space="preserve"> y la Unidad 4 (Central Campiche</w:t>
      </w:r>
      <w:r w:rsidR="00AB0CC9">
        <w:t>)</w:t>
      </w:r>
      <w:r w:rsidR="00F466DA">
        <w:t xml:space="preserve"> </w:t>
      </w:r>
      <w:r w:rsidR="00597BA6">
        <w:rPr>
          <w:rFonts w:cstheme="minorHAnsi"/>
        </w:rPr>
        <w:t xml:space="preserve">que corresponde </w:t>
      </w:r>
      <w:r w:rsidR="00EB1191">
        <w:t>que entró en operaciones el año 201</w:t>
      </w:r>
      <w:r w:rsidR="00597BA6">
        <w:t>3</w:t>
      </w:r>
      <w:r w:rsidR="00EB1191">
        <w:t>.</w:t>
      </w:r>
    </w:p>
    <w:p w14:paraId="5ED21CBC" w14:textId="77777777" w:rsidR="002C51AD" w:rsidRPr="002C51AD" w:rsidRDefault="002C51AD" w:rsidP="002C51AD">
      <w:pPr>
        <w:rPr>
          <w:rFonts w:cstheme="minorHAnsi"/>
        </w:rPr>
      </w:pPr>
    </w:p>
    <w:p w14:paraId="3DA53B0E" w14:textId="77777777" w:rsidR="00EB1191" w:rsidRDefault="00EB1191" w:rsidP="00EB1191">
      <w:pPr>
        <w:rPr>
          <w:rFonts w:cstheme="minorHAnsi"/>
        </w:rPr>
      </w:pPr>
      <w:r>
        <w:rPr>
          <w:rFonts w:cstheme="minorHAnsi"/>
        </w:rPr>
        <w:t xml:space="preserve">El proyecto Central Termoeléctrica Ventanas </w:t>
      </w:r>
      <w:r w:rsidRPr="00AA2D1B">
        <w:rPr>
          <w:rFonts w:cstheme="minorHAnsi"/>
        </w:rPr>
        <w:t xml:space="preserve">cuenta con </w:t>
      </w:r>
      <w:r>
        <w:rPr>
          <w:rFonts w:cstheme="minorHAnsi"/>
        </w:rPr>
        <w:t>cuatro</w:t>
      </w:r>
      <w:r w:rsidRPr="00AA2D1B">
        <w:rPr>
          <w:rFonts w:cstheme="minorHAnsi"/>
        </w:rPr>
        <w:t xml:space="preserve"> (</w:t>
      </w:r>
      <w:r>
        <w:rPr>
          <w:rFonts w:cstheme="minorHAnsi"/>
        </w:rPr>
        <w:t>4</w:t>
      </w:r>
      <w:r w:rsidRPr="00AA2D1B">
        <w:rPr>
          <w:rFonts w:cstheme="minorHAnsi"/>
        </w:rPr>
        <w:t>) Resoluciones de Calificación Ambiental</w:t>
      </w:r>
      <w:r>
        <w:rPr>
          <w:rFonts w:cstheme="minorHAnsi"/>
        </w:rPr>
        <w:t xml:space="preserve">: </w:t>
      </w:r>
    </w:p>
    <w:p w14:paraId="06D76201" w14:textId="77777777" w:rsidR="00EB1191" w:rsidRPr="00544219" w:rsidRDefault="00EB1191" w:rsidP="00DD0870">
      <w:pPr>
        <w:pStyle w:val="Prrafodelista"/>
        <w:numPr>
          <w:ilvl w:val="0"/>
          <w:numId w:val="10"/>
        </w:numPr>
        <w:rPr>
          <w:rFonts w:cstheme="minorHAnsi"/>
        </w:rPr>
      </w:pPr>
      <w:r w:rsidRPr="00544219">
        <w:rPr>
          <w:rFonts w:cstheme="minorHAnsi"/>
        </w:rPr>
        <w:t>- RCA N° 1124/2006 “Central Termoeléctrica Nueva Ventanas (Lfc)”,</w:t>
      </w:r>
    </w:p>
    <w:p w14:paraId="0FD772A5" w14:textId="77777777" w:rsidR="00EB1191" w:rsidRPr="00544219" w:rsidRDefault="00EB1191" w:rsidP="00DD0870">
      <w:pPr>
        <w:pStyle w:val="Prrafodelista"/>
        <w:numPr>
          <w:ilvl w:val="0"/>
          <w:numId w:val="10"/>
        </w:numPr>
        <w:rPr>
          <w:rFonts w:cstheme="minorHAnsi"/>
        </w:rPr>
      </w:pPr>
      <w:r w:rsidRPr="00544219">
        <w:rPr>
          <w:rFonts w:cstheme="minorHAnsi"/>
        </w:rPr>
        <w:t>-</w:t>
      </w:r>
      <w:r w:rsidR="00544219">
        <w:rPr>
          <w:rFonts w:cstheme="minorHAnsi"/>
        </w:rPr>
        <w:t xml:space="preserve"> </w:t>
      </w:r>
      <w:r w:rsidRPr="00544219">
        <w:rPr>
          <w:rFonts w:cstheme="minorHAnsi"/>
        </w:rPr>
        <w:t xml:space="preserve">RCA N° 1632/2006 “Cambio de combustible de la Central Termoeléctrica Nueva Ventanas”, </w:t>
      </w:r>
    </w:p>
    <w:p w14:paraId="5755D2D8" w14:textId="77777777" w:rsidR="00EB1191" w:rsidRPr="00544219" w:rsidRDefault="00EB1191" w:rsidP="00DD0870">
      <w:pPr>
        <w:pStyle w:val="Prrafodelista"/>
        <w:numPr>
          <w:ilvl w:val="0"/>
          <w:numId w:val="10"/>
        </w:numPr>
        <w:rPr>
          <w:rFonts w:cstheme="minorHAnsi"/>
        </w:rPr>
      </w:pPr>
      <w:r w:rsidRPr="00544219">
        <w:rPr>
          <w:rFonts w:cstheme="minorHAnsi"/>
        </w:rPr>
        <w:t>- RCA N° 307/2007 “Ajuste de la Disposición General de las Instalaciones de la Central Nueva Ventanas”, y</w:t>
      </w:r>
    </w:p>
    <w:p w14:paraId="12869D6F" w14:textId="77777777" w:rsidR="00EB1191" w:rsidRPr="00544219" w:rsidRDefault="00EB1191" w:rsidP="00DD0870">
      <w:pPr>
        <w:pStyle w:val="Prrafodelista"/>
        <w:numPr>
          <w:ilvl w:val="0"/>
          <w:numId w:val="10"/>
        </w:numPr>
        <w:rPr>
          <w:rFonts w:cstheme="minorHAnsi"/>
        </w:rPr>
      </w:pPr>
      <w:r w:rsidRPr="00544219">
        <w:rPr>
          <w:rFonts w:cstheme="minorHAnsi"/>
        </w:rPr>
        <w:t xml:space="preserve">- RCA N° </w:t>
      </w:r>
      <w:r w:rsidR="00597BA6" w:rsidRPr="00544219">
        <w:rPr>
          <w:rFonts w:cstheme="minorHAnsi"/>
        </w:rPr>
        <w:t>275</w:t>
      </w:r>
      <w:r w:rsidRPr="00544219">
        <w:rPr>
          <w:rFonts w:cstheme="minorHAnsi"/>
        </w:rPr>
        <w:t xml:space="preserve">/2010 “Central Termoeléctrica Campiche ”. </w:t>
      </w:r>
    </w:p>
    <w:p w14:paraId="5152738E" w14:textId="77777777" w:rsidR="00EB1191" w:rsidRDefault="00EB1191" w:rsidP="00EB1191">
      <w:pPr>
        <w:rPr>
          <w:rFonts w:cstheme="minorHAnsi"/>
        </w:rPr>
      </w:pPr>
      <w:r>
        <w:rPr>
          <w:rFonts w:cstheme="minorHAnsi"/>
        </w:rPr>
        <w:t xml:space="preserve">Al respecto, cabe señalar </w:t>
      </w:r>
      <w:r w:rsidR="004D6919">
        <w:rPr>
          <w:rFonts w:cstheme="minorHAnsi"/>
        </w:rPr>
        <w:t xml:space="preserve">que tres RCAs </w:t>
      </w:r>
      <w:r>
        <w:rPr>
          <w:rFonts w:cstheme="minorHAnsi"/>
        </w:rPr>
        <w:t>presentan</w:t>
      </w:r>
      <w:r w:rsidRPr="00AA2D1B">
        <w:rPr>
          <w:rFonts w:cstheme="minorHAnsi"/>
        </w:rPr>
        <w:t xml:space="preserve"> informes cargados en el Sistema de Seguimiento Ambiental</w:t>
      </w:r>
      <w:r>
        <w:rPr>
          <w:rFonts w:cstheme="minorHAnsi"/>
        </w:rPr>
        <w:t xml:space="preserve"> de la SMA</w:t>
      </w:r>
      <w:r w:rsidR="004D6919">
        <w:rPr>
          <w:rFonts w:cstheme="minorHAnsi"/>
        </w:rPr>
        <w:t xml:space="preserve"> i</w:t>
      </w:r>
      <w:r w:rsidR="00F23564">
        <w:rPr>
          <w:rFonts w:cstheme="minorHAnsi"/>
        </w:rPr>
        <w:t>,</w:t>
      </w:r>
      <w:r w:rsidR="004D6919">
        <w:rPr>
          <w:rFonts w:cstheme="minorHAnsi"/>
        </w:rPr>
        <w:t xml:space="preserve"> ii y iv).</w:t>
      </w:r>
    </w:p>
    <w:p w14:paraId="6327EC52" w14:textId="77777777" w:rsidR="00AB0CC9" w:rsidRDefault="00AB0CC9" w:rsidP="00AB0CC9">
      <w:pPr>
        <w:rPr>
          <w:rFonts w:cstheme="minorHAnsi"/>
        </w:rPr>
      </w:pPr>
    </w:p>
    <w:p w14:paraId="0DA1E88C" w14:textId="636AE103" w:rsidR="0015693B" w:rsidRDefault="00C80D56" w:rsidP="0015693B">
      <w:pPr>
        <w:rPr>
          <w:rFonts w:cstheme="minorHAnsi"/>
        </w:rPr>
      </w:pPr>
      <w:r w:rsidRPr="004D6919">
        <w:rPr>
          <w:rFonts w:cstheme="minorHAnsi"/>
        </w:rPr>
        <w:t>Las materias ambientales objeto de la fiscalización incluyeron:</w:t>
      </w:r>
      <w:r w:rsidR="0015693B" w:rsidRPr="004D6919">
        <w:rPr>
          <w:rFonts w:cstheme="minorHAnsi"/>
        </w:rPr>
        <w:tab/>
        <w:t xml:space="preserve">Manejo de </w:t>
      </w:r>
      <w:r w:rsidR="004D6919" w:rsidRPr="004D6919">
        <w:rPr>
          <w:rFonts w:cstheme="minorHAnsi"/>
        </w:rPr>
        <w:t xml:space="preserve">emisiones atmosféricas, Monitoreo de Ruido y </w:t>
      </w:r>
      <w:r w:rsidR="00F7696D">
        <w:rPr>
          <w:rFonts w:cstheme="minorHAnsi"/>
        </w:rPr>
        <w:t xml:space="preserve">Programa de </w:t>
      </w:r>
      <w:r w:rsidR="00BA71E4">
        <w:rPr>
          <w:rFonts w:cstheme="minorHAnsi"/>
        </w:rPr>
        <w:t>Vigilancia Ambiental</w:t>
      </w:r>
      <w:r w:rsidR="004D6919" w:rsidRPr="004D6919">
        <w:rPr>
          <w:rFonts w:cstheme="minorHAnsi"/>
        </w:rPr>
        <w:t>.</w:t>
      </w:r>
    </w:p>
    <w:p w14:paraId="176305C6" w14:textId="77777777" w:rsidR="004D6919" w:rsidRDefault="004D6919" w:rsidP="0015693B">
      <w:pPr>
        <w:rPr>
          <w:rFonts w:cstheme="minorHAnsi"/>
        </w:rPr>
      </w:pPr>
    </w:p>
    <w:p w14:paraId="4CE13846" w14:textId="13C2A845" w:rsidR="00C80D56" w:rsidRPr="009C6B2B" w:rsidRDefault="00805036" w:rsidP="00C80D56">
      <w:pPr>
        <w:rPr>
          <w:rFonts w:cstheme="minorHAnsi"/>
        </w:rPr>
      </w:pPr>
      <w:r w:rsidRPr="00805036">
        <w:rPr>
          <w:rFonts w:cstheme="minorHAnsi"/>
        </w:rPr>
        <w:t>Entre los principales hallazgos se encuentran</w:t>
      </w:r>
      <w:r w:rsidR="00CE7115">
        <w:rPr>
          <w:rFonts w:cstheme="minorHAnsi"/>
        </w:rPr>
        <w:t xml:space="preserve"> hechos</w:t>
      </w:r>
      <w:r w:rsidRPr="00805036">
        <w:rPr>
          <w:rFonts w:cstheme="minorHAnsi"/>
        </w:rPr>
        <w:t xml:space="preserve"> asociados </w:t>
      </w:r>
      <w:r w:rsidR="00CE7115">
        <w:rPr>
          <w:rFonts w:cstheme="minorHAnsi"/>
        </w:rPr>
        <w:t>a</w:t>
      </w:r>
      <w:r w:rsidR="0061002D">
        <w:rPr>
          <w:rFonts w:cstheme="minorHAnsi"/>
        </w:rPr>
        <w:t>l</w:t>
      </w:r>
      <w:r w:rsidR="00F23564" w:rsidRPr="00F23564">
        <w:rPr>
          <w:rFonts w:cstheme="minorHAnsi"/>
        </w:rPr>
        <w:t xml:space="preserve"> </w:t>
      </w:r>
      <w:r w:rsidR="0061002D">
        <w:rPr>
          <w:rFonts w:cstheme="minorHAnsi"/>
        </w:rPr>
        <w:t>m</w:t>
      </w:r>
      <w:r w:rsidR="00F23564" w:rsidRPr="004D6919">
        <w:rPr>
          <w:rFonts w:cstheme="minorHAnsi"/>
        </w:rPr>
        <w:t>anejo de emisiones atmosféricas</w:t>
      </w:r>
      <w:r w:rsidR="00F23564">
        <w:rPr>
          <w:rFonts w:cstheme="minorHAnsi"/>
        </w:rPr>
        <w:t xml:space="preserve">, específicamente en lo referente a dar aviso a la autoridad de ocurrencia de eventos especiales (mantenciones y </w:t>
      </w:r>
      <w:r w:rsidR="00F23564" w:rsidRPr="00F23564">
        <w:rPr>
          <w:rFonts w:cstheme="minorHAnsi"/>
        </w:rPr>
        <w:t>fallas de los equipos de medición de calidad del aire</w:t>
      </w:r>
      <w:r w:rsidR="00F23564">
        <w:rPr>
          <w:rFonts w:cstheme="minorHAnsi"/>
        </w:rPr>
        <w:t xml:space="preserve">) y </w:t>
      </w:r>
      <w:r w:rsidR="0061002D">
        <w:rPr>
          <w:rFonts w:cstheme="minorHAnsi"/>
        </w:rPr>
        <w:t>m</w:t>
      </w:r>
      <w:r w:rsidR="00F23564">
        <w:rPr>
          <w:rFonts w:cstheme="minorHAnsi"/>
        </w:rPr>
        <w:t xml:space="preserve">onitoreo de </w:t>
      </w:r>
      <w:r w:rsidR="0061002D">
        <w:rPr>
          <w:rFonts w:cstheme="minorHAnsi"/>
        </w:rPr>
        <w:t>r</w:t>
      </w:r>
      <w:r w:rsidR="00F23564">
        <w:rPr>
          <w:rFonts w:cstheme="minorHAnsi"/>
        </w:rPr>
        <w:t>uido.</w:t>
      </w:r>
      <w:r w:rsidR="00C80D56" w:rsidRPr="009C6B2B">
        <w:rPr>
          <w:rFonts w:cstheme="minorHAnsi"/>
        </w:rPr>
        <w:t xml:space="preserve"> </w:t>
      </w:r>
    </w:p>
    <w:p w14:paraId="7738A9DF" w14:textId="77777777" w:rsidR="00C80D56" w:rsidRPr="009C6B2B" w:rsidRDefault="00C80D56" w:rsidP="00C80D56">
      <w:pPr>
        <w:jc w:val="left"/>
        <w:rPr>
          <w:rFonts w:cstheme="minorHAnsi"/>
        </w:rPr>
      </w:pPr>
      <w:r w:rsidRPr="009C6B2B">
        <w:rPr>
          <w:rFonts w:cstheme="minorHAnsi"/>
        </w:rPr>
        <w:br w:type="page"/>
      </w:r>
    </w:p>
    <w:p w14:paraId="53D9C50D" w14:textId="77777777" w:rsidR="00ED4317" w:rsidRDefault="009847C7" w:rsidP="009847C7">
      <w:pPr>
        <w:pStyle w:val="Ttulo1"/>
      </w:pPr>
      <w:bookmarkStart w:id="12" w:name="_Toc413335495"/>
      <w:r w:rsidRPr="009847C7">
        <w:lastRenderedPageBreak/>
        <w:t>IDENTIFICACIÓN DEL PROYECTO, ACTIVIDAD O FUENTE FISCALIZADA</w:t>
      </w:r>
      <w:bookmarkEnd w:id="11"/>
      <w:bookmarkEnd w:id="12"/>
    </w:p>
    <w:p w14:paraId="64695312" w14:textId="77777777" w:rsidR="00ED4317" w:rsidRPr="00ED4317"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01"/>
      <w:bookmarkStart w:id="19" w:name="_Toc398047024"/>
      <w:bookmarkStart w:id="20" w:name="_Toc412199158"/>
      <w:bookmarkStart w:id="21" w:name="_Toc413335496"/>
      <w:r w:rsidRPr="00ED4317">
        <w:t xml:space="preserve">Antecedentes </w:t>
      </w:r>
      <w:bookmarkEnd w:id="13"/>
      <w:bookmarkEnd w:id="14"/>
      <w:bookmarkEnd w:id="15"/>
      <w:bookmarkEnd w:id="16"/>
      <w:bookmarkEnd w:id="17"/>
      <w:bookmarkEnd w:id="18"/>
      <w:bookmarkEnd w:id="19"/>
      <w:bookmarkEnd w:id="20"/>
      <w:bookmarkEnd w:id="21"/>
      <w:r w:rsidR="00544219" w:rsidRPr="00ED4317">
        <w:t>Generales</w:t>
      </w:r>
    </w:p>
    <w:p w14:paraId="37A4C117" w14:textId="77777777" w:rsidR="00ED4317" w:rsidRPr="004E5529" w:rsidRDefault="00ED4317" w:rsidP="004E5529">
      <w:pPr>
        <w:jc w:val="left"/>
        <w:rPr>
          <w:rFonts w:cstheme="minorHAnsi"/>
          <w:b/>
          <w:sz w:val="24"/>
          <w:szCs w:val="20"/>
        </w:rPr>
      </w:pPr>
      <w:bookmarkStart w:id="22" w:name="_Toc353998105"/>
      <w:bookmarkStart w:id="23" w:name="_Toc353998178"/>
      <w:bookmarkEnd w:id="22"/>
      <w:bookmarkEnd w:id="23"/>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230321" w:rsidRPr="00544219" w14:paraId="2D48B307" w14:textId="77777777" w:rsidTr="00E349AF">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6906A3E" w14:textId="77777777" w:rsidR="00230321" w:rsidRPr="006D0DD0" w:rsidRDefault="00230321" w:rsidP="00954BF2">
            <w:pPr>
              <w:rPr>
                <w:rFonts w:cstheme="minorHAnsi"/>
                <w:sz w:val="20"/>
                <w:szCs w:val="20"/>
                <w:lang w:eastAsia="es-ES"/>
              </w:rPr>
            </w:pPr>
            <w:r w:rsidRPr="00544219">
              <w:rPr>
                <w:rFonts w:cstheme="minorHAnsi"/>
                <w:b/>
                <w:sz w:val="20"/>
                <w:szCs w:val="20"/>
              </w:rPr>
              <w:t>Identificación de la actividad, proyecto o fuente fiscalizada:</w:t>
            </w:r>
            <w:r w:rsidRPr="00544219">
              <w:rPr>
                <w:rFonts w:cstheme="minorHAnsi"/>
                <w:sz w:val="20"/>
                <w:szCs w:val="20"/>
              </w:rPr>
              <w:t xml:space="preserve"> </w:t>
            </w:r>
            <w:r w:rsidR="003A3D2D" w:rsidRPr="00544219">
              <w:rPr>
                <w:rFonts w:cstheme="minorHAnsi"/>
                <w:sz w:val="20"/>
                <w:szCs w:val="20"/>
              </w:rPr>
              <w:t xml:space="preserve">Central </w:t>
            </w:r>
            <w:r w:rsidR="00544219" w:rsidRPr="00544219">
              <w:rPr>
                <w:rFonts w:cstheme="minorHAnsi"/>
                <w:sz w:val="20"/>
                <w:szCs w:val="20"/>
              </w:rPr>
              <w:t>Termoeléctrica</w:t>
            </w:r>
            <w:r w:rsidR="003A3D2D" w:rsidRPr="00544219">
              <w:rPr>
                <w:rFonts w:cstheme="minorHAnsi"/>
                <w:sz w:val="20"/>
                <w:szCs w:val="20"/>
              </w:rPr>
              <w:t xml:space="preserve"> Nueva Ventanas</w:t>
            </w:r>
            <w:r w:rsidR="003A3D2D" w:rsidRPr="00762AD4">
              <w:rPr>
                <w:rFonts w:cstheme="minorHAnsi"/>
                <w:sz w:val="20"/>
                <w:szCs w:val="20"/>
              </w:rPr>
              <w:t xml:space="preserve"> </w:t>
            </w:r>
          </w:p>
        </w:tc>
      </w:tr>
      <w:tr w:rsidR="00230321" w:rsidRPr="00544219" w14:paraId="1F82704B" w14:textId="77777777"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908D99A" w14:textId="77777777" w:rsidR="00EA0A75" w:rsidRPr="00544219" w:rsidRDefault="00230321" w:rsidP="00EA0A75">
            <w:pPr>
              <w:rPr>
                <w:rFonts w:cstheme="minorHAnsi"/>
                <w:b/>
                <w:sz w:val="20"/>
                <w:szCs w:val="20"/>
              </w:rPr>
            </w:pPr>
            <w:r w:rsidRPr="00544219">
              <w:rPr>
                <w:rFonts w:cstheme="minorHAnsi"/>
                <w:b/>
                <w:sz w:val="20"/>
                <w:szCs w:val="20"/>
              </w:rPr>
              <w:t>Región:</w:t>
            </w:r>
            <w:r w:rsidRPr="00544219">
              <w:rPr>
                <w:rFonts w:cstheme="minorHAnsi"/>
                <w:sz w:val="20"/>
                <w:szCs w:val="20"/>
              </w:rPr>
              <w:t xml:space="preserve"> </w:t>
            </w:r>
            <w:r w:rsidR="00EA0A75" w:rsidRPr="00DD0870">
              <w:rPr>
                <w:color w:val="000000"/>
                <w:sz w:val="20"/>
                <w:szCs w:val="20"/>
                <w:shd w:val="clear" w:color="auto" w:fill="FFFFFF"/>
              </w:rPr>
              <w:t xml:space="preserve">Región </w:t>
            </w:r>
            <w:r w:rsidR="00954BF2" w:rsidRPr="00DD0870">
              <w:rPr>
                <w:color w:val="000000"/>
                <w:sz w:val="20"/>
                <w:szCs w:val="20"/>
                <w:shd w:val="clear" w:color="auto" w:fill="FFFFFF"/>
              </w:rPr>
              <w:t xml:space="preserve">de </w:t>
            </w:r>
            <w:r w:rsidR="00544219" w:rsidRPr="00DD0870">
              <w:rPr>
                <w:color w:val="000000"/>
                <w:sz w:val="20"/>
                <w:szCs w:val="20"/>
                <w:shd w:val="clear" w:color="auto" w:fill="FFFFFF"/>
              </w:rPr>
              <w:t>Valparaíso</w:t>
            </w:r>
          </w:p>
          <w:p w14:paraId="4390BC6A" w14:textId="77777777" w:rsidR="00230321" w:rsidRPr="00762AD4" w:rsidRDefault="00230321" w:rsidP="00230321">
            <w:pPr>
              <w:rPr>
                <w:rFonts w:cstheme="minorHAnsi"/>
                <w:b/>
                <w:sz w:val="20"/>
                <w:szCs w:val="20"/>
              </w:rPr>
            </w:pPr>
          </w:p>
        </w:tc>
        <w:tc>
          <w:tcPr>
            <w:tcW w:w="2296" w:type="pct"/>
            <w:vMerge w:val="restart"/>
            <w:tcBorders>
              <w:top w:val="single" w:sz="4" w:space="0" w:color="auto"/>
              <w:left w:val="single" w:sz="4" w:space="0" w:color="auto"/>
              <w:right w:val="single" w:sz="4" w:space="0" w:color="auto"/>
            </w:tcBorders>
            <w:shd w:val="clear" w:color="auto" w:fill="FFFFFF"/>
            <w:hideMark/>
          </w:tcPr>
          <w:p w14:paraId="229915B0" w14:textId="77777777" w:rsidR="00230321" w:rsidRPr="006D0DD0" w:rsidRDefault="00230321" w:rsidP="00230321">
            <w:pPr>
              <w:spacing w:after="100" w:line="276" w:lineRule="auto"/>
              <w:ind w:left="46"/>
              <w:rPr>
                <w:rFonts w:cstheme="minorHAnsi"/>
                <w:b/>
                <w:sz w:val="20"/>
                <w:szCs w:val="20"/>
              </w:rPr>
            </w:pPr>
            <w:r w:rsidRPr="006D0DD0">
              <w:rPr>
                <w:rFonts w:cstheme="minorHAnsi"/>
                <w:b/>
                <w:sz w:val="20"/>
                <w:szCs w:val="20"/>
              </w:rPr>
              <w:t>Ubicación de la actividad, proyecto o fuente fiscalizada:</w:t>
            </w:r>
            <w:r w:rsidRPr="006D0DD0">
              <w:rPr>
                <w:rFonts w:cstheme="minorHAnsi"/>
                <w:sz w:val="20"/>
                <w:szCs w:val="20"/>
              </w:rPr>
              <w:t xml:space="preserve"> </w:t>
            </w:r>
          </w:p>
          <w:p w14:paraId="65E1B8FB" w14:textId="77777777" w:rsidR="001349DF" w:rsidRPr="00544219" w:rsidRDefault="002C51AD" w:rsidP="00544219">
            <w:pPr>
              <w:rPr>
                <w:rFonts w:cstheme="minorHAnsi"/>
                <w:sz w:val="20"/>
                <w:szCs w:val="20"/>
              </w:rPr>
            </w:pPr>
            <w:r w:rsidRPr="006D0DD0">
              <w:rPr>
                <w:rFonts w:cstheme="minorHAnsi"/>
                <w:sz w:val="20"/>
                <w:szCs w:val="20"/>
              </w:rPr>
              <w:t>Camino costero S/N, Carretera F-</w:t>
            </w:r>
            <w:r w:rsidR="00544219" w:rsidRPr="006D0DD0">
              <w:rPr>
                <w:rFonts w:cstheme="minorHAnsi"/>
                <w:sz w:val="20"/>
                <w:szCs w:val="20"/>
              </w:rPr>
              <w:t>30,</w:t>
            </w:r>
            <w:r w:rsidRPr="006D0DD0">
              <w:rPr>
                <w:rFonts w:cstheme="minorHAnsi"/>
                <w:sz w:val="20"/>
                <w:szCs w:val="20"/>
              </w:rPr>
              <w:t xml:space="preserve"> Puerto Ventanas, Puchuncaví</w:t>
            </w:r>
            <w:r w:rsidR="00954BF2" w:rsidRPr="00DD0870">
              <w:rPr>
                <w:color w:val="000000"/>
                <w:sz w:val="20"/>
                <w:szCs w:val="20"/>
                <w:shd w:val="clear" w:color="auto" w:fill="FFFFFF"/>
              </w:rPr>
              <w:t xml:space="preserve">. </w:t>
            </w:r>
          </w:p>
        </w:tc>
      </w:tr>
      <w:tr w:rsidR="00230321" w:rsidRPr="00544219" w14:paraId="08779006" w14:textId="77777777" w:rsidTr="00E349A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A1AB16E" w14:textId="77777777" w:rsidR="00EA0A75" w:rsidRPr="00544219" w:rsidRDefault="00230321" w:rsidP="00EA0A75">
            <w:pPr>
              <w:rPr>
                <w:rFonts w:cstheme="minorHAnsi"/>
                <w:b/>
                <w:sz w:val="20"/>
                <w:szCs w:val="20"/>
              </w:rPr>
            </w:pPr>
            <w:r w:rsidRPr="00544219">
              <w:rPr>
                <w:rFonts w:cstheme="minorHAnsi"/>
                <w:b/>
                <w:sz w:val="20"/>
                <w:szCs w:val="20"/>
              </w:rPr>
              <w:t>Provincia:</w:t>
            </w:r>
            <w:r w:rsidRPr="00544219">
              <w:rPr>
                <w:rFonts w:cstheme="minorHAnsi"/>
                <w:sz w:val="20"/>
                <w:szCs w:val="20"/>
              </w:rPr>
              <w:t xml:space="preserve"> </w:t>
            </w:r>
            <w:r w:rsidR="00544219" w:rsidRPr="00544219">
              <w:rPr>
                <w:rFonts w:cstheme="minorHAnsi"/>
                <w:sz w:val="20"/>
                <w:szCs w:val="20"/>
              </w:rPr>
              <w:t>Valparaíso</w:t>
            </w:r>
          </w:p>
          <w:p w14:paraId="1D15AE0B" w14:textId="77777777" w:rsidR="00230321" w:rsidRPr="00762AD4" w:rsidRDefault="00230321" w:rsidP="00230321">
            <w:pPr>
              <w:rPr>
                <w:rFonts w:cstheme="minorHAnsi"/>
                <w:b/>
                <w:sz w:val="20"/>
                <w:szCs w:val="20"/>
              </w:rPr>
            </w:pPr>
          </w:p>
          <w:p w14:paraId="63C290BE" w14:textId="77777777" w:rsidR="00230321" w:rsidRPr="006D0DD0" w:rsidRDefault="00230321" w:rsidP="00230321">
            <w:pPr>
              <w:rPr>
                <w:rFonts w:cstheme="minorHAnsi"/>
                <w:sz w:val="20"/>
                <w:szCs w:val="20"/>
              </w:rPr>
            </w:pPr>
          </w:p>
        </w:tc>
        <w:tc>
          <w:tcPr>
            <w:tcW w:w="2296" w:type="pct"/>
            <w:vMerge/>
            <w:tcBorders>
              <w:left w:val="single" w:sz="4" w:space="0" w:color="auto"/>
              <w:right w:val="single" w:sz="4" w:space="0" w:color="auto"/>
            </w:tcBorders>
            <w:shd w:val="clear" w:color="auto" w:fill="FFFFFF"/>
          </w:tcPr>
          <w:p w14:paraId="3A37C46E" w14:textId="77777777" w:rsidR="00230321" w:rsidRPr="006D0DD0" w:rsidRDefault="00230321" w:rsidP="00230321">
            <w:pPr>
              <w:ind w:left="188"/>
              <w:rPr>
                <w:rFonts w:cstheme="minorHAnsi"/>
                <w:b/>
                <w:sz w:val="20"/>
                <w:szCs w:val="20"/>
              </w:rPr>
            </w:pPr>
          </w:p>
        </w:tc>
      </w:tr>
      <w:tr w:rsidR="00230321" w:rsidRPr="00544219" w14:paraId="20A31DB1" w14:textId="77777777"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DCE468" w14:textId="77777777" w:rsidR="008171E9" w:rsidRPr="00544219" w:rsidRDefault="00230321" w:rsidP="008171E9">
            <w:pPr>
              <w:rPr>
                <w:rFonts w:cstheme="minorHAnsi"/>
                <w:b/>
                <w:sz w:val="20"/>
                <w:szCs w:val="20"/>
              </w:rPr>
            </w:pPr>
            <w:r w:rsidRPr="00544219">
              <w:rPr>
                <w:rFonts w:cstheme="minorHAnsi"/>
                <w:b/>
                <w:sz w:val="20"/>
                <w:szCs w:val="20"/>
              </w:rPr>
              <w:t>Comuna:</w:t>
            </w:r>
            <w:r w:rsidRPr="00544219">
              <w:rPr>
                <w:rFonts w:cstheme="minorHAnsi"/>
                <w:sz w:val="20"/>
                <w:szCs w:val="20"/>
              </w:rPr>
              <w:t xml:space="preserve"> </w:t>
            </w:r>
            <w:r w:rsidR="00954BF2" w:rsidRPr="00544219">
              <w:rPr>
                <w:rFonts w:cstheme="minorHAnsi"/>
                <w:sz w:val="20"/>
                <w:szCs w:val="20"/>
              </w:rPr>
              <w:t>Puchuncaví</w:t>
            </w:r>
          </w:p>
          <w:p w14:paraId="4E336CC1" w14:textId="77777777" w:rsidR="00230321" w:rsidRPr="00762AD4" w:rsidRDefault="00230321" w:rsidP="00230321">
            <w:pPr>
              <w:spacing w:after="100" w:line="276" w:lineRule="auto"/>
              <w:rPr>
                <w:rFonts w:cstheme="minorHAnsi"/>
                <w:sz w:val="20"/>
                <w:szCs w:val="20"/>
              </w:rPr>
            </w:pPr>
          </w:p>
        </w:tc>
        <w:tc>
          <w:tcPr>
            <w:tcW w:w="2296" w:type="pct"/>
            <w:vMerge/>
            <w:tcBorders>
              <w:left w:val="single" w:sz="4" w:space="0" w:color="auto"/>
              <w:bottom w:val="single" w:sz="4" w:space="0" w:color="auto"/>
              <w:right w:val="single" w:sz="4" w:space="0" w:color="auto"/>
            </w:tcBorders>
            <w:shd w:val="clear" w:color="auto" w:fill="FFFFFF"/>
          </w:tcPr>
          <w:p w14:paraId="25E01570" w14:textId="77777777" w:rsidR="00230321" w:rsidRPr="006D0DD0" w:rsidRDefault="00230321" w:rsidP="00230321">
            <w:pPr>
              <w:ind w:left="188"/>
              <w:rPr>
                <w:rFonts w:cstheme="minorHAnsi"/>
                <w:b/>
                <w:sz w:val="20"/>
                <w:szCs w:val="20"/>
              </w:rPr>
            </w:pPr>
          </w:p>
        </w:tc>
      </w:tr>
      <w:tr w:rsidR="00230321" w:rsidRPr="00544219" w14:paraId="5523811A" w14:textId="77777777" w:rsidTr="00E349A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B6C507" w14:textId="77777777" w:rsidR="00F53166" w:rsidRPr="00544219" w:rsidRDefault="00230321" w:rsidP="00230321">
            <w:pPr>
              <w:spacing w:after="100" w:line="276" w:lineRule="auto"/>
              <w:rPr>
                <w:rFonts w:cstheme="minorHAnsi"/>
                <w:sz w:val="20"/>
                <w:szCs w:val="20"/>
              </w:rPr>
            </w:pPr>
            <w:r w:rsidRPr="00544219">
              <w:rPr>
                <w:rFonts w:cstheme="minorHAnsi"/>
                <w:b/>
                <w:sz w:val="20"/>
                <w:szCs w:val="20"/>
              </w:rPr>
              <w:t>Titular de la actividad, proyecto o fuente fiscalizada:</w:t>
            </w:r>
            <w:r w:rsidRPr="00544219">
              <w:rPr>
                <w:rFonts w:cstheme="minorHAnsi"/>
                <w:sz w:val="20"/>
                <w:szCs w:val="20"/>
              </w:rPr>
              <w:t xml:space="preserve"> </w:t>
            </w:r>
          </w:p>
          <w:p w14:paraId="7AB15A15" w14:textId="77777777" w:rsidR="00230321" w:rsidRPr="00544219" w:rsidRDefault="007B5213" w:rsidP="00230321">
            <w:pPr>
              <w:rPr>
                <w:rFonts w:cstheme="minorHAnsi"/>
                <w:sz w:val="20"/>
                <w:szCs w:val="20"/>
                <w:lang w:val="es-ES" w:eastAsia="es-ES"/>
              </w:rPr>
            </w:pPr>
            <w:r w:rsidRPr="00DD0870">
              <w:rPr>
                <w:color w:val="000000"/>
                <w:sz w:val="20"/>
                <w:szCs w:val="20"/>
                <w:shd w:val="clear" w:color="auto" w:fill="FFFFFF"/>
              </w:rPr>
              <w:t xml:space="preserve">Empresa </w:t>
            </w:r>
            <w:r w:rsidR="00544219" w:rsidRPr="00DD0870">
              <w:rPr>
                <w:color w:val="000000"/>
                <w:sz w:val="20"/>
                <w:szCs w:val="20"/>
                <w:shd w:val="clear" w:color="auto" w:fill="FFFFFF"/>
              </w:rPr>
              <w:t>Eléctrica</w:t>
            </w:r>
            <w:r w:rsidRPr="00DD0870">
              <w:rPr>
                <w:color w:val="000000"/>
                <w:sz w:val="20"/>
                <w:szCs w:val="20"/>
                <w:shd w:val="clear" w:color="auto" w:fill="FFFFFF"/>
              </w:rPr>
              <w:t xml:space="preserve"> Ventanas S</w:t>
            </w:r>
            <w:r w:rsidR="00954BF2" w:rsidRPr="00DD0870">
              <w:rPr>
                <w:color w:val="000000"/>
                <w:sz w:val="20"/>
                <w:szCs w:val="20"/>
                <w:shd w:val="clear" w:color="auto" w:fill="FFFFFF"/>
              </w:rPr>
              <w:t>.A.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D9CED8" w14:textId="77777777" w:rsidR="00230321" w:rsidRPr="006D0DD0" w:rsidRDefault="00230321" w:rsidP="00230321">
            <w:pPr>
              <w:spacing w:after="100" w:line="276" w:lineRule="auto"/>
              <w:rPr>
                <w:rFonts w:cstheme="minorHAnsi"/>
                <w:b/>
                <w:sz w:val="20"/>
                <w:szCs w:val="20"/>
              </w:rPr>
            </w:pPr>
            <w:r w:rsidRPr="00762AD4">
              <w:rPr>
                <w:rFonts w:cstheme="minorHAnsi"/>
                <w:b/>
                <w:sz w:val="20"/>
                <w:szCs w:val="20"/>
              </w:rPr>
              <w:t>RUT o RUN:</w:t>
            </w:r>
            <w:r w:rsidRPr="006D0DD0">
              <w:rPr>
                <w:rFonts w:cstheme="minorHAnsi"/>
                <w:sz w:val="20"/>
                <w:szCs w:val="20"/>
              </w:rPr>
              <w:t xml:space="preserve"> </w:t>
            </w:r>
          </w:p>
          <w:p w14:paraId="3EE0E7A5" w14:textId="77777777" w:rsidR="00230321" w:rsidRPr="00544219" w:rsidRDefault="00775602" w:rsidP="00230321">
            <w:pPr>
              <w:rPr>
                <w:rFonts w:cstheme="minorHAnsi"/>
                <w:sz w:val="20"/>
                <w:szCs w:val="20"/>
                <w:lang w:val="es-ES" w:eastAsia="es-ES"/>
              </w:rPr>
            </w:pPr>
            <w:r w:rsidRPr="00DD0870">
              <w:rPr>
                <w:color w:val="000000"/>
                <w:sz w:val="20"/>
                <w:szCs w:val="20"/>
                <w:shd w:val="clear" w:color="auto" w:fill="FFFFFF"/>
              </w:rPr>
              <w:t>96.529.310-8</w:t>
            </w:r>
          </w:p>
        </w:tc>
      </w:tr>
      <w:tr w:rsidR="00230321" w:rsidRPr="00544219" w14:paraId="6EC605B7" w14:textId="77777777" w:rsidTr="00E349A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E1CB7C8" w14:textId="77777777" w:rsidR="00230321" w:rsidRPr="00544219" w:rsidRDefault="00230321" w:rsidP="00230321">
            <w:pPr>
              <w:spacing w:after="100" w:line="276" w:lineRule="auto"/>
              <w:rPr>
                <w:rFonts w:cstheme="minorHAnsi"/>
                <w:b/>
                <w:sz w:val="20"/>
                <w:szCs w:val="20"/>
              </w:rPr>
            </w:pPr>
            <w:r w:rsidRPr="00544219">
              <w:rPr>
                <w:rFonts w:cstheme="minorHAnsi"/>
                <w:b/>
                <w:sz w:val="20"/>
                <w:szCs w:val="20"/>
              </w:rPr>
              <w:t>Domicilio Titular:</w:t>
            </w:r>
            <w:r w:rsidRPr="00544219">
              <w:rPr>
                <w:rFonts w:cstheme="minorHAnsi"/>
                <w:sz w:val="20"/>
                <w:szCs w:val="20"/>
              </w:rPr>
              <w:t xml:space="preserve"> </w:t>
            </w:r>
          </w:p>
          <w:p w14:paraId="3EC35EBB" w14:textId="77777777" w:rsidR="00230321" w:rsidRPr="006D0DD0" w:rsidRDefault="00954BF2" w:rsidP="00CB2702">
            <w:pPr>
              <w:rPr>
                <w:rFonts w:cstheme="minorHAnsi"/>
                <w:sz w:val="20"/>
                <w:szCs w:val="20"/>
              </w:rPr>
            </w:pPr>
            <w:r w:rsidRPr="00544219">
              <w:rPr>
                <w:rFonts w:cstheme="minorHAnsi"/>
                <w:sz w:val="20"/>
                <w:szCs w:val="20"/>
              </w:rPr>
              <w:t>Rosario Norte 532</w:t>
            </w:r>
            <w:r w:rsidR="00544219">
              <w:rPr>
                <w:rFonts w:cstheme="minorHAnsi"/>
                <w:sz w:val="20"/>
                <w:szCs w:val="20"/>
              </w:rPr>
              <w:t xml:space="preserve"> </w:t>
            </w:r>
            <w:r w:rsidRPr="00544219">
              <w:rPr>
                <w:rFonts w:cstheme="minorHAnsi"/>
                <w:sz w:val="20"/>
                <w:szCs w:val="20"/>
              </w:rPr>
              <w:t>piso 19</w:t>
            </w:r>
            <w:r w:rsidRPr="00762AD4">
              <w:rPr>
                <w:rFonts w:cstheme="minorHAnsi"/>
                <w:sz w:val="20"/>
                <w:szCs w:val="20"/>
              </w:rPr>
              <w:t>, Santiago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815F510" w14:textId="77777777" w:rsidR="00230321" w:rsidRPr="006D0DD0" w:rsidRDefault="00230321" w:rsidP="00230321">
            <w:pPr>
              <w:spacing w:after="100" w:line="276" w:lineRule="auto"/>
              <w:rPr>
                <w:rFonts w:cstheme="minorHAnsi"/>
                <w:b/>
                <w:sz w:val="20"/>
                <w:szCs w:val="20"/>
              </w:rPr>
            </w:pPr>
            <w:r w:rsidRPr="006D0DD0">
              <w:rPr>
                <w:rFonts w:cstheme="minorHAnsi"/>
                <w:b/>
                <w:sz w:val="20"/>
                <w:szCs w:val="20"/>
              </w:rPr>
              <w:t>Correo electrónico:</w:t>
            </w:r>
            <w:r w:rsidRPr="006D0DD0">
              <w:rPr>
                <w:rFonts w:cstheme="minorHAnsi"/>
                <w:sz w:val="20"/>
                <w:szCs w:val="20"/>
              </w:rPr>
              <w:t xml:space="preserve"> </w:t>
            </w:r>
          </w:p>
          <w:p w14:paraId="2D674B71" w14:textId="77777777" w:rsidR="00230321" w:rsidRPr="00544219" w:rsidRDefault="00954BF2" w:rsidP="00230321">
            <w:pPr>
              <w:rPr>
                <w:rFonts w:cstheme="minorHAnsi"/>
                <w:sz w:val="20"/>
                <w:szCs w:val="20"/>
              </w:rPr>
            </w:pPr>
            <w:r w:rsidRPr="00DD0870">
              <w:rPr>
                <w:color w:val="000000"/>
                <w:sz w:val="20"/>
                <w:szCs w:val="20"/>
                <w:shd w:val="clear" w:color="auto" w:fill="FFFFFF"/>
              </w:rPr>
              <w:t>mambiente_costa@aes.com</w:t>
            </w:r>
          </w:p>
        </w:tc>
      </w:tr>
      <w:tr w:rsidR="00230321" w:rsidRPr="00544219" w14:paraId="39BB8007" w14:textId="77777777" w:rsidTr="00E349A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3DD62B40" w14:textId="77777777" w:rsidR="00230321" w:rsidRPr="006D0DD0"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C461422" w14:textId="77777777" w:rsidR="00230321" w:rsidRPr="006D0DD0" w:rsidRDefault="00230321" w:rsidP="00230321">
            <w:pPr>
              <w:spacing w:after="100" w:line="276" w:lineRule="auto"/>
              <w:rPr>
                <w:rFonts w:cstheme="minorHAnsi"/>
                <w:b/>
                <w:sz w:val="20"/>
                <w:szCs w:val="20"/>
              </w:rPr>
            </w:pPr>
            <w:r w:rsidRPr="006D0DD0">
              <w:rPr>
                <w:rFonts w:cstheme="minorHAnsi"/>
                <w:b/>
                <w:sz w:val="20"/>
                <w:szCs w:val="20"/>
              </w:rPr>
              <w:t>Teléfono:</w:t>
            </w:r>
            <w:r w:rsidRPr="006D0DD0">
              <w:rPr>
                <w:rFonts w:cstheme="minorHAnsi"/>
                <w:sz w:val="20"/>
                <w:szCs w:val="20"/>
              </w:rPr>
              <w:t xml:space="preserve"> </w:t>
            </w:r>
          </w:p>
          <w:p w14:paraId="077F4D0C" w14:textId="77777777" w:rsidR="00230321" w:rsidRPr="00544219" w:rsidRDefault="00954BF2" w:rsidP="00230321">
            <w:pPr>
              <w:rPr>
                <w:rFonts w:cstheme="minorHAnsi"/>
                <w:sz w:val="20"/>
                <w:szCs w:val="20"/>
              </w:rPr>
            </w:pPr>
            <w:r w:rsidRPr="00DD0870">
              <w:rPr>
                <w:color w:val="000000"/>
                <w:sz w:val="20"/>
                <w:szCs w:val="20"/>
                <w:shd w:val="clear" w:color="auto" w:fill="FFFFFF"/>
              </w:rPr>
              <w:t>+56 32 2160200</w:t>
            </w:r>
          </w:p>
        </w:tc>
      </w:tr>
      <w:tr w:rsidR="00230321" w:rsidRPr="00544219" w14:paraId="1A751225" w14:textId="77777777" w:rsidTr="00E349A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92B6EFF" w14:textId="77777777" w:rsidR="00230321" w:rsidRPr="00544219" w:rsidRDefault="00230321" w:rsidP="00230321">
            <w:pPr>
              <w:spacing w:after="100" w:line="276" w:lineRule="auto"/>
              <w:rPr>
                <w:rFonts w:cstheme="minorHAnsi"/>
                <w:b/>
                <w:sz w:val="20"/>
                <w:szCs w:val="20"/>
                <w:lang w:val="es-ES" w:eastAsia="es-ES"/>
              </w:rPr>
            </w:pPr>
            <w:r w:rsidRPr="00544219">
              <w:rPr>
                <w:rFonts w:cstheme="minorHAnsi"/>
                <w:b/>
                <w:sz w:val="20"/>
                <w:szCs w:val="20"/>
              </w:rPr>
              <w:t>Identificación del Representante Legal:</w:t>
            </w:r>
            <w:r w:rsidRPr="00544219">
              <w:rPr>
                <w:rFonts w:cstheme="minorHAnsi"/>
                <w:sz w:val="20"/>
                <w:szCs w:val="20"/>
              </w:rPr>
              <w:t xml:space="preserve"> </w:t>
            </w:r>
          </w:p>
          <w:p w14:paraId="424E2067" w14:textId="77777777" w:rsidR="00230321" w:rsidRPr="00544219" w:rsidRDefault="00954BF2" w:rsidP="00775602">
            <w:pPr>
              <w:rPr>
                <w:rFonts w:cstheme="minorHAnsi"/>
                <w:sz w:val="20"/>
                <w:szCs w:val="20"/>
              </w:rPr>
            </w:pPr>
            <w:r w:rsidRPr="00DD0870">
              <w:rPr>
                <w:rFonts w:ascii="Verdana" w:hAnsi="Verdana"/>
                <w:color w:val="000000"/>
                <w:sz w:val="18"/>
                <w:szCs w:val="18"/>
                <w:shd w:val="clear" w:color="auto" w:fill="FFFFFF"/>
              </w:rPr>
              <w:t>Osvaldo Ledezma Ayarza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3DDB3F" w14:textId="77777777" w:rsidR="00230321" w:rsidRPr="006D0DD0" w:rsidRDefault="00230321" w:rsidP="00230321">
            <w:pPr>
              <w:spacing w:after="100" w:line="276" w:lineRule="auto"/>
              <w:rPr>
                <w:rFonts w:cstheme="minorHAnsi"/>
                <w:b/>
                <w:sz w:val="20"/>
                <w:szCs w:val="20"/>
                <w:lang w:val="es-ES" w:eastAsia="es-ES"/>
              </w:rPr>
            </w:pPr>
            <w:r w:rsidRPr="00762AD4">
              <w:rPr>
                <w:rFonts w:cstheme="minorHAnsi"/>
                <w:b/>
                <w:sz w:val="20"/>
                <w:szCs w:val="20"/>
              </w:rPr>
              <w:t>RUT o RUN:</w:t>
            </w:r>
            <w:r w:rsidRPr="006D0DD0">
              <w:rPr>
                <w:rFonts w:cstheme="minorHAnsi"/>
                <w:sz w:val="20"/>
                <w:szCs w:val="20"/>
              </w:rPr>
              <w:t xml:space="preserve"> </w:t>
            </w:r>
          </w:p>
          <w:p w14:paraId="4210D2D5" w14:textId="77777777" w:rsidR="00230321" w:rsidRPr="00544219" w:rsidRDefault="00775602" w:rsidP="00230321">
            <w:pPr>
              <w:spacing w:after="100"/>
              <w:jc w:val="left"/>
              <w:rPr>
                <w:rFonts w:cstheme="minorHAnsi"/>
                <w:sz w:val="20"/>
                <w:szCs w:val="20"/>
                <w:lang w:val="es-ES" w:eastAsia="es-ES"/>
              </w:rPr>
            </w:pPr>
            <w:r w:rsidRPr="00DD0870">
              <w:rPr>
                <w:color w:val="000000"/>
                <w:sz w:val="20"/>
                <w:szCs w:val="20"/>
                <w:shd w:val="clear" w:color="auto" w:fill="FFFFFF"/>
              </w:rPr>
              <w:t>7.622.732-2</w:t>
            </w:r>
          </w:p>
        </w:tc>
      </w:tr>
      <w:tr w:rsidR="00230321" w:rsidRPr="00544219" w14:paraId="6A8C5D59" w14:textId="77777777" w:rsidTr="00E349A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845C3FA" w14:textId="77777777" w:rsidR="00230321" w:rsidRPr="00544219" w:rsidRDefault="00230321" w:rsidP="00230321">
            <w:pPr>
              <w:spacing w:after="100" w:line="276" w:lineRule="auto"/>
              <w:rPr>
                <w:rFonts w:cstheme="minorHAnsi"/>
                <w:b/>
                <w:sz w:val="20"/>
                <w:szCs w:val="20"/>
              </w:rPr>
            </w:pPr>
            <w:r w:rsidRPr="00544219">
              <w:rPr>
                <w:rFonts w:cstheme="minorHAnsi"/>
                <w:b/>
                <w:sz w:val="20"/>
                <w:szCs w:val="20"/>
              </w:rPr>
              <w:t>Domicilio Representante Legal:</w:t>
            </w:r>
            <w:r w:rsidRPr="00544219">
              <w:rPr>
                <w:rFonts w:cstheme="minorHAnsi"/>
                <w:sz w:val="20"/>
                <w:szCs w:val="20"/>
              </w:rPr>
              <w:t xml:space="preserve"> </w:t>
            </w:r>
          </w:p>
          <w:p w14:paraId="477BF994" w14:textId="77777777" w:rsidR="00230321" w:rsidRPr="00544219" w:rsidRDefault="00954BF2" w:rsidP="00CB2702">
            <w:pPr>
              <w:rPr>
                <w:rFonts w:cstheme="minorHAnsi"/>
                <w:sz w:val="20"/>
                <w:szCs w:val="20"/>
                <w:lang w:val="es-ES" w:eastAsia="es-ES"/>
              </w:rPr>
            </w:pPr>
            <w:r w:rsidRPr="00544219">
              <w:rPr>
                <w:rFonts w:cstheme="minorHAnsi"/>
                <w:sz w:val="20"/>
                <w:szCs w:val="20"/>
              </w:rPr>
              <w:t>Rosario Norte 532</w:t>
            </w:r>
            <w:r w:rsidR="00544219">
              <w:rPr>
                <w:rFonts w:cstheme="minorHAnsi"/>
                <w:sz w:val="20"/>
                <w:szCs w:val="20"/>
              </w:rPr>
              <w:t xml:space="preserve"> </w:t>
            </w:r>
            <w:r w:rsidRPr="00544219">
              <w:rPr>
                <w:rFonts w:cstheme="minorHAnsi"/>
                <w:sz w:val="20"/>
                <w:szCs w:val="20"/>
              </w:rPr>
              <w:t>piso 19</w:t>
            </w:r>
            <w:r w:rsidR="00CB2702" w:rsidRPr="00544219">
              <w:rPr>
                <w:rFonts w:cstheme="minorHAnsi"/>
                <w:sz w:val="20"/>
                <w:szCs w:val="20"/>
              </w:rPr>
              <w:t>, Santiago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A227F99" w14:textId="77777777" w:rsidR="00F53166" w:rsidRPr="006D0DD0" w:rsidRDefault="00230321" w:rsidP="00230321">
            <w:pPr>
              <w:spacing w:after="100" w:line="276" w:lineRule="auto"/>
              <w:rPr>
                <w:rFonts w:cstheme="minorHAnsi"/>
                <w:b/>
                <w:sz w:val="20"/>
                <w:szCs w:val="20"/>
              </w:rPr>
            </w:pPr>
            <w:r w:rsidRPr="00762AD4">
              <w:rPr>
                <w:rFonts w:cstheme="minorHAnsi"/>
                <w:b/>
                <w:sz w:val="20"/>
                <w:szCs w:val="20"/>
              </w:rPr>
              <w:t>Correo electrónico:</w:t>
            </w:r>
          </w:p>
          <w:p w14:paraId="188612CF" w14:textId="77777777" w:rsidR="00230321" w:rsidRPr="00544219" w:rsidRDefault="00230321" w:rsidP="00230321">
            <w:pPr>
              <w:spacing w:after="100" w:line="276" w:lineRule="auto"/>
              <w:rPr>
                <w:rFonts w:cstheme="minorHAnsi"/>
                <w:sz w:val="20"/>
                <w:szCs w:val="20"/>
                <w:lang w:val="es-ES" w:eastAsia="es-ES"/>
              </w:rPr>
            </w:pPr>
            <w:r w:rsidRPr="006D0DD0">
              <w:rPr>
                <w:rFonts w:cstheme="minorHAnsi"/>
                <w:sz w:val="20"/>
                <w:szCs w:val="20"/>
              </w:rPr>
              <w:t xml:space="preserve"> </w:t>
            </w:r>
            <w:r w:rsidR="007B5213" w:rsidRPr="00DD0870">
              <w:rPr>
                <w:color w:val="000000"/>
                <w:sz w:val="20"/>
                <w:szCs w:val="20"/>
                <w:shd w:val="clear" w:color="auto" w:fill="FFFFFF"/>
              </w:rPr>
              <w:t>mambiente_costa@aes.com</w:t>
            </w:r>
          </w:p>
        </w:tc>
      </w:tr>
      <w:tr w:rsidR="00230321" w:rsidRPr="00544219" w14:paraId="25B8392A" w14:textId="77777777" w:rsidTr="00E349A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25E60A7B" w14:textId="77777777" w:rsidR="00230321" w:rsidRPr="006D0DD0"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52CE0C9" w14:textId="77777777" w:rsidR="00230321" w:rsidRPr="00544219" w:rsidRDefault="00230321" w:rsidP="00230321">
            <w:pPr>
              <w:spacing w:after="100" w:line="276" w:lineRule="auto"/>
              <w:rPr>
                <w:rFonts w:cstheme="minorHAnsi"/>
                <w:sz w:val="20"/>
                <w:szCs w:val="20"/>
                <w:lang w:val="es-ES" w:eastAsia="es-ES"/>
              </w:rPr>
            </w:pPr>
            <w:r w:rsidRPr="006D0DD0">
              <w:rPr>
                <w:rFonts w:cstheme="minorHAnsi"/>
                <w:b/>
                <w:sz w:val="20"/>
                <w:szCs w:val="20"/>
              </w:rPr>
              <w:t>Teléfono:</w:t>
            </w:r>
            <w:r w:rsidRPr="006D0DD0">
              <w:rPr>
                <w:rFonts w:cstheme="minorHAnsi"/>
                <w:sz w:val="20"/>
                <w:szCs w:val="20"/>
              </w:rPr>
              <w:t xml:space="preserve"> </w:t>
            </w:r>
            <w:r w:rsidR="007B5213" w:rsidRPr="00DD0870">
              <w:rPr>
                <w:color w:val="000000"/>
                <w:sz w:val="20"/>
                <w:szCs w:val="20"/>
                <w:shd w:val="clear" w:color="auto" w:fill="FFFFFF"/>
              </w:rPr>
              <w:t>+56 32 2160200</w:t>
            </w:r>
          </w:p>
        </w:tc>
      </w:tr>
      <w:tr w:rsidR="004E5529" w:rsidRPr="00544219" w14:paraId="326E5221" w14:textId="77777777" w:rsidTr="00E349AF">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75D84D" w14:textId="77777777" w:rsidR="004E5529" w:rsidRPr="00544219" w:rsidRDefault="004E5529" w:rsidP="00230321">
            <w:pPr>
              <w:spacing w:after="100" w:line="276" w:lineRule="auto"/>
              <w:ind w:left="425" w:hanging="425"/>
              <w:rPr>
                <w:rFonts w:cstheme="minorHAnsi"/>
                <w:sz w:val="20"/>
                <w:szCs w:val="20"/>
              </w:rPr>
            </w:pPr>
            <w:r w:rsidRPr="00544219">
              <w:rPr>
                <w:rFonts w:cstheme="minorHAnsi"/>
                <w:b/>
                <w:sz w:val="20"/>
                <w:szCs w:val="20"/>
              </w:rPr>
              <w:t>Fase de la actividad, proyecto o fuente fiscalizada:</w:t>
            </w:r>
            <w:r w:rsidRPr="00544219">
              <w:rPr>
                <w:rFonts w:cstheme="minorHAnsi"/>
                <w:sz w:val="20"/>
                <w:szCs w:val="20"/>
              </w:rPr>
              <w:t xml:space="preserve"> </w:t>
            </w:r>
            <w:r w:rsidR="00EA0A75" w:rsidRPr="00544219">
              <w:rPr>
                <w:rFonts w:cstheme="minorHAnsi"/>
                <w:sz w:val="20"/>
                <w:szCs w:val="20"/>
              </w:rPr>
              <w:t xml:space="preserve">Operación </w:t>
            </w:r>
          </w:p>
          <w:p w14:paraId="6EF7C5DB" w14:textId="77777777" w:rsidR="004E5529" w:rsidRPr="00762AD4" w:rsidRDefault="004E5529" w:rsidP="00230321">
            <w:pPr>
              <w:rPr>
                <w:rFonts w:cstheme="minorHAnsi"/>
                <w:sz w:val="20"/>
                <w:szCs w:val="20"/>
              </w:rPr>
            </w:pPr>
          </w:p>
        </w:tc>
      </w:tr>
    </w:tbl>
    <w:p w14:paraId="4D51814C" w14:textId="77777777" w:rsidR="00AF4041" w:rsidRDefault="00AF4041" w:rsidP="00C958D0">
      <w:pPr>
        <w:pStyle w:val="Ttulo2"/>
        <w:numPr>
          <w:ilvl w:val="0"/>
          <w:numId w:val="0"/>
        </w:numPr>
        <w:ind w:left="576"/>
      </w:pPr>
    </w:p>
    <w:p w14:paraId="4ADA1B1F" w14:textId="77777777" w:rsidR="005358F8" w:rsidRDefault="005358F8" w:rsidP="005358F8"/>
    <w:p w14:paraId="2C4F5E49" w14:textId="77777777" w:rsidR="005358F8" w:rsidRDefault="005358F8" w:rsidP="005358F8"/>
    <w:p w14:paraId="7BE0F12E" w14:textId="77777777" w:rsidR="005358F8" w:rsidRDefault="005358F8" w:rsidP="005358F8"/>
    <w:p w14:paraId="7F9169AB" w14:textId="77777777" w:rsidR="005358F8" w:rsidRDefault="005358F8" w:rsidP="005358F8"/>
    <w:p w14:paraId="088FBDFC" w14:textId="77777777" w:rsidR="005358F8" w:rsidRDefault="005358F8" w:rsidP="005358F8"/>
    <w:p w14:paraId="0D781F94" w14:textId="77777777" w:rsidR="005358F8" w:rsidRDefault="005358F8" w:rsidP="005358F8"/>
    <w:p w14:paraId="546018A0" w14:textId="77777777" w:rsidR="005358F8" w:rsidRDefault="005358F8" w:rsidP="005358F8"/>
    <w:p w14:paraId="059DA43F" w14:textId="77777777" w:rsidR="005358F8" w:rsidRDefault="005358F8" w:rsidP="005358F8"/>
    <w:p w14:paraId="0BB2AA81" w14:textId="77777777" w:rsidR="005358F8" w:rsidRDefault="005358F8" w:rsidP="005358F8"/>
    <w:p w14:paraId="6043D161" w14:textId="77777777" w:rsidR="005358F8" w:rsidRDefault="005358F8" w:rsidP="005358F8"/>
    <w:p w14:paraId="24C4711F" w14:textId="77777777" w:rsidR="005358F8" w:rsidRDefault="005358F8" w:rsidP="005358F8"/>
    <w:p w14:paraId="1F3487E8" w14:textId="77777777" w:rsidR="005358F8" w:rsidRDefault="005358F8" w:rsidP="005358F8"/>
    <w:p w14:paraId="3D4E9A5C" w14:textId="77777777" w:rsidR="005358F8" w:rsidRDefault="005358F8" w:rsidP="005358F8"/>
    <w:p w14:paraId="0B84956A" w14:textId="77777777" w:rsidR="005358F8" w:rsidRDefault="005358F8" w:rsidP="005358F8"/>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5358F8" w:rsidRPr="00544219" w14:paraId="4BAA0943" w14:textId="77777777" w:rsidTr="00024A89">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864BCC0" w14:textId="77777777" w:rsidR="005358F8" w:rsidRPr="00544219" w:rsidRDefault="005358F8" w:rsidP="00024A89">
            <w:pPr>
              <w:rPr>
                <w:rFonts w:cstheme="minorHAnsi"/>
                <w:sz w:val="20"/>
                <w:szCs w:val="20"/>
                <w:lang w:eastAsia="es-ES"/>
              </w:rPr>
            </w:pPr>
            <w:r w:rsidRPr="00544219">
              <w:rPr>
                <w:rFonts w:cstheme="minorHAnsi"/>
                <w:b/>
                <w:sz w:val="20"/>
                <w:szCs w:val="20"/>
              </w:rPr>
              <w:t>Identificación de la actividad, proyecto o fuente fiscalizada:</w:t>
            </w:r>
            <w:r w:rsidRPr="00544219">
              <w:rPr>
                <w:rFonts w:cstheme="minorHAnsi"/>
                <w:sz w:val="20"/>
                <w:szCs w:val="20"/>
              </w:rPr>
              <w:t xml:space="preserve"> </w:t>
            </w:r>
            <w:r w:rsidR="003A3D2D" w:rsidRPr="00544219">
              <w:rPr>
                <w:rFonts w:cstheme="minorHAnsi"/>
                <w:sz w:val="20"/>
                <w:szCs w:val="20"/>
              </w:rPr>
              <w:t>Central Termoeléctrica Campiche</w:t>
            </w:r>
          </w:p>
        </w:tc>
      </w:tr>
      <w:tr w:rsidR="005358F8" w:rsidRPr="00544219" w14:paraId="13B4A7B4" w14:textId="77777777" w:rsidTr="00024A89">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321E63" w14:textId="77777777" w:rsidR="005358F8" w:rsidRPr="00544219" w:rsidRDefault="005358F8" w:rsidP="00024A89">
            <w:pPr>
              <w:rPr>
                <w:rFonts w:cstheme="minorHAnsi"/>
                <w:b/>
                <w:sz w:val="20"/>
                <w:szCs w:val="20"/>
              </w:rPr>
            </w:pPr>
            <w:r w:rsidRPr="00544219">
              <w:rPr>
                <w:rFonts w:cstheme="minorHAnsi"/>
                <w:b/>
                <w:sz w:val="20"/>
                <w:szCs w:val="20"/>
              </w:rPr>
              <w:t>Región:</w:t>
            </w:r>
            <w:r w:rsidRPr="00544219">
              <w:rPr>
                <w:rFonts w:cstheme="minorHAnsi"/>
                <w:sz w:val="20"/>
                <w:szCs w:val="20"/>
              </w:rPr>
              <w:t xml:space="preserve"> </w:t>
            </w:r>
            <w:r w:rsidRPr="00DD0870">
              <w:rPr>
                <w:color w:val="000000"/>
                <w:sz w:val="20"/>
                <w:szCs w:val="20"/>
                <w:shd w:val="clear" w:color="auto" w:fill="FFFFFF"/>
              </w:rPr>
              <w:t xml:space="preserve">Región de </w:t>
            </w:r>
            <w:r w:rsidR="00544219" w:rsidRPr="00DD0870">
              <w:rPr>
                <w:color w:val="000000"/>
                <w:sz w:val="20"/>
                <w:szCs w:val="20"/>
                <w:shd w:val="clear" w:color="auto" w:fill="FFFFFF"/>
              </w:rPr>
              <w:t>Valparaíso</w:t>
            </w:r>
          </w:p>
          <w:p w14:paraId="7EC4AE01" w14:textId="77777777" w:rsidR="005358F8" w:rsidRPr="00762AD4" w:rsidRDefault="005358F8" w:rsidP="00024A89">
            <w:pPr>
              <w:rPr>
                <w:rFonts w:cstheme="minorHAnsi"/>
                <w:b/>
                <w:sz w:val="20"/>
                <w:szCs w:val="20"/>
              </w:rPr>
            </w:pPr>
          </w:p>
        </w:tc>
        <w:tc>
          <w:tcPr>
            <w:tcW w:w="2296" w:type="pct"/>
            <w:vMerge w:val="restart"/>
            <w:tcBorders>
              <w:top w:val="single" w:sz="4" w:space="0" w:color="auto"/>
              <w:left w:val="single" w:sz="4" w:space="0" w:color="auto"/>
              <w:right w:val="single" w:sz="4" w:space="0" w:color="auto"/>
            </w:tcBorders>
            <w:shd w:val="clear" w:color="auto" w:fill="FFFFFF"/>
            <w:hideMark/>
          </w:tcPr>
          <w:p w14:paraId="5A5447BC" w14:textId="77777777" w:rsidR="005358F8" w:rsidRPr="006D0DD0" w:rsidRDefault="005358F8" w:rsidP="00024A89">
            <w:pPr>
              <w:spacing w:after="100" w:line="276" w:lineRule="auto"/>
              <w:ind w:left="46"/>
              <w:rPr>
                <w:rFonts w:cstheme="minorHAnsi"/>
                <w:sz w:val="20"/>
                <w:szCs w:val="20"/>
              </w:rPr>
            </w:pPr>
            <w:r w:rsidRPr="006D0DD0">
              <w:rPr>
                <w:rFonts w:cstheme="minorHAnsi"/>
                <w:b/>
                <w:sz w:val="20"/>
                <w:szCs w:val="20"/>
              </w:rPr>
              <w:t>Ubicación de la actividad, proyecto o fuente fiscalizada:</w:t>
            </w:r>
            <w:r w:rsidRPr="006D0DD0">
              <w:rPr>
                <w:rFonts w:cstheme="minorHAnsi"/>
                <w:sz w:val="20"/>
                <w:szCs w:val="20"/>
              </w:rPr>
              <w:t xml:space="preserve"> </w:t>
            </w:r>
          </w:p>
          <w:p w14:paraId="6E50DC5F" w14:textId="77777777" w:rsidR="005358F8" w:rsidRPr="006D0DD0" w:rsidRDefault="005358F8" w:rsidP="00024A89">
            <w:pPr>
              <w:spacing w:after="100" w:line="276" w:lineRule="auto"/>
              <w:ind w:left="46"/>
              <w:rPr>
                <w:rFonts w:cstheme="minorHAnsi"/>
                <w:sz w:val="20"/>
                <w:szCs w:val="20"/>
              </w:rPr>
            </w:pPr>
            <w:r w:rsidRPr="006D0DD0">
              <w:rPr>
                <w:rFonts w:cstheme="minorHAnsi"/>
                <w:sz w:val="20"/>
                <w:szCs w:val="20"/>
              </w:rPr>
              <w:t>Camino Puchuncaví S/N, Las Ventanas, Puchuncaví</w:t>
            </w:r>
          </w:p>
          <w:p w14:paraId="2F2329FD" w14:textId="77777777" w:rsidR="005358F8" w:rsidRPr="006D0DD0" w:rsidRDefault="005358F8" w:rsidP="00024A89">
            <w:pPr>
              <w:spacing w:after="100" w:line="276" w:lineRule="auto"/>
              <w:ind w:left="46"/>
              <w:rPr>
                <w:rFonts w:cstheme="minorHAnsi"/>
                <w:b/>
                <w:sz w:val="20"/>
                <w:szCs w:val="20"/>
              </w:rPr>
            </w:pPr>
          </w:p>
          <w:p w14:paraId="730EA3F3" w14:textId="77777777" w:rsidR="005358F8" w:rsidRPr="006D0DD0" w:rsidRDefault="005358F8" w:rsidP="00024A89">
            <w:pPr>
              <w:rPr>
                <w:rFonts w:cstheme="minorHAnsi"/>
                <w:sz w:val="20"/>
                <w:szCs w:val="20"/>
              </w:rPr>
            </w:pPr>
          </w:p>
        </w:tc>
      </w:tr>
      <w:tr w:rsidR="005358F8" w:rsidRPr="00544219" w14:paraId="452F27D9" w14:textId="77777777" w:rsidTr="00024A89">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49252C6" w14:textId="77777777" w:rsidR="005358F8" w:rsidRPr="00544219" w:rsidRDefault="005358F8" w:rsidP="00024A89">
            <w:pPr>
              <w:rPr>
                <w:rFonts w:cstheme="minorHAnsi"/>
                <w:b/>
                <w:sz w:val="20"/>
                <w:szCs w:val="20"/>
              </w:rPr>
            </w:pPr>
            <w:r w:rsidRPr="00544219">
              <w:rPr>
                <w:rFonts w:cstheme="minorHAnsi"/>
                <w:b/>
                <w:sz w:val="20"/>
                <w:szCs w:val="20"/>
              </w:rPr>
              <w:t>Provincia:</w:t>
            </w:r>
            <w:r w:rsidRPr="00544219">
              <w:rPr>
                <w:rFonts w:cstheme="minorHAnsi"/>
                <w:sz w:val="20"/>
                <w:szCs w:val="20"/>
              </w:rPr>
              <w:t xml:space="preserve"> </w:t>
            </w:r>
            <w:r w:rsidR="00544219" w:rsidRPr="00544219">
              <w:rPr>
                <w:rFonts w:cstheme="minorHAnsi"/>
                <w:sz w:val="20"/>
                <w:szCs w:val="20"/>
              </w:rPr>
              <w:t>Valparaíso</w:t>
            </w:r>
          </w:p>
          <w:p w14:paraId="4C7E3A1D" w14:textId="77777777" w:rsidR="005358F8" w:rsidRPr="00762AD4" w:rsidRDefault="005358F8" w:rsidP="00024A89">
            <w:pPr>
              <w:rPr>
                <w:rFonts w:cstheme="minorHAnsi"/>
                <w:b/>
                <w:sz w:val="20"/>
                <w:szCs w:val="20"/>
              </w:rPr>
            </w:pPr>
          </w:p>
          <w:p w14:paraId="21884F9E" w14:textId="77777777" w:rsidR="005358F8" w:rsidRPr="006D0DD0" w:rsidRDefault="005358F8" w:rsidP="00024A89">
            <w:pPr>
              <w:rPr>
                <w:rFonts w:cstheme="minorHAnsi"/>
                <w:sz w:val="20"/>
                <w:szCs w:val="20"/>
              </w:rPr>
            </w:pPr>
          </w:p>
        </w:tc>
        <w:tc>
          <w:tcPr>
            <w:tcW w:w="2296" w:type="pct"/>
            <w:vMerge/>
            <w:tcBorders>
              <w:left w:val="single" w:sz="4" w:space="0" w:color="auto"/>
              <w:right w:val="single" w:sz="4" w:space="0" w:color="auto"/>
            </w:tcBorders>
            <w:shd w:val="clear" w:color="auto" w:fill="FFFFFF"/>
          </w:tcPr>
          <w:p w14:paraId="05631527" w14:textId="77777777" w:rsidR="005358F8" w:rsidRPr="006D0DD0" w:rsidRDefault="005358F8" w:rsidP="00024A89">
            <w:pPr>
              <w:ind w:left="188"/>
              <w:rPr>
                <w:rFonts w:cstheme="minorHAnsi"/>
                <w:b/>
                <w:sz w:val="20"/>
                <w:szCs w:val="20"/>
              </w:rPr>
            </w:pPr>
          </w:p>
        </w:tc>
      </w:tr>
      <w:tr w:rsidR="005358F8" w:rsidRPr="00544219" w14:paraId="4DB84CCA" w14:textId="77777777" w:rsidTr="00024A89">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D188FE4" w14:textId="77777777" w:rsidR="005358F8" w:rsidRPr="00544219" w:rsidRDefault="005358F8" w:rsidP="00024A89">
            <w:pPr>
              <w:rPr>
                <w:rFonts w:cstheme="minorHAnsi"/>
                <w:b/>
                <w:sz w:val="20"/>
                <w:szCs w:val="20"/>
              </w:rPr>
            </w:pPr>
            <w:r w:rsidRPr="00544219">
              <w:rPr>
                <w:rFonts w:cstheme="minorHAnsi"/>
                <w:b/>
                <w:sz w:val="20"/>
                <w:szCs w:val="20"/>
              </w:rPr>
              <w:t>Comuna:</w:t>
            </w:r>
            <w:r w:rsidRPr="00544219">
              <w:rPr>
                <w:rFonts w:cstheme="minorHAnsi"/>
                <w:sz w:val="20"/>
                <w:szCs w:val="20"/>
              </w:rPr>
              <w:t xml:space="preserve"> Puchuncaví</w:t>
            </w:r>
          </w:p>
          <w:p w14:paraId="7254F26B" w14:textId="77777777" w:rsidR="005358F8" w:rsidRPr="00762AD4" w:rsidRDefault="005358F8" w:rsidP="00024A89">
            <w:pPr>
              <w:spacing w:after="100" w:line="276" w:lineRule="auto"/>
              <w:rPr>
                <w:rFonts w:cstheme="minorHAnsi"/>
                <w:sz w:val="20"/>
                <w:szCs w:val="20"/>
              </w:rPr>
            </w:pPr>
          </w:p>
        </w:tc>
        <w:tc>
          <w:tcPr>
            <w:tcW w:w="2296" w:type="pct"/>
            <w:vMerge/>
            <w:tcBorders>
              <w:left w:val="single" w:sz="4" w:space="0" w:color="auto"/>
              <w:bottom w:val="single" w:sz="4" w:space="0" w:color="auto"/>
              <w:right w:val="single" w:sz="4" w:space="0" w:color="auto"/>
            </w:tcBorders>
            <w:shd w:val="clear" w:color="auto" w:fill="FFFFFF"/>
          </w:tcPr>
          <w:p w14:paraId="3FE4F5D9" w14:textId="77777777" w:rsidR="005358F8" w:rsidRPr="006D0DD0" w:rsidRDefault="005358F8" w:rsidP="00024A89">
            <w:pPr>
              <w:ind w:left="188"/>
              <w:rPr>
                <w:rFonts w:cstheme="minorHAnsi"/>
                <w:b/>
                <w:sz w:val="20"/>
                <w:szCs w:val="20"/>
              </w:rPr>
            </w:pPr>
          </w:p>
        </w:tc>
      </w:tr>
      <w:tr w:rsidR="005358F8" w:rsidRPr="00544219" w14:paraId="258CFAD1" w14:textId="77777777" w:rsidTr="00024A89">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266BBBF" w14:textId="77777777" w:rsidR="005358F8" w:rsidRPr="00544219" w:rsidRDefault="005358F8" w:rsidP="00024A89">
            <w:pPr>
              <w:spacing w:after="100" w:line="276" w:lineRule="auto"/>
              <w:rPr>
                <w:rFonts w:cstheme="minorHAnsi"/>
                <w:sz w:val="20"/>
                <w:szCs w:val="20"/>
              </w:rPr>
            </w:pPr>
            <w:r w:rsidRPr="00544219">
              <w:rPr>
                <w:rFonts w:cstheme="minorHAnsi"/>
                <w:b/>
                <w:sz w:val="20"/>
                <w:szCs w:val="20"/>
              </w:rPr>
              <w:t>Titular de la actividad, proyecto o fuente fiscalizada:</w:t>
            </w:r>
            <w:r w:rsidRPr="00544219">
              <w:rPr>
                <w:rFonts w:cstheme="minorHAnsi"/>
                <w:sz w:val="20"/>
                <w:szCs w:val="20"/>
              </w:rPr>
              <w:t xml:space="preserve"> </w:t>
            </w:r>
          </w:p>
          <w:p w14:paraId="2A3D6A7A" w14:textId="77777777" w:rsidR="005358F8" w:rsidRPr="00544219" w:rsidRDefault="005358F8" w:rsidP="005358F8">
            <w:pPr>
              <w:rPr>
                <w:rFonts w:cstheme="minorHAnsi"/>
                <w:sz w:val="20"/>
                <w:szCs w:val="20"/>
                <w:lang w:val="es-ES" w:eastAsia="es-ES"/>
              </w:rPr>
            </w:pPr>
            <w:r w:rsidRPr="00DD0870">
              <w:rPr>
                <w:color w:val="000000"/>
                <w:sz w:val="20"/>
                <w:szCs w:val="20"/>
                <w:shd w:val="clear" w:color="auto" w:fill="FFFFFF"/>
              </w:rPr>
              <w:t xml:space="preserve">Empresa </w:t>
            </w:r>
            <w:r w:rsidR="00544219" w:rsidRPr="00DD0870">
              <w:rPr>
                <w:color w:val="000000"/>
                <w:sz w:val="20"/>
                <w:szCs w:val="20"/>
                <w:shd w:val="clear" w:color="auto" w:fill="FFFFFF"/>
              </w:rPr>
              <w:t>Eléctrica</w:t>
            </w:r>
            <w:r w:rsidRPr="00DD0870">
              <w:rPr>
                <w:color w:val="000000"/>
                <w:sz w:val="20"/>
                <w:szCs w:val="20"/>
                <w:shd w:val="clear" w:color="auto" w:fill="FFFFFF"/>
              </w:rPr>
              <w:t xml:space="preserve"> Campiche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12A86DE" w14:textId="77777777" w:rsidR="005358F8" w:rsidRPr="006D0DD0" w:rsidRDefault="005358F8" w:rsidP="00024A89">
            <w:pPr>
              <w:spacing w:after="100" w:line="276" w:lineRule="auto"/>
              <w:rPr>
                <w:rFonts w:cstheme="minorHAnsi"/>
                <w:b/>
                <w:sz w:val="20"/>
                <w:szCs w:val="20"/>
              </w:rPr>
            </w:pPr>
            <w:r w:rsidRPr="00762AD4">
              <w:rPr>
                <w:rFonts w:cstheme="minorHAnsi"/>
                <w:b/>
                <w:sz w:val="20"/>
                <w:szCs w:val="20"/>
              </w:rPr>
              <w:t>RUT o RUN:</w:t>
            </w:r>
            <w:r w:rsidRPr="006D0DD0">
              <w:rPr>
                <w:rFonts w:cstheme="minorHAnsi"/>
                <w:sz w:val="20"/>
                <w:szCs w:val="20"/>
              </w:rPr>
              <w:t xml:space="preserve"> </w:t>
            </w:r>
          </w:p>
          <w:p w14:paraId="27849D22" w14:textId="77777777" w:rsidR="005358F8" w:rsidRPr="00544219" w:rsidRDefault="005358F8" w:rsidP="00024A89">
            <w:pPr>
              <w:rPr>
                <w:rFonts w:cstheme="minorHAnsi"/>
                <w:sz w:val="20"/>
                <w:szCs w:val="20"/>
                <w:lang w:val="es-ES" w:eastAsia="es-ES"/>
              </w:rPr>
            </w:pPr>
            <w:r w:rsidRPr="00DD0870">
              <w:rPr>
                <w:color w:val="000000"/>
                <w:sz w:val="20"/>
                <w:szCs w:val="20"/>
                <w:shd w:val="clear" w:color="auto" w:fill="FFFFFF"/>
              </w:rPr>
              <w:t>76008306-2</w:t>
            </w:r>
          </w:p>
        </w:tc>
      </w:tr>
      <w:tr w:rsidR="005358F8" w:rsidRPr="00544219" w14:paraId="6BA72EFC" w14:textId="77777777" w:rsidTr="00024A89">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C7EF91F" w14:textId="77777777" w:rsidR="005358F8" w:rsidRPr="00544219" w:rsidRDefault="005358F8" w:rsidP="00024A89">
            <w:pPr>
              <w:spacing w:after="100" w:line="276" w:lineRule="auto"/>
              <w:rPr>
                <w:rFonts w:cstheme="minorHAnsi"/>
                <w:b/>
                <w:sz w:val="20"/>
                <w:szCs w:val="20"/>
              </w:rPr>
            </w:pPr>
            <w:r w:rsidRPr="00544219">
              <w:rPr>
                <w:rFonts w:cstheme="minorHAnsi"/>
                <w:b/>
                <w:sz w:val="20"/>
                <w:szCs w:val="20"/>
              </w:rPr>
              <w:t>Domicilio Titular:</w:t>
            </w:r>
            <w:r w:rsidRPr="00544219">
              <w:rPr>
                <w:rFonts w:cstheme="minorHAnsi"/>
                <w:sz w:val="20"/>
                <w:szCs w:val="20"/>
              </w:rPr>
              <w:t xml:space="preserve"> </w:t>
            </w:r>
          </w:p>
          <w:p w14:paraId="1E27E1E5" w14:textId="77777777" w:rsidR="005358F8" w:rsidRPr="00762AD4" w:rsidRDefault="005358F8" w:rsidP="00024A89">
            <w:pPr>
              <w:rPr>
                <w:rFonts w:cstheme="minorHAnsi"/>
                <w:sz w:val="20"/>
                <w:szCs w:val="20"/>
              </w:rPr>
            </w:pPr>
            <w:r w:rsidRPr="00544219">
              <w:rPr>
                <w:rFonts w:cstheme="minorHAnsi"/>
                <w:sz w:val="20"/>
                <w:szCs w:val="20"/>
              </w:rPr>
              <w:t>Rosario Norte 532</w:t>
            </w:r>
            <w:r w:rsidR="00544219">
              <w:rPr>
                <w:rFonts w:cstheme="minorHAnsi"/>
                <w:sz w:val="20"/>
                <w:szCs w:val="20"/>
              </w:rPr>
              <w:t xml:space="preserve"> </w:t>
            </w:r>
            <w:r w:rsidRPr="00544219">
              <w:rPr>
                <w:rFonts w:cstheme="minorHAnsi"/>
                <w:sz w:val="20"/>
                <w:szCs w:val="20"/>
              </w:rPr>
              <w:t>piso 19, Santiago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B11DA8A" w14:textId="77777777" w:rsidR="005358F8" w:rsidRPr="006D0DD0" w:rsidRDefault="005358F8" w:rsidP="00024A89">
            <w:pPr>
              <w:spacing w:after="100" w:line="276" w:lineRule="auto"/>
              <w:rPr>
                <w:rFonts w:cstheme="minorHAnsi"/>
                <w:b/>
                <w:sz w:val="20"/>
                <w:szCs w:val="20"/>
              </w:rPr>
            </w:pPr>
            <w:r w:rsidRPr="006D0DD0">
              <w:rPr>
                <w:rFonts w:cstheme="minorHAnsi"/>
                <w:b/>
                <w:sz w:val="20"/>
                <w:szCs w:val="20"/>
              </w:rPr>
              <w:t>Correo electrónico:</w:t>
            </w:r>
            <w:r w:rsidRPr="006D0DD0">
              <w:rPr>
                <w:rFonts w:cstheme="minorHAnsi"/>
                <w:sz w:val="20"/>
                <w:szCs w:val="20"/>
              </w:rPr>
              <w:t xml:space="preserve"> </w:t>
            </w:r>
          </w:p>
          <w:p w14:paraId="76F9E3DB" w14:textId="77777777" w:rsidR="005358F8" w:rsidRPr="00544219" w:rsidRDefault="005358F8" w:rsidP="00024A89">
            <w:pPr>
              <w:rPr>
                <w:rFonts w:cstheme="minorHAnsi"/>
                <w:sz w:val="20"/>
                <w:szCs w:val="20"/>
              </w:rPr>
            </w:pPr>
            <w:r w:rsidRPr="00DD0870">
              <w:rPr>
                <w:color w:val="000000"/>
                <w:sz w:val="20"/>
                <w:szCs w:val="20"/>
                <w:shd w:val="clear" w:color="auto" w:fill="FFFFFF"/>
              </w:rPr>
              <w:t>mambiente_costa@aes.com</w:t>
            </w:r>
          </w:p>
        </w:tc>
      </w:tr>
      <w:tr w:rsidR="005358F8" w:rsidRPr="00544219" w14:paraId="1D7E7E0F" w14:textId="77777777" w:rsidTr="00024A89">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07C25F14" w14:textId="77777777" w:rsidR="005358F8" w:rsidRPr="006D0DD0" w:rsidRDefault="005358F8" w:rsidP="00024A89">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6C63A89" w14:textId="77777777" w:rsidR="005358F8" w:rsidRPr="006D0DD0" w:rsidRDefault="005358F8" w:rsidP="00024A89">
            <w:pPr>
              <w:spacing w:after="100" w:line="276" w:lineRule="auto"/>
              <w:rPr>
                <w:rFonts w:cstheme="minorHAnsi"/>
                <w:b/>
                <w:sz w:val="20"/>
                <w:szCs w:val="20"/>
              </w:rPr>
            </w:pPr>
            <w:r w:rsidRPr="006D0DD0">
              <w:rPr>
                <w:rFonts w:cstheme="minorHAnsi"/>
                <w:b/>
                <w:sz w:val="20"/>
                <w:szCs w:val="20"/>
              </w:rPr>
              <w:t>Teléfono:</w:t>
            </w:r>
            <w:r w:rsidRPr="006D0DD0">
              <w:rPr>
                <w:rFonts w:cstheme="minorHAnsi"/>
                <w:sz w:val="20"/>
                <w:szCs w:val="20"/>
              </w:rPr>
              <w:t xml:space="preserve"> </w:t>
            </w:r>
          </w:p>
          <w:p w14:paraId="3DC0836B" w14:textId="77777777" w:rsidR="005358F8" w:rsidRPr="00544219" w:rsidRDefault="005358F8" w:rsidP="00024A89">
            <w:pPr>
              <w:rPr>
                <w:rFonts w:cstheme="minorHAnsi"/>
                <w:sz w:val="20"/>
                <w:szCs w:val="20"/>
              </w:rPr>
            </w:pPr>
            <w:r w:rsidRPr="00DD0870">
              <w:rPr>
                <w:color w:val="000000"/>
                <w:sz w:val="20"/>
                <w:szCs w:val="20"/>
                <w:shd w:val="clear" w:color="auto" w:fill="FFFFFF"/>
              </w:rPr>
              <w:t>02 26868900</w:t>
            </w:r>
          </w:p>
        </w:tc>
      </w:tr>
      <w:tr w:rsidR="005358F8" w:rsidRPr="00544219" w14:paraId="63B37312" w14:textId="77777777" w:rsidTr="00024A89">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8B6C54A" w14:textId="77777777" w:rsidR="005358F8" w:rsidRPr="00544219" w:rsidRDefault="005358F8" w:rsidP="00024A89">
            <w:pPr>
              <w:spacing w:after="100" w:line="276" w:lineRule="auto"/>
              <w:rPr>
                <w:rFonts w:cstheme="minorHAnsi"/>
                <w:b/>
                <w:sz w:val="20"/>
                <w:szCs w:val="20"/>
                <w:lang w:val="es-ES" w:eastAsia="es-ES"/>
              </w:rPr>
            </w:pPr>
            <w:r w:rsidRPr="00544219">
              <w:rPr>
                <w:rFonts w:cstheme="minorHAnsi"/>
                <w:b/>
                <w:sz w:val="20"/>
                <w:szCs w:val="20"/>
              </w:rPr>
              <w:t>Identificación del Representante Legal:</w:t>
            </w:r>
            <w:r w:rsidRPr="00544219">
              <w:rPr>
                <w:rFonts w:cstheme="minorHAnsi"/>
                <w:sz w:val="20"/>
                <w:szCs w:val="20"/>
              </w:rPr>
              <w:t xml:space="preserve"> </w:t>
            </w:r>
          </w:p>
          <w:p w14:paraId="36BB786E" w14:textId="77777777" w:rsidR="005358F8" w:rsidRPr="00544219" w:rsidRDefault="005358F8" w:rsidP="00024A89">
            <w:pPr>
              <w:rPr>
                <w:rFonts w:cstheme="minorHAnsi"/>
                <w:sz w:val="20"/>
                <w:szCs w:val="20"/>
              </w:rPr>
            </w:pPr>
            <w:r w:rsidRPr="00DD0870">
              <w:rPr>
                <w:color w:val="000000"/>
                <w:sz w:val="20"/>
                <w:szCs w:val="20"/>
                <w:shd w:val="clear" w:color="auto" w:fill="FFFFFF"/>
              </w:rPr>
              <w:t>Osvaldo Ledezma Ayarza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107F7EA" w14:textId="77777777" w:rsidR="005358F8" w:rsidRPr="006D0DD0" w:rsidRDefault="005358F8" w:rsidP="00024A89">
            <w:pPr>
              <w:spacing w:after="100" w:line="276" w:lineRule="auto"/>
              <w:rPr>
                <w:rFonts w:cstheme="minorHAnsi"/>
                <w:b/>
                <w:sz w:val="20"/>
                <w:szCs w:val="20"/>
                <w:lang w:val="es-ES" w:eastAsia="es-ES"/>
              </w:rPr>
            </w:pPr>
            <w:r w:rsidRPr="00762AD4">
              <w:rPr>
                <w:rFonts w:cstheme="minorHAnsi"/>
                <w:b/>
                <w:sz w:val="20"/>
                <w:szCs w:val="20"/>
              </w:rPr>
              <w:t>RUT o RUN:</w:t>
            </w:r>
            <w:r w:rsidRPr="006D0DD0">
              <w:rPr>
                <w:rFonts w:cstheme="minorHAnsi"/>
                <w:sz w:val="20"/>
                <w:szCs w:val="20"/>
              </w:rPr>
              <w:t xml:space="preserve"> </w:t>
            </w:r>
          </w:p>
          <w:p w14:paraId="39BEB1B0" w14:textId="77777777" w:rsidR="005358F8" w:rsidRPr="00544219" w:rsidRDefault="005358F8" w:rsidP="00024A89">
            <w:pPr>
              <w:spacing w:after="100"/>
              <w:jc w:val="left"/>
              <w:rPr>
                <w:rFonts w:cstheme="minorHAnsi"/>
                <w:sz w:val="20"/>
                <w:szCs w:val="20"/>
                <w:lang w:val="es-ES" w:eastAsia="es-ES"/>
              </w:rPr>
            </w:pPr>
            <w:r w:rsidRPr="00DD0870">
              <w:rPr>
                <w:color w:val="000000"/>
                <w:sz w:val="20"/>
                <w:szCs w:val="20"/>
                <w:shd w:val="clear" w:color="auto" w:fill="FFFFFF"/>
              </w:rPr>
              <w:t>7.622.732-2</w:t>
            </w:r>
          </w:p>
        </w:tc>
      </w:tr>
      <w:tr w:rsidR="005358F8" w:rsidRPr="00544219" w14:paraId="1F49F6A0" w14:textId="77777777" w:rsidTr="00024A89">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65253F9" w14:textId="77777777" w:rsidR="005358F8" w:rsidRPr="00544219" w:rsidRDefault="005358F8" w:rsidP="00024A89">
            <w:pPr>
              <w:spacing w:after="100" w:line="276" w:lineRule="auto"/>
              <w:rPr>
                <w:rFonts w:cstheme="minorHAnsi"/>
                <w:b/>
                <w:sz w:val="20"/>
                <w:szCs w:val="20"/>
              </w:rPr>
            </w:pPr>
            <w:r w:rsidRPr="00544219">
              <w:rPr>
                <w:rFonts w:cstheme="minorHAnsi"/>
                <w:b/>
                <w:sz w:val="20"/>
                <w:szCs w:val="20"/>
              </w:rPr>
              <w:t>Domicilio Representante Legal:</w:t>
            </w:r>
            <w:r w:rsidRPr="00544219">
              <w:rPr>
                <w:rFonts w:cstheme="minorHAnsi"/>
                <w:sz w:val="20"/>
                <w:szCs w:val="20"/>
              </w:rPr>
              <w:t xml:space="preserve"> </w:t>
            </w:r>
          </w:p>
          <w:p w14:paraId="4F6C80E0" w14:textId="77777777" w:rsidR="005358F8" w:rsidRPr="00544219" w:rsidRDefault="005358F8" w:rsidP="00024A89">
            <w:pPr>
              <w:rPr>
                <w:rFonts w:cstheme="minorHAnsi"/>
                <w:sz w:val="20"/>
                <w:szCs w:val="20"/>
                <w:lang w:val="es-ES" w:eastAsia="es-ES"/>
              </w:rPr>
            </w:pPr>
            <w:r w:rsidRPr="00544219">
              <w:rPr>
                <w:rFonts w:cstheme="minorHAnsi"/>
                <w:sz w:val="20"/>
                <w:szCs w:val="20"/>
              </w:rPr>
              <w:t>Rosario Norte 532</w:t>
            </w:r>
            <w:r w:rsidR="00544219">
              <w:rPr>
                <w:rFonts w:cstheme="minorHAnsi"/>
                <w:sz w:val="20"/>
                <w:szCs w:val="20"/>
              </w:rPr>
              <w:t xml:space="preserve"> </w:t>
            </w:r>
            <w:r w:rsidRPr="00544219">
              <w:rPr>
                <w:rFonts w:cstheme="minorHAnsi"/>
                <w:sz w:val="20"/>
                <w:szCs w:val="20"/>
              </w:rPr>
              <w:t>piso 19, Santiago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098F050" w14:textId="77777777" w:rsidR="005358F8" w:rsidRPr="00762AD4" w:rsidRDefault="005358F8" w:rsidP="00024A89">
            <w:pPr>
              <w:spacing w:after="100" w:line="276" w:lineRule="auto"/>
              <w:rPr>
                <w:rFonts w:cstheme="minorHAnsi"/>
                <w:b/>
                <w:sz w:val="20"/>
                <w:szCs w:val="20"/>
              </w:rPr>
            </w:pPr>
            <w:r w:rsidRPr="00762AD4">
              <w:rPr>
                <w:rFonts w:cstheme="minorHAnsi"/>
                <w:b/>
                <w:sz w:val="20"/>
                <w:szCs w:val="20"/>
              </w:rPr>
              <w:t>Correo electrónico:</w:t>
            </w:r>
          </w:p>
          <w:p w14:paraId="5647E5DB" w14:textId="5748C4B7" w:rsidR="005358F8" w:rsidRPr="00544219" w:rsidRDefault="005358F8" w:rsidP="00024A89">
            <w:pPr>
              <w:spacing w:after="100" w:line="276" w:lineRule="auto"/>
              <w:rPr>
                <w:rFonts w:cstheme="minorHAnsi"/>
                <w:sz w:val="20"/>
                <w:szCs w:val="20"/>
                <w:lang w:val="es-ES" w:eastAsia="es-ES"/>
              </w:rPr>
            </w:pPr>
            <w:r w:rsidRPr="00DD0870">
              <w:rPr>
                <w:color w:val="000000"/>
                <w:sz w:val="20"/>
                <w:szCs w:val="20"/>
                <w:shd w:val="clear" w:color="auto" w:fill="FFFFFF"/>
              </w:rPr>
              <w:t>mambiente_costa@aes.com</w:t>
            </w:r>
          </w:p>
        </w:tc>
      </w:tr>
      <w:tr w:rsidR="005358F8" w:rsidRPr="00544219" w14:paraId="1935E0A3" w14:textId="77777777" w:rsidTr="00024A89">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73871976" w14:textId="77777777" w:rsidR="005358F8" w:rsidRPr="006D0DD0" w:rsidRDefault="005358F8" w:rsidP="00024A89">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E8ACB2" w14:textId="77777777" w:rsidR="005358F8" w:rsidRPr="00544219" w:rsidRDefault="005358F8" w:rsidP="00024A89">
            <w:pPr>
              <w:spacing w:after="100" w:line="276" w:lineRule="auto"/>
              <w:rPr>
                <w:rFonts w:cstheme="minorHAnsi"/>
                <w:sz w:val="20"/>
                <w:szCs w:val="20"/>
                <w:lang w:val="es-ES" w:eastAsia="es-ES"/>
              </w:rPr>
            </w:pPr>
            <w:r w:rsidRPr="006D0DD0">
              <w:rPr>
                <w:rFonts w:cstheme="minorHAnsi"/>
                <w:b/>
                <w:sz w:val="20"/>
                <w:szCs w:val="20"/>
              </w:rPr>
              <w:t>Teléfono:</w:t>
            </w:r>
            <w:r w:rsidRPr="006D0DD0">
              <w:rPr>
                <w:rFonts w:cstheme="minorHAnsi"/>
                <w:sz w:val="20"/>
                <w:szCs w:val="20"/>
              </w:rPr>
              <w:t xml:space="preserve"> </w:t>
            </w:r>
            <w:r w:rsidRPr="00DD0870">
              <w:rPr>
                <w:color w:val="000000"/>
                <w:sz w:val="20"/>
                <w:szCs w:val="20"/>
                <w:shd w:val="clear" w:color="auto" w:fill="FFFFFF"/>
              </w:rPr>
              <w:t>02 26868900</w:t>
            </w:r>
          </w:p>
        </w:tc>
      </w:tr>
      <w:tr w:rsidR="005358F8" w:rsidRPr="00544219" w14:paraId="4FC57478" w14:textId="77777777" w:rsidTr="00024A89">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2F79AFE" w14:textId="77777777" w:rsidR="005358F8" w:rsidRPr="00544219" w:rsidRDefault="005358F8" w:rsidP="00024A89">
            <w:pPr>
              <w:spacing w:after="100" w:line="276" w:lineRule="auto"/>
              <w:ind w:left="425" w:hanging="425"/>
              <w:rPr>
                <w:rFonts w:cstheme="minorHAnsi"/>
                <w:sz w:val="20"/>
                <w:szCs w:val="20"/>
              </w:rPr>
            </w:pPr>
            <w:r w:rsidRPr="00544219">
              <w:rPr>
                <w:rFonts w:cstheme="minorHAnsi"/>
                <w:b/>
                <w:sz w:val="20"/>
                <w:szCs w:val="20"/>
              </w:rPr>
              <w:t>Fase de la actividad, proyecto o fuente fiscalizada:</w:t>
            </w:r>
            <w:r w:rsidRPr="00544219">
              <w:rPr>
                <w:rFonts w:cstheme="minorHAnsi"/>
                <w:sz w:val="20"/>
                <w:szCs w:val="20"/>
              </w:rPr>
              <w:t xml:space="preserve"> Operación </w:t>
            </w:r>
          </w:p>
          <w:p w14:paraId="3001CA95" w14:textId="77777777" w:rsidR="005358F8" w:rsidRPr="00762AD4" w:rsidRDefault="005358F8" w:rsidP="00024A89">
            <w:pPr>
              <w:rPr>
                <w:rFonts w:cstheme="minorHAnsi"/>
                <w:sz w:val="20"/>
                <w:szCs w:val="20"/>
              </w:rPr>
            </w:pPr>
          </w:p>
        </w:tc>
      </w:tr>
    </w:tbl>
    <w:p w14:paraId="6511FE3A" w14:textId="77777777" w:rsidR="005358F8" w:rsidRDefault="005358F8" w:rsidP="005358F8"/>
    <w:p w14:paraId="7E52E0B7" w14:textId="77777777" w:rsidR="005358F8" w:rsidRDefault="005358F8" w:rsidP="005358F8"/>
    <w:p w14:paraId="4C83D107" w14:textId="77777777" w:rsidR="005358F8" w:rsidRPr="005358F8" w:rsidRDefault="005358F8" w:rsidP="005358F8">
      <w:pPr>
        <w:sectPr w:rsidR="005358F8" w:rsidRPr="005358F8" w:rsidSect="00E349AF">
          <w:type w:val="continuous"/>
          <w:pgSz w:w="12240" w:h="15840" w:code="1"/>
          <w:pgMar w:top="1134" w:right="1134" w:bottom="1134" w:left="1134" w:header="709" w:footer="709" w:gutter="0"/>
          <w:cols w:space="708"/>
          <w:docGrid w:linePitch="360"/>
        </w:sectPr>
      </w:pPr>
    </w:p>
    <w:p w14:paraId="77F6DFD1" w14:textId="77777777" w:rsidR="00B1722C" w:rsidRDefault="00B1722C" w:rsidP="00C958D0">
      <w:pPr>
        <w:pStyle w:val="Ttulo1"/>
      </w:pPr>
      <w:bookmarkStart w:id="24" w:name="_Toc352162448"/>
      <w:bookmarkStart w:id="25" w:name="_Toc352162785"/>
      <w:bookmarkStart w:id="26" w:name="_Toc352840384"/>
      <w:bookmarkStart w:id="27" w:name="_Toc352841444"/>
      <w:bookmarkStart w:id="28" w:name="_Toc398047025"/>
      <w:bookmarkStart w:id="29" w:name="_Toc413335497"/>
      <w:r>
        <w:t xml:space="preserve">INSTRUMENTOS DE </w:t>
      </w:r>
      <w:r w:rsidRPr="00B1722C">
        <w:t>GESTIÓN</w:t>
      </w:r>
      <w:r>
        <w:t xml:space="preserve"> AMBIENTAL </w:t>
      </w:r>
      <w:r w:rsidR="00F83577">
        <w:t xml:space="preserve">CONSIDERADOS EN </w:t>
      </w:r>
      <w:r>
        <w:t xml:space="preserve"> LA ACTIVIDAD FISCALIZADA.</w:t>
      </w:r>
      <w:bookmarkEnd w:id="24"/>
      <w:bookmarkEnd w:id="25"/>
      <w:bookmarkEnd w:id="26"/>
      <w:bookmarkEnd w:id="27"/>
      <w:bookmarkEnd w:id="28"/>
      <w:bookmarkEnd w:id="29"/>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9"/>
        <w:gridCol w:w="1148"/>
        <w:gridCol w:w="1264"/>
        <w:gridCol w:w="707"/>
        <w:gridCol w:w="1567"/>
        <w:gridCol w:w="1838"/>
        <w:gridCol w:w="1142"/>
        <w:gridCol w:w="1134"/>
        <w:gridCol w:w="1054"/>
        <w:gridCol w:w="20"/>
      </w:tblGrid>
      <w:tr w:rsidR="00EA0A75" w:rsidRPr="00544219" w14:paraId="627688AB" w14:textId="77777777" w:rsidTr="006C23DB">
        <w:trPr>
          <w:gridAfter w:val="1"/>
          <w:wAfter w:w="10" w:type="pct"/>
          <w:trHeight w:val="20"/>
        </w:trPr>
        <w:tc>
          <w:tcPr>
            <w:tcW w:w="4990" w:type="pct"/>
            <w:gridSpan w:val="9"/>
            <w:shd w:val="clear" w:color="000000" w:fill="D9D9D9"/>
            <w:noWrap/>
          </w:tcPr>
          <w:p w14:paraId="54F552CE" w14:textId="5F3EB8A3" w:rsidR="00EA0A75" w:rsidRPr="006D0DD0" w:rsidRDefault="00C80D56" w:rsidP="004C4A2B">
            <w:pPr>
              <w:spacing w:line="0" w:lineRule="atLeast"/>
              <w:jc w:val="left"/>
              <w:rPr>
                <w:rFonts w:eastAsia="Times New Roman" w:cs="Calibri"/>
                <w:b/>
                <w:bCs/>
                <w:color w:val="000000"/>
                <w:sz w:val="20"/>
                <w:szCs w:val="20"/>
                <w:lang w:eastAsia="es-CL"/>
              </w:rPr>
            </w:pPr>
            <w:r w:rsidRPr="00544219">
              <w:rPr>
                <w:rFonts w:eastAsia="Times New Roman" w:cs="Calibri"/>
                <w:b/>
                <w:bCs/>
                <w:color w:val="000000"/>
                <w:sz w:val="20"/>
                <w:szCs w:val="20"/>
                <w:lang w:eastAsia="es-CL"/>
              </w:rPr>
              <w:t>Identificación de Instrumentos de Gestión Ambiental que regulan la actividad, proyecto o fuente fiscalizada que fueron analizados en el presente informe</w:t>
            </w:r>
            <w:r w:rsidRPr="00762AD4">
              <w:rPr>
                <w:rFonts w:eastAsia="Times New Roman" w:cs="Calibri"/>
                <w:b/>
                <w:bCs/>
                <w:color w:val="000000"/>
                <w:sz w:val="20"/>
                <w:szCs w:val="20"/>
                <w:lang w:eastAsia="es-CL"/>
              </w:rPr>
              <w:t xml:space="preserve"> </w:t>
            </w:r>
          </w:p>
        </w:tc>
      </w:tr>
      <w:tr w:rsidR="006C23DB" w:rsidRPr="006D0DD0" w14:paraId="0531585E" w14:textId="77777777" w:rsidTr="004C4A2B">
        <w:trPr>
          <w:trHeight w:val="20"/>
        </w:trPr>
        <w:tc>
          <w:tcPr>
            <w:tcW w:w="166" w:type="pct"/>
            <w:shd w:val="clear" w:color="auto" w:fill="D9D9D9" w:themeFill="background1" w:themeFillShade="D9"/>
            <w:vAlign w:val="center"/>
            <w:hideMark/>
          </w:tcPr>
          <w:p w14:paraId="7865EE2C" w14:textId="77777777" w:rsidR="006C23DB" w:rsidRPr="004C4A2B" w:rsidRDefault="006C23DB" w:rsidP="000604BE">
            <w:pPr>
              <w:spacing w:line="0" w:lineRule="atLeast"/>
              <w:jc w:val="center"/>
              <w:rPr>
                <w:rFonts w:eastAsia="Times New Roman" w:cs="Calibri"/>
                <w:b/>
                <w:bCs/>
                <w:sz w:val="18"/>
                <w:szCs w:val="18"/>
                <w:lang w:eastAsia="es-CL"/>
              </w:rPr>
            </w:pPr>
            <w:r w:rsidRPr="004C4A2B">
              <w:rPr>
                <w:rFonts w:eastAsia="Times New Roman" w:cs="Calibri"/>
                <w:b/>
                <w:bCs/>
                <w:sz w:val="18"/>
                <w:szCs w:val="18"/>
                <w:lang w:eastAsia="es-CL"/>
              </w:rPr>
              <w:t>N°</w:t>
            </w:r>
          </w:p>
        </w:tc>
        <w:tc>
          <w:tcPr>
            <w:tcW w:w="562" w:type="pct"/>
            <w:shd w:val="clear" w:color="auto" w:fill="D9D9D9" w:themeFill="background1" w:themeFillShade="D9"/>
            <w:vAlign w:val="center"/>
            <w:hideMark/>
          </w:tcPr>
          <w:p w14:paraId="796EF6F5" w14:textId="77777777" w:rsidR="006C23DB" w:rsidRPr="004C4A2B" w:rsidRDefault="006C23DB" w:rsidP="000604BE">
            <w:pPr>
              <w:spacing w:line="0" w:lineRule="atLeast"/>
              <w:jc w:val="center"/>
              <w:rPr>
                <w:rFonts w:eastAsia="Times New Roman" w:cs="Calibri"/>
                <w:b/>
                <w:bCs/>
                <w:sz w:val="18"/>
                <w:szCs w:val="18"/>
                <w:lang w:eastAsia="es-CL"/>
              </w:rPr>
            </w:pPr>
            <w:r w:rsidRPr="004C4A2B">
              <w:rPr>
                <w:rFonts w:eastAsia="Times New Roman" w:cs="Calibri"/>
                <w:b/>
                <w:bCs/>
                <w:sz w:val="18"/>
                <w:szCs w:val="18"/>
                <w:lang w:eastAsia="es-CL"/>
              </w:rPr>
              <w:t>Tipo de instrumento</w:t>
            </w:r>
          </w:p>
        </w:tc>
        <w:tc>
          <w:tcPr>
            <w:tcW w:w="619" w:type="pct"/>
            <w:shd w:val="clear" w:color="auto" w:fill="D9D9D9" w:themeFill="background1" w:themeFillShade="D9"/>
            <w:vAlign w:val="center"/>
            <w:hideMark/>
          </w:tcPr>
          <w:p w14:paraId="31050147" w14:textId="77777777" w:rsidR="006C23DB" w:rsidRPr="004C4A2B" w:rsidRDefault="006C23DB" w:rsidP="000604BE">
            <w:pPr>
              <w:spacing w:line="0" w:lineRule="atLeast"/>
              <w:jc w:val="center"/>
              <w:rPr>
                <w:rFonts w:eastAsia="Times New Roman" w:cs="Calibri"/>
                <w:b/>
                <w:bCs/>
                <w:sz w:val="18"/>
                <w:szCs w:val="18"/>
                <w:lang w:eastAsia="es-CL"/>
              </w:rPr>
            </w:pPr>
            <w:r w:rsidRPr="004C4A2B">
              <w:rPr>
                <w:rFonts w:eastAsia="Times New Roman" w:cs="Calibri"/>
                <w:b/>
                <w:bCs/>
                <w:sz w:val="18"/>
                <w:szCs w:val="18"/>
                <w:lang w:eastAsia="es-CL"/>
              </w:rPr>
              <w:t>N°/</w:t>
            </w:r>
          </w:p>
          <w:p w14:paraId="280EC667" w14:textId="77777777" w:rsidR="006C23DB" w:rsidRPr="004C4A2B" w:rsidRDefault="006C23DB" w:rsidP="000604BE">
            <w:pPr>
              <w:spacing w:line="0" w:lineRule="atLeast"/>
              <w:jc w:val="center"/>
              <w:rPr>
                <w:rFonts w:eastAsia="Times New Roman" w:cs="Calibri"/>
                <w:b/>
                <w:bCs/>
                <w:sz w:val="18"/>
                <w:szCs w:val="18"/>
                <w:lang w:eastAsia="es-CL"/>
              </w:rPr>
            </w:pPr>
            <w:r w:rsidRPr="004C4A2B">
              <w:rPr>
                <w:rFonts w:eastAsia="Times New Roman" w:cs="Calibri"/>
                <w:b/>
                <w:bCs/>
                <w:sz w:val="18"/>
                <w:szCs w:val="18"/>
                <w:lang w:eastAsia="es-CL"/>
              </w:rPr>
              <w:t>Descripción</w:t>
            </w:r>
          </w:p>
        </w:tc>
        <w:tc>
          <w:tcPr>
            <w:tcW w:w="346" w:type="pct"/>
            <w:shd w:val="clear" w:color="auto" w:fill="D9D9D9" w:themeFill="background1" w:themeFillShade="D9"/>
            <w:vAlign w:val="center"/>
          </w:tcPr>
          <w:p w14:paraId="59DE2D71" w14:textId="77777777" w:rsidR="006C23DB" w:rsidRPr="004C4A2B" w:rsidRDefault="006C23DB" w:rsidP="000604BE">
            <w:pPr>
              <w:spacing w:line="0" w:lineRule="atLeast"/>
              <w:jc w:val="center"/>
              <w:rPr>
                <w:rFonts w:eastAsia="Times New Roman" w:cs="Calibri"/>
                <w:b/>
                <w:bCs/>
                <w:sz w:val="18"/>
                <w:szCs w:val="18"/>
                <w:lang w:eastAsia="es-CL"/>
              </w:rPr>
            </w:pPr>
            <w:r w:rsidRPr="004C4A2B">
              <w:rPr>
                <w:rFonts w:eastAsia="Times New Roman" w:cs="Calibri"/>
                <w:b/>
                <w:bCs/>
                <w:sz w:val="18"/>
                <w:szCs w:val="18"/>
                <w:lang w:eastAsia="es-CL"/>
              </w:rPr>
              <w:t>Fecha</w:t>
            </w:r>
          </w:p>
        </w:tc>
        <w:tc>
          <w:tcPr>
            <w:tcW w:w="767" w:type="pct"/>
            <w:shd w:val="clear" w:color="auto" w:fill="D9D9D9" w:themeFill="background1" w:themeFillShade="D9"/>
            <w:vAlign w:val="center"/>
            <w:hideMark/>
          </w:tcPr>
          <w:p w14:paraId="3B822197" w14:textId="77777777" w:rsidR="006C23DB" w:rsidRPr="004C4A2B" w:rsidRDefault="006C23DB" w:rsidP="000604BE">
            <w:pPr>
              <w:spacing w:line="0" w:lineRule="atLeast"/>
              <w:jc w:val="center"/>
              <w:rPr>
                <w:rFonts w:eastAsia="Times New Roman" w:cs="Calibri"/>
                <w:b/>
                <w:bCs/>
                <w:sz w:val="18"/>
                <w:szCs w:val="18"/>
                <w:lang w:eastAsia="es-CL"/>
              </w:rPr>
            </w:pPr>
            <w:r w:rsidRPr="004C4A2B">
              <w:rPr>
                <w:rFonts w:eastAsia="Times New Roman" w:cs="Calibri"/>
                <w:b/>
                <w:bCs/>
                <w:sz w:val="18"/>
                <w:szCs w:val="18"/>
                <w:lang w:eastAsia="es-CL"/>
              </w:rPr>
              <w:t>Comisión / Institución</w:t>
            </w:r>
          </w:p>
        </w:tc>
        <w:tc>
          <w:tcPr>
            <w:tcW w:w="900" w:type="pct"/>
            <w:shd w:val="clear" w:color="auto" w:fill="D9D9D9" w:themeFill="background1" w:themeFillShade="D9"/>
            <w:vAlign w:val="center"/>
            <w:hideMark/>
          </w:tcPr>
          <w:p w14:paraId="0A4F7A05" w14:textId="77777777" w:rsidR="006C23DB" w:rsidRPr="004C4A2B" w:rsidRDefault="006C23DB" w:rsidP="000604BE">
            <w:pPr>
              <w:spacing w:line="0" w:lineRule="atLeast"/>
              <w:jc w:val="center"/>
              <w:rPr>
                <w:rFonts w:eastAsia="Times New Roman" w:cs="Calibri"/>
                <w:b/>
                <w:bCs/>
                <w:sz w:val="18"/>
                <w:szCs w:val="18"/>
                <w:lang w:eastAsia="es-CL"/>
              </w:rPr>
            </w:pPr>
            <w:r w:rsidRPr="004C4A2B">
              <w:rPr>
                <w:rFonts w:eastAsia="Times New Roman" w:cs="Calibri"/>
                <w:b/>
                <w:bCs/>
                <w:sz w:val="18"/>
                <w:szCs w:val="18"/>
                <w:lang w:eastAsia="es-CL"/>
              </w:rPr>
              <w:t>Nombre de la actividad, proyecto o fuente regulada</w:t>
            </w:r>
          </w:p>
        </w:tc>
        <w:tc>
          <w:tcPr>
            <w:tcW w:w="559" w:type="pct"/>
            <w:shd w:val="clear" w:color="auto" w:fill="D9D9D9" w:themeFill="background1" w:themeFillShade="D9"/>
            <w:vAlign w:val="center"/>
            <w:hideMark/>
          </w:tcPr>
          <w:p w14:paraId="2608D554" w14:textId="13BF40CF" w:rsidR="006C23DB" w:rsidRPr="004C4A2B" w:rsidRDefault="006C23DB" w:rsidP="000604BE">
            <w:pPr>
              <w:spacing w:line="0" w:lineRule="atLeast"/>
              <w:jc w:val="center"/>
              <w:rPr>
                <w:rFonts w:eastAsia="Times New Roman" w:cs="Calibri"/>
                <w:b/>
                <w:bCs/>
                <w:sz w:val="18"/>
                <w:szCs w:val="18"/>
                <w:lang w:eastAsia="es-CL"/>
              </w:rPr>
            </w:pPr>
            <w:r w:rsidRPr="004C4A2B">
              <w:rPr>
                <w:rFonts w:eastAsia="Times New Roman" w:cs="Calibri"/>
                <w:b/>
                <w:bCs/>
                <w:sz w:val="18"/>
                <w:szCs w:val="18"/>
                <w:lang w:eastAsia="es-CL"/>
              </w:rPr>
              <w:t>Comentarios</w:t>
            </w:r>
          </w:p>
        </w:tc>
        <w:tc>
          <w:tcPr>
            <w:tcW w:w="555" w:type="pct"/>
            <w:shd w:val="clear" w:color="auto" w:fill="D9D9D9" w:themeFill="background1" w:themeFillShade="D9"/>
            <w:vAlign w:val="center"/>
          </w:tcPr>
          <w:p w14:paraId="6AA4DE49" w14:textId="094A4562" w:rsidR="006C23DB" w:rsidRPr="004C4A2B" w:rsidRDefault="006C23DB" w:rsidP="000604BE">
            <w:pPr>
              <w:spacing w:line="0" w:lineRule="atLeast"/>
              <w:jc w:val="center"/>
              <w:rPr>
                <w:rFonts w:eastAsia="Times New Roman" w:cs="Calibri"/>
                <w:b/>
                <w:bCs/>
                <w:sz w:val="18"/>
                <w:szCs w:val="18"/>
                <w:lang w:eastAsia="es-CL"/>
              </w:rPr>
            </w:pPr>
            <w:r w:rsidRPr="004C4A2B">
              <w:rPr>
                <w:rFonts w:eastAsia="Times New Roman" w:cs="Calibri"/>
                <w:b/>
                <w:bCs/>
                <w:sz w:val="18"/>
                <w:szCs w:val="18"/>
                <w:lang w:eastAsia="es-CL"/>
              </w:rPr>
              <w:t>N° Pertinencia</w:t>
            </w:r>
          </w:p>
        </w:tc>
        <w:tc>
          <w:tcPr>
            <w:tcW w:w="525" w:type="pct"/>
            <w:gridSpan w:val="2"/>
            <w:shd w:val="clear" w:color="auto" w:fill="D9D9D9" w:themeFill="background1" w:themeFillShade="D9"/>
            <w:vAlign w:val="center"/>
          </w:tcPr>
          <w:p w14:paraId="3BECC43E" w14:textId="29F3021D" w:rsidR="006C23DB" w:rsidRPr="004C4A2B" w:rsidRDefault="006C23DB" w:rsidP="000604BE">
            <w:pPr>
              <w:spacing w:line="0" w:lineRule="atLeast"/>
              <w:jc w:val="center"/>
              <w:rPr>
                <w:rFonts w:eastAsia="Times New Roman" w:cs="Calibri"/>
                <w:b/>
                <w:bCs/>
                <w:sz w:val="18"/>
                <w:szCs w:val="18"/>
                <w:lang w:eastAsia="es-CL"/>
              </w:rPr>
            </w:pPr>
            <w:r w:rsidRPr="004C4A2B">
              <w:rPr>
                <w:rFonts w:eastAsia="Times New Roman" w:cs="Calibri"/>
                <w:b/>
                <w:bCs/>
                <w:sz w:val="18"/>
                <w:szCs w:val="18"/>
                <w:lang w:eastAsia="es-CL"/>
              </w:rPr>
              <w:t xml:space="preserve">Instrumento fiscalizado </w:t>
            </w:r>
          </w:p>
        </w:tc>
      </w:tr>
      <w:tr w:rsidR="006C23DB" w:rsidRPr="006D0DD0" w14:paraId="46F8CFFB" w14:textId="77777777" w:rsidTr="004C4A2B">
        <w:trPr>
          <w:trHeight w:val="20"/>
        </w:trPr>
        <w:tc>
          <w:tcPr>
            <w:tcW w:w="166" w:type="pct"/>
            <w:shd w:val="clear" w:color="auto" w:fill="auto"/>
            <w:noWrap/>
            <w:vAlign w:val="center"/>
            <w:hideMark/>
          </w:tcPr>
          <w:p w14:paraId="5117B975" w14:textId="77777777" w:rsidR="006C23DB" w:rsidRPr="004C4A2B" w:rsidRDefault="006C23DB" w:rsidP="000604BE">
            <w:pPr>
              <w:spacing w:line="0" w:lineRule="atLeast"/>
              <w:jc w:val="center"/>
              <w:rPr>
                <w:color w:val="000000"/>
                <w:sz w:val="18"/>
                <w:szCs w:val="18"/>
              </w:rPr>
            </w:pPr>
            <w:r w:rsidRPr="004C4A2B">
              <w:rPr>
                <w:color w:val="000000"/>
                <w:sz w:val="18"/>
                <w:szCs w:val="18"/>
              </w:rPr>
              <w:t>1</w:t>
            </w:r>
          </w:p>
        </w:tc>
        <w:tc>
          <w:tcPr>
            <w:tcW w:w="562" w:type="pct"/>
            <w:shd w:val="clear" w:color="auto" w:fill="auto"/>
            <w:noWrap/>
            <w:vAlign w:val="center"/>
          </w:tcPr>
          <w:p w14:paraId="163296E5" w14:textId="77777777" w:rsidR="006C23DB" w:rsidRPr="004C4A2B" w:rsidRDefault="006C23DB" w:rsidP="000604BE">
            <w:pPr>
              <w:spacing w:line="0" w:lineRule="atLeast"/>
              <w:jc w:val="center"/>
              <w:rPr>
                <w:color w:val="000000"/>
                <w:sz w:val="18"/>
                <w:szCs w:val="18"/>
              </w:rPr>
            </w:pPr>
            <w:r w:rsidRPr="004C4A2B">
              <w:rPr>
                <w:color w:val="000000"/>
                <w:sz w:val="18"/>
                <w:szCs w:val="18"/>
              </w:rPr>
              <w:t>RCA</w:t>
            </w:r>
          </w:p>
        </w:tc>
        <w:tc>
          <w:tcPr>
            <w:tcW w:w="619" w:type="pct"/>
            <w:shd w:val="clear" w:color="auto" w:fill="auto"/>
            <w:noWrap/>
            <w:vAlign w:val="center"/>
          </w:tcPr>
          <w:p w14:paraId="2DD39D6B" w14:textId="77777777" w:rsidR="006C23DB" w:rsidRPr="004C4A2B" w:rsidRDefault="006C23DB" w:rsidP="000604BE">
            <w:pPr>
              <w:spacing w:line="0" w:lineRule="atLeast"/>
              <w:jc w:val="center"/>
              <w:rPr>
                <w:color w:val="000000"/>
                <w:sz w:val="18"/>
                <w:szCs w:val="18"/>
              </w:rPr>
            </w:pPr>
            <w:r w:rsidRPr="004C4A2B">
              <w:rPr>
                <w:color w:val="000000"/>
                <w:sz w:val="18"/>
                <w:szCs w:val="18"/>
              </w:rPr>
              <w:t>1124</w:t>
            </w:r>
          </w:p>
        </w:tc>
        <w:tc>
          <w:tcPr>
            <w:tcW w:w="346" w:type="pct"/>
            <w:vAlign w:val="center"/>
          </w:tcPr>
          <w:p w14:paraId="2A4ADDA0" w14:textId="77777777" w:rsidR="006C23DB" w:rsidRPr="004C4A2B" w:rsidRDefault="006C23DB" w:rsidP="00231DA6">
            <w:pPr>
              <w:spacing w:line="0" w:lineRule="atLeast"/>
              <w:jc w:val="center"/>
              <w:rPr>
                <w:color w:val="000000"/>
                <w:sz w:val="18"/>
                <w:szCs w:val="18"/>
              </w:rPr>
            </w:pPr>
            <w:r w:rsidRPr="004C4A2B">
              <w:rPr>
                <w:color w:val="000000"/>
                <w:sz w:val="18"/>
                <w:szCs w:val="18"/>
              </w:rPr>
              <w:t>2006</w:t>
            </w:r>
          </w:p>
        </w:tc>
        <w:tc>
          <w:tcPr>
            <w:tcW w:w="767" w:type="pct"/>
            <w:shd w:val="clear" w:color="auto" w:fill="auto"/>
            <w:noWrap/>
            <w:vAlign w:val="center"/>
          </w:tcPr>
          <w:p w14:paraId="15250F1B" w14:textId="77777777" w:rsidR="006C23DB" w:rsidRPr="004C4A2B" w:rsidRDefault="006C23DB" w:rsidP="007F76D1">
            <w:pPr>
              <w:spacing w:line="0" w:lineRule="atLeast"/>
              <w:jc w:val="center"/>
              <w:rPr>
                <w:color w:val="000000"/>
                <w:sz w:val="18"/>
                <w:szCs w:val="18"/>
              </w:rPr>
            </w:pPr>
            <w:r w:rsidRPr="004C4A2B">
              <w:rPr>
                <w:color w:val="000000"/>
                <w:sz w:val="18"/>
                <w:szCs w:val="18"/>
              </w:rPr>
              <w:t xml:space="preserve">Comisión Regional del Medio Ambiente </w:t>
            </w:r>
          </w:p>
          <w:p w14:paraId="49C13954" w14:textId="77777777" w:rsidR="006C23DB" w:rsidRPr="004C4A2B" w:rsidRDefault="006C23DB" w:rsidP="007F76D1">
            <w:pPr>
              <w:spacing w:line="0" w:lineRule="atLeast"/>
              <w:jc w:val="center"/>
              <w:rPr>
                <w:color w:val="000000"/>
                <w:sz w:val="18"/>
                <w:szCs w:val="18"/>
              </w:rPr>
            </w:pPr>
            <w:r w:rsidRPr="004C4A2B">
              <w:rPr>
                <w:color w:val="000000"/>
                <w:sz w:val="18"/>
                <w:szCs w:val="18"/>
              </w:rPr>
              <w:t>V Región de Valparaíso</w:t>
            </w:r>
          </w:p>
        </w:tc>
        <w:tc>
          <w:tcPr>
            <w:tcW w:w="900" w:type="pct"/>
            <w:shd w:val="clear" w:color="auto" w:fill="auto"/>
            <w:noWrap/>
            <w:vAlign w:val="center"/>
          </w:tcPr>
          <w:p w14:paraId="14C1200A" w14:textId="77777777" w:rsidR="006C23DB" w:rsidRPr="004C4A2B" w:rsidRDefault="006C23DB" w:rsidP="00C3128C">
            <w:pPr>
              <w:spacing w:line="0" w:lineRule="atLeast"/>
              <w:rPr>
                <w:color w:val="000000"/>
                <w:sz w:val="18"/>
                <w:szCs w:val="18"/>
              </w:rPr>
            </w:pPr>
            <w:r w:rsidRPr="004C4A2B">
              <w:rPr>
                <w:color w:val="000000"/>
                <w:sz w:val="18"/>
                <w:szCs w:val="18"/>
              </w:rPr>
              <w:t>Central Termoeléctrica Nueva Ventanas (Lfc)</w:t>
            </w:r>
          </w:p>
        </w:tc>
        <w:tc>
          <w:tcPr>
            <w:tcW w:w="559" w:type="pct"/>
            <w:shd w:val="clear" w:color="auto" w:fill="auto"/>
            <w:noWrap/>
            <w:vAlign w:val="center"/>
          </w:tcPr>
          <w:p w14:paraId="4FF6CEE9" w14:textId="77777777" w:rsidR="006C23DB" w:rsidRPr="004C4A2B" w:rsidRDefault="006C23DB" w:rsidP="008171E9">
            <w:pPr>
              <w:spacing w:line="0" w:lineRule="atLeast"/>
              <w:jc w:val="center"/>
              <w:rPr>
                <w:rFonts w:eastAsia="Times New Roman" w:cs="Calibri"/>
                <w:color w:val="000000"/>
                <w:sz w:val="18"/>
                <w:szCs w:val="18"/>
                <w:lang w:eastAsia="es-CL"/>
              </w:rPr>
            </w:pPr>
            <w:r w:rsidRPr="004C4A2B">
              <w:rPr>
                <w:sz w:val="18"/>
                <w:szCs w:val="18"/>
              </w:rPr>
              <w:t>Sin pertinencias</w:t>
            </w:r>
          </w:p>
        </w:tc>
        <w:tc>
          <w:tcPr>
            <w:tcW w:w="555" w:type="pct"/>
            <w:shd w:val="clear" w:color="auto" w:fill="auto"/>
            <w:vAlign w:val="center"/>
          </w:tcPr>
          <w:p w14:paraId="27B4A1A4" w14:textId="77777777" w:rsidR="006C23DB" w:rsidRPr="004C4A2B" w:rsidRDefault="006C23DB">
            <w:pPr>
              <w:jc w:val="left"/>
              <w:rPr>
                <w:rFonts w:eastAsia="Times New Roman" w:cs="Calibri"/>
                <w:color w:val="000000"/>
                <w:sz w:val="18"/>
                <w:szCs w:val="18"/>
                <w:lang w:eastAsia="es-CL"/>
              </w:rPr>
            </w:pPr>
          </w:p>
          <w:p w14:paraId="105BAAD0" w14:textId="77777777" w:rsidR="006C23DB" w:rsidRPr="004C4A2B" w:rsidRDefault="006C23DB" w:rsidP="006C23DB">
            <w:pPr>
              <w:spacing w:line="0" w:lineRule="atLeast"/>
              <w:jc w:val="center"/>
              <w:rPr>
                <w:rFonts w:eastAsia="Times New Roman" w:cs="Calibri"/>
                <w:color w:val="000000"/>
                <w:sz w:val="18"/>
                <w:szCs w:val="18"/>
                <w:lang w:eastAsia="es-CL"/>
              </w:rPr>
            </w:pPr>
          </w:p>
        </w:tc>
        <w:tc>
          <w:tcPr>
            <w:tcW w:w="525" w:type="pct"/>
            <w:gridSpan w:val="2"/>
            <w:vAlign w:val="center"/>
          </w:tcPr>
          <w:p w14:paraId="4A6CB216" w14:textId="32E25E7B" w:rsidR="006C23DB" w:rsidRPr="004C4A2B" w:rsidRDefault="006C23DB" w:rsidP="000604BE">
            <w:pPr>
              <w:spacing w:line="0" w:lineRule="atLeast"/>
              <w:jc w:val="center"/>
              <w:rPr>
                <w:color w:val="000000"/>
                <w:sz w:val="18"/>
                <w:szCs w:val="18"/>
              </w:rPr>
            </w:pPr>
            <w:r w:rsidRPr="004C4A2B">
              <w:rPr>
                <w:color w:val="000000"/>
                <w:sz w:val="18"/>
                <w:szCs w:val="18"/>
              </w:rPr>
              <w:t>Sí</w:t>
            </w:r>
          </w:p>
        </w:tc>
      </w:tr>
      <w:tr w:rsidR="006C23DB" w:rsidRPr="006D0DD0" w14:paraId="4C4E1F2D" w14:textId="77777777" w:rsidTr="004C4A2B">
        <w:trPr>
          <w:trHeight w:val="20"/>
        </w:trPr>
        <w:tc>
          <w:tcPr>
            <w:tcW w:w="166" w:type="pct"/>
            <w:shd w:val="clear" w:color="auto" w:fill="auto"/>
            <w:noWrap/>
            <w:vAlign w:val="center"/>
          </w:tcPr>
          <w:p w14:paraId="524FAFCB" w14:textId="77777777" w:rsidR="006C23DB" w:rsidRPr="004C4A2B" w:rsidRDefault="006C23DB" w:rsidP="000604BE">
            <w:pPr>
              <w:spacing w:line="0" w:lineRule="atLeast"/>
              <w:jc w:val="center"/>
              <w:rPr>
                <w:color w:val="000000"/>
                <w:sz w:val="18"/>
                <w:szCs w:val="18"/>
              </w:rPr>
            </w:pPr>
            <w:r w:rsidRPr="004C4A2B">
              <w:rPr>
                <w:color w:val="000000"/>
                <w:sz w:val="18"/>
                <w:szCs w:val="18"/>
              </w:rPr>
              <w:t>2</w:t>
            </w:r>
          </w:p>
        </w:tc>
        <w:tc>
          <w:tcPr>
            <w:tcW w:w="562" w:type="pct"/>
            <w:shd w:val="clear" w:color="auto" w:fill="auto"/>
            <w:noWrap/>
            <w:vAlign w:val="center"/>
          </w:tcPr>
          <w:p w14:paraId="5617CFE4" w14:textId="77777777" w:rsidR="006C23DB" w:rsidRPr="004C4A2B" w:rsidRDefault="006C23DB" w:rsidP="000604BE">
            <w:pPr>
              <w:spacing w:line="0" w:lineRule="atLeast"/>
              <w:jc w:val="center"/>
              <w:rPr>
                <w:color w:val="000000"/>
                <w:sz w:val="18"/>
                <w:szCs w:val="18"/>
              </w:rPr>
            </w:pPr>
            <w:r w:rsidRPr="004C4A2B">
              <w:rPr>
                <w:color w:val="000000"/>
                <w:sz w:val="18"/>
                <w:szCs w:val="18"/>
              </w:rPr>
              <w:t>RCA</w:t>
            </w:r>
          </w:p>
        </w:tc>
        <w:tc>
          <w:tcPr>
            <w:tcW w:w="619" w:type="pct"/>
            <w:shd w:val="clear" w:color="auto" w:fill="auto"/>
            <w:noWrap/>
            <w:vAlign w:val="center"/>
          </w:tcPr>
          <w:p w14:paraId="6A8F532A" w14:textId="77777777" w:rsidR="006C23DB" w:rsidRPr="004C4A2B" w:rsidRDefault="006C23DB" w:rsidP="000604BE">
            <w:pPr>
              <w:spacing w:line="0" w:lineRule="atLeast"/>
              <w:jc w:val="center"/>
              <w:rPr>
                <w:color w:val="000000"/>
                <w:sz w:val="18"/>
                <w:szCs w:val="18"/>
              </w:rPr>
            </w:pPr>
            <w:r w:rsidRPr="004C4A2B">
              <w:rPr>
                <w:color w:val="000000"/>
                <w:sz w:val="18"/>
                <w:szCs w:val="18"/>
              </w:rPr>
              <w:t>1632</w:t>
            </w:r>
          </w:p>
        </w:tc>
        <w:tc>
          <w:tcPr>
            <w:tcW w:w="346" w:type="pct"/>
            <w:vAlign w:val="center"/>
          </w:tcPr>
          <w:p w14:paraId="17765D55" w14:textId="77777777" w:rsidR="006C23DB" w:rsidRPr="004C4A2B" w:rsidRDefault="006C23DB" w:rsidP="000604BE">
            <w:pPr>
              <w:spacing w:line="0" w:lineRule="atLeast"/>
              <w:jc w:val="center"/>
              <w:rPr>
                <w:color w:val="000000"/>
                <w:sz w:val="18"/>
                <w:szCs w:val="18"/>
              </w:rPr>
            </w:pPr>
            <w:r w:rsidRPr="004C4A2B">
              <w:rPr>
                <w:color w:val="000000"/>
                <w:sz w:val="18"/>
                <w:szCs w:val="18"/>
              </w:rPr>
              <w:t>2006</w:t>
            </w:r>
          </w:p>
        </w:tc>
        <w:tc>
          <w:tcPr>
            <w:tcW w:w="767" w:type="pct"/>
            <w:shd w:val="clear" w:color="auto" w:fill="auto"/>
            <w:noWrap/>
            <w:vAlign w:val="center"/>
          </w:tcPr>
          <w:p w14:paraId="32E74F03" w14:textId="77777777" w:rsidR="006C23DB" w:rsidRPr="004C4A2B" w:rsidRDefault="006C23DB" w:rsidP="007F76D1">
            <w:pPr>
              <w:spacing w:line="0" w:lineRule="atLeast"/>
              <w:jc w:val="center"/>
              <w:rPr>
                <w:color w:val="000000"/>
                <w:sz w:val="18"/>
                <w:szCs w:val="18"/>
              </w:rPr>
            </w:pPr>
            <w:r w:rsidRPr="004C4A2B">
              <w:rPr>
                <w:color w:val="000000"/>
                <w:sz w:val="18"/>
                <w:szCs w:val="18"/>
              </w:rPr>
              <w:t xml:space="preserve">Comisión Regional del Medio Ambiente </w:t>
            </w:r>
          </w:p>
          <w:p w14:paraId="6ECEE45A" w14:textId="77777777" w:rsidR="006C23DB" w:rsidRPr="004C4A2B" w:rsidRDefault="006C23DB" w:rsidP="007F76D1">
            <w:pPr>
              <w:spacing w:line="0" w:lineRule="atLeast"/>
              <w:jc w:val="center"/>
              <w:rPr>
                <w:color w:val="000000"/>
                <w:sz w:val="18"/>
                <w:szCs w:val="18"/>
              </w:rPr>
            </w:pPr>
            <w:r w:rsidRPr="004C4A2B">
              <w:rPr>
                <w:color w:val="000000"/>
                <w:sz w:val="18"/>
                <w:szCs w:val="18"/>
              </w:rPr>
              <w:t>V Región de Valparaíso</w:t>
            </w:r>
          </w:p>
        </w:tc>
        <w:tc>
          <w:tcPr>
            <w:tcW w:w="900" w:type="pct"/>
            <w:shd w:val="clear" w:color="auto" w:fill="auto"/>
            <w:noWrap/>
            <w:vAlign w:val="center"/>
          </w:tcPr>
          <w:p w14:paraId="121B4EBA" w14:textId="25A8F6A5" w:rsidR="006C23DB" w:rsidRPr="004C4A2B" w:rsidRDefault="004C4A2B" w:rsidP="004C4A2B">
            <w:pPr>
              <w:spacing w:line="0" w:lineRule="atLeast"/>
              <w:rPr>
                <w:color w:val="000000"/>
                <w:sz w:val="18"/>
                <w:szCs w:val="18"/>
              </w:rPr>
            </w:pPr>
            <w:r>
              <w:rPr>
                <w:color w:val="000000"/>
                <w:sz w:val="18"/>
                <w:szCs w:val="18"/>
              </w:rPr>
              <w:t>Cambio de Combustible de la Central Termoeléctrica Nueva Ventanas</w:t>
            </w:r>
          </w:p>
        </w:tc>
        <w:tc>
          <w:tcPr>
            <w:tcW w:w="559" w:type="pct"/>
            <w:shd w:val="clear" w:color="auto" w:fill="auto"/>
            <w:noWrap/>
            <w:vAlign w:val="center"/>
          </w:tcPr>
          <w:p w14:paraId="3CA7FD21" w14:textId="77777777" w:rsidR="006C23DB" w:rsidRPr="004C4A2B" w:rsidRDefault="006C23DB" w:rsidP="008838CE">
            <w:pPr>
              <w:spacing w:line="0" w:lineRule="atLeast"/>
              <w:jc w:val="center"/>
              <w:rPr>
                <w:sz w:val="18"/>
                <w:szCs w:val="18"/>
              </w:rPr>
            </w:pPr>
            <w:r w:rsidRPr="004C4A2B">
              <w:rPr>
                <w:sz w:val="18"/>
                <w:szCs w:val="18"/>
              </w:rPr>
              <w:t>Con</w:t>
            </w:r>
          </w:p>
          <w:p w14:paraId="13A6A060" w14:textId="77777777" w:rsidR="006C23DB" w:rsidRPr="004C4A2B" w:rsidRDefault="006C23DB" w:rsidP="008838CE">
            <w:pPr>
              <w:spacing w:line="0" w:lineRule="atLeast"/>
              <w:jc w:val="center"/>
              <w:rPr>
                <w:rFonts w:eastAsia="Times New Roman" w:cs="Calibri"/>
                <w:color w:val="000000"/>
                <w:sz w:val="18"/>
                <w:szCs w:val="18"/>
                <w:lang w:eastAsia="es-CL"/>
              </w:rPr>
            </w:pPr>
            <w:r w:rsidRPr="004C4A2B">
              <w:rPr>
                <w:sz w:val="18"/>
                <w:szCs w:val="18"/>
              </w:rPr>
              <w:t>pertinencias</w:t>
            </w:r>
          </w:p>
        </w:tc>
        <w:tc>
          <w:tcPr>
            <w:tcW w:w="555" w:type="pct"/>
            <w:shd w:val="clear" w:color="auto" w:fill="auto"/>
            <w:vAlign w:val="center"/>
          </w:tcPr>
          <w:p w14:paraId="50F0F79B" w14:textId="394072E4" w:rsidR="006C23DB" w:rsidRPr="004C4A2B" w:rsidRDefault="006C23DB">
            <w:pPr>
              <w:jc w:val="left"/>
              <w:rPr>
                <w:rFonts w:eastAsia="Times New Roman" w:cs="Calibri"/>
                <w:color w:val="000000"/>
                <w:sz w:val="18"/>
                <w:szCs w:val="18"/>
                <w:lang w:eastAsia="es-CL"/>
              </w:rPr>
            </w:pPr>
            <w:r w:rsidRPr="004C4A2B">
              <w:rPr>
                <w:color w:val="000000"/>
                <w:sz w:val="18"/>
                <w:szCs w:val="18"/>
              </w:rPr>
              <w:t>534/2009 Comisión Regional del Medio Ambiente</w:t>
            </w:r>
          </w:p>
          <w:p w14:paraId="4A26E376" w14:textId="77777777" w:rsidR="006C23DB" w:rsidRPr="004C4A2B" w:rsidRDefault="006C23DB" w:rsidP="006C23DB">
            <w:pPr>
              <w:spacing w:line="0" w:lineRule="atLeast"/>
              <w:jc w:val="center"/>
              <w:rPr>
                <w:rFonts w:eastAsia="Times New Roman" w:cs="Calibri"/>
                <w:color w:val="000000"/>
                <w:sz w:val="18"/>
                <w:szCs w:val="18"/>
                <w:lang w:eastAsia="es-CL"/>
              </w:rPr>
            </w:pPr>
          </w:p>
        </w:tc>
        <w:tc>
          <w:tcPr>
            <w:tcW w:w="525" w:type="pct"/>
            <w:gridSpan w:val="2"/>
            <w:vAlign w:val="center"/>
          </w:tcPr>
          <w:p w14:paraId="7A633DFD" w14:textId="756AD3F8" w:rsidR="006C23DB" w:rsidRPr="004C4A2B" w:rsidRDefault="006C23DB" w:rsidP="000604BE">
            <w:pPr>
              <w:spacing w:line="0" w:lineRule="atLeast"/>
              <w:jc w:val="center"/>
              <w:rPr>
                <w:color w:val="000000"/>
                <w:sz w:val="18"/>
                <w:szCs w:val="18"/>
              </w:rPr>
            </w:pPr>
            <w:r w:rsidRPr="004C4A2B">
              <w:rPr>
                <w:color w:val="000000"/>
                <w:sz w:val="18"/>
                <w:szCs w:val="18"/>
              </w:rPr>
              <w:t>Sí</w:t>
            </w:r>
          </w:p>
        </w:tc>
      </w:tr>
      <w:tr w:rsidR="006C23DB" w:rsidRPr="006D0DD0" w14:paraId="095242DA" w14:textId="77777777" w:rsidTr="004C4A2B">
        <w:trPr>
          <w:trHeight w:val="20"/>
        </w:trPr>
        <w:tc>
          <w:tcPr>
            <w:tcW w:w="166" w:type="pct"/>
            <w:shd w:val="clear" w:color="auto" w:fill="auto"/>
            <w:noWrap/>
            <w:vAlign w:val="center"/>
          </w:tcPr>
          <w:p w14:paraId="6C0EDC62" w14:textId="77777777" w:rsidR="006C23DB" w:rsidRPr="004C4A2B" w:rsidRDefault="006C23DB" w:rsidP="000604BE">
            <w:pPr>
              <w:spacing w:line="0" w:lineRule="atLeast"/>
              <w:jc w:val="center"/>
              <w:rPr>
                <w:color w:val="000000"/>
                <w:sz w:val="18"/>
                <w:szCs w:val="18"/>
              </w:rPr>
            </w:pPr>
            <w:r w:rsidRPr="004C4A2B">
              <w:rPr>
                <w:color w:val="000000"/>
                <w:sz w:val="18"/>
                <w:szCs w:val="18"/>
              </w:rPr>
              <w:t>3</w:t>
            </w:r>
          </w:p>
        </w:tc>
        <w:tc>
          <w:tcPr>
            <w:tcW w:w="562" w:type="pct"/>
            <w:shd w:val="clear" w:color="auto" w:fill="auto"/>
            <w:noWrap/>
            <w:vAlign w:val="center"/>
          </w:tcPr>
          <w:p w14:paraId="1129900B" w14:textId="77777777" w:rsidR="006C23DB" w:rsidRPr="004C4A2B" w:rsidRDefault="006C23DB" w:rsidP="000604BE">
            <w:pPr>
              <w:spacing w:line="0" w:lineRule="atLeast"/>
              <w:jc w:val="center"/>
              <w:rPr>
                <w:color w:val="000000"/>
                <w:sz w:val="18"/>
                <w:szCs w:val="18"/>
              </w:rPr>
            </w:pPr>
            <w:r w:rsidRPr="004C4A2B">
              <w:rPr>
                <w:color w:val="000000"/>
                <w:sz w:val="18"/>
                <w:szCs w:val="18"/>
              </w:rPr>
              <w:t>RCA</w:t>
            </w:r>
          </w:p>
        </w:tc>
        <w:tc>
          <w:tcPr>
            <w:tcW w:w="619" w:type="pct"/>
            <w:shd w:val="clear" w:color="auto" w:fill="auto"/>
            <w:noWrap/>
            <w:vAlign w:val="center"/>
          </w:tcPr>
          <w:p w14:paraId="0287B3F7" w14:textId="77777777" w:rsidR="006C23DB" w:rsidRPr="004C4A2B" w:rsidRDefault="006C23DB" w:rsidP="000604BE">
            <w:pPr>
              <w:spacing w:line="0" w:lineRule="atLeast"/>
              <w:jc w:val="center"/>
              <w:rPr>
                <w:color w:val="000000"/>
                <w:sz w:val="18"/>
                <w:szCs w:val="18"/>
              </w:rPr>
            </w:pPr>
            <w:r w:rsidRPr="004C4A2B">
              <w:rPr>
                <w:color w:val="000000"/>
                <w:sz w:val="18"/>
                <w:szCs w:val="18"/>
              </w:rPr>
              <w:t>307</w:t>
            </w:r>
          </w:p>
        </w:tc>
        <w:tc>
          <w:tcPr>
            <w:tcW w:w="346" w:type="pct"/>
            <w:vAlign w:val="center"/>
          </w:tcPr>
          <w:p w14:paraId="2B0FC686" w14:textId="77777777" w:rsidR="006C23DB" w:rsidRPr="004C4A2B" w:rsidRDefault="006C23DB" w:rsidP="000604BE">
            <w:pPr>
              <w:spacing w:line="0" w:lineRule="atLeast"/>
              <w:jc w:val="center"/>
              <w:rPr>
                <w:color w:val="000000"/>
                <w:sz w:val="18"/>
                <w:szCs w:val="18"/>
              </w:rPr>
            </w:pPr>
            <w:r w:rsidRPr="004C4A2B">
              <w:rPr>
                <w:color w:val="000000"/>
                <w:sz w:val="18"/>
                <w:szCs w:val="18"/>
              </w:rPr>
              <w:t>2007</w:t>
            </w:r>
          </w:p>
        </w:tc>
        <w:tc>
          <w:tcPr>
            <w:tcW w:w="767" w:type="pct"/>
            <w:shd w:val="clear" w:color="auto" w:fill="auto"/>
            <w:noWrap/>
            <w:vAlign w:val="center"/>
          </w:tcPr>
          <w:p w14:paraId="173FDA93" w14:textId="77777777" w:rsidR="006C23DB" w:rsidRPr="004C4A2B" w:rsidRDefault="006C23DB" w:rsidP="005358F8">
            <w:pPr>
              <w:spacing w:line="0" w:lineRule="atLeast"/>
              <w:jc w:val="center"/>
              <w:rPr>
                <w:color w:val="000000"/>
                <w:sz w:val="18"/>
                <w:szCs w:val="18"/>
              </w:rPr>
            </w:pPr>
            <w:r w:rsidRPr="004C4A2B">
              <w:rPr>
                <w:color w:val="000000"/>
                <w:sz w:val="18"/>
                <w:szCs w:val="18"/>
              </w:rPr>
              <w:t xml:space="preserve">Comisión Regional del Medio Ambiente </w:t>
            </w:r>
          </w:p>
          <w:p w14:paraId="07B1065C" w14:textId="77777777" w:rsidR="006C23DB" w:rsidRPr="004C4A2B" w:rsidRDefault="006C23DB" w:rsidP="005358F8">
            <w:pPr>
              <w:spacing w:line="0" w:lineRule="atLeast"/>
              <w:jc w:val="center"/>
              <w:rPr>
                <w:color w:val="000000"/>
                <w:sz w:val="18"/>
                <w:szCs w:val="18"/>
              </w:rPr>
            </w:pPr>
            <w:r w:rsidRPr="004C4A2B">
              <w:rPr>
                <w:color w:val="000000"/>
                <w:sz w:val="18"/>
                <w:szCs w:val="18"/>
              </w:rPr>
              <w:t>V Región de Valparaíso</w:t>
            </w:r>
          </w:p>
        </w:tc>
        <w:tc>
          <w:tcPr>
            <w:tcW w:w="900" w:type="pct"/>
            <w:shd w:val="clear" w:color="auto" w:fill="auto"/>
            <w:noWrap/>
            <w:vAlign w:val="center"/>
          </w:tcPr>
          <w:p w14:paraId="2D4D9971" w14:textId="563359BB" w:rsidR="006C23DB" w:rsidRPr="004C4A2B" w:rsidRDefault="006C23DB" w:rsidP="004C4A2B">
            <w:pPr>
              <w:spacing w:line="0" w:lineRule="atLeast"/>
              <w:rPr>
                <w:color w:val="000000"/>
                <w:sz w:val="18"/>
                <w:szCs w:val="18"/>
              </w:rPr>
            </w:pPr>
            <w:r w:rsidRPr="004C4A2B">
              <w:rPr>
                <w:color w:val="000000"/>
                <w:sz w:val="18"/>
                <w:szCs w:val="18"/>
              </w:rPr>
              <w:t>Ajuste de la Disposición General de las Instalaciones de la Central Nueva Ventanas</w:t>
            </w:r>
          </w:p>
        </w:tc>
        <w:tc>
          <w:tcPr>
            <w:tcW w:w="559" w:type="pct"/>
            <w:shd w:val="clear" w:color="auto" w:fill="auto"/>
            <w:noWrap/>
            <w:vAlign w:val="center"/>
          </w:tcPr>
          <w:p w14:paraId="1504495D" w14:textId="77777777" w:rsidR="006C23DB" w:rsidRPr="004C4A2B" w:rsidRDefault="006C23DB" w:rsidP="000604BE">
            <w:pPr>
              <w:spacing w:line="0" w:lineRule="atLeast"/>
              <w:jc w:val="center"/>
              <w:rPr>
                <w:rFonts w:eastAsia="Times New Roman" w:cs="Calibri"/>
                <w:color w:val="000000"/>
                <w:sz w:val="18"/>
                <w:szCs w:val="18"/>
                <w:lang w:eastAsia="es-CL"/>
              </w:rPr>
            </w:pPr>
            <w:r w:rsidRPr="004C4A2B">
              <w:rPr>
                <w:sz w:val="18"/>
                <w:szCs w:val="18"/>
              </w:rPr>
              <w:t>Sin pertinencias</w:t>
            </w:r>
            <w:r w:rsidRPr="004C4A2B">
              <w:rPr>
                <w:rFonts w:eastAsia="Times New Roman" w:cs="Calibri"/>
                <w:color w:val="000000"/>
                <w:sz w:val="18"/>
                <w:szCs w:val="18"/>
                <w:lang w:eastAsia="es-CL"/>
              </w:rPr>
              <w:t xml:space="preserve"> </w:t>
            </w:r>
          </w:p>
        </w:tc>
        <w:tc>
          <w:tcPr>
            <w:tcW w:w="555" w:type="pct"/>
            <w:shd w:val="clear" w:color="auto" w:fill="auto"/>
            <w:vAlign w:val="center"/>
          </w:tcPr>
          <w:p w14:paraId="21F750E3" w14:textId="77777777" w:rsidR="006C23DB" w:rsidRPr="004C4A2B" w:rsidRDefault="006C23DB">
            <w:pPr>
              <w:jc w:val="left"/>
              <w:rPr>
                <w:rFonts w:eastAsia="Times New Roman" w:cs="Calibri"/>
                <w:color w:val="000000"/>
                <w:sz w:val="18"/>
                <w:szCs w:val="18"/>
                <w:lang w:eastAsia="es-CL"/>
              </w:rPr>
            </w:pPr>
          </w:p>
          <w:p w14:paraId="40DE0F22" w14:textId="77777777" w:rsidR="006C23DB" w:rsidRPr="004C4A2B" w:rsidRDefault="006C23DB" w:rsidP="006C23DB">
            <w:pPr>
              <w:spacing w:line="0" w:lineRule="atLeast"/>
              <w:jc w:val="center"/>
              <w:rPr>
                <w:rFonts w:eastAsia="Times New Roman" w:cs="Calibri"/>
                <w:color w:val="000000"/>
                <w:sz w:val="18"/>
                <w:szCs w:val="18"/>
                <w:lang w:eastAsia="es-CL"/>
              </w:rPr>
            </w:pPr>
          </w:p>
        </w:tc>
        <w:tc>
          <w:tcPr>
            <w:tcW w:w="525" w:type="pct"/>
            <w:gridSpan w:val="2"/>
            <w:vAlign w:val="center"/>
          </w:tcPr>
          <w:p w14:paraId="607F28EF" w14:textId="43DE5E05" w:rsidR="006C23DB" w:rsidRPr="004C4A2B" w:rsidRDefault="006C23DB" w:rsidP="000604BE">
            <w:pPr>
              <w:spacing w:line="0" w:lineRule="atLeast"/>
              <w:jc w:val="center"/>
              <w:rPr>
                <w:color w:val="000000"/>
                <w:sz w:val="18"/>
                <w:szCs w:val="18"/>
              </w:rPr>
            </w:pPr>
            <w:r w:rsidRPr="004C4A2B">
              <w:rPr>
                <w:color w:val="000000"/>
                <w:sz w:val="18"/>
                <w:szCs w:val="18"/>
              </w:rPr>
              <w:t>Sí</w:t>
            </w:r>
          </w:p>
        </w:tc>
      </w:tr>
      <w:tr w:rsidR="006C23DB" w:rsidRPr="006D0DD0" w14:paraId="7CA665BF" w14:textId="77777777" w:rsidTr="004C4A2B">
        <w:trPr>
          <w:trHeight w:val="20"/>
        </w:trPr>
        <w:tc>
          <w:tcPr>
            <w:tcW w:w="166" w:type="pct"/>
            <w:shd w:val="clear" w:color="auto" w:fill="auto"/>
            <w:noWrap/>
            <w:vAlign w:val="center"/>
          </w:tcPr>
          <w:p w14:paraId="33DB597F" w14:textId="77777777" w:rsidR="006C23DB" w:rsidRPr="004C4A2B" w:rsidRDefault="006C23DB" w:rsidP="000604BE">
            <w:pPr>
              <w:spacing w:line="0" w:lineRule="atLeast"/>
              <w:jc w:val="center"/>
              <w:rPr>
                <w:color w:val="000000"/>
                <w:sz w:val="18"/>
                <w:szCs w:val="18"/>
              </w:rPr>
            </w:pPr>
            <w:r w:rsidRPr="004C4A2B">
              <w:rPr>
                <w:color w:val="000000"/>
                <w:sz w:val="18"/>
                <w:szCs w:val="18"/>
              </w:rPr>
              <w:t>4</w:t>
            </w:r>
          </w:p>
        </w:tc>
        <w:tc>
          <w:tcPr>
            <w:tcW w:w="562" w:type="pct"/>
            <w:shd w:val="clear" w:color="auto" w:fill="auto"/>
            <w:noWrap/>
            <w:vAlign w:val="center"/>
          </w:tcPr>
          <w:p w14:paraId="01052EBD" w14:textId="77777777" w:rsidR="006C23DB" w:rsidRPr="004C4A2B" w:rsidRDefault="006C23DB" w:rsidP="000604BE">
            <w:pPr>
              <w:spacing w:line="0" w:lineRule="atLeast"/>
              <w:jc w:val="center"/>
              <w:rPr>
                <w:color w:val="000000"/>
                <w:sz w:val="18"/>
                <w:szCs w:val="18"/>
              </w:rPr>
            </w:pPr>
            <w:r w:rsidRPr="004C4A2B">
              <w:rPr>
                <w:color w:val="000000"/>
                <w:sz w:val="18"/>
                <w:szCs w:val="18"/>
              </w:rPr>
              <w:t>RCA</w:t>
            </w:r>
          </w:p>
        </w:tc>
        <w:tc>
          <w:tcPr>
            <w:tcW w:w="619" w:type="pct"/>
            <w:shd w:val="clear" w:color="auto" w:fill="auto"/>
            <w:noWrap/>
            <w:vAlign w:val="center"/>
          </w:tcPr>
          <w:p w14:paraId="3EDEB4B8" w14:textId="77777777" w:rsidR="006C23DB" w:rsidRPr="004C4A2B" w:rsidRDefault="006C23DB" w:rsidP="000604BE">
            <w:pPr>
              <w:spacing w:line="0" w:lineRule="atLeast"/>
              <w:jc w:val="center"/>
              <w:rPr>
                <w:color w:val="000000"/>
                <w:sz w:val="18"/>
                <w:szCs w:val="18"/>
              </w:rPr>
            </w:pPr>
            <w:r w:rsidRPr="004C4A2B">
              <w:rPr>
                <w:color w:val="000000"/>
                <w:sz w:val="18"/>
                <w:szCs w:val="18"/>
              </w:rPr>
              <w:t>275</w:t>
            </w:r>
          </w:p>
        </w:tc>
        <w:tc>
          <w:tcPr>
            <w:tcW w:w="346" w:type="pct"/>
            <w:vAlign w:val="center"/>
          </w:tcPr>
          <w:p w14:paraId="00C7C932" w14:textId="77777777" w:rsidR="006C23DB" w:rsidRPr="004C4A2B" w:rsidRDefault="006C23DB" w:rsidP="00231DA6">
            <w:pPr>
              <w:spacing w:line="0" w:lineRule="atLeast"/>
              <w:jc w:val="center"/>
              <w:rPr>
                <w:color w:val="000000"/>
                <w:sz w:val="18"/>
                <w:szCs w:val="18"/>
              </w:rPr>
            </w:pPr>
            <w:r w:rsidRPr="004C4A2B">
              <w:rPr>
                <w:color w:val="000000"/>
                <w:sz w:val="18"/>
                <w:szCs w:val="18"/>
              </w:rPr>
              <w:t>2010</w:t>
            </w:r>
          </w:p>
        </w:tc>
        <w:tc>
          <w:tcPr>
            <w:tcW w:w="767" w:type="pct"/>
            <w:shd w:val="clear" w:color="auto" w:fill="auto"/>
            <w:noWrap/>
            <w:vAlign w:val="center"/>
          </w:tcPr>
          <w:p w14:paraId="0B7E33A5" w14:textId="77777777" w:rsidR="006C23DB" w:rsidRPr="004C4A2B" w:rsidRDefault="006C23DB" w:rsidP="005358F8">
            <w:pPr>
              <w:spacing w:line="0" w:lineRule="atLeast"/>
              <w:jc w:val="center"/>
              <w:rPr>
                <w:color w:val="000000"/>
                <w:sz w:val="18"/>
                <w:szCs w:val="18"/>
              </w:rPr>
            </w:pPr>
            <w:r w:rsidRPr="004C4A2B">
              <w:rPr>
                <w:color w:val="000000"/>
                <w:sz w:val="18"/>
                <w:szCs w:val="18"/>
              </w:rPr>
              <w:t xml:space="preserve">Comisión Regional del Medio Ambiente </w:t>
            </w:r>
          </w:p>
          <w:p w14:paraId="0390086E" w14:textId="77777777" w:rsidR="006C23DB" w:rsidRPr="004C4A2B" w:rsidRDefault="006C23DB" w:rsidP="005358F8">
            <w:pPr>
              <w:spacing w:line="0" w:lineRule="atLeast"/>
              <w:jc w:val="center"/>
              <w:rPr>
                <w:color w:val="000000"/>
                <w:sz w:val="18"/>
                <w:szCs w:val="18"/>
              </w:rPr>
            </w:pPr>
            <w:r w:rsidRPr="004C4A2B">
              <w:rPr>
                <w:color w:val="000000"/>
                <w:sz w:val="18"/>
                <w:szCs w:val="18"/>
              </w:rPr>
              <w:t>V Región de Valparaíso</w:t>
            </w:r>
          </w:p>
        </w:tc>
        <w:tc>
          <w:tcPr>
            <w:tcW w:w="900" w:type="pct"/>
            <w:shd w:val="clear" w:color="auto" w:fill="auto"/>
            <w:noWrap/>
            <w:vAlign w:val="center"/>
          </w:tcPr>
          <w:p w14:paraId="47A00784" w14:textId="77777777" w:rsidR="006C23DB" w:rsidRPr="004C4A2B" w:rsidRDefault="006C23DB" w:rsidP="000604BE">
            <w:pPr>
              <w:spacing w:line="0" w:lineRule="atLeast"/>
              <w:rPr>
                <w:color w:val="000000"/>
                <w:sz w:val="18"/>
                <w:szCs w:val="18"/>
              </w:rPr>
            </w:pPr>
            <w:r w:rsidRPr="004C4A2B">
              <w:rPr>
                <w:color w:val="000000"/>
                <w:sz w:val="18"/>
                <w:szCs w:val="18"/>
              </w:rPr>
              <w:t>Central Termoeléctrica Campiche</w:t>
            </w:r>
          </w:p>
        </w:tc>
        <w:tc>
          <w:tcPr>
            <w:tcW w:w="559" w:type="pct"/>
            <w:shd w:val="clear" w:color="auto" w:fill="auto"/>
            <w:noWrap/>
            <w:vAlign w:val="center"/>
          </w:tcPr>
          <w:p w14:paraId="614D20D7" w14:textId="77777777" w:rsidR="006C23DB" w:rsidRPr="004C4A2B" w:rsidRDefault="006C23DB" w:rsidP="000604BE">
            <w:pPr>
              <w:spacing w:line="0" w:lineRule="atLeast"/>
              <w:jc w:val="center"/>
              <w:rPr>
                <w:sz w:val="18"/>
                <w:szCs w:val="18"/>
              </w:rPr>
            </w:pPr>
            <w:r w:rsidRPr="004C4A2B">
              <w:rPr>
                <w:sz w:val="18"/>
                <w:szCs w:val="18"/>
              </w:rPr>
              <w:t>Con</w:t>
            </w:r>
          </w:p>
          <w:p w14:paraId="66F1BE02" w14:textId="77777777" w:rsidR="006C23DB" w:rsidRPr="004C4A2B" w:rsidRDefault="006C23DB" w:rsidP="000604BE">
            <w:pPr>
              <w:spacing w:line="0" w:lineRule="atLeast"/>
              <w:jc w:val="center"/>
              <w:rPr>
                <w:rFonts w:eastAsia="Times New Roman" w:cs="Calibri"/>
                <w:color w:val="000000"/>
                <w:sz w:val="18"/>
                <w:szCs w:val="18"/>
                <w:lang w:eastAsia="es-CL"/>
              </w:rPr>
            </w:pPr>
            <w:r w:rsidRPr="004C4A2B">
              <w:rPr>
                <w:sz w:val="18"/>
                <w:szCs w:val="18"/>
              </w:rPr>
              <w:t>pertinencias</w:t>
            </w:r>
            <w:r w:rsidRPr="004C4A2B">
              <w:rPr>
                <w:rFonts w:eastAsia="Times New Roman" w:cs="Calibri"/>
                <w:color w:val="000000"/>
                <w:sz w:val="18"/>
                <w:szCs w:val="18"/>
                <w:lang w:eastAsia="es-CL"/>
              </w:rPr>
              <w:t xml:space="preserve"> </w:t>
            </w:r>
          </w:p>
        </w:tc>
        <w:tc>
          <w:tcPr>
            <w:tcW w:w="555" w:type="pct"/>
            <w:shd w:val="clear" w:color="auto" w:fill="auto"/>
            <w:vAlign w:val="center"/>
          </w:tcPr>
          <w:p w14:paraId="7F40B959" w14:textId="77777777" w:rsidR="006C23DB" w:rsidRPr="004C4A2B" w:rsidRDefault="006C23DB" w:rsidP="006C23DB">
            <w:pPr>
              <w:spacing w:line="0" w:lineRule="atLeast"/>
              <w:jc w:val="center"/>
              <w:rPr>
                <w:color w:val="000000"/>
                <w:sz w:val="18"/>
                <w:szCs w:val="18"/>
              </w:rPr>
            </w:pPr>
            <w:r w:rsidRPr="004C4A2B">
              <w:rPr>
                <w:color w:val="000000"/>
                <w:sz w:val="18"/>
                <w:szCs w:val="18"/>
              </w:rPr>
              <w:t>120863/2012</w:t>
            </w:r>
          </w:p>
          <w:p w14:paraId="71137F18" w14:textId="77777777" w:rsidR="006C23DB" w:rsidRPr="004C4A2B" w:rsidRDefault="006C23DB" w:rsidP="006C23DB">
            <w:pPr>
              <w:spacing w:line="0" w:lineRule="atLeast"/>
              <w:jc w:val="center"/>
              <w:rPr>
                <w:color w:val="000000"/>
                <w:sz w:val="18"/>
                <w:szCs w:val="18"/>
              </w:rPr>
            </w:pPr>
            <w:r w:rsidRPr="004C4A2B">
              <w:rPr>
                <w:color w:val="000000"/>
                <w:sz w:val="18"/>
                <w:szCs w:val="18"/>
              </w:rPr>
              <w:t>609/2012</w:t>
            </w:r>
          </w:p>
          <w:p w14:paraId="5AB47D07" w14:textId="13FFADFD" w:rsidR="006C23DB" w:rsidRPr="004C4A2B" w:rsidRDefault="006C23DB" w:rsidP="006C23DB">
            <w:pPr>
              <w:jc w:val="left"/>
              <w:rPr>
                <w:rFonts w:eastAsia="Times New Roman" w:cs="Calibri"/>
                <w:color w:val="000000"/>
                <w:sz w:val="18"/>
                <w:szCs w:val="18"/>
                <w:lang w:eastAsia="es-CL"/>
              </w:rPr>
            </w:pPr>
            <w:r w:rsidRPr="004C4A2B">
              <w:rPr>
                <w:color w:val="000000"/>
                <w:sz w:val="18"/>
                <w:szCs w:val="18"/>
              </w:rPr>
              <w:t>534/2009</w:t>
            </w:r>
          </w:p>
          <w:p w14:paraId="775D8B43" w14:textId="77777777" w:rsidR="006C23DB" w:rsidRPr="004C4A2B" w:rsidRDefault="006C23DB" w:rsidP="006C23DB">
            <w:pPr>
              <w:spacing w:line="0" w:lineRule="atLeast"/>
              <w:jc w:val="center"/>
              <w:rPr>
                <w:rFonts w:eastAsia="Times New Roman" w:cs="Calibri"/>
                <w:color w:val="000000"/>
                <w:sz w:val="18"/>
                <w:szCs w:val="18"/>
                <w:lang w:eastAsia="es-CL"/>
              </w:rPr>
            </w:pPr>
          </w:p>
        </w:tc>
        <w:tc>
          <w:tcPr>
            <w:tcW w:w="525" w:type="pct"/>
            <w:gridSpan w:val="2"/>
            <w:vAlign w:val="center"/>
          </w:tcPr>
          <w:p w14:paraId="415F35F9" w14:textId="5E365AFE" w:rsidR="006C23DB" w:rsidRPr="004C4A2B" w:rsidRDefault="006C23DB" w:rsidP="000604BE">
            <w:pPr>
              <w:spacing w:line="0" w:lineRule="atLeast"/>
              <w:jc w:val="center"/>
              <w:rPr>
                <w:color w:val="000000"/>
                <w:sz w:val="18"/>
                <w:szCs w:val="18"/>
              </w:rPr>
            </w:pPr>
            <w:r w:rsidRPr="004C4A2B">
              <w:rPr>
                <w:color w:val="000000"/>
                <w:sz w:val="18"/>
                <w:szCs w:val="18"/>
              </w:rPr>
              <w:t>Sí</w:t>
            </w:r>
          </w:p>
        </w:tc>
      </w:tr>
    </w:tbl>
    <w:p w14:paraId="169A5DDB" w14:textId="77777777" w:rsidR="00EA0A75" w:rsidRDefault="00EA0A75" w:rsidP="00EA0A75"/>
    <w:p w14:paraId="3B0F4BA3" w14:textId="77777777" w:rsidR="00317531" w:rsidRDefault="00B1722C" w:rsidP="00C958D0">
      <w:pPr>
        <w:pStyle w:val="Ttulo1"/>
      </w:pPr>
      <w:bookmarkStart w:id="30" w:name="_Toc352840385"/>
      <w:bookmarkStart w:id="31" w:name="_Toc352841445"/>
      <w:bookmarkStart w:id="32" w:name="_Toc398047026"/>
      <w:bookmarkStart w:id="33" w:name="_Toc413335498"/>
      <w:r w:rsidRPr="00B1722C">
        <w:t>ANTECEDENTES DE LA ACTIVIDAD DE FISCALIZACIÓN.</w:t>
      </w:r>
      <w:bookmarkEnd w:id="30"/>
      <w:bookmarkEnd w:id="31"/>
      <w:bookmarkEnd w:id="32"/>
      <w:bookmarkEnd w:id="33"/>
    </w:p>
    <w:p w14:paraId="54D58514" w14:textId="77777777" w:rsidR="00B1722C" w:rsidRDefault="00B1722C" w:rsidP="00B1722C"/>
    <w:p w14:paraId="1E5F3A71" w14:textId="77777777" w:rsidR="00B1722C" w:rsidRDefault="00B1722C" w:rsidP="00C958D0">
      <w:pPr>
        <w:pStyle w:val="Ttulo2"/>
      </w:pPr>
      <w:bookmarkStart w:id="34" w:name="_Toc352840386"/>
      <w:bookmarkStart w:id="35" w:name="_Toc352841446"/>
      <w:bookmarkStart w:id="36" w:name="_Toc353998112"/>
      <w:bookmarkStart w:id="37" w:name="_Toc353998185"/>
      <w:bookmarkStart w:id="38" w:name="_Toc382383537"/>
      <w:bookmarkStart w:id="39" w:name="_Toc382472304"/>
      <w:bookmarkStart w:id="40" w:name="_Toc398047027"/>
      <w:bookmarkStart w:id="41" w:name="_Toc412199161"/>
      <w:bookmarkStart w:id="42" w:name="_Toc413335499"/>
      <w:r>
        <w:t>Motivo de la Actividad de Fiscalización</w:t>
      </w:r>
      <w:r w:rsidR="00893A4E">
        <w:t>.</w:t>
      </w:r>
      <w:bookmarkEnd w:id="34"/>
      <w:bookmarkEnd w:id="35"/>
      <w:bookmarkEnd w:id="36"/>
      <w:bookmarkEnd w:id="37"/>
      <w:bookmarkEnd w:id="38"/>
      <w:bookmarkEnd w:id="39"/>
      <w:bookmarkEnd w:id="40"/>
      <w:bookmarkEnd w:id="41"/>
      <w:bookmarkEnd w:id="42"/>
    </w:p>
    <w:p w14:paraId="4651C34A" w14:textId="77777777" w:rsidR="00F83577" w:rsidRDefault="00F83577" w:rsidP="00970B47"/>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2"/>
        <w:gridCol w:w="7743"/>
      </w:tblGrid>
      <w:tr w:rsidR="00F83577" w:rsidRPr="0025129B" w14:paraId="2906B68E" w14:textId="77777777" w:rsidTr="000604BE">
        <w:trPr>
          <w:trHeight w:val="551"/>
          <w:jc w:val="center"/>
        </w:trPr>
        <w:tc>
          <w:tcPr>
            <w:tcW w:w="1142" w:type="pct"/>
            <w:shd w:val="clear" w:color="auto" w:fill="auto"/>
            <w:tcMar>
              <w:top w:w="58" w:type="dxa"/>
              <w:left w:w="58" w:type="dxa"/>
              <w:bottom w:w="58" w:type="dxa"/>
              <w:right w:w="58" w:type="dxa"/>
            </w:tcMar>
            <w:hideMark/>
          </w:tcPr>
          <w:p w14:paraId="49BDB73D" w14:textId="77777777" w:rsidR="00F83577" w:rsidRPr="0025129B" w:rsidRDefault="00F83577" w:rsidP="000604BE">
            <w:pPr>
              <w:jc w:val="left"/>
              <w:rPr>
                <w:b/>
                <w:i/>
                <w:sz w:val="20"/>
                <w:szCs w:val="20"/>
              </w:rPr>
            </w:pPr>
            <w:r w:rsidRPr="0025129B">
              <w:rPr>
                <w:b/>
                <w:sz w:val="20"/>
                <w:szCs w:val="20"/>
              </w:rPr>
              <w:t xml:space="preserve">Motivo: </w:t>
            </w:r>
          </w:p>
          <w:p w14:paraId="0E2B7255" w14:textId="77777777" w:rsidR="00F83577" w:rsidRPr="0025129B" w:rsidRDefault="00F83577" w:rsidP="000604BE">
            <w:pPr>
              <w:jc w:val="left"/>
              <w:rPr>
                <w:sz w:val="20"/>
                <w:szCs w:val="20"/>
              </w:rPr>
            </w:pPr>
            <w:r w:rsidRPr="00B96DA4">
              <w:rPr>
                <w:color w:val="000000"/>
                <w:sz w:val="20"/>
              </w:rPr>
              <w:t>Programada</w:t>
            </w:r>
          </w:p>
        </w:tc>
        <w:tc>
          <w:tcPr>
            <w:tcW w:w="3858" w:type="pct"/>
            <w:shd w:val="clear" w:color="auto" w:fill="auto"/>
          </w:tcPr>
          <w:p w14:paraId="33CDF22F" w14:textId="77777777" w:rsidR="00F83577" w:rsidRPr="0025129B" w:rsidRDefault="00F83577" w:rsidP="000604BE">
            <w:pPr>
              <w:jc w:val="left"/>
              <w:rPr>
                <w:b/>
                <w:sz w:val="20"/>
                <w:szCs w:val="20"/>
              </w:rPr>
            </w:pPr>
            <w:r>
              <w:rPr>
                <w:b/>
                <w:sz w:val="20"/>
                <w:szCs w:val="20"/>
              </w:rPr>
              <w:t>Descripción del m</w:t>
            </w:r>
            <w:r w:rsidRPr="0025129B">
              <w:rPr>
                <w:b/>
                <w:sz w:val="20"/>
                <w:szCs w:val="20"/>
              </w:rPr>
              <w:t xml:space="preserve">otivo: </w:t>
            </w:r>
          </w:p>
          <w:p w14:paraId="7ED0BD9A" w14:textId="77777777" w:rsidR="00F83577" w:rsidRPr="0025129B" w:rsidRDefault="00F83577" w:rsidP="000604BE">
            <w:pPr>
              <w:jc w:val="left"/>
              <w:rPr>
                <w:color w:val="FF0000"/>
                <w:sz w:val="20"/>
                <w:szCs w:val="20"/>
                <w:lang w:val="es-ES"/>
              </w:rPr>
            </w:pPr>
            <w:r w:rsidRPr="00B96DA4">
              <w:rPr>
                <w:color w:val="000000"/>
                <w:sz w:val="20"/>
              </w:rPr>
              <w:t>Según Resolución SMA N°4/2014 que fija Programa y Subprogramas Sectoriales de Fiscalización Ambiental de Resoluciones de Calificación Ambiental para el año 2014.</w:t>
            </w:r>
          </w:p>
        </w:tc>
      </w:tr>
    </w:tbl>
    <w:p w14:paraId="019637F0" w14:textId="77777777" w:rsidR="00F83577" w:rsidRPr="00F83577" w:rsidRDefault="00F83577" w:rsidP="00970B47"/>
    <w:p w14:paraId="7AEC9733" w14:textId="77777777" w:rsidR="00E340E6" w:rsidRPr="00107DE9" w:rsidRDefault="00B1722C" w:rsidP="00C958D0">
      <w:pPr>
        <w:pStyle w:val="Ttulo2"/>
        <w:rPr>
          <w:color w:val="FF0000"/>
        </w:rPr>
      </w:pPr>
      <w:bookmarkStart w:id="43" w:name="_Toc352840387"/>
      <w:bookmarkStart w:id="44" w:name="_Toc352841447"/>
      <w:bookmarkStart w:id="45" w:name="_Toc353998113"/>
      <w:bookmarkStart w:id="46" w:name="_Toc353998186"/>
      <w:bookmarkStart w:id="47" w:name="_Toc382383538"/>
      <w:bookmarkStart w:id="48" w:name="_Toc382472305"/>
      <w:bookmarkStart w:id="49" w:name="_Toc398047028"/>
      <w:bookmarkStart w:id="50" w:name="_Toc412199162"/>
      <w:bookmarkStart w:id="51" w:name="_Toc413335500"/>
      <w:r>
        <w:t xml:space="preserve">Materia </w:t>
      </w:r>
      <w:r w:rsidR="00893A4E">
        <w:t>Específica</w:t>
      </w:r>
      <w:r w:rsidR="00B94273">
        <w:t xml:space="preserve"> </w:t>
      </w:r>
      <w:r w:rsidR="00893A4E">
        <w:t xml:space="preserve">Objeto </w:t>
      </w:r>
      <w:r w:rsidR="002D5F61">
        <w:t>de la Fiscalización</w:t>
      </w:r>
      <w:r w:rsidR="00893A4E">
        <w:t>.</w:t>
      </w:r>
      <w:bookmarkEnd w:id="43"/>
      <w:bookmarkEnd w:id="44"/>
      <w:bookmarkEnd w:id="45"/>
      <w:bookmarkEnd w:id="46"/>
      <w:bookmarkEnd w:id="47"/>
      <w:bookmarkEnd w:id="48"/>
      <w:bookmarkEnd w:id="49"/>
      <w:bookmarkEnd w:id="50"/>
      <w:bookmarkEnd w:id="51"/>
      <w:r w:rsidR="00F83577">
        <w:t xml:space="preserve"> </w:t>
      </w:r>
    </w:p>
    <w:p w14:paraId="61717564" w14:textId="77777777" w:rsidR="00B1722C" w:rsidRPr="00970B47" w:rsidRDefault="00B1722C" w:rsidP="00107DE9">
      <w:pPr>
        <w:pStyle w:val="Ttulo2"/>
        <w:numPr>
          <w:ilvl w:val="0"/>
          <w:numId w:val="0"/>
        </w:numPr>
        <w:ind w:left="576"/>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970B47" w:rsidRPr="00970B47" w14:paraId="21C249E0" w14:textId="77777777" w:rsidTr="000604BE">
        <w:trPr>
          <w:trHeight w:val="431"/>
        </w:trPr>
        <w:tc>
          <w:tcPr>
            <w:tcW w:w="5000" w:type="pct"/>
            <w:tcBorders>
              <w:top w:val="single" w:sz="4" w:space="0" w:color="auto"/>
              <w:left w:val="single" w:sz="4" w:space="0" w:color="auto"/>
              <w:bottom w:val="single" w:sz="4" w:space="0" w:color="auto"/>
              <w:right w:val="single" w:sz="4" w:space="0" w:color="auto"/>
            </w:tcBorders>
            <w:vAlign w:val="center"/>
          </w:tcPr>
          <w:p w14:paraId="58B15811" w14:textId="77777777" w:rsidR="004D6919" w:rsidRPr="002A750C" w:rsidRDefault="00F27AE6" w:rsidP="00596778">
            <w:pPr>
              <w:pStyle w:val="Prrafodelista"/>
              <w:numPr>
                <w:ilvl w:val="0"/>
                <w:numId w:val="2"/>
              </w:numPr>
              <w:spacing w:line="276" w:lineRule="auto"/>
              <w:rPr>
                <w:rFonts w:cstheme="minorHAnsi"/>
              </w:rPr>
            </w:pPr>
            <w:r w:rsidRPr="002A750C">
              <w:rPr>
                <w:rFonts w:eastAsia="Times New Roman"/>
                <w:sz w:val="20"/>
                <w:szCs w:val="20"/>
                <w:lang w:eastAsia="es-CL"/>
              </w:rPr>
              <w:t xml:space="preserve">Manejo de </w:t>
            </w:r>
            <w:r w:rsidR="004D6919" w:rsidRPr="002A750C">
              <w:rPr>
                <w:rFonts w:eastAsia="Times New Roman"/>
                <w:sz w:val="20"/>
                <w:szCs w:val="20"/>
                <w:lang w:eastAsia="es-CL"/>
              </w:rPr>
              <w:t>emisiones atmosféricas</w:t>
            </w:r>
          </w:p>
          <w:p w14:paraId="268C5CBE" w14:textId="77777777" w:rsidR="002A750C" w:rsidRPr="002A750C" w:rsidRDefault="004D6919" w:rsidP="002A750C">
            <w:pPr>
              <w:pStyle w:val="Prrafodelista"/>
              <w:numPr>
                <w:ilvl w:val="0"/>
                <w:numId w:val="2"/>
              </w:numPr>
              <w:spacing w:line="276" w:lineRule="auto"/>
              <w:rPr>
                <w:rFonts w:cstheme="minorHAnsi"/>
              </w:rPr>
            </w:pPr>
            <w:r w:rsidRPr="002A750C">
              <w:rPr>
                <w:rFonts w:eastAsia="Times New Roman"/>
                <w:sz w:val="20"/>
                <w:szCs w:val="20"/>
                <w:lang w:eastAsia="es-CL"/>
              </w:rPr>
              <w:t>Monitoreo de Ruido</w:t>
            </w:r>
          </w:p>
          <w:p w14:paraId="71CEB352" w14:textId="090B674A" w:rsidR="00F83577" w:rsidRPr="00DD0870" w:rsidRDefault="00740060">
            <w:pPr>
              <w:pStyle w:val="Prrafodelista"/>
              <w:numPr>
                <w:ilvl w:val="0"/>
                <w:numId w:val="2"/>
              </w:numPr>
              <w:spacing w:line="276" w:lineRule="auto"/>
              <w:rPr>
                <w:rFonts w:eastAsia="Times New Roman" w:cs="Calibri"/>
                <w:color w:val="FF0000"/>
                <w:sz w:val="16"/>
                <w:szCs w:val="16"/>
                <w:lang w:eastAsia="es-CL"/>
              </w:rPr>
            </w:pPr>
            <w:r>
              <w:rPr>
                <w:rFonts w:eastAsia="Times New Roman"/>
                <w:sz w:val="20"/>
                <w:szCs w:val="20"/>
                <w:lang w:eastAsia="es-CL"/>
              </w:rPr>
              <w:t xml:space="preserve">Programa de </w:t>
            </w:r>
            <w:r w:rsidR="00BA71E4">
              <w:rPr>
                <w:rFonts w:eastAsia="Times New Roman"/>
                <w:sz w:val="20"/>
                <w:szCs w:val="20"/>
                <w:lang w:eastAsia="es-CL"/>
              </w:rPr>
              <w:t xml:space="preserve">Vigilancia </w:t>
            </w:r>
            <w:r>
              <w:rPr>
                <w:rFonts w:eastAsia="Times New Roman"/>
                <w:sz w:val="20"/>
                <w:szCs w:val="20"/>
                <w:lang w:eastAsia="es-CL"/>
              </w:rPr>
              <w:t>Ambiental</w:t>
            </w:r>
            <w:r w:rsidR="004D6919" w:rsidRPr="002A750C">
              <w:rPr>
                <w:rFonts w:cstheme="minorHAnsi"/>
              </w:rPr>
              <w:t xml:space="preserve"> </w:t>
            </w:r>
          </w:p>
        </w:tc>
      </w:tr>
    </w:tbl>
    <w:p w14:paraId="3598DE3B" w14:textId="77777777" w:rsidR="002D5F61" w:rsidRDefault="002D5F61" w:rsidP="00893A4E">
      <w:pPr>
        <w:sectPr w:rsidR="002D5F61" w:rsidSect="002D5F61">
          <w:pgSz w:w="12240" w:h="15840"/>
          <w:pgMar w:top="1134" w:right="1134" w:bottom="1134" w:left="1134" w:header="709" w:footer="709" w:gutter="0"/>
          <w:cols w:space="708"/>
          <w:docGrid w:linePitch="360"/>
        </w:sectPr>
      </w:pPr>
    </w:p>
    <w:p w14:paraId="44925EB1" w14:textId="77777777" w:rsidR="00204956" w:rsidRPr="0025129B" w:rsidRDefault="00204956" w:rsidP="00204956">
      <w:pPr>
        <w:pStyle w:val="Ttulo2"/>
        <w:rPr>
          <w:bCs/>
        </w:rPr>
      </w:pPr>
      <w:bookmarkStart w:id="52" w:name="_Toc382383544"/>
      <w:bookmarkStart w:id="53" w:name="_Toc382472366"/>
      <w:bookmarkStart w:id="54" w:name="_Toc398047029"/>
      <w:bookmarkStart w:id="55" w:name="_Toc412199163"/>
      <w:bookmarkStart w:id="56" w:name="_Toc413335501"/>
      <w:bookmarkStart w:id="57" w:name="_Toc352162452"/>
      <w:bookmarkStart w:id="58" w:name="_Toc352162789"/>
      <w:bookmarkStart w:id="59" w:name="_Toc352840388"/>
      <w:bookmarkStart w:id="60" w:name="_Toc352841448"/>
      <w:bookmarkStart w:id="61" w:name="_Toc353998114"/>
      <w:bookmarkStart w:id="62" w:name="_Toc353998187"/>
      <w:bookmarkStart w:id="63" w:name="_Toc382383539"/>
      <w:bookmarkStart w:id="64" w:name="_Toc382472306"/>
      <w:r w:rsidRPr="0025129B">
        <w:rPr>
          <w:bCs/>
        </w:rPr>
        <w:t>Aspectos relativos al Seguimiento Ambiental</w:t>
      </w:r>
      <w:bookmarkEnd w:id="52"/>
      <w:bookmarkEnd w:id="53"/>
      <w:bookmarkEnd w:id="54"/>
      <w:bookmarkEnd w:id="55"/>
      <w:bookmarkEnd w:id="56"/>
    </w:p>
    <w:bookmarkEnd w:id="57"/>
    <w:bookmarkEnd w:id="58"/>
    <w:bookmarkEnd w:id="59"/>
    <w:bookmarkEnd w:id="60"/>
    <w:bookmarkEnd w:id="61"/>
    <w:bookmarkEnd w:id="62"/>
    <w:bookmarkEnd w:id="63"/>
    <w:bookmarkEnd w:id="64"/>
    <w:p w14:paraId="3E477D4C" w14:textId="77777777" w:rsidR="00893A4E" w:rsidRPr="000D703E" w:rsidRDefault="00893A4E" w:rsidP="000D703E">
      <w:pPr>
        <w:rPr>
          <w:rFonts w:cstheme="minorHAnsi"/>
          <w:sz w:val="16"/>
          <w:szCs w:val="16"/>
        </w:rPr>
      </w:pPr>
    </w:p>
    <w:p w14:paraId="579EB402" w14:textId="77777777" w:rsidR="00F265C2" w:rsidRPr="00F265C2" w:rsidRDefault="00F265C2" w:rsidP="00F265C2">
      <w:pPr>
        <w:pStyle w:val="Ttulo3"/>
        <w:rPr>
          <w:bCs/>
        </w:rPr>
      </w:pPr>
      <w:bookmarkStart w:id="65" w:name="_Toc382383545"/>
      <w:bookmarkStart w:id="66" w:name="_Toc382472307"/>
      <w:bookmarkStart w:id="67" w:name="_Toc398047030"/>
      <w:bookmarkStart w:id="68" w:name="_Toc412199164"/>
      <w:bookmarkStart w:id="69" w:name="_Toc413335502"/>
      <w:bookmarkStart w:id="70" w:name="_Toc352840392"/>
      <w:bookmarkStart w:id="71" w:name="_Toc352841452"/>
      <w:r w:rsidRPr="00F265C2">
        <w:rPr>
          <w:bCs/>
        </w:rPr>
        <w:t>Documentos Revisados</w:t>
      </w:r>
      <w:bookmarkEnd w:id="65"/>
      <w:bookmarkEnd w:id="66"/>
      <w:bookmarkEnd w:id="67"/>
      <w:bookmarkEnd w:id="68"/>
      <w:bookmarkEnd w:id="69"/>
    </w:p>
    <w:tbl>
      <w:tblPr>
        <w:tblW w:w="12718" w:type="dxa"/>
        <w:tblInd w:w="70" w:type="dxa"/>
        <w:tblLayout w:type="fixed"/>
        <w:tblCellMar>
          <w:left w:w="70" w:type="dxa"/>
          <w:right w:w="70" w:type="dxa"/>
        </w:tblCellMar>
        <w:tblLook w:val="04A0" w:firstRow="1" w:lastRow="0" w:firstColumn="1" w:lastColumn="0" w:noHBand="0" w:noVBand="1"/>
      </w:tblPr>
      <w:tblGrid>
        <w:gridCol w:w="4536"/>
        <w:gridCol w:w="1276"/>
        <w:gridCol w:w="851"/>
        <w:gridCol w:w="1275"/>
        <w:gridCol w:w="1134"/>
        <w:gridCol w:w="1134"/>
        <w:gridCol w:w="1134"/>
        <w:gridCol w:w="1378"/>
      </w:tblGrid>
      <w:tr w:rsidR="00BE0454" w:rsidRPr="003C28C1" w14:paraId="420AD855" w14:textId="77777777" w:rsidTr="0012771E">
        <w:trPr>
          <w:trHeight w:val="51"/>
        </w:trPr>
        <w:tc>
          <w:tcPr>
            <w:tcW w:w="453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E6CA40A" w14:textId="77777777" w:rsidR="00BE0454" w:rsidRPr="00762AD4" w:rsidRDefault="00BE0454" w:rsidP="00544219">
            <w:pPr>
              <w:jc w:val="center"/>
              <w:rPr>
                <w:rFonts w:eastAsia="Times New Roman"/>
                <w:b/>
                <w:bCs/>
                <w:color w:val="000000"/>
                <w:sz w:val="20"/>
                <w:szCs w:val="20"/>
                <w:lang w:eastAsia="es-CL"/>
              </w:rPr>
            </w:pPr>
            <w:r w:rsidRPr="00544219">
              <w:rPr>
                <w:rFonts w:eastAsia="Times New Roman"/>
                <w:b/>
                <w:bCs/>
                <w:color w:val="000000"/>
                <w:sz w:val="20"/>
                <w:szCs w:val="20"/>
                <w:lang w:eastAsia="es-CL"/>
              </w:rPr>
              <w:t>Nombre del informe(es) revisado (s)</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8DE0261" w14:textId="77777777" w:rsidR="00BE0454" w:rsidRPr="006D0DD0" w:rsidRDefault="00BE0454" w:rsidP="00544219">
            <w:pPr>
              <w:jc w:val="center"/>
              <w:rPr>
                <w:rFonts w:eastAsia="Times New Roman"/>
                <w:b/>
                <w:bCs/>
                <w:color w:val="000000"/>
                <w:sz w:val="20"/>
                <w:szCs w:val="20"/>
                <w:lang w:eastAsia="es-CL"/>
              </w:rPr>
            </w:pPr>
            <w:r w:rsidRPr="006D0DD0">
              <w:rPr>
                <w:rFonts w:eastAsia="Times New Roman"/>
                <w:b/>
                <w:bCs/>
                <w:color w:val="000000"/>
                <w:sz w:val="20"/>
                <w:szCs w:val="20"/>
                <w:lang w:eastAsia="es-CL"/>
              </w:rPr>
              <w:t>Materia ambiental del reporte</w:t>
            </w:r>
          </w:p>
        </w:tc>
        <w:tc>
          <w:tcPr>
            <w:tcW w:w="851" w:type="dxa"/>
            <w:vMerge w:val="restart"/>
            <w:tcBorders>
              <w:top w:val="single" w:sz="4" w:space="0" w:color="auto"/>
              <w:left w:val="nil"/>
              <w:right w:val="single" w:sz="4" w:space="0" w:color="auto"/>
            </w:tcBorders>
            <w:shd w:val="clear" w:color="000000" w:fill="D9D9D9"/>
            <w:vAlign w:val="center"/>
            <w:hideMark/>
          </w:tcPr>
          <w:p w14:paraId="680E08B2" w14:textId="77777777" w:rsidR="00BE0454" w:rsidRPr="006D0DD0" w:rsidRDefault="00BE0454" w:rsidP="00544219">
            <w:pPr>
              <w:jc w:val="center"/>
              <w:rPr>
                <w:rFonts w:eastAsia="Times New Roman"/>
                <w:b/>
                <w:bCs/>
                <w:color w:val="000000"/>
                <w:sz w:val="20"/>
                <w:szCs w:val="20"/>
                <w:lang w:eastAsia="es-CL"/>
              </w:rPr>
            </w:pPr>
            <w:r w:rsidRPr="006D0DD0">
              <w:rPr>
                <w:rFonts w:eastAsia="Times New Roman"/>
                <w:b/>
                <w:bCs/>
                <w:color w:val="000000"/>
                <w:sz w:val="20"/>
                <w:szCs w:val="20"/>
                <w:lang w:eastAsia="es-CL"/>
              </w:rPr>
              <w:t>Código</w:t>
            </w:r>
          </w:p>
          <w:p w14:paraId="7D707D1C" w14:textId="77777777" w:rsidR="00BE0454" w:rsidRPr="006D0DD0" w:rsidRDefault="00BE0454" w:rsidP="00544219">
            <w:pPr>
              <w:jc w:val="center"/>
              <w:rPr>
                <w:rFonts w:eastAsia="Times New Roman"/>
                <w:b/>
                <w:bCs/>
                <w:color w:val="000000"/>
                <w:sz w:val="20"/>
                <w:szCs w:val="20"/>
                <w:lang w:eastAsia="es-CL"/>
              </w:rPr>
            </w:pPr>
            <w:r w:rsidRPr="006D0DD0">
              <w:rPr>
                <w:rFonts w:eastAsia="Times New Roman"/>
                <w:b/>
                <w:bCs/>
                <w:color w:val="000000"/>
                <w:sz w:val="20"/>
                <w:szCs w:val="20"/>
                <w:lang w:eastAsia="es-CL"/>
              </w:rPr>
              <w:t>SSA</w:t>
            </w:r>
          </w:p>
          <w:p w14:paraId="5F7CA351" w14:textId="77777777" w:rsidR="00BE0454" w:rsidRPr="006D0DD0" w:rsidRDefault="00BE0454" w:rsidP="00762AD4">
            <w:pPr>
              <w:jc w:val="center"/>
              <w:rPr>
                <w:rFonts w:eastAsia="Times New Roman"/>
                <w:b/>
                <w:bCs/>
                <w:color w:val="000000"/>
                <w:sz w:val="20"/>
                <w:szCs w:val="20"/>
                <w:lang w:eastAsia="es-CL"/>
              </w:rPr>
            </w:pP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B9235EA" w14:textId="77777777" w:rsidR="00BE0454" w:rsidRPr="006D0DD0" w:rsidRDefault="00BE0454" w:rsidP="006D0DD0">
            <w:pPr>
              <w:jc w:val="center"/>
              <w:rPr>
                <w:rFonts w:eastAsia="Times New Roman"/>
                <w:b/>
                <w:bCs/>
                <w:color w:val="000000"/>
                <w:sz w:val="20"/>
                <w:szCs w:val="20"/>
                <w:lang w:eastAsia="es-CL"/>
              </w:rPr>
            </w:pPr>
            <w:r w:rsidRPr="006D0DD0">
              <w:rPr>
                <w:rFonts w:eastAsia="Times New Roman"/>
                <w:b/>
                <w:bCs/>
                <w:color w:val="000000"/>
                <w:sz w:val="20"/>
                <w:szCs w:val="20"/>
                <w:lang w:eastAsia="es-CL"/>
              </w:rPr>
              <w:t>Fecha de recepción documento</w:t>
            </w:r>
          </w:p>
        </w:tc>
        <w:tc>
          <w:tcPr>
            <w:tcW w:w="2268" w:type="dxa"/>
            <w:gridSpan w:val="2"/>
            <w:tcBorders>
              <w:top w:val="single" w:sz="4" w:space="0" w:color="auto"/>
              <w:left w:val="nil"/>
              <w:bottom w:val="single" w:sz="4" w:space="0" w:color="auto"/>
              <w:right w:val="single" w:sz="4" w:space="0" w:color="auto"/>
            </w:tcBorders>
            <w:shd w:val="clear" w:color="000000" w:fill="D9D9D9"/>
            <w:vAlign w:val="center"/>
            <w:hideMark/>
          </w:tcPr>
          <w:p w14:paraId="432B2388" w14:textId="77777777" w:rsidR="00BE0454" w:rsidRPr="006D0DD0" w:rsidRDefault="00BE0454" w:rsidP="006D0DD0">
            <w:pPr>
              <w:jc w:val="center"/>
              <w:rPr>
                <w:rFonts w:eastAsia="Times New Roman"/>
                <w:b/>
                <w:bCs/>
                <w:color w:val="000000"/>
                <w:sz w:val="20"/>
                <w:szCs w:val="20"/>
                <w:lang w:eastAsia="es-CL"/>
              </w:rPr>
            </w:pPr>
            <w:r w:rsidRPr="006D0DD0">
              <w:rPr>
                <w:rFonts w:eastAsia="Times New Roman"/>
                <w:b/>
                <w:bCs/>
                <w:color w:val="000000"/>
                <w:sz w:val="20"/>
                <w:szCs w:val="20"/>
                <w:lang w:eastAsia="es-CL"/>
              </w:rPr>
              <w:t>Periodo que reporta</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8FEE3DB" w14:textId="77777777" w:rsidR="00BE0454" w:rsidRPr="006D0DD0" w:rsidRDefault="00BE0454" w:rsidP="006D0DD0">
            <w:pPr>
              <w:jc w:val="center"/>
              <w:rPr>
                <w:rFonts w:eastAsia="Times New Roman"/>
                <w:b/>
                <w:bCs/>
                <w:color w:val="000000"/>
                <w:sz w:val="20"/>
                <w:szCs w:val="20"/>
                <w:lang w:eastAsia="es-CL"/>
              </w:rPr>
            </w:pPr>
            <w:r w:rsidRPr="006D0DD0">
              <w:rPr>
                <w:rFonts w:eastAsia="Times New Roman"/>
                <w:b/>
                <w:bCs/>
                <w:color w:val="000000"/>
                <w:sz w:val="20"/>
                <w:szCs w:val="20"/>
                <w:lang w:eastAsia="es-CL"/>
              </w:rPr>
              <w:t>Frecuencia</w:t>
            </w:r>
          </w:p>
        </w:tc>
        <w:tc>
          <w:tcPr>
            <w:tcW w:w="137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5784564" w14:textId="77777777" w:rsidR="00BE0454" w:rsidRPr="006D0DD0" w:rsidRDefault="00BE0454" w:rsidP="006D0DD0">
            <w:pPr>
              <w:jc w:val="center"/>
              <w:rPr>
                <w:rFonts w:eastAsia="Times New Roman"/>
                <w:b/>
                <w:bCs/>
                <w:color w:val="000000"/>
                <w:sz w:val="20"/>
                <w:szCs w:val="20"/>
                <w:lang w:eastAsia="es-CL"/>
              </w:rPr>
            </w:pPr>
            <w:r w:rsidRPr="006D0DD0">
              <w:rPr>
                <w:rFonts w:eastAsia="Times New Roman"/>
                <w:b/>
                <w:bCs/>
                <w:color w:val="000000"/>
                <w:sz w:val="20"/>
                <w:szCs w:val="20"/>
                <w:lang w:eastAsia="es-CL"/>
              </w:rPr>
              <w:t>Organismo encomendado</w:t>
            </w:r>
          </w:p>
        </w:tc>
      </w:tr>
      <w:tr w:rsidR="00BE0454" w:rsidRPr="003C28C1" w14:paraId="0CCB968B" w14:textId="77777777" w:rsidTr="0012771E">
        <w:trPr>
          <w:trHeight w:val="53"/>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351A07E7" w14:textId="77777777" w:rsidR="00BE0454" w:rsidRPr="006D0DD0" w:rsidRDefault="00BE0454" w:rsidP="006D0DD0">
            <w:pPr>
              <w:jc w:val="center"/>
              <w:rPr>
                <w:rFonts w:eastAsia="Times New Roman"/>
                <w:b/>
                <w:bCs/>
                <w:color w:val="000000"/>
                <w:sz w:val="20"/>
                <w:szCs w:val="20"/>
                <w:lang w:eastAsia="es-CL"/>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ADE649" w14:textId="77777777" w:rsidR="00BE0454" w:rsidRPr="006D0DD0" w:rsidRDefault="00BE0454" w:rsidP="006D0DD0">
            <w:pPr>
              <w:jc w:val="center"/>
              <w:rPr>
                <w:rFonts w:eastAsia="Times New Roman"/>
                <w:b/>
                <w:bCs/>
                <w:color w:val="000000"/>
                <w:sz w:val="20"/>
                <w:szCs w:val="20"/>
                <w:lang w:eastAsia="es-CL"/>
              </w:rPr>
            </w:pPr>
          </w:p>
        </w:tc>
        <w:tc>
          <w:tcPr>
            <w:tcW w:w="851" w:type="dxa"/>
            <w:vMerge/>
            <w:tcBorders>
              <w:left w:val="nil"/>
              <w:bottom w:val="single" w:sz="4" w:space="0" w:color="auto"/>
              <w:right w:val="single" w:sz="4" w:space="0" w:color="auto"/>
            </w:tcBorders>
            <w:shd w:val="clear" w:color="000000" w:fill="D9D9D9"/>
            <w:vAlign w:val="center"/>
            <w:hideMark/>
          </w:tcPr>
          <w:p w14:paraId="24684F4B" w14:textId="77777777" w:rsidR="00BE0454" w:rsidRPr="006D0DD0" w:rsidRDefault="00BE0454" w:rsidP="006D0DD0">
            <w:pPr>
              <w:jc w:val="center"/>
              <w:rPr>
                <w:rFonts w:eastAsia="Times New Roman"/>
                <w:b/>
                <w:bCs/>
                <w:color w:val="000000"/>
                <w:sz w:val="20"/>
                <w:szCs w:val="20"/>
                <w:lang w:eastAsia="es-CL"/>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0B6C2BE" w14:textId="77777777" w:rsidR="00BE0454" w:rsidRPr="006D0DD0" w:rsidRDefault="00BE0454" w:rsidP="006D0DD0">
            <w:pPr>
              <w:jc w:val="center"/>
              <w:rPr>
                <w:rFonts w:eastAsia="Times New Roman"/>
                <w:b/>
                <w:bCs/>
                <w:color w:val="000000"/>
                <w:sz w:val="20"/>
                <w:szCs w:val="20"/>
                <w:lang w:eastAsia="es-CL"/>
              </w:rPr>
            </w:pP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0E59CC57" w14:textId="77777777" w:rsidR="00BE0454" w:rsidRPr="006D0DD0" w:rsidRDefault="00BE0454" w:rsidP="006D0DD0">
            <w:pPr>
              <w:jc w:val="center"/>
              <w:rPr>
                <w:rFonts w:eastAsia="Times New Roman"/>
                <w:b/>
                <w:bCs/>
                <w:color w:val="000000"/>
                <w:sz w:val="20"/>
                <w:szCs w:val="20"/>
                <w:lang w:eastAsia="es-CL"/>
              </w:rPr>
            </w:pPr>
            <w:r w:rsidRPr="006D0DD0">
              <w:rPr>
                <w:rFonts w:eastAsia="Times New Roman"/>
                <w:b/>
                <w:bCs/>
                <w:color w:val="000000"/>
                <w:sz w:val="20"/>
                <w:szCs w:val="20"/>
                <w:lang w:eastAsia="es-CL"/>
              </w:rPr>
              <w:t>Desde</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2600ECDD" w14:textId="77777777" w:rsidR="00BE0454" w:rsidRPr="006D0DD0" w:rsidRDefault="00BE0454" w:rsidP="006D0DD0">
            <w:pPr>
              <w:jc w:val="center"/>
              <w:rPr>
                <w:rFonts w:eastAsia="Times New Roman"/>
                <w:b/>
                <w:bCs/>
                <w:color w:val="000000"/>
                <w:sz w:val="20"/>
                <w:szCs w:val="20"/>
                <w:lang w:eastAsia="es-CL"/>
              </w:rPr>
            </w:pPr>
            <w:r w:rsidRPr="006D0DD0">
              <w:rPr>
                <w:rFonts w:eastAsia="Times New Roman"/>
                <w:b/>
                <w:bCs/>
                <w:color w:val="000000"/>
                <w:sz w:val="20"/>
                <w:szCs w:val="20"/>
                <w:lang w:eastAsia="es-CL"/>
              </w:rPr>
              <w:t>Hasta</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8BAA2A" w14:textId="77777777" w:rsidR="00BE0454" w:rsidRPr="006D0DD0" w:rsidRDefault="00BE0454" w:rsidP="006D0DD0">
            <w:pPr>
              <w:jc w:val="center"/>
              <w:rPr>
                <w:rFonts w:eastAsia="Times New Roman"/>
                <w:b/>
                <w:bCs/>
                <w:color w:val="000000"/>
                <w:sz w:val="20"/>
                <w:szCs w:val="20"/>
                <w:lang w:eastAsia="es-CL"/>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14:paraId="650BB27F" w14:textId="77777777" w:rsidR="00BE0454" w:rsidRPr="006D0DD0" w:rsidRDefault="00BE0454" w:rsidP="006D0DD0">
            <w:pPr>
              <w:jc w:val="center"/>
              <w:rPr>
                <w:rFonts w:eastAsia="Times New Roman"/>
                <w:b/>
                <w:bCs/>
                <w:color w:val="000000"/>
                <w:sz w:val="20"/>
                <w:szCs w:val="20"/>
                <w:lang w:eastAsia="es-CL"/>
              </w:rPr>
            </w:pPr>
          </w:p>
        </w:tc>
      </w:tr>
      <w:tr w:rsidR="00BE0454" w:rsidRPr="003C28C1" w14:paraId="28153D17"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795B1541" w14:textId="77777777" w:rsidR="00BE0454" w:rsidRPr="006D0DD0" w:rsidRDefault="00BE0454" w:rsidP="00DD0870">
            <w:pPr>
              <w:jc w:val="center"/>
              <w:rPr>
                <w:rFonts w:eastAsia="Times New Roman"/>
                <w:sz w:val="20"/>
                <w:szCs w:val="20"/>
                <w:lang w:eastAsia="es-CL"/>
              </w:rPr>
            </w:pPr>
            <w:r w:rsidRPr="00544219">
              <w:rPr>
                <w:rFonts w:eastAsia="Times New Roman"/>
                <w:sz w:val="20"/>
                <w:szCs w:val="20"/>
                <w:lang w:eastAsia="es-CL"/>
              </w:rPr>
              <w:t xml:space="preserve">Informe de análisis contenido azufre en carbón y </w:t>
            </w:r>
            <w:r w:rsidRPr="006D0DD0">
              <w:rPr>
                <w:rFonts w:eastAsia="Times New Roman"/>
                <w:sz w:val="20"/>
                <w:szCs w:val="20"/>
                <w:lang w:eastAsia="es-CL"/>
              </w:rPr>
              <w:t>petróleo diés</w:t>
            </w:r>
            <w:r>
              <w:rPr>
                <w:rFonts w:eastAsia="Times New Roman"/>
                <w:sz w:val="20"/>
                <w:szCs w:val="20"/>
                <w:lang w:eastAsia="es-CL"/>
              </w:rPr>
              <w:t>e</w:t>
            </w:r>
            <w:r w:rsidRPr="006D0DD0">
              <w:rPr>
                <w:rFonts w:eastAsia="Times New Roman"/>
                <w:sz w:val="20"/>
                <w:szCs w:val="20"/>
                <w:lang w:eastAsia="es-CL"/>
              </w:rPr>
              <w:t>l Julio 2014 (Carta GCC-261-2014)</w:t>
            </w:r>
          </w:p>
        </w:tc>
        <w:tc>
          <w:tcPr>
            <w:tcW w:w="1276" w:type="dxa"/>
            <w:tcBorders>
              <w:top w:val="nil"/>
              <w:left w:val="nil"/>
              <w:bottom w:val="single" w:sz="4" w:space="0" w:color="auto"/>
              <w:right w:val="single" w:sz="4" w:space="0" w:color="auto"/>
            </w:tcBorders>
            <w:shd w:val="clear" w:color="auto" w:fill="auto"/>
            <w:vAlign w:val="center"/>
          </w:tcPr>
          <w:p w14:paraId="364B58BF"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0398743A"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25815</w:t>
            </w:r>
          </w:p>
        </w:tc>
        <w:tc>
          <w:tcPr>
            <w:tcW w:w="1275" w:type="dxa"/>
            <w:tcBorders>
              <w:top w:val="nil"/>
              <w:left w:val="nil"/>
              <w:bottom w:val="single" w:sz="4" w:space="0" w:color="auto"/>
              <w:right w:val="single" w:sz="4" w:space="0" w:color="auto"/>
            </w:tcBorders>
            <w:shd w:val="clear" w:color="auto" w:fill="auto"/>
            <w:vAlign w:val="center"/>
            <w:hideMark/>
          </w:tcPr>
          <w:p w14:paraId="0AAF8A93"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01-09-2014</w:t>
            </w:r>
          </w:p>
        </w:tc>
        <w:tc>
          <w:tcPr>
            <w:tcW w:w="1134" w:type="dxa"/>
            <w:tcBorders>
              <w:top w:val="nil"/>
              <w:left w:val="nil"/>
              <w:bottom w:val="single" w:sz="4" w:space="0" w:color="auto"/>
              <w:right w:val="single" w:sz="4" w:space="0" w:color="auto"/>
            </w:tcBorders>
            <w:shd w:val="clear" w:color="000000" w:fill="FFFFFF"/>
            <w:vAlign w:val="center"/>
            <w:hideMark/>
          </w:tcPr>
          <w:p w14:paraId="0B63D10B"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01-07-2014</w:t>
            </w:r>
          </w:p>
        </w:tc>
        <w:tc>
          <w:tcPr>
            <w:tcW w:w="1134" w:type="dxa"/>
            <w:tcBorders>
              <w:top w:val="nil"/>
              <w:left w:val="nil"/>
              <w:bottom w:val="single" w:sz="4" w:space="0" w:color="auto"/>
              <w:right w:val="single" w:sz="4" w:space="0" w:color="auto"/>
            </w:tcBorders>
            <w:shd w:val="clear" w:color="000000" w:fill="FFFFFF"/>
            <w:vAlign w:val="center"/>
            <w:hideMark/>
          </w:tcPr>
          <w:p w14:paraId="0F5749D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31-07-2014</w:t>
            </w:r>
          </w:p>
        </w:tc>
        <w:tc>
          <w:tcPr>
            <w:tcW w:w="1134" w:type="dxa"/>
            <w:tcBorders>
              <w:top w:val="nil"/>
              <w:left w:val="nil"/>
              <w:bottom w:val="single" w:sz="4" w:space="0" w:color="auto"/>
              <w:right w:val="single" w:sz="4" w:space="0" w:color="auto"/>
            </w:tcBorders>
            <w:shd w:val="clear" w:color="auto" w:fill="auto"/>
            <w:vAlign w:val="center"/>
            <w:hideMark/>
          </w:tcPr>
          <w:p w14:paraId="22B8BBD0"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noWrap/>
            <w:vAlign w:val="center"/>
            <w:hideMark/>
          </w:tcPr>
          <w:p w14:paraId="2409D3F6"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SEREMI de Salud/ SAG</w:t>
            </w:r>
          </w:p>
        </w:tc>
      </w:tr>
      <w:tr w:rsidR="00BE0454" w:rsidRPr="003C28C1" w14:paraId="7AE708B4"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51D56216" w14:textId="77777777" w:rsidR="00BE0454" w:rsidRPr="006D0DD0" w:rsidRDefault="00BE0454" w:rsidP="00544219">
            <w:pPr>
              <w:jc w:val="center"/>
              <w:rPr>
                <w:rFonts w:eastAsia="Times New Roman"/>
                <w:sz w:val="20"/>
                <w:szCs w:val="20"/>
                <w:lang w:eastAsia="es-CL"/>
              </w:rPr>
            </w:pPr>
            <w:r w:rsidRPr="00544219">
              <w:rPr>
                <w:rFonts w:eastAsia="Times New Roman"/>
                <w:sz w:val="20"/>
                <w:szCs w:val="20"/>
                <w:lang w:eastAsia="es-CL"/>
              </w:rPr>
              <w:t xml:space="preserve">Informe de análisis contenido azufre en carbón y </w:t>
            </w:r>
            <w:r w:rsidRPr="006D0DD0">
              <w:rPr>
                <w:rFonts w:eastAsia="Times New Roman"/>
                <w:sz w:val="20"/>
                <w:szCs w:val="20"/>
                <w:lang w:eastAsia="es-CL"/>
              </w:rPr>
              <w:t>petróleo diésel Mayo 2014 (Carta GCC-203-2014)</w:t>
            </w:r>
          </w:p>
        </w:tc>
        <w:tc>
          <w:tcPr>
            <w:tcW w:w="1276" w:type="dxa"/>
            <w:tcBorders>
              <w:top w:val="nil"/>
              <w:left w:val="nil"/>
              <w:bottom w:val="single" w:sz="4" w:space="0" w:color="auto"/>
              <w:right w:val="single" w:sz="4" w:space="0" w:color="auto"/>
            </w:tcBorders>
            <w:shd w:val="clear" w:color="auto" w:fill="auto"/>
            <w:vAlign w:val="center"/>
          </w:tcPr>
          <w:p w14:paraId="0220D1D1"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401E0103"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22934</w:t>
            </w:r>
          </w:p>
        </w:tc>
        <w:tc>
          <w:tcPr>
            <w:tcW w:w="1275" w:type="dxa"/>
            <w:tcBorders>
              <w:top w:val="nil"/>
              <w:left w:val="nil"/>
              <w:bottom w:val="single" w:sz="4" w:space="0" w:color="auto"/>
              <w:right w:val="single" w:sz="4" w:space="0" w:color="auto"/>
            </w:tcBorders>
            <w:shd w:val="clear" w:color="auto" w:fill="auto"/>
            <w:vAlign w:val="center"/>
          </w:tcPr>
          <w:p w14:paraId="5A19B1DF"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01-07-2014</w:t>
            </w:r>
          </w:p>
        </w:tc>
        <w:tc>
          <w:tcPr>
            <w:tcW w:w="1134" w:type="dxa"/>
            <w:tcBorders>
              <w:top w:val="nil"/>
              <w:left w:val="nil"/>
              <w:bottom w:val="single" w:sz="4" w:space="0" w:color="auto"/>
              <w:right w:val="single" w:sz="4" w:space="0" w:color="auto"/>
            </w:tcBorders>
            <w:shd w:val="clear" w:color="auto" w:fill="auto"/>
            <w:vAlign w:val="center"/>
          </w:tcPr>
          <w:p w14:paraId="26C9AA6E"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01-05-2014</w:t>
            </w:r>
          </w:p>
        </w:tc>
        <w:tc>
          <w:tcPr>
            <w:tcW w:w="1134" w:type="dxa"/>
            <w:tcBorders>
              <w:top w:val="nil"/>
              <w:left w:val="nil"/>
              <w:bottom w:val="single" w:sz="4" w:space="0" w:color="auto"/>
              <w:right w:val="single" w:sz="4" w:space="0" w:color="auto"/>
            </w:tcBorders>
            <w:shd w:val="clear" w:color="auto" w:fill="auto"/>
            <w:vAlign w:val="center"/>
          </w:tcPr>
          <w:p w14:paraId="219BFF7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31-05-2014</w:t>
            </w:r>
          </w:p>
        </w:tc>
        <w:tc>
          <w:tcPr>
            <w:tcW w:w="1134" w:type="dxa"/>
            <w:tcBorders>
              <w:top w:val="nil"/>
              <w:left w:val="nil"/>
              <w:bottom w:val="single" w:sz="4" w:space="0" w:color="auto"/>
              <w:right w:val="single" w:sz="4" w:space="0" w:color="auto"/>
            </w:tcBorders>
            <w:shd w:val="clear" w:color="auto" w:fill="auto"/>
            <w:vAlign w:val="center"/>
          </w:tcPr>
          <w:p w14:paraId="78A3AF2C"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noWrap/>
            <w:vAlign w:val="center"/>
            <w:hideMark/>
          </w:tcPr>
          <w:p w14:paraId="3A84275E" w14:textId="77777777" w:rsidR="00BE0454" w:rsidRPr="00DD0870" w:rsidRDefault="00BE0454" w:rsidP="006D0DD0">
            <w:pPr>
              <w:jc w:val="center"/>
              <w:rPr>
                <w:sz w:val="20"/>
                <w:szCs w:val="20"/>
              </w:rPr>
            </w:pPr>
            <w:r w:rsidRPr="006D0DD0">
              <w:rPr>
                <w:rFonts w:eastAsia="Times New Roman"/>
                <w:color w:val="000000"/>
                <w:sz w:val="20"/>
                <w:szCs w:val="20"/>
                <w:lang w:eastAsia="es-CL"/>
              </w:rPr>
              <w:t>SEREMI de Salud/ SAG</w:t>
            </w:r>
          </w:p>
        </w:tc>
      </w:tr>
      <w:tr w:rsidR="00BE0454" w:rsidRPr="003C28C1" w14:paraId="0C4F1FC4"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0C45CD24" w14:textId="77777777" w:rsidR="00BE0454" w:rsidRPr="006D0DD0" w:rsidRDefault="00BE0454" w:rsidP="00544219">
            <w:pPr>
              <w:jc w:val="center"/>
              <w:rPr>
                <w:rFonts w:eastAsia="Times New Roman"/>
                <w:sz w:val="20"/>
                <w:szCs w:val="20"/>
                <w:lang w:eastAsia="es-CL"/>
              </w:rPr>
            </w:pPr>
            <w:r w:rsidRPr="00544219">
              <w:rPr>
                <w:rFonts w:eastAsia="Times New Roman"/>
                <w:sz w:val="20"/>
                <w:szCs w:val="20"/>
                <w:lang w:eastAsia="es-CL"/>
              </w:rPr>
              <w:t xml:space="preserve">Informe de análisis contenido azufre en </w:t>
            </w:r>
            <w:r w:rsidRPr="00762AD4">
              <w:rPr>
                <w:rFonts w:eastAsia="Times New Roman"/>
                <w:sz w:val="20"/>
                <w:szCs w:val="20"/>
                <w:lang w:eastAsia="es-CL"/>
              </w:rPr>
              <w:t xml:space="preserve">carbón y </w:t>
            </w:r>
            <w:r w:rsidRPr="006D0DD0">
              <w:rPr>
                <w:rFonts w:eastAsia="Times New Roman"/>
                <w:sz w:val="20"/>
                <w:szCs w:val="20"/>
                <w:lang w:eastAsia="es-CL"/>
              </w:rPr>
              <w:t>petróleo diésel abril 2014 (Carta GCC-164-2014)</w:t>
            </w:r>
          </w:p>
        </w:tc>
        <w:tc>
          <w:tcPr>
            <w:tcW w:w="1276" w:type="dxa"/>
            <w:tcBorders>
              <w:top w:val="nil"/>
              <w:left w:val="nil"/>
              <w:bottom w:val="single" w:sz="4" w:space="0" w:color="auto"/>
              <w:right w:val="single" w:sz="4" w:space="0" w:color="auto"/>
            </w:tcBorders>
            <w:shd w:val="clear" w:color="auto" w:fill="auto"/>
            <w:vAlign w:val="center"/>
          </w:tcPr>
          <w:p w14:paraId="6CDB9958"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3F96B8CF"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22230</w:t>
            </w:r>
          </w:p>
        </w:tc>
        <w:tc>
          <w:tcPr>
            <w:tcW w:w="1275" w:type="dxa"/>
            <w:tcBorders>
              <w:top w:val="nil"/>
              <w:left w:val="nil"/>
              <w:bottom w:val="single" w:sz="4" w:space="0" w:color="auto"/>
              <w:right w:val="single" w:sz="4" w:space="0" w:color="auto"/>
            </w:tcBorders>
            <w:shd w:val="clear" w:color="auto" w:fill="auto"/>
            <w:vAlign w:val="center"/>
          </w:tcPr>
          <w:p w14:paraId="143CB026"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02-06-2014</w:t>
            </w:r>
          </w:p>
        </w:tc>
        <w:tc>
          <w:tcPr>
            <w:tcW w:w="1134" w:type="dxa"/>
            <w:tcBorders>
              <w:top w:val="nil"/>
              <w:left w:val="nil"/>
              <w:bottom w:val="single" w:sz="4" w:space="0" w:color="auto"/>
              <w:right w:val="single" w:sz="4" w:space="0" w:color="auto"/>
            </w:tcBorders>
            <w:shd w:val="clear" w:color="auto" w:fill="auto"/>
            <w:vAlign w:val="center"/>
          </w:tcPr>
          <w:p w14:paraId="773E5833"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01-04-2014</w:t>
            </w:r>
          </w:p>
        </w:tc>
        <w:tc>
          <w:tcPr>
            <w:tcW w:w="1134" w:type="dxa"/>
            <w:tcBorders>
              <w:top w:val="nil"/>
              <w:left w:val="nil"/>
              <w:bottom w:val="single" w:sz="4" w:space="0" w:color="auto"/>
              <w:right w:val="single" w:sz="4" w:space="0" w:color="auto"/>
            </w:tcBorders>
            <w:shd w:val="clear" w:color="auto" w:fill="auto"/>
            <w:vAlign w:val="center"/>
          </w:tcPr>
          <w:p w14:paraId="2DCA97C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30-04-2014</w:t>
            </w:r>
          </w:p>
        </w:tc>
        <w:tc>
          <w:tcPr>
            <w:tcW w:w="1134" w:type="dxa"/>
            <w:tcBorders>
              <w:top w:val="nil"/>
              <w:left w:val="nil"/>
              <w:bottom w:val="single" w:sz="4" w:space="0" w:color="auto"/>
              <w:right w:val="single" w:sz="4" w:space="0" w:color="auto"/>
            </w:tcBorders>
            <w:shd w:val="clear" w:color="auto" w:fill="auto"/>
            <w:vAlign w:val="center"/>
          </w:tcPr>
          <w:p w14:paraId="502DCC3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hideMark/>
          </w:tcPr>
          <w:p w14:paraId="08003DCA" w14:textId="77777777" w:rsidR="00BE0454" w:rsidRPr="00DD0870" w:rsidRDefault="00BE0454" w:rsidP="006D0DD0">
            <w:pPr>
              <w:jc w:val="center"/>
              <w:rPr>
                <w:sz w:val="20"/>
                <w:szCs w:val="20"/>
              </w:rPr>
            </w:pPr>
            <w:r w:rsidRPr="006D0DD0">
              <w:rPr>
                <w:rFonts w:eastAsia="Times New Roman"/>
                <w:color w:val="000000"/>
                <w:sz w:val="20"/>
                <w:szCs w:val="20"/>
                <w:lang w:eastAsia="es-CL"/>
              </w:rPr>
              <w:t>SEREMI de Salud/ SAG</w:t>
            </w:r>
          </w:p>
        </w:tc>
      </w:tr>
      <w:tr w:rsidR="00BE0454" w:rsidRPr="003C28C1" w14:paraId="16461FCA"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52824A37" w14:textId="77777777" w:rsidR="00BE0454" w:rsidRPr="006D0DD0" w:rsidRDefault="00BE0454" w:rsidP="00544219">
            <w:pPr>
              <w:jc w:val="center"/>
              <w:rPr>
                <w:rFonts w:eastAsia="Times New Roman"/>
                <w:sz w:val="20"/>
                <w:szCs w:val="20"/>
                <w:lang w:eastAsia="es-CL"/>
              </w:rPr>
            </w:pPr>
            <w:r w:rsidRPr="00544219">
              <w:rPr>
                <w:rFonts w:eastAsia="Times New Roman"/>
                <w:sz w:val="20"/>
                <w:szCs w:val="20"/>
                <w:lang w:eastAsia="es-CL"/>
              </w:rPr>
              <w:t xml:space="preserve">Informe de análisis contenido azufre en carbón y </w:t>
            </w:r>
            <w:r w:rsidRPr="006D0DD0">
              <w:rPr>
                <w:rFonts w:eastAsia="Times New Roman"/>
                <w:sz w:val="20"/>
                <w:szCs w:val="20"/>
                <w:lang w:eastAsia="es-CL"/>
              </w:rPr>
              <w:t>petróleo diésel Febrero 2014 (Carta GCC-138-2014)</w:t>
            </w:r>
          </w:p>
        </w:tc>
        <w:tc>
          <w:tcPr>
            <w:tcW w:w="1276" w:type="dxa"/>
            <w:tcBorders>
              <w:top w:val="nil"/>
              <w:left w:val="nil"/>
              <w:bottom w:val="single" w:sz="4" w:space="0" w:color="auto"/>
              <w:right w:val="single" w:sz="4" w:space="0" w:color="auto"/>
            </w:tcBorders>
            <w:shd w:val="clear" w:color="auto" w:fill="auto"/>
            <w:vAlign w:val="center"/>
          </w:tcPr>
          <w:p w14:paraId="6B65F9AB"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4227FF38"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21231</w:t>
            </w:r>
          </w:p>
        </w:tc>
        <w:tc>
          <w:tcPr>
            <w:tcW w:w="1275" w:type="dxa"/>
            <w:tcBorders>
              <w:top w:val="nil"/>
              <w:left w:val="nil"/>
              <w:bottom w:val="single" w:sz="4" w:space="0" w:color="auto"/>
              <w:right w:val="single" w:sz="4" w:space="0" w:color="auto"/>
            </w:tcBorders>
            <w:shd w:val="clear" w:color="auto" w:fill="auto"/>
            <w:vAlign w:val="center"/>
          </w:tcPr>
          <w:p w14:paraId="1376E8FA"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02-05-2014</w:t>
            </w:r>
          </w:p>
        </w:tc>
        <w:tc>
          <w:tcPr>
            <w:tcW w:w="1134" w:type="dxa"/>
            <w:tcBorders>
              <w:top w:val="nil"/>
              <w:left w:val="nil"/>
              <w:bottom w:val="single" w:sz="4" w:space="0" w:color="auto"/>
              <w:right w:val="single" w:sz="4" w:space="0" w:color="auto"/>
            </w:tcBorders>
            <w:shd w:val="clear" w:color="auto" w:fill="auto"/>
            <w:vAlign w:val="center"/>
          </w:tcPr>
          <w:p w14:paraId="53D48C4C"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01-03-2014</w:t>
            </w:r>
          </w:p>
        </w:tc>
        <w:tc>
          <w:tcPr>
            <w:tcW w:w="1134" w:type="dxa"/>
            <w:tcBorders>
              <w:top w:val="nil"/>
              <w:left w:val="nil"/>
              <w:bottom w:val="single" w:sz="4" w:space="0" w:color="auto"/>
              <w:right w:val="single" w:sz="4" w:space="0" w:color="auto"/>
            </w:tcBorders>
            <w:shd w:val="clear" w:color="auto" w:fill="auto"/>
            <w:vAlign w:val="center"/>
          </w:tcPr>
          <w:p w14:paraId="1C17126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31-03-2014</w:t>
            </w:r>
          </w:p>
        </w:tc>
        <w:tc>
          <w:tcPr>
            <w:tcW w:w="1134" w:type="dxa"/>
            <w:tcBorders>
              <w:top w:val="nil"/>
              <w:left w:val="nil"/>
              <w:bottom w:val="single" w:sz="4" w:space="0" w:color="auto"/>
              <w:right w:val="single" w:sz="4" w:space="0" w:color="auto"/>
            </w:tcBorders>
            <w:shd w:val="clear" w:color="auto" w:fill="auto"/>
            <w:vAlign w:val="center"/>
          </w:tcPr>
          <w:p w14:paraId="3C29EE9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hideMark/>
          </w:tcPr>
          <w:p w14:paraId="2FB38D72" w14:textId="77777777" w:rsidR="00BE0454" w:rsidRPr="00DD0870" w:rsidRDefault="00BE0454" w:rsidP="006D0DD0">
            <w:pPr>
              <w:jc w:val="center"/>
              <w:rPr>
                <w:sz w:val="20"/>
                <w:szCs w:val="20"/>
              </w:rPr>
            </w:pPr>
            <w:r w:rsidRPr="006D0DD0">
              <w:rPr>
                <w:rFonts w:eastAsia="Times New Roman"/>
                <w:color w:val="000000"/>
                <w:sz w:val="20"/>
                <w:szCs w:val="20"/>
                <w:lang w:eastAsia="es-CL"/>
              </w:rPr>
              <w:t>SEREMI de Salud/ SAG</w:t>
            </w:r>
          </w:p>
        </w:tc>
      </w:tr>
      <w:tr w:rsidR="00BE0454" w:rsidRPr="003C28C1" w14:paraId="46CC52B1"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1B3E45E7" w14:textId="77777777" w:rsidR="00BE0454" w:rsidRPr="006D0DD0" w:rsidRDefault="00BE0454" w:rsidP="00544219">
            <w:pPr>
              <w:jc w:val="center"/>
              <w:rPr>
                <w:rFonts w:eastAsia="Times New Roman"/>
                <w:sz w:val="20"/>
                <w:szCs w:val="20"/>
                <w:lang w:eastAsia="es-CL"/>
              </w:rPr>
            </w:pPr>
            <w:r w:rsidRPr="00544219">
              <w:rPr>
                <w:rFonts w:eastAsia="Times New Roman"/>
                <w:sz w:val="20"/>
                <w:szCs w:val="20"/>
                <w:lang w:eastAsia="es-CL"/>
              </w:rPr>
              <w:t xml:space="preserve">Informe de análisis contenido azufre en carbón y </w:t>
            </w:r>
            <w:r w:rsidRPr="006D0DD0">
              <w:rPr>
                <w:rFonts w:eastAsia="Times New Roman"/>
                <w:sz w:val="20"/>
                <w:szCs w:val="20"/>
                <w:lang w:eastAsia="es-CL"/>
              </w:rPr>
              <w:t>petróleo diésel Febrero 2014 (Carta GCC-107-2014)</w:t>
            </w:r>
          </w:p>
        </w:tc>
        <w:tc>
          <w:tcPr>
            <w:tcW w:w="1276" w:type="dxa"/>
            <w:tcBorders>
              <w:top w:val="nil"/>
              <w:left w:val="nil"/>
              <w:bottom w:val="single" w:sz="4" w:space="0" w:color="auto"/>
              <w:right w:val="single" w:sz="4" w:space="0" w:color="auto"/>
            </w:tcBorders>
            <w:shd w:val="clear" w:color="auto" w:fill="auto"/>
            <w:vAlign w:val="center"/>
          </w:tcPr>
          <w:p w14:paraId="3F0C6744"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59E265F5"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19362</w:t>
            </w:r>
          </w:p>
        </w:tc>
        <w:tc>
          <w:tcPr>
            <w:tcW w:w="1275" w:type="dxa"/>
            <w:tcBorders>
              <w:top w:val="nil"/>
              <w:left w:val="nil"/>
              <w:bottom w:val="single" w:sz="4" w:space="0" w:color="auto"/>
              <w:right w:val="single" w:sz="4" w:space="0" w:color="auto"/>
            </w:tcBorders>
            <w:shd w:val="clear" w:color="auto" w:fill="auto"/>
            <w:vAlign w:val="center"/>
          </w:tcPr>
          <w:p w14:paraId="5D6E4211"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03-04-2014</w:t>
            </w:r>
          </w:p>
        </w:tc>
        <w:tc>
          <w:tcPr>
            <w:tcW w:w="1134" w:type="dxa"/>
            <w:tcBorders>
              <w:top w:val="nil"/>
              <w:left w:val="nil"/>
              <w:bottom w:val="single" w:sz="4" w:space="0" w:color="auto"/>
              <w:right w:val="single" w:sz="4" w:space="0" w:color="auto"/>
            </w:tcBorders>
            <w:shd w:val="clear" w:color="auto" w:fill="auto"/>
            <w:vAlign w:val="center"/>
          </w:tcPr>
          <w:p w14:paraId="69E96CC0"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01-02-2014</w:t>
            </w:r>
          </w:p>
        </w:tc>
        <w:tc>
          <w:tcPr>
            <w:tcW w:w="1134" w:type="dxa"/>
            <w:tcBorders>
              <w:top w:val="nil"/>
              <w:left w:val="nil"/>
              <w:bottom w:val="single" w:sz="4" w:space="0" w:color="auto"/>
              <w:right w:val="single" w:sz="4" w:space="0" w:color="auto"/>
            </w:tcBorders>
            <w:shd w:val="clear" w:color="auto" w:fill="auto"/>
            <w:vAlign w:val="center"/>
          </w:tcPr>
          <w:p w14:paraId="3AFDF524"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28-02-2014</w:t>
            </w:r>
          </w:p>
        </w:tc>
        <w:tc>
          <w:tcPr>
            <w:tcW w:w="1134" w:type="dxa"/>
            <w:tcBorders>
              <w:top w:val="nil"/>
              <w:left w:val="nil"/>
              <w:bottom w:val="single" w:sz="4" w:space="0" w:color="auto"/>
              <w:right w:val="single" w:sz="4" w:space="0" w:color="auto"/>
            </w:tcBorders>
            <w:shd w:val="clear" w:color="auto" w:fill="auto"/>
            <w:vAlign w:val="center"/>
          </w:tcPr>
          <w:p w14:paraId="3BB2356E"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noWrap/>
            <w:vAlign w:val="center"/>
            <w:hideMark/>
          </w:tcPr>
          <w:p w14:paraId="3EB87E26" w14:textId="77777777" w:rsidR="00BE0454" w:rsidRPr="00DD0870" w:rsidRDefault="00BE0454" w:rsidP="006D0DD0">
            <w:pPr>
              <w:jc w:val="center"/>
              <w:rPr>
                <w:sz w:val="20"/>
                <w:szCs w:val="20"/>
              </w:rPr>
            </w:pPr>
            <w:r w:rsidRPr="006D0DD0">
              <w:rPr>
                <w:rFonts w:eastAsia="Times New Roman"/>
                <w:color w:val="000000"/>
                <w:sz w:val="20"/>
                <w:szCs w:val="20"/>
                <w:lang w:eastAsia="es-CL"/>
              </w:rPr>
              <w:t>SEREMI de Salud/ SAG</w:t>
            </w:r>
          </w:p>
        </w:tc>
      </w:tr>
      <w:tr w:rsidR="00BE0454" w:rsidRPr="003C28C1" w14:paraId="189D7F1E"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278D36CE" w14:textId="77777777" w:rsidR="00BE0454" w:rsidRPr="006D0DD0" w:rsidRDefault="00BE0454" w:rsidP="00544219">
            <w:pPr>
              <w:jc w:val="center"/>
              <w:rPr>
                <w:rFonts w:eastAsia="Times New Roman"/>
                <w:sz w:val="20"/>
                <w:szCs w:val="20"/>
                <w:lang w:eastAsia="es-CL"/>
              </w:rPr>
            </w:pPr>
            <w:r w:rsidRPr="00544219">
              <w:rPr>
                <w:rFonts w:eastAsia="Times New Roman"/>
                <w:sz w:val="20"/>
                <w:szCs w:val="20"/>
                <w:lang w:eastAsia="es-CL"/>
              </w:rPr>
              <w:t xml:space="preserve">Informe de análisis contenido azufre en carbón y </w:t>
            </w:r>
            <w:r w:rsidRPr="006D0DD0">
              <w:rPr>
                <w:rFonts w:eastAsia="Times New Roman"/>
                <w:sz w:val="20"/>
                <w:szCs w:val="20"/>
                <w:lang w:eastAsia="es-CL"/>
              </w:rPr>
              <w:t>petróleo diésel Enero 2014 (Carta GCC-089-2014)</w:t>
            </w:r>
          </w:p>
        </w:tc>
        <w:tc>
          <w:tcPr>
            <w:tcW w:w="1276" w:type="dxa"/>
            <w:tcBorders>
              <w:top w:val="nil"/>
              <w:left w:val="nil"/>
              <w:bottom w:val="single" w:sz="4" w:space="0" w:color="auto"/>
              <w:right w:val="single" w:sz="4" w:space="0" w:color="auto"/>
            </w:tcBorders>
            <w:shd w:val="clear" w:color="auto" w:fill="auto"/>
            <w:vAlign w:val="center"/>
          </w:tcPr>
          <w:p w14:paraId="6F7C42E4"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0D1F1EAA"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18384</w:t>
            </w:r>
          </w:p>
        </w:tc>
        <w:tc>
          <w:tcPr>
            <w:tcW w:w="1275" w:type="dxa"/>
            <w:tcBorders>
              <w:top w:val="nil"/>
              <w:left w:val="nil"/>
              <w:bottom w:val="single" w:sz="4" w:space="0" w:color="auto"/>
              <w:right w:val="single" w:sz="4" w:space="0" w:color="auto"/>
            </w:tcBorders>
            <w:shd w:val="clear" w:color="auto" w:fill="auto"/>
            <w:vAlign w:val="center"/>
          </w:tcPr>
          <w:p w14:paraId="7DE820B8"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04-03-2014</w:t>
            </w:r>
          </w:p>
        </w:tc>
        <w:tc>
          <w:tcPr>
            <w:tcW w:w="1134" w:type="dxa"/>
            <w:tcBorders>
              <w:top w:val="nil"/>
              <w:left w:val="nil"/>
              <w:bottom w:val="single" w:sz="4" w:space="0" w:color="auto"/>
              <w:right w:val="single" w:sz="4" w:space="0" w:color="auto"/>
            </w:tcBorders>
            <w:shd w:val="clear" w:color="auto" w:fill="auto"/>
            <w:vAlign w:val="center"/>
          </w:tcPr>
          <w:p w14:paraId="4D3C1F31"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01-01-2014</w:t>
            </w:r>
          </w:p>
        </w:tc>
        <w:tc>
          <w:tcPr>
            <w:tcW w:w="1134" w:type="dxa"/>
            <w:tcBorders>
              <w:top w:val="nil"/>
              <w:left w:val="nil"/>
              <w:bottom w:val="single" w:sz="4" w:space="0" w:color="auto"/>
              <w:right w:val="single" w:sz="4" w:space="0" w:color="auto"/>
            </w:tcBorders>
            <w:shd w:val="clear" w:color="auto" w:fill="auto"/>
            <w:vAlign w:val="center"/>
          </w:tcPr>
          <w:p w14:paraId="1685677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31-01-2014</w:t>
            </w:r>
          </w:p>
        </w:tc>
        <w:tc>
          <w:tcPr>
            <w:tcW w:w="1134" w:type="dxa"/>
            <w:tcBorders>
              <w:top w:val="nil"/>
              <w:left w:val="nil"/>
              <w:bottom w:val="single" w:sz="4" w:space="0" w:color="auto"/>
              <w:right w:val="single" w:sz="4" w:space="0" w:color="auto"/>
            </w:tcBorders>
            <w:shd w:val="clear" w:color="auto" w:fill="auto"/>
            <w:vAlign w:val="center"/>
          </w:tcPr>
          <w:p w14:paraId="16DEA004"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noWrap/>
            <w:vAlign w:val="center"/>
            <w:hideMark/>
          </w:tcPr>
          <w:p w14:paraId="75AD68E1" w14:textId="77777777" w:rsidR="00BE0454" w:rsidRPr="00DD0870" w:rsidRDefault="00BE0454" w:rsidP="006D0DD0">
            <w:pPr>
              <w:jc w:val="center"/>
              <w:rPr>
                <w:sz w:val="20"/>
                <w:szCs w:val="20"/>
              </w:rPr>
            </w:pPr>
            <w:r w:rsidRPr="006D0DD0">
              <w:rPr>
                <w:rFonts w:eastAsia="Times New Roman"/>
                <w:color w:val="000000"/>
                <w:sz w:val="20"/>
                <w:szCs w:val="20"/>
                <w:lang w:eastAsia="es-CL"/>
              </w:rPr>
              <w:t>SEREMI de Salud/ SAG</w:t>
            </w:r>
          </w:p>
        </w:tc>
      </w:tr>
      <w:tr w:rsidR="00BE0454" w:rsidRPr="003C28C1" w14:paraId="4D114B2B"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6D2273A5" w14:textId="77777777" w:rsidR="00BE0454" w:rsidRPr="006D0DD0" w:rsidRDefault="00BE0454" w:rsidP="00544219">
            <w:pPr>
              <w:jc w:val="center"/>
              <w:rPr>
                <w:rFonts w:eastAsia="Times New Roman"/>
                <w:sz w:val="20"/>
                <w:szCs w:val="20"/>
                <w:lang w:eastAsia="es-CL"/>
              </w:rPr>
            </w:pPr>
            <w:r w:rsidRPr="00544219">
              <w:rPr>
                <w:rFonts w:eastAsia="Times New Roman"/>
                <w:sz w:val="20"/>
                <w:szCs w:val="20"/>
                <w:lang w:eastAsia="es-CL"/>
              </w:rPr>
              <w:t xml:space="preserve">Informe de análisis contenido azufre en carbón y </w:t>
            </w:r>
            <w:r w:rsidRPr="006D0DD0">
              <w:rPr>
                <w:rFonts w:eastAsia="Times New Roman"/>
                <w:sz w:val="20"/>
                <w:szCs w:val="20"/>
                <w:lang w:eastAsia="es-CL"/>
              </w:rPr>
              <w:t>petróleo diésel Diciembre 2013 (Carta GCC-041-2014)</w:t>
            </w:r>
          </w:p>
        </w:tc>
        <w:tc>
          <w:tcPr>
            <w:tcW w:w="1276" w:type="dxa"/>
            <w:tcBorders>
              <w:top w:val="nil"/>
              <w:left w:val="nil"/>
              <w:bottom w:val="single" w:sz="4" w:space="0" w:color="auto"/>
              <w:right w:val="single" w:sz="4" w:space="0" w:color="auto"/>
            </w:tcBorders>
            <w:shd w:val="clear" w:color="auto" w:fill="auto"/>
            <w:vAlign w:val="center"/>
          </w:tcPr>
          <w:p w14:paraId="5DBB614C"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78909139"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17871</w:t>
            </w:r>
          </w:p>
        </w:tc>
        <w:tc>
          <w:tcPr>
            <w:tcW w:w="1275" w:type="dxa"/>
            <w:tcBorders>
              <w:top w:val="nil"/>
              <w:left w:val="nil"/>
              <w:bottom w:val="single" w:sz="4" w:space="0" w:color="auto"/>
              <w:right w:val="single" w:sz="4" w:space="0" w:color="auto"/>
            </w:tcBorders>
            <w:shd w:val="clear" w:color="auto" w:fill="auto"/>
            <w:vAlign w:val="center"/>
          </w:tcPr>
          <w:p w14:paraId="5D203822"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19-02-2014</w:t>
            </w:r>
          </w:p>
        </w:tc>
        <w:tc>
          <w:tcPr>
            <w:tcW w:w="1134" w:type="dxa"/>
            <w:tcBorders>
              <w:top w:val="nil"/>
              <w:left w:val="nil"/>
              <w:bottom w:val="single" w:sz="4" w:space="0" w:color="auto"/>
              <w:right w:val="single" w:sz="4" w:space="0" w:color="auto"/>
            </w:tcBorders>
            <w:shd w:val="clear" w:color="auto" w:fill="auto"/>
            <w:vAlign w:val="center"/>
          </w:tcPr>
          <w:p w14:paraId="38165714"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01-12-2013</w:t>
            </w:r>
          </w:p>
        </w:tc>
        <w:tc>
          <w:tcPr>
            <w:tcW w:w="1134" w:type="dxa"/>
            <w:tcBorders>
              <w:top w:val="nil"/>
              <w:left w:val="nil"/>
              <w:bottom w:val="single" w:sz="4" w:space="0" w:color="auto"/>
              <w:right w:val="single" w:sz="4" w:space="0" w:color="auto"/>
            </w:tcBorders>
            <w:shd w:val="clear" w:color="auto" w:fill="auto"/>
            <w:vAlign w:val="center"/>
          </w:tcPr>
          <w:p w14:paraId="4C17753A"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31-12-2013</w:t>
            </w:r>
          </w:p>
        </w:tc>
        <w:tc>
          <w:tcPr>
            <w:tcW w:w="1134" w:type="dxa"/>
            <w:tcBorders>
              <w:top w:val="nil"/>
              <w:left w:val="nil"/>
              <w:bottom w:val="single" w:sz="4" w:space="0" w:color="auto"/>
              <w:right w:val="single" w:sz="4" w:space="0" w:color="auto"/>
            </w:tcBorders>
            <w:shd w:val="clear" w:color="auto" w:fill="auto"/>
            <w:vAlign w:val="center"/>
          </w:tcPr>
          <w:p w14:paraId="3AF91F8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hideMark/>
          </w:tcPr>
          <w:p w14:paraId="023BD970" w14:textId="77777777" w:rsidR="00BE0454" w:rsidRPr="00DD0870" w:rsidRDefault="00BE0454" w:rsidP="006D0DD0">
            <w:pPr>
              <w:jc w:val="center"/>
              <w:rPr>
                <w:sz w:val="20"/>
                <w:szCs w:val="20"/>
              </w:rPr>
            </w:pPr>
            <w:r w:rsidRPr="006D0DD0">
              <w:rPr>
                <w:rFonts w:eastAsia="Times New Roman"/>
                <w:color w:val="000000"/>
                <w:sz w:val="20"/>
                <w:szCs w:val="20"/>
                <w:lang w:eastAsia="es-CL"/>
              </w:rPr>
              <w:t>SEREMI de Salud/ SAG</w:t>
            </w:r>
          </w:p>
        </w:tc>
      </w:tr>
      <w:tr w:rsidR="00BE0454" w:rsidRPr="003C28C1" w14:paraId="1D2E5F8C"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2B7D9448" w14:textId="77777777" w:rsidR="00BE0454" w:rsidRPr="006D0DD0" w:rsidRDefault="00BE0454" w:rsidP="00544219">
            <w:pPr>
              <w:jc w:val="center"/>
              <w:rPr>
                <w:rFonts w:eastAsia="Times New Roman"/>
                <w:sz w:val="20"/>
                <w:szCs w:val="20"/>
                <w:lang w:eastAsia="es-CL"/>
              </w:rPr>
            </w:pPr>
            <w:r w:rsidRPr="00544219">
              <w:rPr>
                <w:rFonts w:eastAsia="Times New Roman"/>
                <w:sz w:val="20"/>
                <w:szCs w:val="20"/>
                <w:lang w:eastAsia="es-CL"/>
              </w:rPr>
              <w:t xml:space="preserve">Informe de análisis contenido azufre en carbón y </w:t>
            </w:r>
            <w:r w:rsidRPr="006D0DD0">
              <w:rPr>
                <w:rFonts w:eastAsia="Times New Roman"/>
                <w:sz w:val="20"/>
                <w:szCs w:val="20"/>
                <w:lang w:eastAsia="es-CL"/>
              </w:rPr>
              <w:t>petróleo diésel noviembre 2013 (Carta GCC-346-2013)</w:t>
            </w:r>
          </w:p>
        </w:tc>
        <w:tc>
          <w:tcPr>
            <w:tcW w:w="1276" w:type="dxa"/>
            <w:tcBorders>
              <w:top w:val="nil"/>
              <w:left w:val="nil"/>
              <w:bottom w:val="single" w:sz="4" w:space="0" w:color="auto"/>
              <w:right w:val="single" w:sz="4" w:space="0" w:color="auto"/>
            </w:tcBorders>
            <w:shd w:val="clear" w:color="auto" w:fill="auto"/>
            <w:vAlign w:val="center"/>
          </w:tcPr>
          <w:p w14:paraId="0BAE489B"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3824097F"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15036</w:t>
            </w:r>
          </w:p>
        </w:tc>
        <w:tc>
          <w:tcPr>
            <w:tcW w:w="1275" w:type="dxa"/>
            <w:tcBorders>
              <w:top w:val="nil"/>
              <w:left w:val="nil"/>
              <w:bottom w:val="single" w:sz="4" w:space="0" w:color="auto"/>
              <w:right w:val="single" w:sz="4" w:space="0" w:color="auto"/>
            </w:tcBorders>
            <w:shd w:val="clear" w:color="auto" w:fill="auto"/>
            <w:vAlign w:val="center"/>
          </w:tcPr>
          <w:p w14:paraId="598D26E6"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02-01-2014</w:t>
            </w:r>
          </w:p>
        </w:tc>
        <w:tc>
          <w:tcPr>
            <w:tcW w:w="1134" w:type="dxa"/>
            <w:tcBorders>
              <w:top w:val="nil"/>
              <w:left w:val="nil"/>
              <w:bottom w:val="single" w:sz="4" w:space="0" w:color="auto"/>
              <w:right w:val="single" w:sz="4" w:space="0" w:color="auto"/>
            </w:tcBorders>
            <w:shd w:val="clear" w:color="auto" w:fill="auto"/>
            <w:vAlign w:val="center"/>
          </w:tcPr>
          <w:p w14:paraId="171A36A0"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01-11-2013</w:t>
            </w:r>
          </w:p>
        </w:tc>
        <w:tc>
          <w:tcPr>
            <w:tcW w:w="1134" w:type="dxa"/>
            <w:tcBorders>
              <w:top w:val="nil"/>
              <w:left w:val="nil"/>
              <w:bottom w:val="single" w:sz="4" w:space="0" w:color="auto"/>
              <w:right w:val="single" w:sz="4" w:space="0" w:color="auto"/>
            </w:tcBorders>
            <w:shd w:val="clear" w:color="auto" w:fill="auto"/>
            <w:vAlign w:val="center"/>
          </w:tcPr>
          <w:p w14:paraId="63AE4F4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30-11-2013</w:t>
            </w:r>
          </w:p>
        </w:tc>
        <w:tc>
          <w:tcPr>
            <w:tcW w:w="1134" w:type="dxa"/>
            <w:tcBorders>
              <w:top w:val="nil"/>
              <w:left w:val="nil"/>
              <w:bottom w:val="single" w:sz="4" w:space="0" w:color="auto"/>
              <w:right w:val="single" w:sz="4" w:space="0" w:color="auto"/>
            </w:tcBorders>
            <w:shd w:val="clear" w:color="auto" w:fill="auto"/>
            <w:vAlign w:val="center"/>
          </w:tcPr>
          <w:p w14:paraId="3123FE4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hideMark/>
          </w:tcPr>
          <w:p w14:paraId="4CDEDF6E" w14:textId="77777777" w:rsidR="00BE0454" w:rsidRPr="00DD0870" w:rsidRDefault="00BE0454" w:rsidP="006D0DD0">
            <w:pPr>
              <w:jc w:val="center"/>
              <w:rPr>
                <w:sz w:val="20"/>
                <w:szCs w:val="20"/>
              </w:rPr>
            </w:pPr>
            <w:r w:rsidRPr="006D0DD0">
              <w:rPr>
                <w:rFonts w:eastAsia="Times New Roman"/>
                <w:color w:val="000000"/>
                <w:sz w:val="20"/>
                <w:szCs w:val="20"/>
                <w:lang w:eastAsia="es-CL"/>
              </w:rPr>
              <w:t>SEREMI de Salud/ SAG</w:t>
            </w:r>
          </w:p>
        </w:tc>
      </w:tr>
      <w:tr w:rsidR="00BE0454" w:rsidRPr="003C28C1" w14:paraId="2E1AD160"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17143682" w14:textId="77777777" w:rsidR="00BE0454" w:rsidRPr="006D0DD0" w:rsidRDefault="00BE0454" w:rsidP="00544219">
            <w:pPr>
              <w:jc w:val="center"/>
              <w:rPr>
                <w:rFonts w:eastAsia="Times New Roman"/>
                <w:sz w:val="20"/>
                <w:szCs w:val="20"/>
                <w:lang w:eastAsia="es-CL"/>
              </w:rPr>
            </w:pPr>
            <w:r w:rsidRPr="00544219">
              <w:rPr>
                <w:rFonts w:eastAsia="Times New Roman"/>
                <w:sz w:val="20"/>
                <w:szCs w:val="20"/>
                <w:lang w:eastAsia="es-CL"/>
              </w:rPr>
              <w:t xml:space="preserve">Informe de análisis contenido azufre en carbón y </w:t>
            </w:r>
            <w:r w:rsidRPr="006D0DD0">
              <w:rPr>
                <w:rFonts w:eastAsia="Times New Roman"/>
                <w:sz w:val="20"/>
                <w:szCs w:val="20"/>
                <w:lang w:eastAsia="es-CL"/>
              </w:rPr>
              <w:t>petróleo diésel octubre 2013 (Carta GCC-313-2013)</w:t>
            </w:r>
          </w:p>
        </w:tc>
        <w:tc>
          <w:tcPr>
            <w:tcW w:w="1276" w:type="dxa"/>
            <w:tcBorders>
              <w:top w:val="nil"/>
              <w:left w:val="nil"/>
              <w:bottom w:val="single" w:sz="4" w:space="0" w:color="auto"/>
              <w:right w:val="single" w:sz="4" w:space="0" w:color="auto"/>
            </w:tcBorders>
            <w:shd w:val="clear" w:color="auto" w:fill="auto"/>
            <w:vAlign w:val="center"/>
          </w:tcPr>
          <w:p w14:paraId="7D7BD8FD"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134051DB"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13141</w:t>
            </w:r>
          </w:p>
        </w:tc>
        <w:tc>
          <w:tcPr>
            <w:tcW w:w="1275" w:type="dxa"/>
            <w:tcBorders>
              <w:top w:val="nil"/>
              <w:left w:val="nil"/>
              <w:bottom w:val="single" w:sz="4" w:space="0" w:color="auto"/>
              <w:right w:val="single" w:sz="4" w:space="0" w:color="auto"/>
            </w:tcBorders>
            <w:shd w:val="clear" w:color="auto" w:fill="auto"/>
            <w:vAlign w:val="center"/>
          </w:tcPr>
          <w:p w14:paraId="2591006C"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29-11-2013</w:t>
            </w:r>
          </w:p>
        </w:tc>
        <w:tc>
          <w:tcPr>
            <w:tcW w:w="1134" w:type="dxa"/>
            <w:tcBorders>
              <w:top w:val="nil"/>
              <w:left w:val="nil"/>
              <w:bottom w:val="single" w:sz="4" w:space="0" w:color="auto"/>
              <w:right w:val="single" w:sz="4" w:space="0" w:color="auto"/>
            </w:tcBorders>
            <w:shd w:val="clear" w:color="auto" w:fill="auto"/>
            <w:vAlign w:val="center"/>
          </w:tcPr>
          <w:p w14:paraId="46C9FC1C"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01-10-2013</w:t>
            </w:r>
          </w:p>
        </w:tc>
        <w:tc>
          <w:tcPr>
            <w:tcW w:w="1134" w:type="dxa"/>
            <w:tcBorders>
              <w:top w:val="nil"/>
              <w:left w:val="nil"/>
              <w:bottom w:val="single" w:sz="4" w:space="0" w:color="auto"/>
              <w:right w:val="single" w:sz="4" w:space="0" w:color="auto"/>
            </w:tcBorders>
            <w:shd w:val="clear" w:color="auto" w:fill="auto"/>
            <w:vAlign w:val="center"/>
          </w:tcPr>
          <w:p w14:paraId="4DD9A5F2"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31-10-2013</w:t>
            </w:r>
          </w:p>
        </w:tc>
        <w:tc>
          <w:tcPr>
            <w:tcW w:w="1134" w:type="dxa"/>
            <w:tcBorders>
              <w:top w:val="nil"/>
              <w:left w:val="nil"/>
              <w:bottom w:val="single" w:sz="4" w:space="0" w:color="auto"/>
              <w:right w:val="single" w:sz="4" w:space="0" w:color="auto"/>
            </w:tcBorders>
            <w:shd w:val="clear" w:color="auto" w:fill="auto"/>
            <w:vAlign w:val="center"/>
          </w:tcPr>
          <w:p w14:paraId="31C024B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hideMark/>
          </w:tcPr>
          <w:p w14:paraId="334D0DE5" w14:textId="77777777" w:rsidR="00BE0454" w:rsidRPr="00DD0870" w:rsidRDefault="00BE0454" w:rsidP="006D0DD0">
            <w:pPr>
              <w:jc w:val="center"/>
              <w:rPr>
                <w:sz w:val="20"/>
                <w:szCs w:val="20"/>
              </w:rPr>
            </w:pPr>
            <w:r w:rsidRPr="006D0DD0">
              <w:rPr>
                <w:rFonts w:eastAsia="Times New Roman"/>
                <w:color w:val="000000"/>
                <w:sz w:val="20"/>
                <w:szCs w:val="20"/>
                <w:lang w:eastAsia="es-CL"/>
              </w:rPr>
              <w:t>SEREMI de Salud/ SAG</w:t>
            </w:r>
          </w:p>
        </w:tc>
      </w:tr>
      <w:tr w:rsidR="00BE0454" w:rsidRPr="003C28C1" w14:paraId="2A98CD1D"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55DF18C7" w14:textId="77777777" w:rsidR="00BE0454" w:rsidRPr="006D0DD0" w:rsidRDefault="00BE0454" w:rsidP="00544219">
            <w:pPr>
              <w:jc w:val="center"/>
              <w:rPr>
                <w:rFonts w:eastAsia="Times New Roman"/>
                <w:sz w:val="20"/>
                <w:szCs w:val="20"/>
                <w:lang w:eastAsia="es-CL"/>
              </w:rPr>
            </w:pPr>
            <w:r w:rsidRPr="00544219">
              <w:rPr>
                <w:rFonts w:eastAsia="Times New Roman"/>
                <w:sz w:val="20"/>
                <w:szCs w:val="20"/>
                <w:lang w:eastAsia="es-CL"/>
              </w:rPr>
              <w:t xml:space="preserve">Informe de análisis contenido azufre en carbón y </w:t>
            </w:r>
            <w:r w:rsidRPr="006D0DD0">
              <w:rPr>
                <w:rFonts w:eastAsia="Times New Roman"/>
                <w:sz w:val="20"/>
                <w:szCs w:val="20"/>
                <w:lang w:eastAsia="es-CL"/>
              </w:rPr>
              <w:t>petróleo diésel septiembre 2013 (Carta GCC-288-2013)</w:t>
            </w:r>
          </w:p>
        </w:tc>
        <w:tc>
          <w:tcPr>
            <w:tcW w:w="1276" w:type="dxa"/>
            <w:tcBorders>
              <w:top w:val="nil"/>
              <w:left w:val="nil"/>
              <w:bottom w:val="single" w:sz="4" w:space="0" w:color="auto"/>
              <w:right w:val="single" w:sz="4" w:space="0" w:color="auto"/>
            </w:tcBorders>
            <w:shd w:val="clear" w:color="auto" w:fill="auto"/>
            <w:vAlign w:val="center"/>
          </w:tcPr>
          <w:p w14:paraId="6AC68061"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5C37ED44"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12535</w:t>
            </w:r>
          </w:p>
        </w:tc>
        <w:tc>
          <w:tcPr>
            <w:tcW w:w="1275" w:type="dxa"/>
            <w:tcBorders>
              <w:top w:val="nil"/>
              <w:left w:val="nil"/>
              <w:bottom w:val="single" w:sz="4" w:space="0" w:color="auto"/>
              <w:right w:val="single" w:sz="4" w:space="0" w:color="auto"/>
            </w:tcBorders>
            <w:shd w:val="clear" w:color="auto" w:fill="auto"/>
            <w:vAlign w:val="center"/>
          </w:tcPr>
          <w:p w14:paraId="6896366C"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04-11-2013</w:t>
            </w:r>
          </w:p>
        </w:tc>
        <w:tc>
          <w:tcPr>
            <w:tcW w:w="1134" w:type="dxa"/>
            <w:tcBorders>
              <w:top w:val="nil"/>
              <w:left w:val="nil"/>
              <w:bottom w:val="single" w:sz="4" w:space="0" w:color="auto"/>
              <w:right w:val="single" w:sz="4" w:space="0" w:color="auto"/>
            </w:tcBorders>
            <w:shd w:val="clear" w:color="auto" w:fill="auto"/>
            <w:vAlign w:val="center"/>
          </w:tcPr>
          <w:p w14:paraId="65B2BC93"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01-09-2013</w:t>
            </w:r>
          </w:p>
        </w:tc>
        <w:tc>
          <w:tcPr>
            <w:tcW w:w="1134" w:type="dxa"/>
            <w:tcBorders>
              <w:top w:val="nil"/>
              <w:left w:val="nil"/>
              <w:bottom w:val="single" w:sz="4" w:space="0" w:color="auto"/>
              <w:right w:val="single" w:sz="4" w:space="0" w:color="auto"/>
            </w:tcBorders>
            <w:shd w:val="clear" w:color="auto" w:fill="auto"/>
            <w:vAlign w:val="center"/>
          </w:tcPr>
          <w:p w14:paraId="14F9507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30-09-2013</w:t>
            </w:r>
          </w:p>
        </w:tc>
        <w:tc>
          <w:tcPr>
            <w:tcW w:w="1134" w:type="dxa"/>
            <w:tcBorders>
              <w:top w:val="nil"/>
              <w:left w:val="nil"/>
              <w:bottom w:val="single" w:sz="4" w:space="0" w:color="auto"/>
              <w:right w:val="single" w:sz="4" w:space="0" w:color="auto"/>
            </w:tcBorders>
            <w:shd w:val="clear" w:color="auto" w:fill="auto"/>
            <w:vAlign w:val="center"/>
          </w:tcPr>
          <w:p w14:paraId="3B90786A"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hideMark/>
          </w:tcPr>
          <w:p w14:paraId="3068412B" w14:textId="77777777" w:rsidR="00BE0454" w:rsidRPr="00DD0870" w:rsidRDefault="00BE0454" w:rsidP="006D0DD0">
            <w:pPr>
              <w:jc w:val="center"/>
              <w:rPr>
                <w:sz w:val="20"/>
                <w:szCs w:val="20"/>
              </w:rPr>
            </w:pPr>
            <w:r w:rsidRPr="006D0DD0">
              <w:rPr>
                <w:rFonts w:eastAsia="Times New Roman"/>
                <w:color w:val="000000"/>
                <w:sz w:val="20"/>
                <w:szCs w:val="20"/>
                <w:lang w:eastAsia="es-CL"/>
              </w:rPr>
              <w:t>SEREMI de Salud/ SAG</w:t>
            </w:r>
          </w:p>
        </w:tc>
      </w:tr>
      <w:tr w:rsidR="00BE0454" w:rsidRPr="003C28C1" w14:paraId="3FFD5CC5"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430197BE" w14:textId="77777777" w:rsidR="00BE0454" w:rsidRPr="00544219" w:rsidRDefault="00BE0454" w:rsidP="003C28C1">
            <w:pPr>
              <w:jc w:val="center"/>
              <w:rPr>
                <w:rFonts w:eastAsia="Times New Roman"/>
                <w:sz w:val="20"/>
                <w:szCs w:val="20"/>
                <w:lang w:eastAsia="es-CL"/>
              </w:rPr>
            </w:pPr>
            <w:r w:rsidRPr="00DD0870">
              <w:rPr>
                <w:color w:val="000000"/>
                <w:sz w:val="20"/>
                <w:szCs w:val="20"/>
              </w:rPr>
              <w:t>Informe de análisis contenido azufre en carbón y petróleo diésel agosto 2013 (Carta GCC-267-2013)</w:t>
            </w:r>
          </w:p>
        </w:tc>
        <w:tc>
          <w:tcPr>
            <w:tcW w:w="1276" w:type="dxa"/>
            <w:tcBorders>
              <w:top w:val="nil"/>
              <w:left w:val="nil"/>
              <w:bottom w:val="single" w:sz="4" w:space="0" w:color="auto"/>
              <w:right w:val="single" w:sz="4" w:space="0" w:color="auto"/>
            </w:tcBorders>
            <w:shd w:val="clear" w:color="auto" w:fill="auto"/>
            <w:vAlign w:val="center"/>
          </w:tcPr>
          <w:p w14:paraId="2F27356E" w14:textId="77777777" w:rsidR="00BE0454" w:rsidRPr="00762AD4" w:rsidRDefault="00BE0454" w:rsidP="00544219">
            <w:pPr>
              <w:jc w:val="center"/>
              <w:rPr>
                <w:rFonts w:eastAsia="Times New Roman"/>
                <w:sz w:val="20"/>
                <w:szCs w:val="20"/>
                <w:lang w:eastAsia="es-CL"/>
              </w:rPr>
            </w:pPr>
            <w:r w:rsidRPr="00762AD4">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0E399BE6"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11677</w:t>
            </w:r>
          </w:p>
        </w:tc>
        <w:tc>
          <w:tcPr>
            <w:tcW w:w="1275" w:type="dxa"/>
            <w:tcBorders>
              <w:top w:val="nil"/>
              <w:left w:val="nil"/>
              <w:bottom w:val="single" w:sz="4" w:space="0" w:color="auto"/>
              <w:right w:val="single" w:sz="4" w:space="0" w:color="auto"/>
            </w:tcBorders>
            <w:shd w:val="clear" w:color="auto" w:fill="auto"/>
            <w:vAlign w:val="center"/>
          </w:tcPr>
          <w:p w14:paraId="531E7F59"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02-10-2013</w:t>
            </w:r>
          </w:p>
        </w:tc>
        <w:tc>
          <w:tcPr>
            <w:tcW w:w="1134" w:type="dxa"/>
            <w:tcBorders>
              <w:top w:val="nil"/>
              <w:left w:val="nil"/>
              <w:bottom w:val="single" w:sz="4" w:space="0" w:color="auto"/>
              <w:right w:val="single" w:sz="4" w:space="0" w:color="auto"/>
            </w:tcBorders>
            <w:shd w:val="clear" w:color="auto" w:fill="auto"/>
            <w:vAlign w:val="center"/>
          </w:tcPr>
          <w:p w14:paraId="54086D6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01-08-2013</w:t>
            </w:r>
          </w:p>
        </w:tc>
        <w:tc>
          <w:tcPr>
            <w:tcW w:w="1134" w:type="dxa"/>
            <w:tcBorders>
              <w:top w:val="nil"/>
              <w:left w:val="nil"/>
              <w:bottom w:val="single" w:sz="4" w:space="0" w:color="auto"/>
              <w:right w:val="single" w:sz="4" w:space="0" w:color="auto"/>
            </w:tcBorders>
            <w:shd w:val="clear" w:color="auto" w:fill="auto"/>
            <w:vAlign w:val="center"/>
          </w:tcPr>
          <w:p w14:paraId="6259A364"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31-08-2013</w:t>
            </w:r>
          </w:p>
        </w:tc>
        <w:tc>
          <w:tcPr>
            <w:tcW w:w="1134" w:type="dxa"/>
            <w:tcBorders>
              <w:top w:val="nil"/>
              <w:left w:val="nil"/>
              <w:bottom w:val="single" w:sz="4" w:space="0" w:color="auto"/>
              <w:right w:val="single" w:sz="4" w:space="0" w:color="auto"/>
            </w:tcBorders>
            <w:shd w:val="clear" w:color="auto" w:fill="auto"/>
            <w:vAlign w:val="center"/>
          </w:tcPr>
          <w:p w14:paraId="23DE1C2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hideMark/>
          </w:tcPr>
          <w:p w14:paraId="1AEAE26E" w14:textId="77777777" w:rsidR="00BE0454" w:rsidRPr="00DD0870" w:rsidRDefault="00BE0454" w:rsidP="006D0DD0">
            <w:pPr>
              <w:jc w:val="center"/>
              <w:rPr>
                <w:sz w:val="20"/>
                <w:szCs w:val="20"/>
              </w:rPr>
            </w:pPr>
            <w:r w:rsidRPr="006D0DD0">
              <w:rPr>
                <w:rFonts w:eastAsia="Times New Roman"/>
                <w:color w:val="000000"/>
                <w:sz w:val="20"/>
                <w:szCs w:val="20"/>
                <w:lang w:eastAsia="es-CL"/>
              </w:rPr>
              <w:t>SEREMI de Salud/ SAG</w:t>
            </w:r>
          </w:p>
        </w:tc>
      </w:tr>
      <w:tr w:rsidR="00BE0454" w:rsidRPr="003C28C1" w14:paraId="1ACE832D"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75DCBDFE" w14:textId="77777777" w:rsidR="00BE0454" w:rsidRPr="006D0DD0" w:rsidRDefault="00BE0454" w:rsidP="00544219">
            <w:pPr>
              <w:jc w:val="center"/>
              <w:rPr>
                <w:rFonts w:eastAsia="Times New Roman"/>
                <w:sz w:val="20"/>
                <w:szCs w:val="20"/>
                <w:lang w:eastAsia="es-CL"/>
              </w:rPr>
            </w:pPr>
            <w:r w:rsidRPr="00544219">
              <w:rPr>
                <w:rFonts w:eastAsia="Times New Roman"/>
                <w:sz w:val="20"/>
                <w:szCs w:val="20"/>
                <w:lang w:eastAsia="es-CL"/>
              </w:rPr>
              <w:t xml:space="preserve">Informe de análisis contenido azufre en carbón y </w:t>
            </w:r>
            <w:r w:rsidRPr="006D0DD0">
              <w:rPr>
                <w:rFonts w:eastAsia="Times New Roman"/>
                <w:sz w:val="20"/>
                <w:szCs w:val="20"/>
                <w:lang w:eastAsia="es-CL"/>
              </w:rPr>
              <w:t>petróleo diésel julio 2013 (Carta GCC-240/2013)</w:t>
            </w:r>
          </w:p>
        </w:tc>
        <w:tc>
          <w:tcPr>
            <w:tcW w:w="1276" w:type="dxa"/>
            <w:tcBorders>
              <w:top w:val="nil"/>
              <w:left w:val="nil"/>
              <w:bottom w:val="single" w:sz="4" w:space="0" w:color="auto"/>
              <w:right w:val="single" w:sz="4" w:space="0" w:color="auto"/>
            </w:tcBorders>
            <w:shd w:val="clear" w:color="auto" w:fill="auto"/>
            <w:vAlign w:val="center"/>
          </w:tcPr>
          <w:p w14:paraId="30719D9B"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11B7FF2E"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10995</w:t>
            </w:r>
          </w:p>
        </w:tc>
        <w:tc>
          <w:tcPr>
            <w:tcW w:w="1275" w:type="dxa"/>
            <w:tcBorders>
              <w:top w:val="nil"/>
              <w:left w:val="nil"/>
              <w:bottom w:val="single" w:sz="4" w:space="0" w:color="auto"/>
              <w:right w:val="single" w:sz="4" w:space="0" w:color="auto"/>
            </w:tcBorders>
            <w:shd w:val="clear" w:color="auto" w:fill="auto"/>
            <w:vAlign w:val="center"/>
          </w:tcPr>
          <w:p w14:paraId="5AC54035"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30-08-2013</w:t>
            </w:r>
          </w:p>
        </w:tc>
        <w:tc>
          <w:tcPr>
            <w:tcW w:w="1134" w:type="dxa"/>
            <w:tcBorders>
              <w:top w:val="nil"/>
              <w:left w:val="nil"/>
              <w:bottom w:val="single" w:sz="4" w:space="0" w:color="auto"/>
              <w:right w:val="single" w:sz="4" w:space="0" w:color="auto"/>
            </w:tcBorders>
            <w:shd w:val="clear" w:color="auto" w:fill="auto"/>
            <w:vAlign w:val="center"/>
          </w:tcPr>
          <w:p w14:paraId="5C3D0971"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01-07-2013</w:t>
            </w:r>
          </w:p>
        </w:tc>
        <w:tc>
          <w:tcPr>
            <w:tcW w:w="1134" w:type="dxa"/>
            <w:tcBorders>
              <w:top w:val="nil"/>
              <w:left w:val="nil"/>
              <w:bottom w:val="single" w:sz="4" w:space="0" w:color="auto"/>
              <w:right w:val="single" w:sz="4" w:space="0" w:color="auto"/>
            </w:tcBorders>
            <w:shd w:val="clear" w:color="auto" w:fill="auto"/>
            <w:vAlign w:val="center"/>
          </w:tcPr>
          <w:p w14:paraId="2CA02C3D"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31-07-2013</w:t>
            </w:r>
          </w:p>
        </w:tc>
        <w:tc>
          <w:tcPr>
            <w:tcW w:w="1134" w:type="dxa"/>
            <w:tcBorders>
              <w:top w:val="nil"/>
              <w:left w:val="nil"/>
              <w:bottom w:val="single" w:sz="4" w:space="0" w:color="auto"/>
              <w:right w:val="single" w:sz="4" w:space="0" w:color="auto"/>
            </w:tcBorders>
            <w:shd w:val="clear" w:color="auto" w:fill="auto"/>
            <w:vAlign w:val="center"/>
            <w:hideMark/>
          </w:tcPr>
          <w:p w14:paraId="17CDE120" w14:textId="77777777" w:rsidR="00BE0454" w:rsidRPr="00DD0870" w:rsidRDefault="00BE0454" w:rsidP="006D0DD0">
            <w:pPr>
              <w:jc w:val="center"/>
              <w:rPr>
                <w:sz w:val="20"/>
                <w:szCs w:val="20"/>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noWrap/>
            <w:vAlign w:val="center"/>
            <w:hideMark/>
          </w:tcPr>
          <w:p w14:paraId="50424E9B" w14:textId="77777777" w:rsidR="00BE0454" w:rsidRPr="00DD0870" w:rsidRDefault="00BE0454" w:rsidP="006D0DD0">
            <w:pPr>
              <w:jc w:val="center"/>
              <w:rPr>
                <w:sz w:val="20"/>
                <w:szCs w:val="20"/>
              </w:rPr>
            </w:pPr>
            <w:r w:rsidRPr="00544219">
              <w:rPr>
                <w:rFonts w:eastAsia="Times New Roman"/>
                <w:color w:val="000000"/>
                <w:sz w:val="20"/>
                <w:szCs w:val="20"/>
                <w:lang w:eastAsia="es-CL"/>
              </w:rPr>
              <w:t>SEREMI de Salud/ SAG</w:t>
            </w:r>
          </w:p>
        </w:tc>
      </w:tr>
      <w:tr w:rsidR="00BE0454" w:rsidRPr="003C28C1" w14:paraId="39EA402C"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7F8B1A47" w14:textId="77777777" w:rsidR="00BE0454" w:rsidRPr="006D0DD0" w:rsidRDefault="00BE0454" w:rsidP="00544219">
            <w:pPr>
              <w:jc w:val="center"/>
              <w:rPr>
                <w:rFonts w:eastAsia="Times New Roman"/>
                <w:sz w:val="20"/>
                <w:szCs w:val="20"/>
                <w:lang w:eastAsia="es-CL"/>
              </w:rPr>
            </w:pPr>
            <w:r w:rsidRPr="00544219">
              <w:rPr>
                <w:rFonts w:eastAsia="Times New Roman"/>
                <w:sz w:val="20"/>
                <w:szCs w:val="20"/>
                <w:lang w:eastAsia="es-CL"/>
              </w:rPr>
              <w:t xml:space="preserve">Informe de análisis contenido azufre en carbón y </w:t>
            </w:r>
            <w:r w:rsidRPr="006D0DD0">
              <w:rPr>
                <w:rFonts w:eastAsia="Times New Roman"/>
                <w:sz w:val="20"/>
                <w:szCs w:val="20"/>
                <w:lang w:eastAsia="es-CL"/>
              </w:rPr>
              <w:t>petróleo diésel junio 2013 (Carta GCC-204/2013)</w:t>
            </w:r>
          </w:p>
        </w:tc>
        <w:tc>
          <w:tcPr>
            <w:tcW w:w="1276" w:type="dxa"/>
            <w:tcBorders>
              <w:top w:val="nil"/>
              <w:left w:val="nil"/>
              <w:bottom w:val="single" w:sz="4" w:space="0" w:color="auto"/>
              <w:right w:val="single" w:sz="4" w:space="0" w:color="auto"/>
            </w:tcBorders>
            <w:shd w:val="clear" w:color="auto" w:fill="auto"/>
            <w:vAlign w:val="center"/>
          </w:tcPr>
          <w:p w14:paraId="167C1A32"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3205A224"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9274</w:t>
            </w:r>
          </w:p>
        </w:tc>
        <w:tc>
          <w:tcPr>
            <w:tcW w:w="1275" w:type="dxa"/>
            <w:tcBorders>
              <w:top w:val="nil"/>
              <w:left w:val="nil"/>
              <w:bottom w:val="single" w:sz="4" w:space="0" w:color="auto"/>
              <w:right w:val="single" w:sz="4" w:space="0" w:color="auto"/>
            </w:tcBorders>
            <w:shd w:val="clear" w:color="auto" w:fill="auto"/>
            <w:vAlign w:val="center"/>
          </w:tcPr>
          <w:p w14:paraId="1D2A1ED7" w14:textId="77777777" w:rsidR="00BE0454" w:rsidRPr="00544219" w:rsidRDefault="00BE0454" w:rsidP="00544219">
            <w:pPr>
              <w:jc w:val="center"/>
              <w:rPr>
                <w:rFonts w:eastAsia="Times New Roman"/>
                <w:sz w:val="20"/>
                <w:szCs w:val="20"/>
                <w:lang w:eastAsia="es-CL"/>
              </w:rPr>
            </w:pPr>
            <w:r w:rsidRPr="00514CC0">
              <w:rPr>
                <w:color w:val="000000"/>
                <w:sz w:val="20"/>
                <w:szCs w:val="20"/>
                <w:shd w:val="clear" w:color="auto" w:fill="FFFFFF"/>
              </w:rPr>
              <w:t>01-08-2013</w:t>
            </w:r>
          </w:p>
        </w:tc>
        <w:tc>
          <w:tcPr>
            <w:tcW w:w="1134" w:type="dxa"/>
            <w:tcBorders>
              <w:top w:val="nil"/>
              <w:left w:val="nil"/>
              <w:bottom w:val="single" w:sz="4" w:space="0" w:color="auto"/>
              <w:right w:val="single" w:sz="4" w:space="0" w:color="auto"/>
            </w:tcBorders>
            <w:shd w:val="clear" w:color="auto" w:fill="auto"/>
            <w:vAlign w:val="center"/>
          </w:tcPr>
          <w:p w14:paraId="73EDD6D3"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01-06-2013</w:t>
            </w:r>
          </w:p>
        </w:tc>
        <w:tc>
          <w:tcPr>
            <w:tcW w:w="1134" w:type="dxa"/>
            <w:tcBorders>
              <w:top w:val="nil"/>
              <w:left w:val="nil"/>
              <w:bottom w:val="single" w:sz="4" w:space="0" w:color="auto"/>
              <w:right w:val="single" w:sz="4" w:space="0" w:color="auto"/>
            </w:tcBorders>
            <w:shd w:val="clear" w:color="auto" w:fill="auto"/>
            <w:vAlign w:val="center"/>
          </w:tcPr>
          <w:p w14:paraId="065749C0"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30-06-2013</w:t>
            </w:r>
          </w:p>
        </w:tc>
        <w:tc>
          <w:tcPr>
            <w:tcW w:w="1134" w:type="dxa"/>
            <w:tcBorders>
              <w:top w:val="nil"/>
              <w:left w:val="nil"/>
              <w:bottom w:val="single" w:sz="4" w:space="0" w:color="auto"/>
              <w:right w:val="single" w:sz="4" w:space="0" w:color="auto"/>
            </w:tcBorders>
            <w:shd w:val="clear" w:color="auto" w:fill="auto"/>
            <w:vAlign w:val="center"/>
          </w:tcPr>
          <w:p w14:paraId="5DB51035" w14:textId="77777777" w:rsidR="00BE0454" w:rsidRPr="00514CC0" w:rsidRDefault="00BE0454" w:rsidP="006D0DD0">
            <w:pPr>
              <w:jc w:val="center"/>
              <w:rPr>
                <w:sz w:val="20"/>
                <w:szCs w:val="20"/>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noWrap/>
            <w:vAlign w:val="center"/>
            <w:hideMark/>
          </w:tcPr>
          <w:p w14:paraId="063BA9B5" w14:textId="77777777" w:rsidR="00BE0454" w:rsidRPr="00071336" w:rsidRDefault="00BE0454" w:rsidP="006D0DD0">
            <w:pPr>
              <w:jc w:val="center"/>
              <w:rPr>
                <w:sz w:val="20"/>
                <w:szCs w:val="20"/>
              </w:rPr>
            </w:pPr>
            <w:r w:rsidRPr="00544219">
              <w:rPr>
                <w:rFonts w:eastAsia="Times New Roman"/>
                <w:color w:val="000000"/>
                <w:sz w:val="20"/>
                <w:szCs w:val="20"/>
                <w:lang w:eastAsia="es-CL"/>
              </w:rPr>
              <w:t>SEREMI de Salud/ SAG</w:t>
            </w:r>
          </w:p>
        </w:tc>
      </w:tr>
      <w:tr w:rsidR="00BE0454" w:rsidRPr="003C28C1" w14:paraId="3117D910"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6AACB365" w14:textId="77777777" w:rsidR="00BE0454" w:rsidRPr="006D0DD0" w:rsidRDefault="00BE0454" w:rsidP="00544219">
            <w:pPr>
              <w:jc w:val="center"/>
              <w:rPr>
                <w:rFonts w:eastAsia="Times New Roman"/>
                <w:sz w:val="20"/>
                <w:szCs w:val="20"/>
                <w:lang w:eastAsia="es-CL"/>
              </w:rPr>
            </w:pPr>
            <w:r w:rsidRPr="00544219">
              <w:rPr>
                <w:rFonts w:eastAsia="Times New Roman"/>
                <w:sz w:val="20"/>
                <w:szCs w:val="20"/>
                <w:lang w:eastAsia="es-CL"/>
              </w:rPr>
              <w:t xml:space="preserve">Informe de análisis contenido azufre en carbón y </w:t>
            </w:r>
            <w:r w:rsidRPr="006D0DD0">
              <w:rPr>
                <w:rFonts w:eastAsia="Times New Roman"/>
                <w:sz w:val="20"/>
                <w:szCs w:val="20"/>
                <w:lang w:eastAsia="es-CL"/>
              </w:rPr>
              <w:t>petróleo diésel junio 2013 (Carta GCC-204/2013)</w:t>
            </w:r>
          </w:p>
        </w:tc>
        <w:tc>
          <w:tcPr>
            <w:tcW w:w="1276" w:type="dxa"/>
            <w:tcBorders>
              <w:top w:val="nil"/>
              <w:left w:val="nil"/>
              <w:bottom w:val="single" w:sz="4" w:space="0" w:color="auto"/>
              <w:right w:val="single" w:sz="4" w:space="0" w:color="auto"/>
            </w:tcBorders>
            <w:shd w:val="clear" w:color="auto" w:fill="auto"/>
            <w:vAlign w:val="center"/>
          </w:tcPr>
          <w:p w14:paraId="7E6B1A9B"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6DE8A23E"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8421</w:t>
            </w:r>
          </w:p>
        </w:tc>
        <w:tc>
          <w:tcPr>
            <w:tcW w:w="1275" w:type="dxa"/>
            <w:tcBorders>
              <w:top w:val="nil"/>
              <w:left w:val="nil"/>
              <w:bottom w:val="single" w:sz="4" w:space="0" w:color="auto"/>
              <w:right w:val="single" w:sz="4" w:space="0" w:color="auto"/>
            </w:tcBorders>
            <w:shd w:val="clear" w:color="auto" w:fill="auto"/>
            <w:vAlign w:val="center"/>
          </w:tcPr>
          <w:p w14:paraId="10A52122" w14:textId="77777777" w:rsidR="00BE0454" w:rsidRPr="00544219" w:rsidRDefault="00BE0454" w:rsidP="00544219">
            <w:pPr>
              <w:jc w:val="center"/>
              <w:rPr>
                <w:rFonts w:eastAsia="Times New Roman"/>
                <w:sz w:val="20"/>
                <w:szCs w:val="20"/>
                <w:lang w:eastAsia="es-CL"/>
              </w:rPr>
            </w:pPr>
            <w:r w:rsidRPr="00071336">
              <w:rPr>
                <w:color w:val="000000"/>
                <w:sz w:val="20"/>
                <w:szCs w:val="20"/>
                <w:shd w:val="clear" w:color="auto" w:fill="FFFFFF"/>
              </w:rPr>
              <w:t>01-07-2013</w:t>
            </w:r>
          </w:p>
        </w:tc>
        <w:tc>
          <w:tcPr>
            <w:tcW w:w="1134" w:type="dxa"/>
            <w:tcBorders>
              <w:top w:val="nil"/>
              <w:left w:val="nil"/>
              <w:bottom w:val="single" w:sz="4" w:space="0" w:color="auto"/>
              <w:right w:val="single" w:sz="4" w:space="0" w:color="auto"/>
            </w:tcBorders>
            <w:shd w:val="clear" w:color="auto" w:fill="auto"/>
            <w:vAlign w:val="center"/>
          </w:tcPr>
          <w:p w14:paraId="29F4CB87"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01-05-2013</w:t>
            </w:r>
          </w:p>
        </w:tc>
        <w:tc>
          <w:tcPr>
            <w:tcW w:w="1134" w:type="dxa"/>
            <w:tcBorders>
              <w:top w:val="nil"/>
              <w:left w:val="nil"/>
              <w:bottom w:val="single" w:sz="4" w:space="0" w:color="auto"/>
              <w:right w:val="single" w:sz="4" w:space="0" w:color="auto"/>
            </w:tcBorders>
            <w:shd w:val="clear" w:color="auto" w:fill="auto"/>
            <w:vAlign w:val="center"/>
          </w:tcPr>
          <w:p w14:paraId="2F30BA0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31-05-2013</w:t>
            </w:r>
          </w:p>
        </w:tc>
        <w:tc>
          <w:tcPr>
            <w:tcW w:w="1134" w:type="dxa"/>
            <w:tcBorders>
              <w:top w:val="nil"/>
              <w:left w:val="nil"/>
              <w:bottom w:val="single" w:sz="4" w:space="0" w:color="auto"/>
              <w:right w:val="single" w:sz="4" w:space="0" w:color="auto"/>
            </w:tcBorders>
            <w:shd w:val="clear" w:color="auto" w:fill="auto"/>
            <w:vAlign w:val="center"/>
          </w:tcPr>
          <w:p w14:paraId="7B5DA363" w14:textId="77777777" w:rsidR="00BE0454" w:rsidRPr="00071336" w:rsidRDefault="00BE0454" w:rsidP="006D0DD0">
            <w:pPr>
              <w:jc w:val="center"/>
              <w:rPr>
                <w:sz w:val="20"/>
                <w:szCs w:val="20"/>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noWrap/>
            <w:vAlign w:val="center"/>
            <w:hideMark/>
          </w:tcPr>
          <w:p w14:paraId="52520F0A" w14:textId="77777777" w:rsidR="00BE0454" w:rsidRPr="00071336" w:rsidRDefault="00BE0454" w:rsidP="006D0DD0">
            <w:pPr>
              <w:jc w:val="center"/>
              <w:rPr>
                <w:sz w:val="20"/>
                <w:szCs w:val="20"/>
              </w:rPr>
            </w:pPr>
            <w:r w:rsidRPr="00544219">
              <w:rPr>
                <w:rFonts w:eastAsia="Times New Roman"/>
                <w:color w:val="000000"/>
                <w:sz w:val="20"/>
                <w:szCs w:val="20"/>
                <w:lang w:eastAsia="es-CL"/>
              </w:rPr>
              <w:t>SEREMI de Salud/ SAG</w:t>
            </w:r>
          </w:p>
        </w:tc>
      </w:tr>
      <w:tr w:rsidR="00BE0454" w:rsidRPr="003C28C1" w14:paraId="3CF7C790"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7AEEF9E6" w14:textId="77777777" w:rsidR="00BE0454" w:rsidRPr="006D0DD0" w:rsidRDefault="00BE0454" w:rsidP="00544219">
            <w:pPr>
              <w:jc w:val="center"/>
              <w:rPr>
                <w:rFonts w:eastAsia="Times New Roman"/>
                <w:sz w:val="20"/>
                <w:szCs w:val="20"/>
                <w:lang w:eastAsia="es-CL"/>
              </w:rPr>
            </w:pPr>
            <w:r w:rsidRPr="00544219">
              <w:rPr>
                <w:rFonts w:eastAsia="Times New Roman"/>
                <w:sz w:val="20"/>
                <w:szCs w:val="20"/>
                <w:lang w:eastAsia="es-CL"/>
              </w:rPr>
              <w:t xml:space="preserve">Informe de análisis contenido azufre en carbón y </w:t>
            </w:r>
            <w:r w:rsidRPr="006D0DD0">
              <w:rPr>
                <w:rFonts w:eastAsia="Times New Roman"/>
                <w:sz w:val="20"/>
                <w:szCs w:val="20"/>
                <w:lang w:eastAsia="es-CL"/>
              </w:rPr>
              <w:t>petróleo diésel junio 2013 (Carta GCC-204/2013)</w:t>
            </w:r>
          </w:p>
        </w:tc>
        <w:tc>
          <w:tcPr>
            <w:tcW w:w="1276" w:type="dxa"/>
            <w:tcBorders>
              <w:top w:val="nil"/>
              <w:left w:val="nil"/>
              <w:bottom w:val="single" w:sz="4" w:space="0" w:color="auto"/>
              <w:right w:val="single" w:sz="4" w:space="0" w:color="auto"/>
            </w:tcBorders>
            <w:shd w:val="clear" w:color="auto" w:fill="auto"/>
            <w:vAlign w:val="center"/>
          </w:tcPr>
          <w:p w14:paraId="3CF5EA82"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4132641A"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6697</w:t>
            </w:r>
          </w:p>
        </w:tc>
        <w:tc>
          <w:tcPr>
            <w:tcW w:w="1275" w:type="dxa"/>
            <w:tcBorders>
              <w:top w:val="nil"/>
              <w:left w:val="nil"/>
              <w:bottom w:val="single" w:sz="4" w:space="0" w:color="auto"/>
              <w:right w:val="single" w:sz="4" w:space="0" w:color="auto"/>
            </w:tcBorders>
            <w:shd w:val="clear" w:color="auto" w:fill="auto"/>
            <w:vAlign w:val="center"/>
          </w:tcPr>
          <w:p w14:paraId="45372258"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31-05-2013</w:t>
            </w:r>
          </w:p>
        </w:tc>
        <w:tc>
          <w:tcPr>
            <w:tcW w:w="1134" w:type="dxa"/>
            <w:tcBorders>
              <w:top w:val="nil"/>
              <w:left w:val="nil"/>
              <w:bottom w:val="single" w:sz="4" w:space="0" w:color="auto"/>
              <w:right w:val="single" w:sz="4" w:space="0" w:color="auto"/>
            </w:tcBorders>
            <w:shd w:val="clear" w:color="auto" w:fill="auto"/>
            <w:vAlign w:val="center"/>
          </w:tcPr>
          <w:p w14:paraId="6F2D6F32"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01-04-2013</w:t>
            </w:r>
          </w:p>
        </w:tc>
        <w:tc>
          <w:tcPr>
            <w:tcW w:w="1134" w:type="dxa"/>
            <w:tcBorders>
              <w:top w:val="nil"/>
              <w:left w:val="nil"/>
              <w:bottom w:val="single" w:sz="4" w:space="0" w:color="auto"/>
              <w:right w:val="single" w:sz="4" w:space="0" w:color="auto"/>
            </w:tcBorders>
            <w:shd w:val="clear" w:color="auto" w:fill="auto"/>
            <w:vAlign w:val="center"/>
          </w:tcPr>
          <w:p w14:paraId="3D0FBA3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30-04-2013</w:t>
            </w:r>
          </w:p>
        </w:tc>
        <w:tc>
          <w:tcPr>
            <w:tcW w:w="1134" w:type="dxa"/>
            <w:tcBorders>
              <w:top w:val="nil"/>
              <w:left w:val="nil"/>
              <w:bottom w:val="single" w:sz="4" w:space="0" w:color="auto"/>
              <w:right w:val="single" w:sz="4" w:space="0" w:color="auto"/>
            </w:tcBorders>
            <w:shd w:val="clear" w:color="auto" w:fill="auto"/>
            <w:vAlign w:val="center"/>
          </w:tcPr>
          <w:p w14:paraId="1F679CEF" w14:textId="77777777" w:rsidR="00BE0454" w:rsidRPr="00071336" w:rsidRDefault="00BE0454" w:rsidP="006D0DD0">
            <w:pPr>
              <w:jc w:val="center"/>
              <w:rPr>
                <w:sz w:val="20"/>
                <w:szCs w:val="20"/>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noWrap/>
            <w:vAlign w:val="center"/>
            <w:hideMark/>
          </w:tcPr>
          <w:p w14:paraId="64FC4534" w14:textId="77777777" w:rsidR="00BE0454" w:rsidRPr="006D0DD0" w:rsidRDefault="00BE0454" w:rsidP="006D0DD0">
            <w:pPr>
              <w:jc w:val="center"/>
              <w:rPr>
                <w:rFonts w:eastAsia="Times New Roman"/>
                <w:color w:val="000000"/>
                <w:sz w:val="20"/>
                <w:szCs w:val="20"/>
                <w:lang w:eastAsia="es-CL"/>
              </w:rPr>
            </w:pPr>
            <w:r w:rsidRPr="00544219">
              <w:rPr>
                <w:rFonts w:eastAsia="Times New Roman"/>
                <w:color w:val="000000"/>
                <w:sz w:val="20"/>
                <w:szCs w:val="20"/>
                <w:lang w:eastAsia="es-CL"/>
              </w:rPr>
              <w:t>SEREMI de Salud</w:t>
            </w:r>
            <w:r w:rsidRPr="00762AD4">
              <w:rPr>
                <w:rFonts w:eastAsia="Times New Roman"/>
                <w:color w:val="000000"/>
                <w:sz w:val="20"/>
                <w:szCs w:val="20"/>
                <w:lang w:eastAsia="es-CL"/>
              </w:rPr>
              <w:t>/ SAG</w:t>
            </w:r>
          </w:p>
        </w:tc>
      </w:tr>
      <w:tr w:rsidR="00BE0454" w:rsidRPr="003C28C1" w14:paraId="1B9A3222"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08AFB9D4" w14:textId="77777777" w:rsidR="00BE0454" w:rsidRPr="00071336" w:rsidRDefault="00BE0454" w:rsidP="00544219">
            <w:pPr>
              <w:jc w:val="center"/>
              <w:rPr>
                <w:sz w:val="20"/>
                <w:szCs w:val="20"/>
              </w:rPr>
            </w:pPr>
            <w:r w:rsidRPr="00071336">
              <w:rPr>
                <w:sz w:val="20"/>
                <w:szCs w:val="20"/>
              </w:rPr>
              <w:t>Informe Mensual Plan de Acción Operacional Julio 2014 (Carta GCC-263-2014)</w:t>
            </w:r>
          </w:p>
        </w:tc>
        <w:tc>
          <w:tcPr>
            <w:tcW w:w="1276" w:type="dxa"/>
            <w:tcBorders>
              <w:top w:val="nil"/>
              <w:left w:val="nil"/>
              <w:bottom w:val="single" w:sz="4" w:space="0" w:color="auto"/>
              <w:right w:val="single" w:sz="4" w:space="0" w:color="auto"/>
            </w:tcBorders>
            <w:shd w:val="clear" w:color="auto" w:fill="auto"/>
            <w:vAlign w:val="center"/>
          </w:tcPr>
          <w:p w14:paraId="5878BDAD" w14:textId="77777777" w:rsidR="00BE0454" w:rsidRPr="00071336" w:rsidRDefault="00BE0454" w:rsidP="00544219">
            <w:pPr>
              <w:jc w:val="center"/>
              <w:rPr>
                <w:sz w:val="20"/>
                <w:szCs w:val="20"/>
              </w:rPr>
            </w:pPr>
            <w:r w:rsidRPr="00071336">
              <w:rPr>
                <w:sz w:val="20"/>
                <w:szCs w:val="20"/>
              </w:rPr>
              <w:t>Calidad del aire</w:t>
            </w:r>
          </w:p>
        </w:tc>
        <w:tc>
          <w:tcPr>
            <w:tcW w:w="851" w:type="dxa"/>
            <w:tcBorders>
              <w:top w:val="nil"/>
              <w:left w:val="nil"/>
              <w:bottom w:val="single" w:sz="4" w:space="0" w:color="auto"/>
              <w:right w:val="single" w:sz="4" w:space="0" w:color="auto"/>
            </w:tcBorders>
            <w:shd w:val="clear" w:color="auto" w:fill="auto"/>
            <w:vAlign w:val="center"/>
          </w:tcPr>
          <w:p w14:paraId="2B117083"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25818</w:t>
            </w:r>
          </w:p>
        </w:tc>
        <w:tc>
          <w:tcPr>
            <w:tcW w:w="1275" w:type="dxa"/>
            <w:tcBorders>
              <w:top w:val="nil"/>
              <w:left w:val="nil"/>
              <w:bottom w:val="single" w:sz="4" w:space="0" w:color="auto"/>
              <w:right w:val="single" w:sz="4" w:space="0" w:color="auto"/>
            </w:tcBorders>
            <w:shd w:val="clear" w:color="auto" w:fill="auto"/>
            <w:vAlign w:val="center"/>
          </w:tcPr>
          <w:p w14:paraId="57162330" w14:textId="77777777" w:rsidR="00BE0454" w:rsidRPr="006D0DD0" w:rsidRDefault="00BE0454" w:rsidP="00544219">
            <w:pPr>
              <w:jc w:val="center"/>
              <w:rPr>
                <w:rFonts w:eastAsia="Times New Roman"/>
                <w:sz w:val="20"/>
                <w:szCs w:val="20"/>
                <w:highlight w:val="green"/>
                <w:lang w:eastAsia="es-CL"/>
              </w:rPr>
            </w:pPr>
            <w:r w:rsidRPr="006D0DD0">
              <w:rPr>
                <w:rFonts w:eastAsia="Times New Roman"/>
                <w:sz w:val="20"/>
                <w:szCs w:val="20"/>
                <w:lang w:eastAsia="es-CL"/>
              </w:rPr>
              <w:t>01-09-2014</w:t>
            </w:r>
          </w:p>
        </w:tc>
        <w:tc>
          <w:tcPr>
            <w:tcW w:w="1134" w:type="dxa"/>
            <w:tcBorders>
              <w:top w:val="nil"/>
              <w:left w:val="nil"/>
              <w:bottom w:val="single" w:sz="4" w:space="0" w:color="auto"/>
              <w:right w:val="single" w:sz="4" w:space="0" w:color="auto"/>
            </w:tcBorders>
            <w:shd w:val="clear" w:color="auto" w:fill="auto"/>
            <w:vAlign w:val="center"/>
          </w:tcPr>
          <w:p w14:paraId="0750BADD"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01-07-2014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F1D5C45"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31-07-2014</w:t>
            </w:r>
          </w:p>
        </w:tc>
        <w:tc>
          <w:tcPr>
            <w:tcW w:w="1134" w:type="dxa"/>
            <w:tcBorders>
              <w:top w:val="single" w:sz="4" w:space="0" w:color="auto"/>
              <w:left w:val="nil"/>
              <w:bottom w:val="nil"/>
              <w:right w:val="nil"/>
            </w:tcBorders>
            <w:shd w:val="clear" w:color="auto" w:fill="auto"/>
            <w:vAlign w:val="center"/>
          </w:tcPr>
          <w:p w14:paraId="64698E71" w14:textId="77777777" w:rsidR="00BE0454" w:rsidRPr="006D0DD0" w:rsidRDefault="00BE0454" w:rsidP="006D0DD0">
            <w:pPr>
              <w:jc w:val="center"/>
              <w:rPr>
                <w:rFonts w:eastAsia="Times New Roman"/>
                <w:color w:val="000000"/>
                <w:sz w:val="20"/>
                <w:szCs w:val="20"/>
                <w:lang w:eastAsia="es-CL"/>
              </w:rPr>
            </w:pPr>
            <w:r w:rsidRPr="006D0DD0">
              <w:rPr>
                <w:rFonts w:eastAsia="Times New Roman"/>
                <w:sz w:val="20"/>
                <w:szCs w:val="20"/>
                <w:lang w:eastAsia="es-CL"/>
              </w:rPr>
              <w:t>Mensual</w:t>
            </w:r>
          </w:p>
        </w:tc>
        <w:tc>
          <w:tcPr>
            <w:tcW w:w="1378" w:type="dxa"/>
            <w:tcBorders>
              <w:top w:val="nil"/>
              <w:left w:val="single" w:sz="4" w:space="0" w:color="auto"/>
              <w:bottom w:val="single" w:sz="4" w:space="0" w:color="auto"/>
              <w:right w:val="single" w:sz="4" w:space="0" w:color="auto"/>
            </w:tcBorders>
            <w:shd w:val="clear" w:color="auto" w:fill="auto"/>
            <w:vAlign w:val="center"/>
            <w:hideMark/>
          </w:tcPr>
          <w:p w14:paraId="408A7AEA" w14:textId="77777777" w:rsidR="00BE0454" w:rsidRPr="00071336" w:rsidRDefault="00BE0454" w:rsidP="006D0DD0">
            <w:pPr>
              <w:jc w:val="center"/>
              <w:rPr>
                <w:sz w:val="20"/>
                <w:szCs w:val="20"/>
              </w:rPr>
            </w:pPr>
            <w:r w:rsidRPr="006D0DD0">
              <w:rPr>
                <w:rFonts w:eastAsia="Times New Roman"/>
                <w:color w:val="000000"/>
                <w:sz w:val="20"/>
                <w:szCs w:val="20"/>
                <w:lang w:eastAsia="es-CL"/>
              </w:rPr>
              <w:t>SEREMI de Salud/ SAG</w:t>
            </w:r>
          </w:p>
        </w:tc>
      </w:tr>
      <w:tr w:rsidR="00BE0454" w:rsidRPr="003C28C1" w14:paraId="45DD8A98"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05821500"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Mensual Plan de Acción Operacional Junio 2014 (Carta GCC-227-2014)</w:t>
            </w:r>
          </w:p>
        </w:tc>
        <w:tc>
          <w:tcPr>
            <w:tcW w:w="1276" w:type="dxa"/>
            <w:tcBorders>
              <w:top w:val="nil"/>
              <w:left w:val="nil"/>
              <w:bottom w:val="single" w:sz="4" w:space="0" w:color="auto"/>
              <w:right w:val="single" w:sz="4" w:space="0" w:color="auto"/>
            </w:tcBorders>
            <w:shd w:val="clear" w:color="auto" w:fill="auto"/>
            <w:vAlign w:val="center"/>
          </w:tcPr>
          <w:p w14:paraId="6A6C61E3" w14:textId="77777777" w:rsidR="00BE0454" w:rsidRPr="00071336" w:rsidRDefault="00BE0454" w:rsidP="00544219">
            <w:pPr>
              <w:jc w:val="center"/>
              <w:rPr>
                <w:sz w:val="20"/>
                <w:szCs w:val="20"/>
              </w:rPr>
            </w:pPr>
            <w:r w:rsidRPr="00071336">
              <w:rPr>
                <w:sz w:val="20"/>
                <w:szCs w:val="20"/>
              </w:rPr>
              <w:t>Calidad del aire</w:t>
            </w:r>
          </w:p>
        </w:tc>
        <w:tc>
          <w:tcPr>
            <w:tcW w:w="851" w:type="dxa"/>
            <w:tcBorders>
              <w:top w:val="nil"/>
              <w:left w:val="nil"/>
              <w:bottom w:val="single" w:sz="4" w:space="0" w:color="auto"/>
              <w:right w:val="single" w:sz="4" w:space="0" w:color="auto"/>
            </w:tcBorders>
            <w:shd w:val="clear" w:color="auto" w:fill="auto"/>
            <w:vAlign w:val="center"/>
          </w:tcPr>
          <w:p w14:paraId="5AF426D7"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24025</w:t>
            </w:r>
          </w:p>
        </w:tc>
        <w:tc>
          <w:tcPr>
            <w:tcW w:w="1275" w:type="dxa"/>
            <w:tcBorders>
              <w:top w:val="nil"/>
              <w:left w:val="nil"/>
              <w:bottom w:val="single" w:sz="4" w:space="0" w:color="auto"/>
              <w:right w:val="single" w:sz="4" w:space="0" w:color="auto"/>
            </w:tcBorders>
            <w:shd w:val="clear" w:color="auto" w:fill="auto"/>
            <w:vAlign w:val="center"/>
          </w:tcPr>
          <w:p w14:paraId="6382FD17"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01-08-2014</w:t>
            </w:r>
          </w:p>
        </w:tc>
        <w:tc>
          <w:tcPr>
            <w:tcW w:w="1134" w:type="dxa"/>
            <w:tcBorders>
              <w:top w:val="nil"/>
              <w:left w:val="nil"/>
              <w:bottom w:val="single" w:sz="4" w:space="0" w:color="auto"/>
              <w:right w:val="single" w:sz="4" w:space="0" w:color="auto"/>
            </w:tcBorders>
            <w:shd w:val="clear" w:color="auto" w:fill="auto"/>
            <w:vAlign w:val="center"/>
          </w:tcPr>
          <w:p w14:paraId="33344647"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01-06-2014</w:t>
            </w:r>
          </w:p>
        </w:tc>
        <w:tc>
          <w:tcPr>
            <w:tcW w:w="1134" w:type="dxa"/>
            <w:tcBorders>
              <w:top w:val="nil"/>
              <w:left w:val="nil"/>
              <w:bottom w:val="single" w:sz="4" w:space="0" w:color="auto"/>
              <w:right w:val="single" w:sz="4" w:space="0" w:color="auto"/>
            </w:tcBorders>
            <w:shd w:val="clear" w:color="auto" w:fill="auto"/>
            <w:vAlign w:val="center"/>
          </w:tcPr>
          <w:p w14:paraId="7778F35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30-06-2014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61C8A33" w14:textId="77777777" w:rsidR="00BE0454" w:rsidRPr="00071336" w:rsidRDefault="00BE0454" w:rsidP="006D0DD0">
            <w:pPr>
              <w:jc w:val="center"/>
              <w:rPr>
                <w:sz w:val="20"/>
                <w:szCs w:val="20"/>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hideMark/>
          </w:tcPr>
          <w:p w14:paraId="3FEEC3E2" w14:textId="77777777" w:rsidR="00BE0454" w:rsidRPr="00071336" w:rsidRDefault="00BE0454" w:rsidP="006D0DD0">
            <w:pPr>
              <w:jc w:val="center"/>
              <w:rPr>
                <w:sz w:val="20"/>
                <w:szCs w:val="20"/>
              </w:rPr>
            </w:pPr>
            <w:r w:rsidRPr="00544219">
              <w:rPr>
                <w:rFonts w:eastAsia="Times New Roman"/>
                <w:color w:val="000000"/>
                <w:sz w:val="20"/>
                <w:szCs w:val="20"/>
                <w:lang w:eastAsia="es-CL"/>
              </w:rPr>
              <w:t>SEREMI de Salud/ SAG</w:t>
            </w:r>
          </w:p>
        </w:tc>
      </w:tr>
      <w:tr w:rsidR="00BE0454" w:rsidRPr="003C28C1" w14:paraId="3A80A485"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5F1ACCB9"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 xml:space="preserve">Informe Mensual Plan de Acción Operacional Mayo 2014 (Carta </w:t>
            </w:r>
            <w:r w:rsidRPr="00762AD4">
              <w:rPr>
                <w:rFonts w:eastAsia="Times New Roman"/>
                <w:sz w:val="20"/>
                <w:szCs w:val="20"/>
                <w:lang w:eastAsia="es-CL"/>
              </w:rPr>
              <w:t>GCC-205-2014)</w:t>
            </w:r>
          </w:p>
        </w:tc>
        <w:tc>
          <w:tcPr>
            <w:tcW w:w="1276" w:type="dxa"/>
            <w:tcBorders>
              <w:top w:val="nil"/>
              <w:left w:val="nil"/>
              <w:bottom w:val="single" w:sz="4" w:space="0" w:color="auto"/>
              <w:right w:val="single" w:sz="4" w:space="0" w:color="auto"/>
            </w:tcBorders>
            <w:shd w:val="clear" w:color="auto" w:fill="auto"/>
            <w:vAlign w:val="center"/>
          </w:tcPr>
          <w:p w14:paraId="222CB771" w14:textId="77777777" w:rsidR="00BE0454" w:rsidRPr="00071336" w:rsidRDefault="00BE0454" w:rsidP="00544219">
            <w:pPr>
              <w:jc w:val="center"/>
              <w:rPr>
                <w:sz w:val="20"/>
                <w:szCs w:val="20"/>
              </w:rPr>
            </w:pPr>
            <w:r w:rsidRPr="00071336">
              <w:rPr>
                <w:sz w:val="20"/>
                <w:szCs w:val="20"/>
              </w:rPr>
              <w:t>Calidad del aire</w:t>
            </w:r>
          </w:p>
        </w:tc>
        <w:tc>
          <w:tcPr>
            <w:tcW w:w="851" w:type="dxa"/>
            <w:tcBorders>
              <w:top w:val="nil"/>
              <w:left w:val="nil"/>
              <w:bottom w:val="single" w:sz="4" w:space="0" w:color="auto"/>
              <w:right w:val="single" w:sz="4" w:space="0" w:color="auto"/>
            </w:tcBorders>
            <w:shd w:val="clear" w:color="auto" w:fill="auto"/>
            <w:vAlign w:val="center"/>
          </w:tcPr>
          <w:p w14:paraId="2886228C" w14:textId="77777777" w:rsidR="00BE0454" w:rsidRPr="00762AD4" w:rsidRDefault="00BE0454" w:rsidP="00544219">
            <w:pPr>
              <w:jc w:val="center"/>
              <w:rPr>
                <w:rFonts w:eastAsia="Times New Roman"/>
                <w:color w:val="000000"/>
                <w:sz w:val="20"/>
                <w:szCs w:val="20"/>
                <w:lang w:eastAsia="es-CL"/>
              </w:rPr>
            </w:pPr>
            <w:r w:rsidRPr="00544219">
              <w:rPr>
                <w:rFonts w:eastAsia="Times New Roman"/>
                <w:color w:val="000000"/>
                <w:sz w:val="20"/>
                <w:szCs w:val="20"/>
                <w:lang w:eastAsia="es-CL"/>
              </w:rPr>
              <w:t>22938</w:t>
            </w:r>
          </w:p>
        </w:tc>
        <w:tc>
          <w:tcPr>
            <w:tcW w:w="1275" w:type="dxa"/>
            <w:tcBorders>
              <w:top w:val="nil"/>
              <w:left w:val="nil"/>
              <w:bottom w:val="single" w:sz="4" w:space="0" w:color="auto"/>
              <w:right w:val="single" w:sz="4" w:space="0" w:color="auto"/>
            </w:tcBorders>
            <w:shd w:val="clear" w:color="auto" w:fill="auto"/>
            <w:vAlign w:val="center"/>
          </w:tcPr>
          <w:p w14:paraId="3CE82D0D"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01-07-2014</w:t>
            </w:r>
          </w:p>
        </w:tc>
        <w:tc>
          <w:tcPr>
            <w:tcW w:w="1134" w:type="dxa"/>
            <w:tcBorders>
              <w:top w:val="nil"/>
              <w:left w:val="nil"/>
              <w:bottom w:val="single" w:sz="4" w:space="0" w:color="auto"/>
              <w:right w:val="single" w:sz="4" w:space="0" w:color="auto"/>
            </w:tcBorders>
            <w:shd w:val="clear" w:color="auto" w:fill="auto"/>
            <w:vAlign w:val="center"/>
          </w:tcPr>
          <w:p w14:paraId="32151D8C" w14:textId="77777777" w:rsidR="00BE0454" w:rsidRPr="006D0DD0" w:rsidRDefault="00BE0454" w:rsidP="00762AD4">
            <w:pPr>
              <w:jc w:val="center"/>
              <w:rPr>
                <w:rFonts w:eastAsia="Times New Roman"/>
                <w:color w:val="000000"/>
                <w:sz w:val="20"/>
                <w:szCs w:val="20"/>
                <w:lang w:eastAsia="es-CL"/>
              </w:rPr>
            </w:pPr>
            <w:r w:rsidRPr="006D0DD0">
              <w:rPr>
                <w:rFonts w:eastAsia="Times New Roman"/>
                <w:color w:val="000000"/>
                <w:sz w:val="20"/>
                <w:szCs w:val="20"/>
                <w:lang w:eastAsia="es-CL"/>
              </w:rPr>
              <w:t>01-05-2014</w:t>
            </w:r>
          </w:p>
        </w:tc>
        <w:tc>
          <w:tcPr>
            <w:tcW w:w="1134" w:type="dxa"/>
            <w:tcBorders>
              <w:top w:val="nil"/>
              <w:left w:val="nil"/>
              <w:bottom w:val="single" w:sz="4" w:space="0" w:color="auto"/>
              <w:right w:val="single" w:sz="4" w:space="0" w:color="auto"/>
            </w:tcBorders>
            <w:shd w:val="clear" w:color="auto" w:fill="auto"/>
            <w:vAlign w:val="center"/>
          </w:tcPr>
          <w:p w14:paraId="6F1B44D2"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31-05-2014</w:t>
            </w:r>
          </w:p>
        </w:tc>
        <w:tc>
          <w:tcPr>
            <w:tcW w:w="1134" w:type="dxa"/>
            <w:tcBorders>
              <w:top w:val="nil"/>
              <w:left w:val="nil"/>
              <w:bottom w:val="single" w:sz="4" w:space="0" w:color="auto"/>
              <w:right w:val="single" w:sz="4" w:space="0" w:color="auto"/>
            </w:tcBorders>
            <w:shd w:val="clear" w:color="auto" w:fill="auto"/>
            <w:vAlign w:val="center"/>
          </w:tcPr>
          <w:p w14:paraId="042C18A4" w14:textId="77777777" w:rsidR="00BE0454" w:rsidRPr="00071336" w:rsidRDefault="00BE0454" w:rsidP="006D0DD0">
            <w:pPr>
              <w:jc w:val="center"/>
              <w:rPr>
                <w:sz w:val="20"/>
                <w:szCs w:val="20"/>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hideMark/>
          </w:tcPr>
          <w:p w14:paraId="2AB9F1DE" w14:textId="77777777" w:rsidR="00BE0454" w:rsidRPr="00071336" w:rsidRDefault="00BE0454" w:rsidP="006D0DD0">
            <w:pPr>
              <w:jc w:val="center"/>
              <w:rPr>
                <w:sz w:val="20"/>
                <w:szCs w:val="20"/>
              </w:rPr>
            </w:pPr>
            <w:r w:rsidRPr="00544219">
              <w:rPr>
                <w:rFonts w:eastAsia="Times New Roman"/>
                <w:color w:val="000000"/>
                <w:sz w:val="20"/>
                <w:szCs w:val="20"/>
                <w:lang w:eastAsia="es-CL"/>
              </w:rPr>
              <w:t>SEREMI de Salud/ SAG</w:t>
            </w:r>
          </w:p>
        </w:tc>
      </w:tr>
      <w:tr w:rsidR="00BE0454" w:rsidRPr="003C28C1" w14:paraId="670386EA"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7434581B"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Mensual Plan de Acción Operacional Marzo 2014 (Carta GCC-140-2014)</w:t>
            </w:r>
          </w:p>
        </w:tc>
        <w:tc>
          <w:tcPr>
            <w:tcW w:w="1276" w:type="dxa"/>
            <w:tcBorders>
              <w:top w:val="nil"/>
              <w:left w:val="nil"/>
              <w:bottom w:val="single" w:sz="4" w:space="0" w:color="auto"/>
              <w:right w:val="single" w:sz="4" w:space="0" w:color="auto"/>
            </w:tcBorders>
            <w:shd w:val="clear" w:color="auto" w:fill="auto"/>
            <w:vAlign w:val="center"/>
          </w:tcPr>
          <w:p w14:paraId="17250331" w14:textId="77777777" w:rsidR="00BE0454" w:rsidRPr="00544219" w:rsidRDefault="00BE0454" w:rsidP="00544219">
            <w:pPr>
              <w:jc w:val="center"/>
              <w:rPr>
                <w:rFonts w:eastAsia="Times New Roman"/>
                <w:sz w:val="20"/>
                <w:szCs w:val="20"/>
                <w:lang w:eastAsia="es-CL"/>
              </w:rPr>
            </w:pPr>
            <w:r w:rsidRPr="00071336">
              <w:rPr>
                <w:sz w:val="20"/>
                <w:szCs w:val="20"/>
              </w:rPr>
              <w:t>Calidad del aire</w:t>
            </w:r>
          </w:p>
        </w:tc>
        <w:tc>
          <w:tcPr>
            <w:tcW w:w="851" w:type="dxa"/>
            <w:tcBorders>
              <w:top w:val="nil"/>
              <w:left w:val="nil"/>
              <w:bottom w:val="single" w:sz="4" w:space="0" w:color="auto"/>
              <w:right w:val="single" w:sz="4" w:space="0" w:color="auto"/>
            </w:tcBorders>
            <w:shd w:val="clear" w:color="auto" w:fill="auto"/>
            <w:vAlign w:val="center"/>
          </w:tcPr>
          <w:p w14:paraId="01F81A30" w14:textId="77777777" w:rsidR="00BE0454" w:rsidRPr="00762AD4" w:rsidRDefault="00BE0454" w:rsidP="00544219">
            <w:pPr>
              <w:jc w:val="center"/>
              <w:rPr>
                <w:rFonts w:eastAsia="Times New Roman"/>
                <w:color w:val="000000"/>
                <w:sz w:val="20"/>
                <w:szCs w:val="20"/>
                <w:lang w:eastAsia="es-CL"/>
              </w:rPr>
            </w:pPr>
            <w:r w:rsidRPr="00762AD4">
              <w:rPr>
                <w:rFonts w:eastAsia="Times New Roman"/>
                <w:color w:val="000000"/>
                <w:sz w:val="20"/>
                <w:szCs w:val="20"/>
                <w:lang w:eastAsia="es-CL"/>
              </w:rPr>
              <w:t>21238</w:t>
            </w:r>
          </w:p>
        </w:tc>
        <w:tc>
          <w:tcPr>
            <w:tcW w:w="1275" w:type="dxa"/>
            <w:tcBorders>
              <w:top w:val="nil"/>
              <w:left w:val="nil"/>
              <w:bottom w:val="single" w:sz="4" w:space="0" w:color="auto"/>
              <w:right w:val="single" w:sz="4" w:space="0" w:color="auto"/>
            </w:tcBorders>
            <w:shd w:val="clear" w:color="auto" w:fill="auto"/>
            <w:vAlign w:val="center"/>
          </w:tcPr>
          <w:p w14:paraId="26115D6F"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02-05-2014</w:t>
            </w:r>
          </w:p>
        </w:tc>
        <w:tc>
          <w:tcPr>
            <w:tcW w:w="1134" w:type="dxa"/>
            <w:tcBorders>
              <w:top w:val="nil"/>
              <w:left w:val="nil"/>
              <w:bottom w:val="single" w:sz="4" w:space="0" w:color="auto"/>
              <w:right w:val="single" w:sz="4" w:space="0" w:color="auto"/>
            </w:tcBorders>
            <w:shd w:val="clear" w:color="auto" w:fill="auto"/>
            <w:vAlign w:val="center"/>
          </w:tcPr>
          <w:p w14:paraId="033A356F" w14:textId="77777777" w:rsidR="00BE0454" w:rsidRPr="006D0DD0" w:rsidRDefault="00BE0454" w:rsidP="00762AD4">
            <w:pPr>
              <w:jc w:val="center"/>
              <w:rPr>
                <w:rFonts w:eastAsia="Times New Roman"/>
                <w:color w:val="000000"/>
                <w:sz w:val="20"/>
                <w:szCs w:val="20"/>
                <w:lang w:eastAsia="es-CL"/>
              </w:rPr>
            </w:pPr>
            <w:r w:rsidRPr="006D0DD0">
              <w:rPr>
                <w:rFonts w:eastAsia="Times New Roman"/>
                <w:color w:val="000000"/>
                <w:sz w:val="20"/>
                <w:szCs w:val="20"/>
                <w:lang w:eastAsia="es-CL"/>
              </w:rPr>
              <w:t>01-03-2014</w:t>
            </w:r>
          </w:p>
        </w:tc>
        <w:tc>
          <w:tcPr>
            <w:tcW w:w="1134" w:type="dxa"/>
            <w:tcBorders>
              <w:top w:val="nil"/>
              <w:left w:val="nil"/>
              <w:bottom w:val="single" w:sz="4" w:space="0" w:color="auto"/>
              <w:right w:val="single" w:sz="4" w:space="0" w:color="auto"/>
            </w:tcBorders>
            <w:shd w:val="clear" w:color="auto" w:fill="auto"/>
            <w:vAlign w:val="center"/>
          </w:tcPr>
          <w:p w14:paraId="6B20A017"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31-03-201</w:t>
            </w:r>
          </w:p>
        </w:tc>
        <w:tc>
          <w:tcPr>
            <w:tcW w:w="1134" w:type="dxa"/>
            <w:tcBorders>
              <w:top w:val="nil"/>
              <w:left w:val="nil"/>
              <w:bottom w:val="single" w:sz="4" w:space="0" w:color="auto"/>
              <w:right w:val="single" w:sz="4" w:space="0" w:color="auto"/>
            </w:tcBorders>
            <w:shd w:val="clear" w:color="auto" w:fill="auto"/>
            <w:vAlign w:val="center"/>
          </w:tcPr>
          <w:p w14:paraId="5DAA781C" w14:textId="77777777" w:rsidR="00BE0454" w:rsidRPr="00071336" w:rsidRDefault="00BE0454" w:rsidP="006D0DD0">
            <w:pPr>
              <w:jc w:val="center"/>
              <w:rPr>
                <w:sz w:val="20"/>
                <w:szCs w:val="20"/>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6FCEAE59" w14:textId="77777777" w:rsidR="00BE0454" w:rsidRPr="00071336" w:rsidRDefault="00BE0454" w:rsidP="006D0DD0">
            <w:pPr>
              <w:jc w:val="center"/>
              <w:rPr>
                <w:sz w:val="20"/>
                <w:szCs w:val="20"/>
              </w:rPr>
            </w:pPr>
            <w:r w:rsidRPr="00544219">
              <w:rPr>
                <w:rFonts w:eastAsia="Times New Roman"/>
                <w:color w:val="000000"/>
                <w:sz w:val="20"/>
                <w:szCs w:val="20"/>
                <w:lang w:eastAsia="es-CL"/>
              </w:rPr>
              <w:t xml:space="preserve">SEREMI de </w:t>
            </w:r>
            <w:r w:rsidRPr="00762AD4">
              <w:rPr>
                <w:rFonts w:eastAsia="Times New Roman"/>
                <w:color w:val="000000"/>
                <w:sz w:val="20"/>
                <w:szCs w:val="20"/>
                <w:lang w:eastAsia="es-CL"/>
              </w:rPr>
              <w:t>Salud/ SAG</w:t>
            </w:r>
          </w:p>
        </w:tc>
      </w:tr>
      <w:tr w:rsidR="00BE0454" w:rsidRPr="003C28C1" w14:paraId="631637B2"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0D5B9F25"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Mensual Plan de Acción Operacional Febrero 2014 (Carta GCC-109-2014)</w:t>
            </w:r>
          </w:p>
        </w:tc>
        <w:tc>
          <w:tcPr>
            <w:tcW w:w="1276" w:type="dxa"/>
            <w:tcBorders>
              <w:top w:val="nil"/>
              <w:left w:val="nil"/>
              <w:bottom w:val="single" w:sz="4" w:space="0" w:color="auto"/>
              <w:right w:val="single" w:sz="4" w:space="0" w:color="auto"/>
            </w:tcBorders>
            <w:shd w:val="clear" w:color="auto" w:fill="auto"/>
            <w:vAlign w:val="center"/>
          </w:tcPr>
          <w:p w14:paraId="0EF503A5" w14:textId="77777777" w:rsidR="00BE0454" w:rsidRPr="00544219" w:rsidRDefault="00BE0454" w:rsidP="00544219">
            <w:pPr>
              <w:jc w:val="center"/>
              <w:rPr>
                <w:rFonts w:eastAsia="Times New Roman"/>
                <w:sz w:val="20"/>
                <w:szCs w:val="20"/>
                <w:lang w:eastAsia="es-CL"/>
              </w:rPr>
            </w:pPr>
            <w:r w:rsidRPr="00071336">
              <w:rPr>
                <w:sz w:val="20"/>
                <w:szCs w:val="20"/>
              </w:rPr>
              <w:t>Calidad del aire</w:t>
            </w:r>
          </w:p>
        </w:tc>
        <w:tc>
          <w:tcPr>
            <w:tcW w:w="851" w:type="dxa"/>
            <w:tcBorders>
              <w:top w:val="nil"/>
              <w:left w:val="nil"/>
              <w:bottom w:val="single" w:sz="4" w:space="0" w:color="auto"/>
              <w:right w:val="single" w:sz="4" w:space="0" w:color="auto"/>
            </w:tcBorders>
            <w:shd w:val="clear" w:color="auto" w:fill="auto"/>
            <w:vAlign w:val="center"/>
          </w:tcPr>
          <w:p w14:paraId="68998311" w14:textId="77777777" w:rsidR="00BE0454" w:rsidRPr="00762AD4" w:rsidRDefault="00BE0454" w:rsidP="00544219">
            <w:pPr>
              <w:jc w:val="center"/>
              <w:rPr>
                <w:rFonts w:eastAsia="Times New Roman"/>
                <w:color w:val="000000"/>
                <w:sz w:val="20"/>
                <w:szCs w:val="20"/>
                <w:lang w:eastAsia="es-CL"/>
              </w:rPr>
            </w:pPr>
            <w:r w:rsidRPr="00762AD4">
              <w:rPr>
                <w:rFonts w:eastAsia="Times New Roman"/>
                <w:color w:val="000000"/>
                <w:sz w:val="20"/>
                <w:szCs w:val="20"/>
                <w:lang w:eastAsia="es-CL"/>
              </w:rPr>
              <w:t>19364</w:t>
            </w:r>
          </w:p>
        </w:tc>
        <w:tc>
          <w:tcPr>
            <w:tcW w:w="1275" w:type="dxa"/>
            <w:tcBorders>
              <w:top w:val="nil"/>
              <w:left w:val="nil"/>
              <w:bottom w:val="single" w:sz="4" w:space="0" w:color="auto"/>
              <w:right w:val="single" w:sz="4" w:space="0" w:color="auto"/>
            </w:tcBorders>
            <w:shd w:val="clear" w:color="auto" w:fill="auto"/>
            <w:vAlign w:val="center"/>
          </w:tcPr>
          <w:p w14:paraId="644610DE"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03-04-2014</w:t>
            </w:r>
          </w:p>
        </w:tc>
        <w:tc>
          <w:tcPr>
            <w:tcW w:w="1134" w:type="dxa"/>
            <w:tcBorders>
              <w:top w:val="nil"/>
              <w:left w:val="nil"/>
              <w:bottom w:val="single" w:sz="4" w:space="0" w:color="auto"/>
              <w:right w:val="single" w:sz="4" w:space="0" w:color="auto"/>
            </w:tcBorders>
            <w:shd w:val="clear" w:color="auto" w:fill="auto"/>
            <w:vAlign w:val="center"/>
          </w:tcPr>
          <w:p w14:paraId="6F0211DA" w14:textId="77777777" w:rsidR="00BE0454" w:rsidRPr="006D0DD0" w:rsidRDefault="00BE0454" w:rsidP="00762AD4">
            <w:pPr>
              <w:jc w:val="center"/>
              <w:rPr>
                <w:rFonts w:eastAsia="Times New Roman"/>
                <w:color w:val="000000"/>
                <w:sz w:val="20"/>
                <w:szCs w:val="20"/>
                <w:lang w:eastAsia="es-CL"/>
              </w:rPr>
            </w:pPr>
            <w:r w:rsidRPr="006D0DD0">
              <w:rPr>
                <w:rFonts w:eastAsia="Times New Roman"/>
                <w:color w:val="000000"/>
                <w:sz w:val="20"/>
                <w:szCs w:val="20"/>
                <w:lang w:eastAsia="es-CL"/>
              </w:rPr>
              <w:t>01-02-2014</w:t>
            </w:r>
          </w:p>
        </w:tc>
        <w:tc>
          <w:tcPr>
            <w:tcW w:w="1134" w:type="dxa"/>
            <w:tcBorders>
              <w:top w:val="nil"/>
              <w:left w:val="nil"/>
              <w:bottom w:val="single" w:sz="4" w:space="0" w:color="auto"/>
              <w:right w:val="single" w:sz="4" w:space="0" w:color="auto"/>
            </w:tcBorders>
            <w:shd w:val="clear" w:color="auto" w:fill="auto"/>
            <w:vAlign w:val="center"/>
          </w:tcPr>
          <w:p w14:paraId="3D73C60A"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28-02-2014</w:t>
            </w:r>
          </w:p>
        </w:tc>
        <w:tc>
          <w:tcPr>
            <w:tcW w:w="1134" w:type="dxa"/>
            <w:tcBorders>
              <w:top w:val="nil"/>
              <w:left w:val="nil"/>
              <w:bottom w:val="single" w:sz="4" w:space="0" w:color="auto"/>
              <w:right w:val="single" w:sz="4" w:space="0" w:color="auto"/>
            </w:tcBorders>
            <w:shd w:val="clear" w:color="auto" w:fill="auto"/>
            <w:vAlign w:val="center"/>
          </w:tcPr>
          <w:p w14:paraId="1D815290" w14:textId="77777777" w:rsidR="00BE0454" w:rsidRPr="006D0DD0" w:rsidRDefault="00BE0454" w:rsidP="006D0DD0">
            <w:pPr>
              <w:jc w:val="center"/>
              <w:rPr>
                <w:rFonts w:eastAsia="Times New Roman"/>
                <w:color w:val="000000"/>
                <w:sz w:val="20"/>
                <w:szCs w:val="20"/>
                <w:lang w:eastAsia="es-CL"/>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05492B7E" w14:textId="77777777" w:rsidR="00BE0454" w:rsidRPr="00071336" w:rsidRDefault="00BE0454" w:rsidP="006D0DD0">
            <w:pPr>
              <w:jc w:val="center"/>
              <w:rPr>
                <w:sz w:val="20"/>
                <w:szCs w:val="20"/>
              </w:rPr>
            </w:pPr>
            <w:r w:rsidRPr="006D0DD0">
              <w:rPr>
                <w:rFonts w:eastAsia="Times New Roman"/>
                <w:color w:val="000000"/>
                <w:sz w:val="20"/>
                <w:szCs w:val="20"/>
                <w:lang w:eastAsia="es-CL"/>
              </w:rPr>
              <w:t>SEREMI de Salud/ SAG</w:t>
            </w:r>
          </w:p>
        </w:tc>
      </w:tr>
      <w:tr w:rsidR="00BE0454" w:rsidRPr="003C28C1" w14:paraId="5F3A95CB"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666386F9"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Mensual Plan de Acción Operacional diciembre 2013 de acuerdo a Acta</w:t>
            </w:r>
            <w:r w:rsidRPr="00762AD4">
              <w:rPr>
                <w:rFonts w:eastAsia="Times New Roman"/>
                <w:sz w:val="20"/>
                <w:szCs w:val="20"/>
                <w:lang w:eastAsia="es-CL"/>
              </w:rPr>
              <w:t xml:space="preserve"> de Inspección de Terreno 20/2010, RCA 1124/06 (GCC-091-2014)</w:t>
            </w:r>
          </w:p>
        </w:tc>
        <w:tc>
          <w:tcPr>
            <w:tcW w:w="1276" w:type="dxa"/>
            <w:tcBorders>
              <w:top w:val="nil"/>
              <w:left w:val="nil"/>
              <w:bottom w:val="single" w:sz="4" w:space="0" w:color="auto"/>
              <w:right w:val="single" w:sz="4" w:space="0" w:color="auto"/>
            </w:tcBorders>
            <w:shd w:val="clear" w:color="auto" w:fill="auto"/>
            <w:vAlign w:val="center"/>
          </w:tcPr>
          <w:p w14:paraId="133DDA19" w14:textId="77777777" w:rsidR="00BE0454" w:rsidRPr="00544219" w:rsidRDefault="00BE0454" w:rsidP="00544219">
            <w:pPr>
              <w:jc w:val="center"/>
              <w:rPr>
                <w:rFonts w:eastAsia="Times New Roman"/>
                <w:sz w:val="20"/>
                <w:szCs w:val="20"/>
                <w:lang w:eastAsia="es-CL"/>
              </w:rPr>
            </w:pPr>
            <w:r w:rsidRPr="00071336">
              <w:rPr>
                <w:sz w:val="20"/>
                <w:szCs w:val="20"/>
              </w:rPr>
              <w:t>Calidad del aire</w:t>
            </w:r>
          </w:p>
        </w:tc>
        <w:tc>
          <w:tcPr>
            <w:tcW w:w="851" w:type="dxa"/>
            <w:tcBorders>
              <w:top w:val="nil"/>
              <w:left w:val="nil"/>
              <w:bottom w:val="single" w:sz="4" w:space="0" w:color="auto"/>
              <w:right w:val="single" w:sz="4" w:space="0" w:color="auto"/>
            </w:tcBorders>
            <w:shd w:val="clear" w:color="auto" w:fill="auto"/>
            <w:vAlign w:val="center"/>
          </w:tcPr>
          <w:p w14:paraId="46E4AA2D" w14:textId="77777777" w:rsidR="00BE0454" w:rsidRPr="00762AD4" w:rsidRDefault="00BE0454" w:rsidP="00544219">
            <w:pPr>
              <w:jc w:val="center"/>
              <w:rPr>
                <w:rFonts w:eastAsia="Times New Roman"/>
                <w:color w:val="000000"/>
                <w:sz w:val="20"/>
                <w:szCs w:val="20"/>
                <w:lang w:eastAsia="es-CL"/>
              </w:rPr>
            </w:pPr>
            <w:r w:rsidRPr="00762AD4">
              <w:rPr>
                <w:rFonts w:eastAsia="Times New Roman"/>
                <w:color w:val="000000"/>
                <w:sz w:val="20"/>
                <w:szCs w:val="20"/>
                <w:lang w:eastAsia="es-CL"/>
              </w:rPr>
              <w:t>18377</w:t>
            </w:r>
          </w:p>
        </w:tc>
        <w:tc>
          <w:tcPr>
            <w:tcW w:w="1275" w:type="dxa"/>
            <w:tcBorders>
              <w:top w:val="nil"/>
              <w:left w:val="nil"/>
              <w:bottom w:val="single" w:sz="4" w:space="0" w:color="auto"/>
              <w:right w:val="single" w:sz="4" w:space="0" w:color="auto"/>
            </w:tcBorders>
            <w:shd w:val="clear" w:color="auto" w:fill="auto"/>
            <w:vAlign w:val="center"/>
          </w:tcPr>
          <w:p w14:paraId="4D6169EC"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04-03-2014</w:t>
            </w:r>
          </w:p>
        </w:tc>
        <w:tc>
          <w:tcPr>
            <w:tcW w:w="1134" w:type="dxa"/>
            <w:tcBorders>
              <w:top w:val="nil"/>
              <w:left w:val="nil"/>
              <w:bottom w:val="single" w:sz="4" w:space="0" w:color="auto"/>
              <w:right w:val="single" w:sz="4" w:space="0" w:color="auto"/>
            </w:tcBorders>
            <w:shd w:val="clear" w:color="auto" w:fill="auto"/>
            <w:vAlign w:val="center"/>
          </w:tcPr>
          <w:p w14:paraId="2D2959F4" w14:textId="77777777" w:rsidR="00BE0454" w:rsidRPr="006D0DD0" w:rsidRDefault="00BE0454" w:rsidP="00762AD4">
            <w:pPr>
              <w:jc w:val="center"/>
              <w:rPr>
                <w:rFonts w:eastAsia="Times New Roman"/>
                <w:color w:val="000000"/>
                <w:sz w:val="20"/>
                <w:szCs w:val="20"/>
                <w:lang w:eastAsia="es-CL"/>
              </w:rPr>
            </w:pPr>
            <w:r w:rsidRPr="006D0DD0">
              <w:rPr>
                <w:rFonts w:eastAsia="Times New Roman"/>
                <w:color w:val="000000"/>
                <w:sz w:val="20"/>
                <w:szCs w:val="20"/>
                <w:lang w:eastAsia="es-CL"/>
              </w:rPr>
              <w:t>01-01-2014</w:t>
            </w:r>
          </w:p>
        </w:tc>
        <w:tc>
          <w:tcPr>
            <w:tcW w:w="1134" w:type="dxa"/>
            <w:tcBorders>
              <w:top w:val="nil"/>
              <w:left w:val="nil"/>
              <w:bottom w:val="single" w:sz="4" w:space="0" w:color="auto"/>
              <w:right w:val="single" w:sz="4" w:space="0" w:color="auto"/>
            </w:tcBorders>
            <w:shd w:val="clear" w:color="auto" w:fill="auto"/>
            <w:vAlign w:val="center"/>
          </w:tcPr>
          <w:p w14:paraId="266CA99A"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31-01-2014</w:t>
            </w:r>
          </w:p>
        </w:tc>
        <w:tc>
          <w:tcPr>
            <w:tcW w:w="1134" w:type="dxa"/>
            <w:tcBorders>
              <w:top w:val="nil"/>
              <w:left w:val="nil"/>
              <w:bottom w:val="single" w:sz="4" w:space="0" w:color="auto"/>
              <w:right w:val="single" w:sz="4" w:space="0" w:color="auto"/>
            </w:tcBorders>
            <w:shd w:val="clear" w:color="auto" w:fill="auto"/>
            <w:vAlign w:val="center"/>
          </w:tcPr>
          <w:p w14:paraId="31B3491F" w14:textId="77777777" w:rsidR="00BE0454" w:rsidRPr="006D0DD0" w:rsidRDefault="00BE0454" w:rsidP="006D0DD0">
            <w:pPr>
              <w:jc w:val="center"/>
              <w:rPr>
                <w:rFonts w:eastAsia="Times New Roman"/>
                <w:color w:val="000000"/>
                <w:sz w:val="20"/>
                <w:szCs w:val="20"/>
                <w:lang w:eastAsia="es-CL"/>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4608EB60" w14:textId="77777777" w:rsidR="00BE0454" w:rsidRPr="00071336" w:rsidRDefault="00BE0454" w:rsidP="006D0DD0">
            <w:pPr>
              <w:jc w:val="center"/>
              <w:rPr>
                <w:sz w:val="20"/>
                <w:szCs w:val="20"/>
              </w:rPr>
            </w:pPr>
            <w:r w:rsidRPr="006D0DD0">
              <w:rPr>
                <w:rFonts w:eastAsia="Times New Roman"/>
                <w:color w:val="000000"/>
                <w:sz w:val="20"/>
                <w:szCs w:val="20"/>
                <w:lang w:eastAsia="es-CL"/>
              </w:rPr>
              <w:t>SEREMI de Salud/ SAG</w:t>
            </w:r>
          </w:p>
        </w:tc>
      </w:tr>
      <w:tr w:rsidR="00BE0454" w:rsidRPr="003C28C1" w14:paraId="2279EB7A"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6591775E"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 xml:space="preserve">Informe Mensual Plan de Acción Operacional diciembre 2013 de acuerdo a Acta de Inspección de Terreno </w:t>
            </w:r>
            <w:r w:rsidRPr="00762AD4">
              <w:rPr>
                <w:rFonts w:eastAsia="Times New Roman"/>
                <w:sz w:val="20"/>
                <w:szCs w:val="20"/>
                <w:lang w:eastAsia="es-CL"/>
              </w:rPr>
              <w:t>20/2010, RCA 1124/06 (GCC-043-2014)</w:t>
            </w:r>
          </w:p>
        </w:tc>
        <w:tc>
          <w:tcPr>
            <w:tcW w:w="1276" w:type="dxa"/>
            <w:tcBorders>
              <w:top w:val="nil"/>
              <w:left w:val="nil"/>
              <w:bottom w:val="single" w:sz="4" w:space="0" w:color="auto"/>
              <w:right w:val="single" w:sz="4" w:space="0" w:color="auto"/>
            </w:tcBorders>
            <w:shd w:val="clear" w:color="auto" w:fill="auto"/>
            <w:vAlign w:val="center"/>
          </w:tcPr>
          <w:p w14:paraId="189D3D33" w14:textId="77777777" w:rsidR="00BE0454" w:rsidRPr="00544219" w:rsidRDefault="00BE0454" w:rsidP="00544219">
            <w:pPr>
              <w:jc w:val="center"/>
              <w:rPr>
                <w:rFonts w:eastAsia="Times New Roman"/>
                <w:sz w:val="20"/>
                <w:szCs w:val="20"/>
                <w:lang w:eastAsia="es-CL"/>
              </w:rPr>
            </w:pPr>
            <w:r w:rsidRPr="00071336">
              <w:rPr>
                <w:sz w:val="20"/>
                <w:szCs w:val="20"/>
              </w:rPr>
              <w:t>Calidad del aire</w:t>
            </w:r>
          </w:p>
        </w:tc>
        <w:tc>
          <w:tcPr>
            <w:tcW w:w="851" w:type="dxa"/>
            <w:tcBorders>
              <w:top w:val="nil"/>
              <w:left w:val="nil"/>
              <w:bottom w:val="single" w:sz="4" w:space="0" w:color="auto"/>
              <w:right w:val="single" w:sz="4" w:space="0" w:color="auto"/>
            </w:tcBorders>
            <w:shd w:val="clear" w:color="auto" w:fill="auto"/>
            <w:vAlign w:val="center"/>
          </w:tcPr>
          <w:p w14:paraId="63417E27" w14:textId="77777777" w:rsidR="00BE0454" w:rsidRPr="00762AD4" w:rsidRDefault="00BE0454" w:rsidP="00544219">
            <w:pPr>
              <w:jc w:val="center"/>
              <w:rPr>
                <w:rFonts w:eastAsia="Times New Roman"/>
                <w:color w:val="000000"/>
                <w:sz w:val="20"/>
                <w:szCs w:val="20"/>
                <w:lang w:eastAsia="es-CL"/>
              </w:rPr>
            </w:pPr>
            <w:r w:rsidRPr="00762AD4">
              <w:rPr>
                <w:rFonts w:eastAsia="Times New Roman"/>
                <w:color w:val="000000"/>
                <w:sz w:val="20"/>
                <w:szCs w:val="20"/>
                <w:lang w:eastAsia="es-CL"/>
              </w:rPr>
              <w:t>17881</w:t>
            </w:r>
          </w:p>
        </w:tc>
        <w:tc>
          <w:tcPr>
            <w:tcW w:w="1275" w:type="dxa"/>
            <w:tcBorders>
              <w:top w:val="nil"/>
              <w:left w:val="nil"/>
              <w:bottom w:val="single" w:sz="4" w:space="0" w:color="auto"/>
              <w:right w:val="single" w:sz="4" w:space="0" w:color="auto"/>
            </w:tcBorders>
            <w:shd w:val="clear" w:color="auto" w:fill="auto"/>
            <w:vAlign w:val="center"/>
          </w:tcPr>
          <w:p w14:paraId="629199F3"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19-02-2014</w:t>
            </w:r>
          </w:p>
        </w:tc>
        <w:tc>
          <w:tcPr>
            <w:tcW w:w="1134" w:type="dxa"/>
            <w:tcBorders>
              <w:top w:val="nil"/>
              <w:left w:val="nil"/>
              <w:bottom w:val="single" w:sz="4" w:space="0" w:color="auto"/>
              <w:right w:val="single" w:sz="4" w:space="0" w:color="auto"/>
            </w:tcBorders>
            <w:shd w:val="clear" w:color="auto" w:fill="auto"/>
            <w:vAlign w:val="center"/>
          </w:tcPr>
          <w:p w14:paraId="06CBDBD1" w14:textId="77777777" w:rsidR="00BE0454" w:rsidRPr="006D0DD0" w:rsidRDefault="00BE0454" w:rsidP="00762AD4">
            <w:pPr>
              <w:jc w:val="center"/>
              <w:rPr>
                <w:rFonts w:eastAsia="Times New Roman"/>
                <w:color w:val="000000"/>
                <w:sz w:val="20"/>
                <w:szCs w:val="20"/>
                <w:lang w:eastAsia="es-CL"/>
              </w:rPr>
            </w:pPr>
            <w:r w:rsidRPr="006D0DD0">
              <w:rPr>
                <w:rFonts w:eastAsia="Times New Roman"/>
                <w:color w:val="000000"/>
                <w:sz w:val="20"/>
                <w:szCs w:val="20"/>
                <w:lang w:eastAsia="es-CL"/>
              </w:rPr>
              <w:t>01-12-2013</w:t>
            </w:r>
          </w:p>
        </w:tc>
        <w:tc>
          <w:tcPr>
            <w:tcW w:w="1134" w:type="dxa"/>
            <w:tcBorders>
              <w:top w:val="nil"/>
              <w:left w:val="nil"/>
              <w:bottom w:val="single" w:sz="4" w:space="0" w:color="auto"/>
              <w:right w:val="single" w:sz="4" w:space="0" w:color="auto"/>
            </w:tcBorders>
            <w:shd w:val="clear" w:color="auto" w:fill="auto"/>
            <w:vAlign w:val="center"/>
          </w:tcPr>
          <w:p w14:paraId="55BCA0EA"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31-12-2013</w:t>
            </w:r>
          </w:p>
        </w:tc>
        <w:tc>
          <w:tcPr>
            <w:tcW w:w="1134" w:type="dxa"/>
            <w:tcBorders>
              <w:top w:val="nil"/>
              <w:left w:val="nil"/>
              <w:bottom w:val="single" w:sz="4" w:space="0" w:color="auto"/>
              <w:right w:val="single" w:sz="4" w:space="0" w:color="auto"/>
            </w:tcBorders>
            <w:shd w:val="clear" w:color="auto" w:fill="auto"/>
            <w:vAlign w:val="center"/>
          </w:tcPr>
          <w:p w14:paraId="40760F7E" w14:textId="77777777" w:rsidR="00BE0454" w:rsidRPr="006D0DD0" w:rsidRDefault="00BE0454" w:rsidP="006D0DD0">
            <w:pPr>
              <w:jc w:val="center"/>
              <w:rPr>
                <w:rFonts w:eastAsia="Times New Roman"/>
                <w:color w:val="000000"/>
                <w:sz w:val="20"/>
                <w:szCs w:val="20"/>
                <w:lang w:eastAsia="es-CL"/>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0C3D307D" w14:textId="77777777" w:rsidR="00BE0454" w:rsidRPr="00071336" w:rsidRDefault="00BE0454" w:rsidP="006D0DD0">
            <w:pPr>
              <w:jc w:val="center"/>
              <w:rPr>
                <w:sz w:val="20"/>
                <w:szCs w:val="20"/>
              </w:rPr>
            </w:pPr>
            <w:r w:rsidRPr="006D0DD0">
              <w:rPr>
                <w:rFonts w:eastAsia="Times New Roman"/>
                <w:color w:val="000000"/>
                <w:sz w:val="20"/>
                <w:szCs w:val="20"/>
                <w:lang w:eastAsia="es-CL"/>
              </w:rPr>
              <w:t>SEREMI de Salud/ SAG</w:t>
            </w:r>
          </w:p>
        </w:tc>
      </w:tr>
      <w:tr w:rsidR="00BE0454" w:rsidRPr="003C28C1" w14:paraId="1F7C8B47" w14:textId="77777777" w:rsidTr="0012771E">
        <w:trPr>
          <w:trHeight w:val="415"/>
        </w:trPr>
        <w:tc>
          <w:tcPr>
            <w:tcW w:w="4536" w:type="dxa"/>
            <w:tcBorders>
              <w:top w:val="nil"/>
              <w:left w:val="single" w:sz="4" w:space="0" w:color="auto"/>
              <w:bottom w:val="single" w:sz="4" w:space="0" w:color="auto"/>
              <w:right w:val="single" w:sz="4" w:space="0" w:color="auto"/>
            </w:tcBorders>
            <w:shd w:val="clear" w:color="auto" w:fill="auto"/>
            <w:vAlign w:val="center"/>
          </w:tcPr>
          <w:p w14:paraId="3A4B6669"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 xml:space="preserve">Informe Mensual Plan de Acción Operacional Noviembre 2013 de acuerdo a Acta de Inspección de Terreno 20/2010, RCA 1124/06 </w:t>
            </w:r>
            <w:r w:rsidRPr="00762AD4">
              <w:rPr>
                <w:rFonts w:eastAsia="Times New Roman"/>
                <w:sz w:val="20"/>
                <w:szCs w:val="20"/>
                <w:lang w:eastAsia="es-CL"/>
              </w:rPr>
              <w:t>(GCC-348-2013)</w:t>
            </w:r>
          </w:p>
        </w:tc>
        <w:tc>
          <w:tcPr>
            <w:tcW w:w="1276" w:type="dxa"/>
            <w:tcBorders>
              <w:top w:val="nil"/>
              <w:left w:val="nil"/>
              <w:bottom w:val="single" w:sz="4" w:space="0" w:color="auto"/>
              <w:right w:val="single" w:sz="4" w:space="0" w:color="auto"/>
            </w:tcBorders>
            <w:shd w:val="clear" w:color="auto" w:fill="auto"/>
            <w:vAlign w:val="center"/>
          </w:tcPr>
          <w:p w14:paraId="79A4A1BC"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3BDD9019"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14996</w:t>
            </w:r>
          </w:p>
        </w:tc>
        <w:tc>
          <w:tcPr>
            <w:tcW w:w="1275" w:type="dxa"/>
            <w:tcBorders>
              <w:top w:val="nil"/>
              <w:left w:val="nil"/>
              <w:bottom w:val="single" w:sz="4" w:space="0" w:color="auto"/>
              <w:right w:val="single" w:sz="4" w:space="0" w:color="auto"/>
            </w:tcBorders>
            <w:shd w:val="clear" w:color="auto" w:fill="auto"/>
            <w:vAlign w:val="center"/>
          </w:tcPr>
          <w:p w14:paraId="3DEDF104"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31-12-2013</w:t>
            </w:r>
          </w:p>
        </w:tc>
        <w:tc>
          <w:tcPr>
            <w:tcW w:w="1134" w:type="dxa"/>
            <w:tcBorders>
              <w:top w:val="nil"/>
              <w:left w:val="nil"/>
              <w:bottom w:val="single" w:sz="4" w:space="0" w:color="auto"/>
              <w:right w:val="single" w:sz="4" w:space="0" w:color="auto"/>
            </w:tcBorders>
            <w:shd w:val="clear" w:color="auto" w:fill="auto"/>
            <w:vAlign w:val="center"/>
          </w:tcPr>
          <w:p w14:paraId="6C43E970" w14:textId="77777777" w:rsidR="00BE0454" w:rsidRPr="006D0DD0" w:rsidRDefault="00BE0454" w:rsidP="00762AD4">
            <w:pPr>
              <w:jc w:val="center"/>
              <w:rPr>
                <w:rFonts w:eastAsia="Times New Roman"/>
                <w:color w:val="000000"/>
                <w:sz w:val="20"/>
                <w:szCs w:val="20"/>
                <w:lang w:eastAsia="es-CL"/>
              </w:rPr>
            </w:pPr>
            <w:r w:rsidRPr="006D0DD0">
              <w:rPr>
                <w:rFonts w:eastAsia="Times New Roman"/>
                <w:color w:val="000000"/>
                <w:sz w:val="20"/>
                <w:szCs w:val="20"/>
                <w:lang w:eastAsia="es-CL"/>
              </w:rPr>
              <w:t>01-11-2013</w:t>
            </w:r>
          </w:p>
        </w:tc>
        <w:tc>
          <w:tcPr>
            <w:tcW w:w="1134" w:type="dxa"/>
            <w:tcBorders>
              <w:top w:val="nil"/>
              <w:left w:val="nil"/>
              <w:bottom w:val="single" w:sz="4" w:space="0" w:color="auto"/>
              <w:right w:val="single" w:sz="4" w:space="0" w:color="auto"/>
            </w:tcBorders>
            <w:shd w:val="clear" w:color="auto" w:fill="auto"/>
            <w:vAlign w:val="center"/>
          </w:tcPr>
          <w:p w14:paraId="045F565E"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30-11-2013</w:t>
            </w:r>
          </w:p>
        </w:tc>
        <w:tc>
          <w:tcPr>
            <w:tcW w:w="1134" w:type="dxa"/>
            <w:tcBorders>
              <w:top w:val="nil"/>
              <w:left w:val="nil"/>
              <w:bottom w:val="single" w:sz="4" w:space="0" w:color="auto"/>
              <w:right w:val="single" w:sz="4" w:space="0" w:color="auto"/>
            </w:tcBorders>
            <w:shd w:val="clear" w:color="auto" w:fill="auto"/>
            <w:vAlign w:val="center"/>
          </w:tcPr>
          <w:p w14:paraId="5880FE2F" w14:textId="77777777" w:rsidR="00BE0454" w:rsidRPr="006D0DD0" w:rsidRDefault="00BE0454" w:rsidP="006D0DD0">
            <w:pPr>
              <w:jc w:val="center"/>
              <w:rPr>
                <w:rFonts w:eastAsia="Times New Roman"/>
                <w:color w:val="000000"/>
                <w:sz w:val="20"/>
                <w:szCs w:val="20"/>
                <w:lang w:eastAsia="es-CL"/>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67A42717" w14:textId="77777777" w:rsidR="00BE0454" w:rsidRPr="00071336" w:rsidRDefault="00BE0454" w:rsidP="006D0DD0">
            <w:pPr>
              <w:jc w:val="center"/>
              <w:rPr>
                <w:sz w:val="20"/>
                <w:szCs w:val="20"/>
              </w:rPr>
            </w:pPr>
            <w:r w:rsidRPr="006D0DD0">
              <w:rPr>
                <w:rFonts w:eastAsia="Times New Roman"/>
                <w:color w:val="000000"/>
                <w:sz w:val="20"/>
                <w:szCs w:val="20"/>
                <w:lang w:eastAsia="es-CL"/>
              </w:rPr>
              <w:t>SEREMI de Salud/ SAG</w:t>
            </w:r>
          </w:p>
        </w:tc>
      </w:tr>
      <w:tr w:rsidR="00BE0454" w:rsidRPr="003C28C1" w14:paraId="13B39144"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07F7E82E"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Mensual Plan de Acción Operacional Septiembre 2013 de acuerdo a Acta de Inspección de Terreno 20/2010, RCA 1124/06</w:t>
            </w:r>
          </w:p>
        </w:tc>
        <w:tc>
          <w:tcPr>
            <w:tcW w:w="1276" w:type="dxa"/>
            <w:tcBorders>
              <w:top w:val="nil"/>
              <w:left w:val="nil"/>
              <w:bottom w:val="single" w:sz="4" w:space="0" w:color="auto"/>
              <w:right w:val="single" w:sz="4" w:space="0" w:color="auto"/>
            </w:tcBorders>
            <w:shd w:val="clear" w:color="auto" w:fill="auto"/>
            <w:vAlign w:val="center"/>
          </w:tcPr>
          <w:p w14:paraId="4C92E7D4" w14:textId="77777777" w:rsidR="00BE0454" w:rsidRPr="00071336" w:rsidRDefault="00BE0454" w:rsidP="00071336">
            <w:pPr>
              <w:jc w:val="center"/>
              <w:rPr>
                <w:sz w:val="20"/>
                <w:szCs w:val="20"/>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3AD495EB" w14:textId="77777777" w:rsidR="00BE0454" w:rsidRPr="00544219" w:rsidRDefault="00BE0454" w:rsidP="00544219">
            <w:pPr>
              <w:jc w:val="center"/>
              <w:rPr>
                <w:rFonts w:eastAsia="Times New Roman"/>
                <w:color w:val="000000"/>
                <w:sz w:val="20"/>
                <w:szCs w:val="20"/>
                <w:lang w:eastAsia="es-CL"/>
              </w:rPr>
            </w:pPr>
            <w:r w:rsidRPr="00544219">
              <w:rPr>
                <w:rFonts w:eastAsia="Times New Roman"/>
                <w:color w:val="000000"/>
                <w:sz w:val="20"/>
                <w:szCs w:val="20"/>
                <w:lang w:eastAsia="es-CL"/>
              </w:rPr>
              <w:t>12499</w:t>
            </w:r>
          </w:p>
        </w:tc>
        <w:tc>
          <w:tcPr>
            <w:tcW w:w="1275" w:type="dxa"/>
            <w:tcBorders>
              <w:top w:val="nil"/>
              <w:left w:val="nil"/>
              <w:bottom w:val="single" w:sz="4" w:space="0" w:color="auto"/>
              <w:right w:val="single" w:sz="4" w:space="0" w:color="auto"/>
            </w:tcBorders>
            <w:shd w:val="clear" w:color="auto" w:fill="auto"/>
            <w:vAlign w:val="center"/>
          </w:tcPr>
          <w:p w14:paraId="0888336A" w14:textId="77777777" w:rsidR="00BE0454" w:rsidRPr="00762AD4" w:rsidRDefault="00BE0454" w:rsidP="00544219">
            <w:pPr>
              <w:jc w:val="center"/>
              <w:rPr>
                <w:rFonts w:eastAsia="Times New Roman"/>
                <w:color w:val="000000"/>
                <w:sz w:val="20"/>
                <w:szCs w:val="20"/>
                <w:lang w:eastAsia="es-CL"/>
              </w:rPr>
            </w:pPr>
            <w:r w:rsidRPr="00762AD4">
              <w:rPr>
                <w:rFonts w:eastAsia="Times New Roman"/>
                <w:color w:val="000000"/>
                <w:sz w:val="20"/>
                <w:szCs w:val="20"/>
                <w:lang w:eastAsia="es-CL"/>
              </w:rPr>
              <w:t>04-11-2013</w:t>
            </w:r>
          </w:p>
        </w:tc>
        <w:tc>
          <w:tcPr>
            <w:tcW w:w="1134" w:type="dxa"/>
            <w:tcBorders>
              <w:top w:val="nil"/>
              <w:left w:val="nil"/>
              <w:bottom w:val="single" w:sz="4" w:space="0" w:color="auto"/>
              <w:right w:val="single" w:sz="4" w:space="0" w:color="auto"/>
            </w:tcBorders>
            <w:shd w:val="clear" w:color="auto" w:fill="auto"/>
            <w:vAlign w:val="center"/>
          </w:tcPr>
          <w:p w14:paraId="6C291138"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01-09-2013</w:t>
            </w:r>
          </w:p>
        </w:tc>
        <w:tc>
          <w:tcPr>
            <w:tcW w:w="1134" w:type="dxa"/>
            <w:tcBorders>
              <w:top w:val="nil"/>
              <w:left w:val="nil"/>
              <w:bottom w:val="single" w:sz="4" w:space="0" w:color="auto"/>
              <w:right w:val="single" w:sz="4" w:space="0" w:color="auto"/>
            </w:tcBorders>
            <w:shd w:val="clear" w:color="auto" w:fill="auto"/>
            <w:vAlign w:val="center"/>
          </w:tcPr>
          <w:p w14:paraId="7E867585"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30-09-2013</w:t>
            </w:r>
          </w:p>
        </w:tc>
        <w:tc>
          <w:tcPr>
            <w:tcW w:w="1134" w:type="dxa"/>
            <w:tcBorders>
              <w:top w:val="nil"/>
              <w:left w:val="nil"/>
              <w:bottom w:val="single" w:sz="4" w:space="0" w:color="auto"/>
              <w:right w:val="single" w:sz="4" w:space="0" w:color="auto"/>
            </w:tcBorders>
            <w:shd w:val="clear" w:color="auto" w:fill="auto"/>
            <w:vAlign w:val="center"/>
          </w:tcPr>
          <w:p w14:paraId="075769FA" w14:textId="77777777" w:rsidR="00BE0454" w:rsidRPr="006D0DD0" w:rsidRDefault="00BE0454" w:rsidP="00762AD4">
            <w:pPr>
              <w:jc w:val="center"/>
              <w:rPr>
                <w:rFonts w:eastAsia="Times New Roman"/>
                <w:color w:val="000000"/>
                <w:sz w:val="20"/>
                <w:szCs w:val="20"/>
                <w:lang w:eastAsia="es-CL"/>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3F895CA2" w14:textId="77777777" w:rsidR="00BE0454" w:rsidRPr="00071336" w:rsidRDefault="00BE0454" w:rsidP="006D0DD0">
            <w:pPr>
              <w:jc w:val="center"/>
              <w:rPr>
                <w:sz w:val="20"/>
                <w:szCs w:val="20"/>
              </w:rPr>
            </w:pPr>
            <w:r w:rsidRPr="006D0DD0">
              <w:rPr>
                <w:rFonts w:eastAsia="Times New Roman"/>
                <w:color w:val="000000"/>
                <w:sz w:val="20"/>
                <w:szCs w:val="20"/>
                <w:lang w:eastAsia="es-CL"/>
              </w:rPr>
              <w:t>SEREMI de Salud/ SAG</w:t>
            </w:r>
          </w:p>
        </w:tc>
      </w:tr>
      <w:tr w:rsidR="00BE0454" w:rsidRPr="003C28C1" w14:paraId="633A3848"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6AD88C15"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Mensual Plan de Acción Operacional Julio 2013 (Carta GCC-269-2013)</w:t>
            </w:r>
          </w:p>
        </w:tc>
        <w:tc>
          <w:tcPr>
            <w:tcW w:w="1276" w:type="dxa"/>
            <w:tcBorders>
              <w:top w:val="nil"/>
              <w:left w:val="nil"/>
              <w:bottom w:val="single" w:sz="4" w:space="0" w:color="auto"/>
              <w:right w:val="single" w:sz="4" w:space="0" w:color="auto"/>
            </w:tcBorders>
            <w:shd w:val="clear" w:color="auto" w:fill="auto"/>
            <w:vAlign w:val="center"/>
          </w:tcPr>
          <w:p w14:paraId="1082EC2E" w14:textId="77777777" w:rsidR="00BE0454" w:rsidRPr="00071336" w:rsidRDefault="00BE0454" w:rsidP="00071336">
            <w:pPr>
              <w:jc w:val="center"/>
              <w:rPr>
                <w:sz w:val="20"/>
                <w:szCs w:val="20"/>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09AB5F94" w14:textId="77777777" w:rsidR="00BE0454" w:rsidRPr="00544219" w:rsidRDefault="00BE0454" w:rsidP="00544219">
            <w:pPr>
              <w:jc w:val="center"/>
              <w:rPr>
                <w:rFonts w:eastAsia="Times New Roman"/>
                <w:color w:val="000000"/>
                <w:sz w:val="20"/>
                <w:szCs w:val="20"/>
                <w:lang w:eastAsia="es-CL"/>
              </w:rPr>
            </w:pPr>
            <w:r w:rsidRPr="00544219">
              <w:rPr>
                <w:rFonts w:eastAsia="Times New Roman"/>
                <w:color w:val="000000"/>
                <w:sz w:val="20"/>
                <w:szCs w:val="20"/>
                <w:lang w:eastAsia="es-CL"/>
              </w:rPr>
              <w:t>11689</w:t>
            </w:r>
          </w:p>
        </w:tc>
        <w:tc>
          <w:tcPr>
            <w:tcW w:w="1275" w:type="dxa"/>
            <w:tcBorders>
              <w:top w:val="nil"/>
              <w:left w:val="nil"/>
              <w:bottom w:val="single" w:sz="4" w:space="0" w:color="auto"/>
              <w:right w:val="single" w:sz="4" w:space="0" w:color="auto"/>
            </w:tcBorders>
            <w:shd w:val="clear" w:color="auto" w:fill="auto"/>
            <w:vAlign w:val="center"/>
          </w:tcPr>
          <w:p w14:paraId="0E7E7375" w14:textId="77777777" w:rsidR="00BE0454" w:rsidRPr="00762AD4" w:rsidRDefault="00BE0454" w:rsidP="00544219">
            <w:pPr>
              <w:jc w:val="center"/>
              <w:rPr>
                <w:rFonts w:eastAsia="Times New Roman"/>
                <w:color w:val="000000"/>
                <w:sz w:val="20"/>
                <w:szCs w:val="20"/>
                <w:lang w:eastAsia="es-CL"/>
              </w:rPr>
            </w:pPr>
            <w:r w:rsidRPr="00762AD4">
              <w:rPr>
                <w:rFonts w:eastAsia="Times New Roman"/>
                <w:color w:val="000000"/>
                <w:sz w:val="20"/>
                <w:szCs w:val="20"/>
                <w:lang w:eastAsia="es-CL"/>
              </w:rPr>
              <w:t>02-10-2013</w:t>
            </w:r>
          </w:p>
        </w:tc>
        <w:tc>
          <w:tcPr>
            <w:tcW w:w="1134" w:type="dxa"/>
            <w:tcBorders>
              <w:top w:val="nil"/>
              <w:left w:val="nil"/>
              <w:bottom w:val="single" w:sz="4" w:space="0" w:color="auto"/>
              <w:right w:val="single" w:sz="4" w:space="0" w:color="auto"/>
            </w:tcBorders>
            <w:shd w:val="clear" w:color="auto" w:fill="auto"/>
            <w:vAlign w:val="center"/>
          </w:tcPr>
          <w:p w14:paraId="241FF5F2"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01-08-2013</w:t>
            </w:r>
          </w:p>
        </w:tc>
        <w:tc>
          <w:tcPr>
            <w:tcW w:w="1134" w:type="dxa"/>
            <w:tcBorders>
              <w:top w:val="nil"/>
              <w:left w:val="nil"/>
              <w:bottom w:val="single" w:sz="4" w:space="0" w:color="auto"/>
              <w:right w:val="single" w:sz="4" w:space="0" w:color="auto"/>
            </w:tcBorders>
            <w:shd w:val="clear" w:color="auto" w:fill="auto"/>
            <w:vAlign w:val="center"/>
          </w:tcPr>
          <w:p w14:paraId="792AFF5B"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31-08-2013</w:t>
            </w:r>
          </w:p>
        </w:tc>
        <w:tc>
          <w:tcPr>
            <w:tcW w:w="1134" w:type="dxa"/>
            <w:tcBorders>
              <w:top w:val="nil"/>
              <w:left w:val="nil"/>
              <w:bottom w:val="single" w:sz="4" w:space="0" w:color="auto"/>
              <w:right w:val="single" w:sz="4" w:space="0" w:color="auto"/>
            </w:tcBorders>
            <w:shd w:val="clear" w:color="auto" w:fill="auto"/>
            <w:vAlign w:val="center"/>
          </w:tcPr>
          <w:p w14:paraId="019339FA" w14:textId="77777777" w:rsidR="00BE0454" w:rsidRPr="006D0DD0" w:rsidRDefault="00BE0454" w:rsidP="00762AD4">
            <w:pPr>
              <w:jc w:val="center"/>
              <w:rPr>
                <w:rFonts w:eastAsia="Times New Roman"/>
                <w:color w:val="000000"/>
                <w:sz w:val="20"/>
                <w:szCs w:val="20"/>
                <w:lang w:eastAsia="es-CL"/>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0823DF4D" w14:textId="77777777" w:rsidR="00BE0454" w:rsidRPr="00071336" w:rsidRDefault="00BE0454" w:rsidP="006D0DD0">
            <w:pPr>
              <w:jc w:val="center"/>
              <w:rPr>
                <w:sz w:val="20"/>
                <w:szCs w:val="20"/>
              </w:rPr>
            </w:pPr>
            <w:r w:rsidRPr="006D0DD0">
              <w:rPr>
                <w:rFonts w:eastAsia="Times New Roman"/>
                <w:color w:val="000000"/>
                <w:sz w:val="20"/>
                <w:szCs w:val="20"/>
                <w:lang w:eastAsia="es-CL"/>
              </w:rPr>
              <w:t>SEREMI de Salud/ SAG</w:t>
            </w:r>
          </w:p>
        </w:tc>
      </w:tr>
      <w:tr w:rsidR="00BE0454" w:rsidRPr="003C28C1" w14:paraId="1F2ED3B0"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4B8E070C"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Mensual Plan de Acción Operacional Julio 2013 (Carta GCC-242/2013)</w:t>
            </w:r>
          </w:p>
        </w:tc>
        <w:tc>
          <w:tcPr>
            <w:tcW w:w="1276" w:type="dxa"/>
            <w:tcBorders>
              <w:top w:val="nil"/>
              <w:left w:val="nil"/>
              <w:bottom w:val="single" w:sz="4" w:space="0" w:color="auto"/>
              <w:right w:val="single" w:sz="4" w:space="0" w:color="auto"/>
            </w:tcBorders>
            <w:shd w:val="clear" w:color="auto" w:fill="auto"/>
            <w:vAlign w:val="center"/>
          </w:tcPr>
          <w:p w14:paraId="22B13446" w14:textId="77777777" w:rsidR="00BE0454" w:rsidRPr="00071336" w:rsidRDefault="00BE0454" w:rsidP="00071336">
            <w:pPr>
              <w:jc w:val="center"/>
              <w:rPr>
                <w:sz w:val="20"/>
                <w:szCs w:val="20"/>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032F1DE7" w14:textId="77777777" w:rsidR="00BE0454" w:rsidRPr="00544219" w:rsidRDefault="00BE0454" w:rsidP="00544219">
            <w:pPr>
              <w:jc w:val="center"/>
              <w:rPr>
                <w:rFonts w:eastAsia="Times New Roman"/>
                <w:color w:val="000000"/>
                <w:sz w:val="20"/>
                <w:szCs w:val="20"/>
                <w:lang w:eastAsia="es-CL"/>
              </w:rPr>
            </w:pPr>
            <w:r w:rsidRPr="00544219">
              <w:rPr>
                <w:rFonts w:eastAsia="Times New Roman"/>
                <w:color w:val="000000"/>
                <w:sz w:val="20"/>
                <w:szCs w:val="20"/>
                <w:lang w:eastAsia="es-CL"/>
              </w:rPr>
              <w:t>10999</w:t>
            </w:r>
          </w:p>
        </w:tc>
        <w:tc>
          <w:tcPr>
            <w:tcW w:w="1275" w:type="dxa"/>
            <w:tcBorders>
              <w:top w:val="nil"/>
              <w:left w:val="nil"/>
              <w:bottom w:val="single" w:sz="4" w:space="0" w:color="auto"/>
              <w:right w:val="single" w:sz="4" w:space="0" w:color="auto"/>
            </w:tcBorders>
            <w:shd w:val="clear" w:color="auto" w:fill="auto"/>
            <w:vAlign w:val="center"/>
          </w:tcPr>
          <w:p w14:paraId="419ACA6F" w14:textId="77777777" w:rsidR="00BE0454" w:rsidRPr="00544219" w:rsidRDefault="00BE0454" w:rsidP="00544219">
            <w:pPr>
              <w:jc w:val="center"/>
              <w:rPr>
                <w:rFonts w:eastAsia="Times New Roman"/>
                <w:color w:val="000000"/>
                <w:sz w:val="20"/>
                <w:szCs w:val="20"/>
                <w:lang w:eastAsia="es-CL"/>
              </w:rPr>
            </w:pPr>
            <w:r w:rsidRPr="00071336">
              <w:rPr>
                <w:color w:val="000000"/>
                <w:sz w:val="20"/>
                <w:szCs w:val="20"/>
                <w:shd w:val="clear" w:color="auto" w:fill="FFFFFF"/>
              </w:rPr>
              <w:t>30-08-2013</w:t>
            </w:r>
          </w:p>
        </w:tc>
        <w:tc>
          <w:tcPr>
            <w:tcW w:w="1134" w:type="dxa"/>
            <w:tcBorders>
              <w:top w:val="nil"/>
              <w:left w:val="nil"/>
              <w:bottom w:val="single" w:sz="4" w:space="0" w:color="auto"/>
              <w:right w:val="single" w:sz="4" w:space="0" w:color="auto"/>
            </w:tcBorders>
            <w:shd w:val="clear" w:color="auto" w:fill="auto"/>
            <w:vAlign w:val="center"/>
          </w:tcPr>
          <w:p w14:paraId="6A54E1E9" w14:textId="77777777" w:rsidR="00BE0454" w:rsidRPr="00762AD4" w:rsidRDefault="00BE0454" w:rsidP="00544219">
            <w:pPr>
              <w:jc w:val="center"/>
              <w:rPr>
                <w:rFonts w:eastAsia="Times New Roman"/>
                <w:color w:val="000000"/>
                <w:sz w:val="20"/>
                <w:szCs w:val="20"/>
                <w:lang w:eastAsia="es-CL"/>
              </w:rPr>
            </w:pPr>
            <w:r w:rsidRPr="00762AD4">
              <w:rPr>
                <w:rFonts w:eastAsia="Times New Roman"/>
                <w:color w:val="000000"/>
                <w:sz w:val="20"/>
                <w:szCs w:val="20"/>
                <w:lang w:eastAsia="es-CL"/>
              </w:rPr>
              <w:t>01-07-2013</w:t>
            </w:r>
          </w:p>
        </w:tc>
        <w:tc>
          <w:tcPr>
            <w:tcW w:w="1134" w:type="dxa"/>
            <w:tcBorders>
              <w:top w:val="nil"/>
              <w:left w:val="nil"/>
              <w:bottom w:val="single" w:sz="4" w:space="0" w:color="auto"/>
              <w:right w:val="single" w:sz="4" w:space="0" w:color="auto"/>
            </w:tcBorders>
            <w:shd w:val="clear" w:color="auto" w:fill="auto"/>
            <w:vAlign w:val="center"/>
          </w:tcPr>
          <w:p w14:paraId="556B9377"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31-07-2013</w:t>
            </w:r>
          </w:p>
        </w:tc>
        <w:tc>
          <w:tcPr>
            <w:tcW w:w="1134" w:type="dxa"/>
            <w:tcBorders>
              <w:top w:val="nil"/>
              <w:left w:val="nil"/>
              <w:bottom w:val="single" w:sz="4" w:space="0" w:color="auto"/>
              <w:right w:val="single" w:sz="4" w:space="0" w:color="auto"/>
            </w:tcBorders>
            <w:shd w:val="clear" w:color="auto" w:fill="auto"/>
            <w:vAlign w:val="center"/>
          </w:tcPr>
          <w:p w14:paraId="1B0524AF" w14:textId="77777777" w:rsidR="00BE0454" w:rsidRPr="006D0DD0" w:rsidRDefault="00BE0454" w:rsidP="00762AD4">
            <w:pPr>
              <w:jc w:val="center"/>
              <w:rPr>
                <w:rFonts w:eastAsia="Times New Roman"/>
                <w:color w:val="000000"/>
                <w:sz w:val="20"/>
                <w:szCs w:val="20"/>
                <w:lang w:eastAsia="es-CL"/>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2F5D08FE" w14:textId="77777777" w:rsidR="00BE0454" w:rsidRPr="00071336" w:rsidRDefault="00BE0454" w:rsidP="006D0DD0">
            <w:pPr>
              <w:jc w:val="center"/>
              <w:rPr>
                <w:sz w:val="20"/>
                <w:szCs w:val="20"/>
              </w:rPr>
            </w:pPr>
            <w:r w:rsidRPr="006D0DD0">
              <w:rPr>
                <w:rFonts w:eastAsia="Times New Roman"/>
                <w:color w:val="000000"/>
                <w:sz w:val="20"/>
                <w:szCs w:val="20"/>
                <w:lang w:eastAsia="es-CL"/>
              </w:rPr>
              <w:t>SEREMI de Salud/ SAG</w:t>
            </w:r>
          </w:p>
        </w:tc>
      </w:tr>
      <w:tr w:rsidR="00BE0454" w:rsidRPr="003C28C1" w14:paraId="1FD83418"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627BD17D"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Mensual Plan de Acción Operacional Junio 2013 (Carta GCC-206/2013)</w:t>
            </w:r>
          </w:p>
        </w:tc>
        <w:tc>
          <w:tcPr>
            <w:tcW w:w="1276" w:type="dxa"/>
            <w:tcBorders>
              <w:top w:val="nil"/>
              <w:left w:val="nil"/>
              <w:bottom w:val="single" w:sz="4" w:space="0" w:color="auto"/>
              <w:right w:val="single" w:sz="4" w:space="0" w:color="auto"/>
            </w:tcBorders>
            <w:shd w:val="clear" w:color="auto" w:fill="auto"/>
            <w:vAlign w:val="center"/>
          </w:tcPr>
          <w:p w14:paraId="43209E59" w14:textId="77777777" w:rsidR="00BE0454" w:rsidRPr="00071336" w:rsidRDefault="00BE0454" w:rsidP="00071336">
            <w:pPr>
              <w:jc w:val="center"/>
              <w:rPr>
                <w:sz w:val="20"/>
                <w:szCs w:val="20"/>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5567926C" w14:textId="77777777" w:rsidR="00BE0454" w:rsidRPr="00544219" w:rsidRDefault="00BE0454" w:rsidP="00544219">
            <w:pPr>
              <w:jc w:val="center"/>
              <w:rPr>
                <w:rFonts w:eastAsia="Times New Roman"/>
                <w:color w:val="000000"/>
                <w:sz w:val="20"/>
                <w:szCs w:val="20"/>
                <w:lang w:eastAsia="es-CL"/>
              </w:rPr>
            </w:pPr>
            <w:r w:rsidRPr="00544219">
              <w:rPr>
                <w:rFonts w:eastAsia="Times New Roman"/>
                <w:color w:val="000000"/>
                <w:sz w:val="20"/>
                <w:szCs w:val="20"/>
                <w:lang w:eastAsia="es-CL"/>
              </w:rPr>
              <w:t>9269</w:t>
            </w:r>
          </w:p>
        </w:tc>
        <w:tc>
          <w:tcPr>
            <w:tcW w:w="1275" w:type="dxa"/>
            <w:tcBorders>
              <w:top w:val="nil"/>
              <w:left w:val="nil"/>
              <w:bottom w:val="single" w:sz="4" w:space="0" w:color="auto"/>
              <w:right w:val="single" w:sz="4" w:space="0" w:color="auto"/>
            </w:tcBorders>
            <w:shd w:val="clear" w:color="auto" w:fill="auto"/>
            <w:vAlign w:val="center"/>
          </w:tcPr>
          <w:p w14:paraId="01692E20" w14:textId="77777777" w:rsidR="00BE0454" w:rsidRPr="00762AD4" w:rsidRDefault="00BE0454" w:rsidP="00544219">
            <w:pPr>
              <w:jc w:val="center"/>
              <w:rPr>
                <w:rFonts w:eastAsia="Times New Roman"/>
                <w:color w:val="000000"/>
                <w:sz w:val="20"/>
                <w:szCs w:val="20"/>
                <w:lang w:eastAsia="es-CL"/>
              </w:rPr>
            </w:pPr>
            <w:r w:rsidRPr="00762AD4">
              <w:rPr>
                <w:rFonts w:eastAsia="Times New Roman"/>
                <w:color w:val="000000"/>
                <w:sz w:val="20"/>
                <w:szCs w:val="20"/>
                <w:lang w:eastAsia="es-CL"/>
              </w:rPr>
              <w:t>01-08-2013</w:t>
            </w:r>
          </w:p>
        </w:tc>
        <w:tc>
          <w:tcPr>
            <w:tcW w:w="1134" w:type="dxa"/>
            <w:tcBorders>
              <w:top w:val="nil"/>
              <w:left w:val="nil"/>
              <w:bottom w:val="single" w:sz="4" w:space="0" w:color="auto"/>
              <w:right w:val="single" w:sz="4" w:space="0" w:color="auto"/>
            </w:tcBorders>
            <w:shd w:val="clear" w:color="auto" w:fill="auto"/>
            <w:vAlign w:val="center"/>
          </w:tcPr>
          <w:p w14:paraId="3B1B42E3"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01-06-2013</w:t>
            </w:r>
          </w:p>
        </w:tc>
        <w:tc>
          <w:tcPr>
            <w:tcW w:w="1134" w:type="dxa"/>
            <w:tcBorders>
              <w:top w:val="nil"/>
              <w:left w:val="nil"/>
              <w:bottom w:val="single" w:sz="4" w:space="0" w:color="auto"/>
              <w:right w:val="single" w:sz="4" w:space="0" w:color="auto"/>
            </w:tcBorders>
            <w:shd w:val="clear" w:color="auto" w:fill="auto"/>
            <w:vAlign w:val="center"/>
          </w:tcPr>
          <w:p w14:paraId="1FE1E053"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30-06-2013</w:t>
            </w:r>
          </w:p>
        </w:tc>
        <w:tc>
          <w:tcPr>
            <w:tcW w:w="1134" w:type="dxa"/>
            <w:tcBorders>
              <w:top w:val="nil"/>
              <w:left w:val="nil"/>
              <w:bottom w:val="single" w:sz="4" w:space="0" w:color="auto"/>
              <w:right w:val="single" w:sz="4" w:space="0" w:color="auto"/>
            </w:tcBorders>
            <w:shd w:val="clear" w:color="auto" w:fill="auto"/>
            <w:vAlign w:val="center"/>
          </w:tcPr>
          <w:p w14:paraId="376797A3" w14:textId="77777777" w:rsidR="00BE0454" w:rsidRPr="006D0DD0" w:rsidRDefault="00BE0454" w:rsidP="00762AD4">
            <w:pPr>
              <w:jc w:val="center"/>
              <w:rPr>
                <w:rFonts w:eastAsia="Times New Roman"/>
                <w:color w:val="000000"/>
                <w:sz w:val="20"/>
                <w:szCs w:val="20"/>
                <w:lang w:eastAsia="es-CL"/>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1C3106A2" w14:textId="77777777" w:rsidR="00BE0454" w:rsidRPr="00071336" w:rsidRDefault="00BE0454" w:rsidP="006D0DD0">
            <w:pPr>
              <w:jc w:val="center"/>
              <w:rPr>
                <w:sz w:val="20"/>
                <w:szCs w:val="20"/>
              </w:rPr>
            </w:pPr>
            <w:r w:rsidRPr="006D0DD0">
              <w:rPr>
                <w:rFonts w:eastAsia="Times New Roman"/>
                <w:color w:val="000000"/>
                <w:sz w:val="20"/>
                <w:szCs w:val="20"/>
                <w:lang w:eastAsia="es-CL"/>
              </w:rPr>
              <w:t>SEREMI de Salud/ SAG</w:t>
            </w:r>
          </w:p>
        </w:tc>
      </w:tr>
      <w:tr w:rsidR="00BE0454" w:rsidRPr="003C28C1" w14:paraId="3F044C55"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44533BE2"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Mensual Plan de Acción Operacional Mayo 2013 (Carta GCC-167/2013)</w:t>
            </w:r>
          </w:p>
        </w:tc>
        <w:tc>
          <w:tcPr>
            <w:tcW w:w="1276" w:type="dxa"/>
            <w:tcBorders>
              <w:top w:val="nil"/>
              <w:left w:val="nil"/>
              <w:bottom w:val="single" w:sz="4" w:space="0" w:color="auto"/>
              <w:right w:val="single" w:sz="4" w:space="0" w:color="auto"/>
            </w:tcBorders>
            <w:shd w:val="clear" w:color="auto" w:fill="auto"/>
            <w:vAlign w:val="center"/>
          </w:tcPr>
          <w:p w14:paraId="482D2BA9" w14:textId="77777777" w:rsidR="00BE0454" w:rsidRPr="00071336" w:rsidRDefault="00BE0454" w:rsidP="00071336">
            <w:pPr>
              <w:jc w:val="center"/>
              <w:rPr>
                <w:sz w:val="20"/>
                <w:szCs w:val="20"/>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07F0D514" w14:textId="77777777" w:rsidR="00BE0454" w:rsidRPr="00544219" w:rsidRDefault="00BE0454" w:rsidP="00544219">
            <w:pPr>
              <w:jc w:val="center"/>
              <w:rPr>
                <w:rFonts w:eastAsia="Times New Roman"/>
                <w:color w:val="000000"/>
                <w:sz w:val="20"/>
                <w:szCs w:val="20"/>
                <w:lang w:eastAsia="es-CL"/>
              </w:rPr>
            </w:pPr>
            <w:r w:rsidRPr="00544219">
              <w:rPr>
                <w:rFonts w:eastAsia="Times New Roman"/>
                <w:color w:val="000000"/>
                <w:sz w:val="20"/>
                <w:szCs w:val="20"/>
                <w:lang w:eastAsia="es-CL"/>
              </w:rPr>
              <w:t>8447</w:t>
            </w:r>
          </w:p>
        </w:tc>
        <w:tc>
          <w:tcPr>
            <w:tcW w:w="1275" w:type="dxa"/>
            <w:tcBorders>
              <w:top w:val="nil"/>
              <w:left w:val="nil"/>
              <w:bottom w:val="single" w:sz="4" w:space="0" w:color="auto"/>
              <w:right w:val="single" w:sz="4" w:space="0" w:color="auto"/>
            </w:tcBorders>
            <w:shd w:val="clear" w:color="auto" w:fill="auto"/>
            <w:vAlign w:val="center"/>
          </w:tcPr>
          <w:p w14:paraId="3D2B1C35" w14:textId="77777777" w:rsidR="00BE0454" w:rsidRPr="00762AD4" w:rsidRDefault="00BE0454" w:rsidP="00544219">
            <w:pPr>
              <w:jc w:val="center"/>
              <w:rPr>
                <w:rFonts w:eastAsia="Times New Roman"/>
                <w:color w:val="000000"/>
                <w:sz w:val="20"/>
                <w:szCs w:val="20"/>
                <w:lang w:eastAsia="es-CL"/>
              </w:rPr>
            </w:pPr>
            <w:r w:rsidRPr="00762AD4">
              <w:rPr>
                <w:rFonts w:eastAsia="Times New Roman"/>
                <w:color w:val="000000"/>
                <w:sz w:val="20"/>
                <w:szCs w:val="20"/>
                <w:lang w:eastAsia="es-CL"/>
              </w:rPr>
              <w:t>02-07-2013</w:t>
            </w:r>
          </w:p>
        </w:tc>
        <w:tc>
          <w:tcPr>
            <w:tcW w:w="1134" w:type="dxa"/>
            <w:tcBorders>
              <w:top w:val="nil"/>
              <w:left w:val="nil"/>
              <w:bottom w:val="single" w:sz="4" w:space="0" w:color="auto"/>
              <w:right w:val="single" w:sz="4" w:space="0" w:color="auto"/>
            </w:tcBorders>
            <w:shd w:val="clear" w:color="auto" w:fill="auto"/>
            <w:vAlign w:val="center"/>
          </w:tcPr>
          <w:p w14:paraId="39E60315"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01-05-2013</w:t>
            </w:r>
          </w:p>
        </w:tc>
        <w:tc>
          <w:tcPr>
            <w:tcW w:w="1134" w:type="dxa"/>
            <w:tcBorders>
              <w:top w:val="nil"/>
              <w:left w:val="nil"/>
              <w:bottom w:val="single" w:sz="4" w:space="0" w:color="auto"/>
              <w:right w:val="single" w:sz="4" w:space="0" w:color="auto"/>
            </w:tcBorders>
            <w:shd w:val="clear" w:color="auto" w:fill="auto"/>
            <w:vAlign w:val="center"/>
          </w:tcPr>
          <w:p w14:paraId="481110B3"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31-05-2013</w:t>
            </w:r>
          </w:p>
        </w:tc>
        <w:tc>
          <w:tcPr>
            <w:tcW w:w="1134" w:type="dxa"/>
            <w:tcBorders>
              <w:top w:val="nil"/>
              <w:left w:val="nil"/>
              <w:bottom w:val="single" w:sz="4" w:space="0" w:color="auto"/>
              <w:right w:val="single" w:sz="4" w:space="0" w:color="auto"/>
            </w:tcBorders>
            <w:shd w:val="clear" w:color="auto" w:fill="auto"/>
            <w:vAlign w:val="center"/>
          </w:tcPr>
          <w:p w14:paraId="51BA7539" w14:textId="77777777" w:rsidR="00BE0454" w:rsidRPr="006D0DD0" w:rsidRDefault="00BE0454" w:rsidP="00762AD4">
            <w:pPr>
              <w:jc w:val="center"/>
              <w:rPr>
                <w:rFonts w:eastAsia="Times New Roman"/>
                <w:color w:val="000000"/>
                <w:sz w:val="20"/>
                <w:szCs w:val="20"/>
                <w:lang w:eastAsia="es-CL"/>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792FEF82" w14:textId="77777777" w:rsidR="00BE0454" w:rsidRPr="00071336" w:rsidRDefault="00BE0454" w:rsidP="006D0DD0">
            <w:pPr>
              <w:jc w:val="center"/>
              <w:rPr>
                <w:sz w:val="20"/>
                <w:szCs w:val="20"/>
              </w:rPr>
            </w:pPr>
            <w:r w:rsidRPr="006D0DD0">
              <w:rPr>
                <w:rFonts w:eastAsia="Times New Roman"/>
                <w:color w:val="000000"/>
                <w:sz w:val="20"/>
                <w:szCs w:val="20"/>
                <w:lang w:eastAsia="es-CL"/>
              </w:rPr>
              <w:t>SEREMI de Salud/ SAG</w:t>
            </w:r>
          </w:p>
        </w:tc>
      </w:tr>
      <w:tr w:rsidR="00BE0454" w:rsidRPr="003C28C1" w14:paraId="60A2C926"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22F12755"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 xml:space="preserve">Informe Mensual Plan de Acción </w:t>
            </w:r>
            <w:r w:rsidRPr="00762AD4">
              <w:rPr>
                <w:rFonts w:eastAsia="Times New Roman"/>
                <w:sz w:val="20"/>
                <w:szCs w:val="20"/>
                <w:lang w:eastAsia="es-CL"/>
              </w:rPr>
              <w:t>Operacional Abril 2013 (Carta GCC-138/2013)</w:t>
            </w:r>
          </w:p>
        </w:tc>
        <w:tc>
          <w:tcPr>
            <w:tcW w:w="1276" w:type="dxa"/>
            <w:tcBorders>
              <w:top w:val="nil"/>
              <w:left w:val="nil"/>
              <w:bottom w:val="single" w:sz="4" w:space="0" w:color="auto"/>
              <w:right w:val="single" w:sz="4" w:space="0" w:color="auto"/>
            </w:tcBorders>
            <w:shd w:val="clear" w:color="auto" w:fill="auto"/>
            <w:vAlign w:val="center"/>
          </w:tcPr>
          <w:p w14:paraId="187EA22D" w14:textId="77777777" w:rsidR="00BE0454" w:rsidRPr="00071336" w:rsidRDefault="00BE0454" w:rsidP="00071336">
            <w:pPr>
              <w:jc w:val="center"/>
              <w:rPr>
                <w:sz w:val="20"/>
                <w:szCs w:val="20"/>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4D2057F6"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6694</w:t>
            </w:r>
          </w:p>
        </w:tc>
        <w:tc>
          <w:tcPr>
            <w:tcW w:w="1275" w:type="dxa"/>
            <w:tcBorders>
              <w:top w:val="nil"/>
              <w:left w:val="nil"/>
              <w:bottom w:val="single" w:sz="4" w:space="0" w:color="auto"/>
              <w:right w:val="single" w:sz="4" w:space="0" w:color="auto"/>
            </w:tcBorders>
            <w:shd w:val="clear" w:color="auto" w:fill="auto"/>
            <w:vAlign w:val="center"/>
          </w:tcPr>
          <w:p w14:paraId="6CDB5A5F" w14:textId="77777777" w:rsidR="00BE0454" w:rsidRPr="00762AD4" w:rsidRDefault="00BE0454" w:rsidP="00544219">
            <w:pPr>
              <w:jc w:val="center"/>
              <w:rPr>
                <w:rFonts w:eastAsia="Times New Roman"/>
                <w:sz w:val="20"/>
                <w:szCs w:val="20"/>
                <w:lang w:eastAsia="es-CL"/>
              </w:rPr>
            </w:pPr>
            <w:r w:rsidRPr="00762AD4">
              <w:rPr>
                <w:rFonts w:eastAsia="Times New Roman"/>
                <w:sz w:val="20"/>
                <w:szCs w:val="20"/>
                <w:lang w:eastAsia="es-CL"/>
              </w:rPr>
              <w:t>1-05-2013</w:t>
            </w:r>
          </w:p>
        </w:tc>
        <w:tc>
          <w:tcPr>
            <w:tcW w:w="1134" w:type="dxa"/>
            <w:tcBorders>
              <w:top w:val="nil"/>
              <w:left w:val="nil"/>
              <w:bottom w:val="single" w:sz="4" w:space="0" w:color="auto"/>
              <w:right w:val="single" w:sz="4" w:space="0" w:color="auto"/>
            </w:tcBorders>
            <w:shd w:val="clear" w:color="auto" w:fill="auto"/>
            <w:vAlign w:val="center"/>
          </w:tcPr>
          <w:p w14:paraId="3626DED5"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01-04-2013</w:t>
            </w:r>
          </w:p>
        </w:tc>
        <w:tc>
          <w:tcPr>
            <w:tcW w:w="1134" w:type="dxa"/>
            <w:tcBorders>
              <w:top w:val="nil"/>
              <w:left w:val="nil"/>
              <w:bottom w:val="single" w:sz="4" w:space="0" w:color="auto"/>
              <w:right w:val="single" w:sz="4" w:space="0" w:color="auto"/>
            </w:tcBorders>
            <w:shd w:val="clear" w:color="auto" w:fill="auto"/>
            <w:vAlign w:val="center"/>
          </w:tcPr>
          <w:p w14:paraId="0C3F4FA6"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30-04-2013</w:t>
            </w:r>
          </w:p>
        </w:tc>
        <w:tc>
          <w:tcPr>
            <w:tcW w:w="1134" w:type="dxa"/>
            <w:tcBorders>
              <w:top w:val="nil"/>
              <w:left w:val="nil"/>
              <w:bottom w:val="single" w:sz="4" w:space="0" w:color="auto"/>
              <w:right w:val="single" w:sz="4" w:space="0" w:color="auto"/>
            </w:tcBorders>
            <w:shd w:val="clear" w:color="auto" w:fill="auto"/>
            <w:vAlign w:val="center"/>
          </w:tcPr>
          <w:p w14:paraId="73DF449B" w14:textId="77777777" w:rsidR="00BE0454" w:rsidRPr="006D0DD0" w:rsidRDefault="00BE0454" w:rsidP="00762AD4">
            <w:pPr>
              <w:jc w:val="center"/>
              <w:rPr>
                <w:rFonts w:eastAsia="Times New Roman"/>
                <w:color w:val="000000"/>
                <w:sz w:val="20"/>
                <w:szCs w:val="20"/>
                <w:lang w:eastAsia="es-CL"/>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5757DC14" w14:textId="77777777" w:rsidR="00BE0454" w:rsidRPr="00071336" w:rsidRDefault="00BE0454" w:rsidP="006D0DD0">
            <w:pPr>
              <w:jc w:val="center"/>
              <w:rPr>
                <w:sz w:val="20"/>
                <w:szCs w:val="20"/>
              </w:rPr>
            </w:pPr>
            <w:r w:rsidRPr="006D0DD0">
              <w:rPr>
                <w:rFonts w:eastAsia="Times New Roman"/>
                <w:color w:val="000000"/>
                <w:sz w:val="20"/>
                <w:szCs w:val="20"/>
                <w:lang w:eastAsia="es-CL"/>
              </w:rPr>
              <w:t>SEREMI de Salud/ SAG</w:t>
            </w:r>
          </w:p>
        </w:tc>
      </w:tr>
      <w:tr w:rsidR="00BE0454" w:rsidRPr="003C28C1" w14:paraId="50AD266C"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600BA77F"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red de monitoreo de calidad del aire Julio 2014 (Carta GCC-259-2014)</w:t>
            </w:r>
          </w:p>
        </w:tc>
        <w:tc>
          <w:tcPr>
            <w:tcW w:w="1276" w:type="dxa"/>
            <w:tcBorders>
              <w:top w:val="nil"/>
              <w:left w:val="nil"/>
              <w:bottom w:val="single" w:sz="4" w:space="0" w:color="auto"/>
              <w:right w:val="single" w:sz="4" w:space="0" w:color="auto"/>
            </w:tcBorders>
            <w:shd w:val="clear" w:color="auto" w:fill="auto"/>
            <w:vAlign w:val="center"/>
          </w:tcPr>
          <w:p w14:paraId="3A25942B" w14:textId="77777777" w:rsidR="00BE0454" w:rsidRPr="00071336" w:rsidRDefault="00BE0454" w:rsidP="00071336">
            <w:pPr>
              <w:jc w:val="center"/>
              <w:rPr>
                <w:sz w:val="20"/>
                <w:szCs w:val="20"/>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4EB21814"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25801</w:t>
            </w:r>
          </w:p>
        </w:tc>
        <w:tc>
          <w:tcPr>
            <w:tcW w:w="1275" w:type="dxa"/>
            <w:tcBorders>
              <w:top w:val="nil"/>
              <w:left w:val="nil"/>
              <w:bottom w:val="single" w:sz="4" w:space="0" w:color="auto"/>
              <w:right w:val="single" w:sz="4" w:space="0" w:color="auto"/>
            </w:tcBorders>
            <w:shd w:val="clear" w:color="auto" w:fill="auto"/>
            <w:vAlign w:val="center"/>
          </w:tcPr>
          <w:p w14:paraId="215284AB" w14:textId="77777777" w:rsidR="00BE0454" w:rsidRPr="00762AD4" w:rsidRDefault="00BE0454" w:rsidP="00544219">
            <w:pPr>
              <w:jc w:val="center"/>
              <w:rPr>
                <w:rFonts w:eastAsia="Times New Roman"/>
                <w:sz w:val="20"/>
                <w:szCs w:val="20"/>
                <w:lang w:eastAsia="es-CL"/>
              </w:rPr>
            </w:pPr>
            <w:r w:rsidRPr="00762AD4">
              <w:rPr>
                <w:rFonts w:eastAsia="Times New Roman"/>
                <w:sz w:val="20"/>
                <w:szCs w:val="20"/>
                <w:lang w:eastAsia="es-CL"/>
              </w:rPr>
              <w:t>01-09-2014</w:t>
            </w:r>
          </w:p>
        </w:tc>
        <w:tc>
          <w:tcPr>
            <w:tcW w:w="1134" w:type="dxa"/>
            <w:tcBorders>
              <w:top w:val="nil"/>
              <w:left w:val="nil"/>
              <w:bottom w:val="single" w:sz="4" w:space="0" w:color="auto"/>
              <w:right w:val="single" w:sz="4" w:space="0" w:color="auto"/>
            </w:tcBorders>
            <w:shd w:val="clear" w:color="auto" w:fill="auto"/>
            <w:vAlign w:val="center"/>
          </w:tcPr>
          <w:p w14:paraId="75B85FF2"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01-07-2014</w:t>
            </w:r>
          </w:p>
        </w:tc>
        <w:tc>
          <w:tcPr>
            <w:tcW w:w="1134" w:type="dxa"/>
            <w:tcBorders>
              <w:top w:val="nil"/>
              <w:left w:val="nil"/>
              <w:bottom w:val="single" w:sz="4" w:space="0" w:color="auto"/>
              <w:right w:val="single" w:sz="4" w:space="0" w:color="auto"/>
            </w:tcBorders>
            <w:shd w:val="clear" w:color="auto" w:fill="auto"/>
            <w:vAlign w:val="center"/>
          </w:tcPr>
          <w:p w14:paraId="3D45C039"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01-07-2014</w:t>
            </w:r>
          </w:p>
        </w:tc>
        <w:tc>
          <w:tcPr>
            <w:tcW w:w="1134" w:type="dxa"/>
            <w:tcBorders>
              <w:top w:val="nil"/>
              <w:left w:val="nil"/>
              <w:bottom w:val="single" w:sz="4" w:space="0" w:color="auto"/>
              <w:right w:val="single" w:sz="4" w:space="0" w:color="auto"/>
            </w:tcBorders>
            <w:shd w:val="clear" w:color="auto" w:fill="auto"/>
            <w:vAlign w:val="center"/>
          </w:tcPr>
          <w:p w14:paraId="37EC278B" w14:textId="77777777" w:rsidR="00BE0454" w:rsidRPr="006D0DD0" w:rsidRDefault="00BE0454" w:rsidP="00762AD4">
            <w:pPr>
              <w:jc w:val="center"/>
              <w:rPr>
                <w:rFonts w:eastAsia="Times New Roman"/>
                <w:color w:val="000000"/>
                <w:sz w:val="20"/>
                <w:szCs w:val="20"/>
                <w:lang w:eastAsia="es-CL"/>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79B5DB5B" w14:textId="77777777" w:rsidR="00BE0454" w:rsidRPr="00071336" w:rsidRDefault="00BE0454" w:rsidP="006D0DD0">
            <w:pPr>
              <w:jc w:val="center"/>
              <w:rPr>
                <w:sz w:val="20"/>
                <w:szCs w:val="20"/>
              </w:rPr>
            </w:pPr>
            <w:r w:rsidRPr="006D0DD0">
              <w:rPr>
                <w:rFonts w:eastAsia="Times New Roman"/>
                <w:color w:val="000000"/>
                <w:sz w:val="20"/>
                <w:szCs w:val="20"/>
                <w:lang w:eastAsia="es-CL"/>
              </w:rPr>
              <w:t>SEREMI de Salud/ SAG</w:t>
            </w:r>
          </w:p>
        </w:tc>
      </w:tr>
      <w:tr w:rsidR="00BE0454" w:rsidRPr="003C28C1" w14:paraId="255D5A3A"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1DA7DA86"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red de monitoreo de calidad del aire Junio 2014 (Carta GCC-225-2014)</w:t>
            </w:r>
          </w:p>
        </w:tc>
        <w:tc>
          <w:tcPr>
            <w:tcW w:w="1276" w:type="dxa"/>
            <w:tcBorders>
              <w:top w:val="nil"/>
              <w:left w:val="nil"/>
              <w:bottom w:val="single" w:sz="4" w:space="0" w:color="auto"/>
              <w:right w:val="single" w:sz="4" w:space="0" w:color="auto"/>
            </w:tcBorders>
            <w:shd w:val="clear" w:color="auto" w:fill="auto"/>
            <w:vAlign w:val="center"/>
          </w:tcPr>
          <w:p w14:paraId="4B76FFA0"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2F3978C3"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24021</w:t>
            </w:r>
          </w:p>
        </w:tc>
        <w:tc>
          <w:tcPr>
            <w:tcW w:w="1275" w:type="dxa"/>
            <w:tcBorders>
              <w:top w:val="nil"/>
              <w:left w:val="nil"/>
              <w:bottom w:val="single" w:sz="4" w:space="0" w:color="auto"/>
              <w:right w:val="single" w:sz="4" w:space="0" w:color="auto"/>
            </w:tcBorders>
            <w:shd w:val="clear" w:color="auto" w:fill="auto"/>
            <w:vAlign w:val="center"/>
          </w:tcPr>
          <w:p w14:paraId="4ADAB04C"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01-08-2014</w:t>
            </w:r>
          </w:p>
        </w:tc>
        <w:tc>
          <w:tcPr>
            <w:tcW w:w="1134" w:type="dxa"/>
            <w:tcBorders>
              <w:top w:val="nil"/>
              <w:left w:val="nil"/>
              <w:bottom w:val="single" w:sz="4" w:space="0" w:color="auto"/>
              <w:right w:val="single" w:sz="4" w:space="0" w:color="auto"/>
            </w:tcBorders>
            <w:shd w:val="clear" w:color="auto" w:fill="auto"/>
            <w:vAlign w:val="center"/>
          </w:tcPr>
          <w:p w14:paraId="42AA3D2F" w14:textId="77777777" w:rsidR="00BE0454" w:rsidRPr="006D0DD0" w:rsidRDefault="00BE0454" w:rsidP="00762AD4">
            <w:pPr>
              <w:jc w:val="center"/>
              <w:rPr>
                <w:rFonts w:eastAsia="Times New Roman"/>
                <w:color w:val="000000"/>
                <w:sz w:val="20"/>
                <w:szCs w:val="20"/>
                <w:lang w:eastAsia="es-CL"/>
              </w:rPr>
            </w:pPr>
            <w:r w:rsidRPr="006D0DD0">
              <w:rPr>
                <w:rFonts w:eastAsia="Times New Roman"/>
                <w:color w:val="000000"/>
                <w:sz w:val="20"/>
                <w:szCs w:val="20"/>
                <w:lang w:eastAsia="es-CL"/>
              </w:rPr>
              <w:t>01-05-2014</w:t>
            </w:r>
          </w:p>
        </w:tc>
        <w:tc>
          <w:tcPr>
            <w:tcW w:w="1134" w:type="dxa"/>
            <w:tcBorders>
              <w:top w:val="nil"/>
              <w:left w:val="nil"/>
              <w:bottom w:val="single" w:sz="4" w:space="0" w:color="auto"/>
              <w:right w:val="single" w:sz="4" w:space="0" w:color="auto"/>
            </w:tcBorders>
            <w:shd w:val="clear" w:color="auto" w:fill="auto"/>
            <w:vAlign w:val="center"/>
          </w:tcPr>
          <w:p w14:paraId="17FA0B4B"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31-05-2014</w:t>
            </w:r>
          </w:p>
        </w:tc>
        <w:tc>
          <w:tcPr>
            <w:tcW w:w="1134" w:type="dxa"/>
            <w:tcBorders>
              <w:top w:val="nil"/>
              <w:left w:val="nil"/>
              <w:bottom w:val="single" w:sz="4" w:space="0" w:color="auto"/>
              <w:right w:val="single" w:sz="4" w:space="0" w:color="auto"/>
            </w:tcBorders>
            <w:shd w:val="clear" w:color="auto" w:fill="auto"/>
            <w:vAlign w:val="center"/>
          </w:tcPr>
          <w:p w14:paraId="6E900034" w14:textId="77777777" w:rsidR="00BE0454" w:rsidRPr="006D0DD0" w:rsidRDefault="00BE0454" w:rsidP="006D0DD0">
            <w:pPr>
              <w:jc w:val="center"/>
              <w:rPr>
                <w:rFonts w:eastAsia="Times New Roman"/>
                <w:color w:val="000000"/>
                <w:sz w:val="20"/>
                <w:szCs w:val="20"/>
                <w:lang w:eastAsia="es-CL"/>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2564C16E" w14:textId="77777777" w:rsidR="00BE0454" w:rsidRPr="00071336" w:rsidRDefault="00BE0454" w:rsidP="006D0DD0">
            <w:pPr>
              <w:jc w:val="center"/>
              <w:rPr>
                <w:sz w:val="20"/>
                <w:szCs w:val="20"/>
              </w:rPr>
            </w:pPr>
            <w:r w:rsidRPr="006D0DD0">
              <w:rPr>
                <w:rFonts w:eastAsia="Times New Roman"/>
                <w:color w:val="000000"/>
                <w:sz w:val="20"/>
                <w:szCs w:val="20"/>
                <w:lang w:eastAsia="es-CL"/>
              </w:rPr>
              <w:t>SEREMI de Salud/ SAG</w:t>
            </w:r>
          </w:p>
        </w:tc>
      </w:tr>
      <w:tr w:rsidR="00BE0454" w:rsidRPr="003C28C1" w14:paraId="24DA1ED7"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095B1E91"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 xml:space="preserve">Informe red de monitoreo de calidad del aire </w:t>
            </w:r>
            <w:r w:rsidRPr="00762AD4">
              <w:rPr>
                <w:rFonts w:eastAsia="Times New Roman"/>
                <w:sz w:val="20"/>
                <w:szCs w:val="20"/>
                <w:lang w:eastAsia="es-CL"/>
              </w:rPr>
              <w:t>Mayo 2014 (Carta GCC-201-2014)</w:t>
            </w:r>
          </w:p>
        </w:tc>
        <w:tc>
          <w:tcPr>
            <w:tcW w:w="1276" w:type="dxa"/>
            <w:tcBorders>
              <w:top w:val="nil"/>
              <w:left w:val="nil"/>
              <w:bottom w:val="single" w:sz="4" w:space="0" w:color="auto"/>
              <w:right w:val="single" w:sz="4" w:space="0" w:color="auto"/>
            </w:tcBorders>
            <w:shd w:val="clear" w:color="auto" w:fill="auto"/>
            <w:vAlign w:val="center"/>
          </w:tcPr>
          <w:p w14:paraId="07B05CB2"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13E0DF1A"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22932</w:t>
            </w:r>
          </w:p>
        </w:tc>
        <w:tc>
          <w:tcPr>
            <w:tcW w:w="1275" w:type="dxa"/>
            <w:tcBorders>
              <w:top w:val="nil"/>
              <w:left w:val="nil"/>
              <w:bottom w:val="single" w:sz="4" w:space="0" w:color="auto"/>
              <w:right w:val="single" w:sz="4" w:space="0" w:color="auto"/>
            </w:tcBorders>
            <w:shd w:val="clear" w:color="auto" w:fill="auto"/>
            <w:vAlign w:val="center"/>
          </w:tcPr>
          <w:p w14:paraId="34DB9208"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01-07-2014</w:t>
            </w:r>
          </w:p>
        </w:tc>
        <w:tc>
          <w:tcPr>
            <w:tcW w:w="1134" w:type="dxa"/>
            <w:tcBorders>
              <w:top w:val="nil"/>
              <w:left w:val="nil"/>
              <w:bottom w:val="single" w:sz="4" w:space="0" w:color="auto"/>
              <w:right w:val="single" w:sz="4" w:space="0" w:color="auto"/>
            </w:tcBorders>
            <w:shd w:val="clear" w:color="auto" w:fill="auto"/>
            <w:vAlign w:val="center"/>
          </w:tcPr>
          <w:p w14:paraId="667E0F7A" w14:textId="77777777" w:rsidR="00BE0454" w:rsidRPr="006D0DD0" w:rsidRDefault="00BE0454" w:rsidP="00762AD4">
            <w:pPr>
              <w:jc w:val="center"/>
              <w:rPr>
                <w:rFonts w:eastAsia="Times New Roman"/>
                <w:color w:val="000000"/>
                <w:sz w:val="20"/>
                <w:szCs w:val="20"/>
                <w:lang w:eastAsia="es-CL"/>
              </w:rPr>
            </w:pPr>
            <w:r w:rsidRPr="006D0DD0">
              <w:rPr>
                <w:rFonts w:eastAsia="Times New Roman"/>
                <w:color w:val="000000"/>
                <w:sz w:val="20"/>
                <w:szCs w:val="20"/>
                <w:lang w:eastAsia="es-CL"/>
              </w:rPr>
              <w:t>01-05-2014</w:t>
            </w:r>
          </w:p>
        </w:tc>
        <w:tc>
          <w:tcPr>
            <w:tcW w:w="1134" w:type="dxa"/>
            <w:tcBorders>
              <w:top w:val="nil"/>
              <w:left w:val="nil"/>
              <w:bottom w:val="single" w:sz="4" w:space="0" w:color="auto"/>
              <w:right w:val="single" w:sz="4" w:space="0" w:color="auto"/>
            </w:tcBorders>
            <w:shd w:val="clear" w:color="auto" w:fill="auto"/>
            <w:vAlign w:val="center"/>
          </w:tcPr>
          <w:p w14:paraId="0D249B9B"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31-05-2014</w:t>
            </w:r>
          </w:p>
        </w:tc>
        <w:tc>
          <w:tcPr>
            <w:tcW w:w="1134" w:type="dxa"/>
            <w:tcBorders>
              <w:top w:val="nil"/>
              <w:left w:val="nil"/>
              <w:bottom w:val="single" w:sz="4" w:space="0" w:color="auto"/>
              <w:right w:val="single" w:sz="4" w:space="0" w:color="auto"/>
            </w:tcBorders>
            <w:shd w:val="clear" w:color="auto" w:fill="auto"/>
            <w:vAlign w:val="center"/>
          </w:tcPr>
          <w:p w14:paraId="50724C72" w14:textId="77777777" w:rsidR="00BE0454" w:rsidRPr="006D0DD0" w:rsidRDefault="00BE0454" w:rsidP="006D0DD0">
            <w:pPr>
              <w:jc w:val="center"/>
              <w:rPr>
                <w:rFonts w:eastAsia="Times New Roman"/>
                <w:color w:val="000000"/>
                <w:sz w:val="20"/>
                <w:szCs w:val="20"/>
                <w:lang w:eastAsia="es-CL"/>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4BEB81A9" w14:textId="77777777" w:rsidR="00BE0454" w:rsidRPr="00071336" w:rsidRDefault="00BE0454" w:rsidP="006D0DD0">
            <w:pPr>
              <w:jc w:val="center"/>
              <w:rPr>
                <w:sz w:val="20"/>
                <w:szCs w:val="20"/>
              </w:rPr>
            </w:pPr>
            <w:r w:rsidRPr="006D0DD0">
              <w:rPr>
                <w:rFonts w:eastAsia="Times New Roman"/>
                <w:color w:val="000000"/>
                <w:sz w:val="20"/>
                <w:szCs w:val="20"/>
                <w:lang w:eastAsia="es-CL"/>
              </w:rPr>
              <w:t>SEREMI de Salud/ SAG</w:t>
            </w:r>
          </w:p>
        </w:tc>
      </w:tr>
      <w:tr w:rsidR="00BE0454" w:rsidRPr="003C28C1" w14:paraId="58334A69"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5EDDEDE7"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red de monitoreo de calidad del aire Abril 2014 (Carta GCC-162-2014)</w:t>
            </w:r>
          </w:p>
        </w:tc>
        <w:tc>
          <w:tcPr>
            <w:tcW w:w="1276" w:type="dxa"/>
            <w:tcBorders>
              <w:top w:val="nil"/>
              <w:left w:val="nil"/>
              <w:bottom w:val="single" w:sz="4" w:space="0" w:color="auto"/>
              <w:right w:val="single" w:sz="4" w:space="0" w:color="auto"/>
            </w:tcBorders>
            <w:shd w:val="clear" w:color="auto" w:fill="auto"/>
            <w:vAlign w:val="center"/>
          </w:tcPr>
          <w:p w14:paraId="02FCA1EB"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30DC7689"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22199</w:t>
            </w:r>
          </w:p>
        </w:tc>
        <w:tc>
          <w:tcPr>
            <w:tcW w:w="1275" w:type="dxa"/>
            <w:tcBorders>
              <w:top w:val="nil"/>
              <w:left w:val="nil"/>
              <w:bottom w:val="single" w:sz="4" w:space="0" w:color="auto"/>
              <w:right w:val="single" w:sz="4" w:space="0" w:color="auto"/>
            </w:tcBorders>
            <w:shd w:val="clear" w:color="auto" w:fill="auto"/>
            <w:vAlign w:val="center"/>
          </w:tcPr>
          <w:p w14:paraId="14BC2829"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02-06-2014</w:t>
            </w:r>
          </w:p>
          <w:p w14:paraId="115D74D4" w14:textId="77777777" w:rsidR="00BE0454" w:rsidRPr="006D0DD0" w:rsidRDefault="00BE0454" w:rsidP="00762AD4">
            <w:pPr>
              <w:jc w:val="center"/>
              <w:rPr>
                <w:rFonts w:eastAsia="Times New Roman"/>
                <w:color w:val="000000"/>
                <w:sz w:val="20"/>
                <w:szCs w:val="20"/>
                <w:lang w:eastAsia="es-CL"/>
              </w:rPr>
            </w:pPr>
          </w:p>
        </w:tc>
        <w:tc>
          <w:tcPr>
            <w:tcW w:w="1134" w:type="dxa"/>
            <w:tcBorders>
              <w:top w:val="nil"/>
              <w:left w:val="nil"/>
              <w:bottom w:val="single" w:sz="4" w:space="0" w:color="auto"/>
              <w:right w:val="single" w:sz="4" w:space="0" w:color="auto"/>
            </w:tcBorders>
            <w:shd w:val="clear" w:color="auto" w:fill="auto"/>
            <w:vAlign w:val="center"/>
          </w:tcPr>
          <w:p w14:paraId="4957AAE1"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01-04-2014</w:t>
            </w:r>
          </w:p>
        </w:tc>
        <w:tc>
          <w:tcPr>
            <w:tcW w:w="1134" w:type="dxa"/>
            <w:tcBorders>
              <w:top w:val="nil"/>
              <w:left w:val="nil"/>
              <w:bottom w:val="single" w:sz="4" w:space="0" w:color="auto"/>
              <w:right w:val="single" w:sz="4" w:space="0" w:color="auto"/>
            </w:tcBorders>
            <w:shd w:val="clear" w:color="auto" w:fill="auto"/>
            <w:vAlign w:val="center"/>
          </w:tcPr>
          <w:p w14:paraId="4343469D"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30-04-2014</w:t>
            </w:r>
          </w:p>
        </w:tc>
        <w:tc>
          <w:tcPr>
            <w:tcW w:w="1134" w:type="dxa"/>
            <w:tcBorders>
              <w:top w:val="nil"/>
              <w:left w:val="nil"/>
              <w:bottom w:val="single" w:sz="4" w:space="0" w:color="auto"/>
              <w:right w:val="single" w:sz="4" w:space="0" w:color="auto"/>
            </w:tcBorders>
            <w:shd w:val="clear" w:color="auto" w:fill="auto"/>
            <w:vAlign w:val="center"/>
          </w:tcPr>
          <w:p w14:paraId="06F8DCD1" w14:textId="77777777" w:rsidR="00BE0454" w:rsidRPr="006D0DD0" w:rsidRDefault="00BE0454" w:rsidP="006D0DD0">
            <w:pPr>
              <w:jc w:val="center"/>
              <w:rPr>
                <w:rFonts w:eastAsia="Times New Roman"/>
                <w:color w:val="000000"/>
                <w:sz w:val="20"/>
                <w:szCs w:val="20"/>
                <w:lang w:eastAsia="es-CL"/>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143BE0FF" w14:textId="77777777" w:rsidR="00BE0454" w:rsidRPr="00071336" w:rsidRDefault="00BE0454" w:rsidP="006D0DD0">
            <w:pPr>
              <w:jc w:val="center"/>
              <w:rPr>
                <w:sz w:val="20"/>
                <w:szCs w:val="20"/>
              </w:rPr>
            </w:pPr>
            <w:r w:rsidRPr="006D0DD0">
              <w:rPr>
                <w:rFonts w:eastAsia="Times New Roman"/>
                <w:color w:val="000000"/>
                <w:sz w:val="20"/>
                <w:szCs w:val="20"/>
                <w:lang w:eastAsia="es-CL"/>
              </w:rPr>
              <w:t>SEREMI de Salud/ SAG</w:t>
            </w:r>
          </w:p>
        </w:tc>
      </w:tr>
      <w:tr w:rsidR="00BE0454" w:rsidRPr="003C28C1" w14:paraId="7C98EEBC"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42BA8BB1"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red de monitoreo de calidad del aire Marzo 2014 (Carta GCC-136-2014)</w:t>
            </w:r>
          </w:p>
        </w:tc>
        <w:tc>
          <w:tcPr>
            <w:tcW w:w="1276" w:type="dxa"/>
            <w:tcBorders>
              <w:top w:val="nil"/>
              <w:left w:val="nil"/>
              <w:bottom w:val="single" w:sz="4" w:space="0" w:color="auto"/>
              <w:right w:val="single" w:sz="4" w:space="0" w:color="auto"/>
            </w:tcBorders>
            <w:shd w:val="clear" w:color="auto" w:fill="auto"/>
            <w:vAlign w:val="center"/>
          </w:tcPr>
          <w:p w14:paraId="098DCE36"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202C96FB"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21235</w:t>
            </w:r>
          </w:p>
        </w:tc>
        <w:tc>
          <w:tcPr>
            <w:tcW w:w="1275" w:type="dxa"/>
            <w:tcBorders>
              <w:top w:val="nil"/>
              <w:left w:val="nil"/>
              <w:bottom w:val="single" w:sz="4" w:space="0" w:color="auto"/>
              <w:right w:val="single" w:sz="4" w:space="0" w:color="auto"/>
            </w:tcBorders>
            <w:shd w:val="clear" w:color="auto" w:fill="auto"/>
            <w:vAlign w:val="center"/>
          </w:tcPr>
          <w:p w14:paraId="69A8D8D9"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02-05-2014</w:t>
            </w:r>
          </w:p>
        </w:tc>
        <w:tc>
          <w:tcPr>
            <w:tcW w:w="1134" w:type="dxa"/>
            <w:tcBorders>
              <w:top w:val="nil"/>
              <w:left w:val="nil"/>
              <w:bottom w:val="single" w:sz="4" w:space="0" w:color="auto"/>
              <w:right w:val="single" w:sz="4" w:space="0" w:color="auto"/>
            </w:tcBorders>
            <w:shd w:val="clear" w:color="auto" w:fill="auto"/>
            <w:vAlign w:val="center"/>
          </w:tcPr>
          <w:p w14:paraId="0D93E97B" w14:textId="77777777" w:rsidR="00BE0454" w:rsidRPr="006D0DD0" w:rsidRDefault="00BE0454" w:rsidP="00762AD4">
            <w:pPr>
              <w:jc w:val="center"/>
              <w:rPr>
                <w:rFonts w:eastAsia="Times New Roman"/>
                <w:color w:val="000000"/>
                <w:sz w:val="20"/>
                <w:szCs w:val="20"/>
                <w:lang w:eastAsia="es-CL"/>
              </w:rPr>
            </w:pPr>
            <w:r w:rsidRPr="006D0DD0">
              <w:rPr>
                <w:rFonts w:eastAsia="Times New Roman"/>
                <w:color w:val="000000"/>
                <w:sz w:val="20"/>
                <w:szCs w:val="20"/>
                <w:lang w:eastAsia="es-CL"/>
              </w:rPr>
              <w:t>01-03-2014</w:t>
            </w:r>
          </w:p>
        </w:tc>
        <w:tc>
          <w:tcPr>
            <w:tcW w:w="1134" w:type="dxa"/>
            <w:tcBorders>
              <w:top w:val="nil"/>
              <w:left w:val="nil"/>
              <w:bottom w:val="single" w:sz="4" w:space="0" w:color="auto"/>
              <w:right w:val="single" w:sz="4" w:space="0" w:color="auto"/>
            </w:tcBorders>
            <w:shd w:val="clear" w:color="auto" w:fill="auto"/>
            <w:vAlign w:val="center"/>
          </w:tcPr>
          <w:p w14:paraId="7E70D5B1"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31-03-2014</w:t>
            </w:r>
          </w:p>
        </w:tc>
        <w:tc>
          <w:tcPr>
            <w:tcW w:w="1134" w:type="dxa"/>
            <w:tcBorders>
              <w:top w:val="nil"/>
              <w:left w:val="nil"/>
              <w:bottom w:val="single" w:sz="4" w:space="0" w:color="auto"/>
              <w:right w:val="single" w:sz="4" w:space="0" w:color="auto"/>
            </w:tcBorders>
            <w:shd w:val="clear" w:color="auto" w:fill="auto"/>
            <w:vAlign w:val="center"/>
          </w:tcPr>
          <w:p w14:paraId="49C2E87A" w14:textId="77777777" w:rsidR="00BE0454" w:rsidRPr="006D0DD0" w:rsidRDefault="00BE0454" w:rsidP="006D0DD0">
            <w:pPr>
              <w:jc w:val="center"/>
              <w:rPr>
                <w:rFonts w:eastAsia="Times New Roman"/>
                <w:color w:val="000000"/>
                <w:sz w:val="20"/>
                <w:szCs w:val="20"/>
                <w:lang w:eastAsia="es-CL"/>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555D6FDA" w14:textId="77777777" w:rsidR="00BE0454" w:rsidRPr="00071336" w:rsidRDefault="00BE0454" w:rsidP="006D0DD0">
            <w:pPr>
              <w:jc w:val="center"/>
              <w:rPr>
                <w:sz w:val="20"/>
                <w:szCs w:val="20"/>
              </w:rPr>
            </w:pPr>
            <w:r w:rsidRPr="006D0DD0">
              <w:rPr>
                <w:rFonts w:eastAsia="Times New Roman"/>
                <w:color w:val="000000"/>
                <w:sz w:val="20"/>
                <w:szCs w:val="20"/>
                <w:lang w:eastAsia="es-CL"/>
              </w:rPr>
              <w:t>SEREMI de Salud/ SAG</w:t>
            </w:r>
          </w:p>
        </w:tc>
      </w:tr>
      <w:tr w:rsidR="00BE0454" w:rsidRPr="003C28C1" w14:paraId="57F77A72"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120B9BC2"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red de monitoreo de calidad del aire Febrero 2014</w:t>
            </w:r>
            <w:r w:rsidRPr="00762AD4">
              <w:rPr>
                <w:rFonts w:eastAsia="Times New Roman"/>
                <w:sz w:val="20"/>
                <w:szCs w:val="20"/>
                <w:lang w:eastAsia="es-CL"/>
              </w:rPr>
              <w:t xml:space="preserve"> (Carta GCC-105-2014)</w:t>
            </w:r>
          </w:p>
        </w:tc>
        <w:tc>
          <w:tcPr>
            <w:tcW w:w="1276" w:type="dxa"/>
            <w:tcBorders>
              <w:top w:val="nil"/>
              <w:left w:val="nil"/>
              <w:bottom w:val="single" w:sz="4" w:space="0" w:color="auto"/>
              <w:right w:val="single" w:sz="4" w:space="0" w:color="auto"/>
            </w:tcBorders>
            <w:shd w:val="clear" w:color="auto" w:fill="auto"/>
            <w:vAlign w:val="center"/>
          </w:tcPr>
          <w:p w14:paraId="626325E2"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10B14917"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19392</w:t>
            </w:r>
          </w:p>
        </w:tc>
        <w:tc>
          <w:tcPr>
            <w:tcW w:w="1275" w:type="dxa"/>
            <w:tcBorders>
              <w:top w:val="nil"/>
              <w:left w:val="nil"/>
              <w:bottom w:val="single" w:sz="4" w:space="0" w:color="auto"/>
              <w:right w:val="single" w:sz="4" w:space="0" w:color="auto"/>
            </w:tcBorders>
            <w:shd w:val="clear" w:color="auto" w:fill="auto"/>
            <w:vAlign w:val="center"/>
          </w:tcPr>
          <w:p w14:paraId="7C4D9FBD"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04-04-2014</w:t>
            </w:r>
          </w:p>
        </w:tc>
        <w:tc>
          <w:tcPr>
            <w:tcW w:w="1134" w:type="dxa"/>
            <w:tcBorders>
              <w:top w:val="nil"/>
              <w:left w:val="nil"/>
              <w:bottom w:val="single" w:sz="4" w:space="0" w:color="auto"/>
              <w:right w:val="single" w:sz="4" w:space="0" w:color="auto"/>
            </w:tcBorders>
            <w:shd w:val="clear" w:color="auto" w:fill="auto"/>
            <w:vAlign w:val="center"/>
          </w:tcPr>
          <w:p w14:paraId="48F61231" w14:textId="77777777" w:rsidR="00BE0454" w:rsidRPr="006D0DD0" w:rsidRDefault="00BE0454" w:rsidP="00762AD4">
            <w:pPr>
              <w:jc w:val="center"/>
              <w:rPr>
                <w:rFonts w:eastAsia="Times New Roman"/>
                <w:color w:val="000000"/>
                <w:sz w:val="20"/>
                <w:szCs w:val="20"/>
                <w:lang w:eastAsia="es-CL"/>
              </w:rPr>
            </w:pPr>
            <w:r w:rsidRPr="006D0DD0">
              <w:rPr>
                <w:rFonts w:eastAsia="Times New Roman"/>
                <w:color w:val="000000"/>
                <w:sz w:val="20"/>
                <w:szCs w:val="20"/>
                <w:lang w:eastAsia="es-CL"/>
              </w:rPr>
              <w:t>01-02-2014</w:t>
            </w:r>
          </w:p>
        </w:tc>
        <w:tc>
          <w:tcPr>
            <w:tcW w:w="1134" w:type="dxa"/>
            <w:tcBorders>
              <w:top w:val="nil"/>
              <w:left w:val="nil"/>
              <w:bottom w:val="single" w:sz="4" w:space="0" w:color="auto"/>
              <w:right w:val="single" w:sz="4" w:space="0" w:color="auto"/>
            </w:tcBorders>
            <w:shd w:val="clear" w:color="auto" w:fill="auto"/>
            <w:vAlign w:val="center"/>
          </w:tcPr>
          <w:p w14:paraId="2324B772"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28-02-2014</w:t>
            </w:r>
          </w:p>
        </w:tc>
        <w:tc>
          <w:tcPr>
            <w:tcW w:w="1134" w:type="dxa"/>
            <w:tcBorders>
              <w:top w:val="nil"/>
              <w:left w:val="nil"/>
              <w:bottom w:val="single" w:sz="4" w:space="0" w:color="auto"/>
              <w:right w:val="single" w:sz="4" w:space="0" w:color="auto"/>
            </w:tcBorders>
            <w:shd w:val="clear" w:color="auto" w:fill="auto"/>
            <w:vAlign w:val="center"/>
          </w:tcPr>
          <w:p w14:paraId="529E5B7E" w14:textId="77777777" w:rsidR="00BE0454" w:rsidRPr="006D0DD0" w:rsidRDefault="00BE0454" w:rsidP="006D0DD0">
            <w:pPr>
              <w:jc w:val="center"/>
              <w:rPr>
                <w:rFonts w:eastAsia="Times New Roman"/>
                <w:color w:val="000000"/>
                <w:sz w:val="20"/>
                <w:szCs w:val="20"/>
                <w:lang w:eastAsia="es-CL"/>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2028CAC4" w14:textId="77777777" w:rsidR="00BE0454" w:rsidRPr="00071336" w:rsidRDefault="00BE0454" w:rsidP="006D0DD0">
            <w:pPr>
              <w:jc w:val="center"/>
              <w:rPr>
                <w:sz w:val="20"/>
                <w:szCs w:val="20"/>
              </w:rPr>
            </w:pPr>
            <w:r w:rsidRPr="006D0DD0">
              <w:rPr>
                <w:rFonts w:eastAsia="Times New Roman"/>
                <w:color w:val="000000"/>
                <w:sz w:val="20"/>
                <w:szCs w:val="20"/>
                <w:lang w:eastAsia="es-CL"/>
              </w:rPr>
              <w:t>SEREMI de Salud/ SAG</w:t>
            </w:r>
          </w:p>
        </w:tc>
      </w:tr>
      <w:tr w:rsidR="00BE0454" w:rsidRPr="003C28C1" w14:paraId="1C501E3F"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4C215EED"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red de monitoreo de calidad del aire Enero 2014 (Carta GCC-087-2014)</w:t>
            </w:r>
          </w:p>
        </w:tc>
        <w:tc>
          <w:tcPr>
            <w:tcW w:w="1276" w:type="dxa"/>
            <w:tcBorders>
              <w:top w:val="nil"/>
              <w:left w:val="nil"/>
              <w:bottom w:val="single" w:sz="4" w:space="0" w:color="auto"/>
              <w:right w:val="single" w:sz="4" w:space="0" w:color="auto"/>
            </w:tcBorders>
            <w:shd w:val="clear" w:color="auto" w:fill="auto"/>
            <w:vAlign w:val="center"/>
          </w:tcPr>
          <w:p w14:paraId="37437913"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3288929D"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18462</w:t>
            </w:r>
          </w:p>
        </w:tc>
        <w:tc>
          <w:tcPr>
            <w:tcW w:w="1275" w:type="dxa"/>
            <w:tcBorders>
              <w:top w:val="nil"/>
              <w:left w:val="nil"/>
              <w:bottom w:val="single" w:sz="4" w:space="0" w:color="auto"/>
              <w:right w:val="single" w:sz="4" w:space="0" w:color="auto"/>
            </w:tcBorders>
            <w:shd w:val="clear" w:color="auto" w:fill="auto"/>
            <w:vAlign w:val="center"/>
          </w:tcPr>
          <w:p w14:paraId="3C6D5A2A"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07-03-2014</w:t>
            </w:r>
          </w:p>
        </w:tc>
        <w:tc>
          <w:tcPr>
            <w:tcW w:w="1134" w:type="dxa"/>
            <w:tcBorders>
              <w:top w:val="nil"/>
              <w:left w:val="nil"/>
              <w:bottom w:val="single" w:sz="4" w:space="0" w:color="auto"/>
              <w:right w:val="single" w:sz="4" w:space="0" w:color="auto"/>
            </w:tcBorders>
            <w:shd w:val="clear" w:color="auto" w:fill="auto"/>
            <w:vAlign w:val="center"/>
          </w:tcPr>
          <w:p w14:paraId="4A28E1E3" w14:textId="77777777" w:rsidR="00BE0454" w:rsidRPr="006D0DD0" w:rsidRDefault="00BE0454" w:rsidP="00762AD4">
            <w:pPr>
              <w:jc w:val="center"/>
              <w:rPr>
                <w:rFonts w:eastAsia="Times New Roman"/>
                <w:color w:val="000000"/>
                <w:sz w:val="20"/>
                <w:szCs w:val="20"/>
                <w:lang w:eastAsia="es-CL"/>
              </w:rPr>
            </w:pPr>
            <w:r w:rsidRPr="006D0DD0">
              <w:rPr>
                <w:rFonts w:eastAsia="Times New Roman"/>
                <w:color w:val="000000"/>
                <w:sz w:val="20"/>
                <w:szCs w:val="20"/>
                <w:lang w:eastAsia="es-CL"/>
              </w:rPr>
              <w:t>01-01-2014</w:t>
            </w:r>
          </w:p>
        </w:tc>
        <w:tc>
          <w:tcPr>
            <w:tcW w:w="1134" w:type="dxa"/>
            <w:tcBorders>
              <w:top w:val="nil"/>
              <w:left w:val="nil"/>
              <w:bottom w:val="single" w:sz="4" w:space="0" w:color="auto"/>
              <w:right w:val="single" w:sz="4" w:space="0" w:color="auto"/>
            </w:tcBorders>
            <w:shd w:val="clear" w:color="auto" w:fill="auto"/>
            <w:vAlign w:val="center"/>
          </w:tcPr>
          <w:p w14:paraId="1D6E9922"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24-01-2014</w:t>
            </w:r>
          </w:p>
        </w:tc>
        <w:tc>
          <w:tcPr>
            <w:tcW w:w="1134" w:type="dxa"/>
            <w:tcBorders>
              <w:top w:val="nil"/>
              <w:left w:val="nil"/>
              <w:bottom w:val="single" w:sz="4" w:space="0" w:color="auto"/>
              <w:right w:val="single" w:sz="4" w:space="0" w:color="auto"/>
            </w:tcBorders>
            <w:shd w:val="clear" w:color="auto" w:fill="auto"/>
            <w:vAlign w:val="center"/>
          </w:tcPr>
          <w:p w14:paraId="36F574C2" w14:textId="77777777" w:rsidR="00BE0454" w:rsidRPr="006D0DD0" w:rsidRDefault="00BE0454" w:rsidP="006D0DD0">
            <w:pPr>
              <w:jc w:val="center"/>
              <w:rPr>
                <w:rFonts w:eastAsia="Times New Roman"/>
                <w:color w:val="000000"/>
                <w:sz w:val="20"/>
                <w:szCs w:val="20"/>
                <w:lang w:eastAsia="es-CL"/>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018D144A" w14:textId="77777777" w:rsidR="00BE0454" w:rsidRPr="00071336" w:rsidRDefault="00BE0454" w:rsidP="006D0DD0">
            <w:pPr>
              <w:jc w:val="center"/>
              <w:rPr>
                <w:sz w:val="20"/>
                <w:szCs w:val="20"/>
              </w:rPr>
            </w:pPr>
            <w:r w:rsidRPr="006D0DD0">
              <w:rPr>
                <w:rFonts w:eastAsia="Times New Roman"/>
                <w:color w:val="000000"/>
                <w:sz w:val="20"/>
                <w:szCs w:val="20"/>
                <w:lang w:eastAsia="es-CL"/>
              </w:rPr>
              <w:t>SEREMI de Salud/ SAG</w:t>
            </w:r>
          </w:p>
        </w:tc>
      </w:tr>
      <w:tr w:rsidR="00BE0454" w:rsidRPr="003C28C1" w14:paraId="12C76302"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48A515AD"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red de monitoreo de calidad del aire Diciembre 2013 (Carta GCC-039-2014)</w:t>
            </w:r>
          </w:p>
        </w:tc>
        <w:tc>
          <w:tcPr>
            <w:tcW w:w="1276" w:type="dxa"/>
            <w:tcBorders>
              <w:top w:val="nil"/>
              <w:left w:val="nil"/>
              <w:bottom w:val="single" w:sz="4" w:space="0" w:color="auto"/>
              <w:right w:val="single" w:sz="4" w:space="0" w:color="auto"/>
            </w:tcBorders>
            <w:shd w:val="clear" w:color="auto" w:fill="auto"/>
            <w:vAlign w:val="center"/>
          </w:tcPr>
          <w:p w14:paraId="003D7B6F"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51B50A92"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17868</w:t>
            </w:r>
          </w:p>
        </w:tc>
        <w:tc>
          <w:tcPr>
            <w:tcW w:w="1275" w:type="dxa"/>
            <w:tcBorders>
              <w:top w:val="nil"/>
              <w:left w:val="nil"/>
              <w:bottom w:val="single" w:sz="4" w:space="0" w:color="auto"/>
              <w:right w:val="single" w:sz="4" w:space="0" w:color="auto"/>
            </w:tcBorders>
            <w:shd w:val="clear" w:color="auto" w:fill="auto"/>
            <w:vAlign w:val="center"/>
          </w:tcPr>
          <w:p w14:paraId="29635431"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19-02-2014</w:t>
            </w:r>
          </w:p>
        </w:tc>
        <w:tc>
          <w:tcPr>
            <w:tcW w:w="1134" w:type="dxa"/>
            <w:tcBorders>
              <w:top w:val="nil"/>
              <w:left w:val="nil"/>
              <w:bottom w:val="single" w:sz="4" w:space="0" w:color="auto"/>
              <w:right w:val="single" w:sz="4" w:space="0" w:color="auto"/>
            </w:tcBorders>
            <w:shd w:val="clear" w:color="auto" w:fill="auto"/>
            <w:vAlign w:val="center"/>
          </w:tcPr>
          <w:p w14:paraId="62A192CC" w14:textId="77777777" w:rsidR="00BE0454" w:rsidRPr="006D0DD0" w:rsidRDefault="00BE0454" w:rsidP="00762AD4">
            <w:pPr>
              <w:jc w:val="center"/>
              <w:rPr>
                <w:rFonts w:eastAsia="Times New Roman"/>
                <w:color w:val="000000"/>
                <w:sz w:val="20"/>
                <w:szCs w:val="20"/>
                <w:lang w:eastAsia="es-CL"/>
              </w:rPr>
            </w:pPr>
            <w:r w:rsidRPr="006D0DD0">
              <w:rPr>
                <w:rFonts w:eastAsia="Times New Roman"/>
                <w:color w:val="000000"/>
                <w:sz w:val="20"/>
                <w:szCs w:val="20"/>
                <w:lang w:eastAsia="es-CL"/>
              </w:rPr>
              <w:t>01-12-2013</w:t>
            </w:r>
          </w:p>
        </w:tc>
        <w:tc>
          <w:tcPr>
            <w:tcW w:w="1134" w:type="dxa"/>
            <w:tcBorders>
              <w:top w:val="nil"/>
              <w:left w:val="nil"/>
              <w:bottom w:val="single" w:sz="4" w:space="0" w:color="auto"/>
              <w:right w:val="single" w:sz="4" w:space="0" w:color="auto"/>
            </w:tcBorders>
            <w:shd w:val="clear" w:color="auto" w:fill="auto"/>
            <w:vAlign w:val="center"/>
          </w:tcPr>
          <w:p w14:paraId="6B898262"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31-01-2014</w:t>
            </w:r>
          </w:p>
        </w:tc>
        <w:tc>
          <w:tcPr>
            <w:tcW w:w="1134" w:type="dxa"/>
            <w:tcBorders>
              <w:top w:val="nil"/>
              <w:left w:val="nil"/>
              <w:bottom w:val="single" w:sz="4" w:space="0" w:color="auto"/>
              <w:right w:val="single" w:sz="4" w:space="0" w:color="auto"/>
            </w:tcBorders>
            <w:shd w:val="clear" w:color="auto" w:fill="auto"/>
            <w:vAlign w:val="center"/>
          </w:tcPr>
          <w:p w14:paraId="155BE77C" w14:textId="77777777" w:rsidR="00BE0454" w:rsidRPr="006D0DD0" w:rsidRDefault="00BE0454" w:rsidP="006D0DD0">
            <w:pPr>
              <w:jc w:val="center"/>
              <w:rPr>
                <w:rFonts w:eastAsia="Times New Roman"/>
                <w:color w:val="000000"/>
                <w:sz w:val="20"/>
                <w:szCs w:val="20"/>
                <w:lang w:eastAsia="es-CL"/>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01CC3985" w14:textId="77777777" w:rsidR="00BE0454" w:rsidRPr="00071336" w:rsidRDefault="00BE0454" w:rsidP="006D0DD0">
            <w:pPr>
              <w:jc w:val="center"/>
              <w:rPr>
                <w:sz w:val="20"/>
                <w:szCs w:val="20"/>
              </w:rPr>
            </w:pPr>
            <w:r w:rsidRPr="006D0DD0">
              <w:rPr>
                <w:rFonts w:eastAsia="Times New Roman"/>
                <w:color w:val="000000"/>
                <w:sz w:val="20"/>
                <w:szCs w:val="20"/>
                <w:lang w:eastAsia="es-CL"/>
              </w:rPr>
              <w:t>SEREMI de Salud/ SAG</w:t>
            </w:r>
          </w:p>
        </w:tc>
      </w:tr>
      <w:tr w:rsidR="00BE0454" w:rsidRPr="003C28C1" w14:paraId="13B4CEC2"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062E0658"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 xml:space="preserve">Informe red de monitoreo de calidad del aire Octubre 2013 </w:t>
            </w:r>
            <w:r w:rsidRPr="00762AD4">
              <w:rPr>
                <w:rFonts w:eastAsia="Times New Roman"/>
                <w:sz w:val="20"/>
                <w:szCs w:val="20"/>
                <w:lang w:eastAsia="es-CL"/>
              </w:rPr>
              <w:t>(Carta GCC-311-2013)</w:t>
            </w:r>
          </w:p>
        </w:tc>
        <w:tc>
          <w:tcPr>
            <w:tcW w:w="1276" w:type="dxa"/>
            <w:tcBorders>
              <w:top w:val="nil"/>
              <w:left w:val="nil"/>
              <w:bottom w:val="single" w:sz="4" w:space="0" w:color="auto"/>
              <w:right w:val="single" w:sz="4" w:space="0" w:color="auto"/>
            </w:tcBorders>
            <w:shd w:val="clear" w:color="auto" w:fill="auto"/>
            <w:vAlign w:val="center"/>
          </w:tcPr>
          <w:p w14:paraId="2EB61471"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1A3B0EEA"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13128</w:t>
            </w:r>
          </w:p>
        </w:tc>
        <w:tc>
          <w:tcPr>
            <w:tcW w:w="1275" w:type="dxa"/>
            <w:tcBorders>
              <w:top w:val="nil"/>
              <w:left w:val="nil"/>
              <w:bottom w:val="single" w:sz="4" w:space="0" w:color="auto"/>
              <w:right w:val="single" w:sz="4" w:space="0" w:color="auto"/>
            </w:tcBorders>
            <w:shd w:val="clear" w:color="auto" w:fill="auto"/>
            <w:vAlign w:val="center"/>
          </w:tcPr>
          <w:p w14:paraId="66B7F502"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29-11-2013</w:t>
            </w:r>
          </w:p>
        </w:tc>
        <w:tc>
          <w:tcPr>
            <w:tcW w:w="1134" w:type="dxa"/>
            <w:tcBorders>
              <w:top w:val="nil"/>
              <w:left w:val="nil"/>
              <w:bottom w:val="single" w:sz="4" w:space="0" w:color="auto"/>
              <w:right w:val="single" w:sz="4" w:space="0" w:color="auto"/>
            </w:tcBorders>
            <w:shd w:val="clear" w:color="auto" w:fill="auto"/>
            <w:vAlign w:val="center"/>
          </w:tcPr>
          <w:p w14:paraId="3A3F2AF0" w14:textId="77777777" w:rsidR="00BE0454" w:rsidRPr="006D0DD0" w:rsidRDefault="00BE0454" w:rsidP="00762AD4">
            <w:pPr>
              <w:jc w:val="center"/>
              <w:rPr>
                <w:rFonts w:eastAsia="Times New Roman"/>
                <w:color w:val="000000"/>
                <w:sz w:val="20"/>
                <w:szCs w:val="20"/>
                <w:lang w:eastAsia="es-CL"/>
              </w:rPr>
            </w:pPr>
            <w:r w:rsidRPr="006D0DD0">
              <w:rPr>
                <w:rFonts w:eastAsia="Times New Roman"/>
                <w:color w:val="000000"/>
                <w:sz w:val="20"/>
                <w:szCs w:val="20"/>
                <w:lang w:eastAsia="es-CL"/>
              </w:rPr>
              <w:t>01-10-2013</w:t>
            </w:r>
          </w:p>
        </w:tc>
        <w:tc>
          <w:tcPr>
            <w:tcW w:w="1134" w:type="dxa"/>
            <w:tcBorders>
              <w:top w:val="nil"/>
              <w:left w:val="nil"/>
              <w:bottom w:val="single" w:sz="4" w:space="0" w:color="auto"/>
              <w:right w:val="single" w:sz="4" w:space="0" w:color="auto"/>
            </w:tcBorders>
            <w:shd w:val="clear" w:color="auto" w:fill="auto"/>
            <w:vAlign w:val="center"/>
          </w:tcPr>
          <w:p w14:paraId="245F1188"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31-10-2013</w:t>
            </w:r>
          </w:p>
        </w:tc>
        <w:tc>
          <w:tcPr>
            <w:tcW w:w="1134" w:type="dxa"/>
            <w:tcBorders>
              <w:top w:val="nil"/>
              <w:left w:val="nil"/>
              <w:bottom w:val="single" w:sz="4" w:space="0" w:color="auto"/>
              <w:right w:val="single" w:sz="4" w:space="0" w:color="auto"/>
            </w:tcBorders>
            <w:shd w:val="clear" w:color="auto" w:fill="auto"/>
            <w:vAlign w:val="center"/>
          </w:tcPr>
          <w:p w14:paraId="6E3047CD" w14:textId="77777777" w:rsidR="00BE0454" w:rsidRPr="006D0DD0" w:rsidRDefault="00BE0454" w:rsidP="006D0DD0">
            <w:pPr>
              <w:jc w:val="center"/>
              <w:rPr>
                <w:rFonts w:eastAsia="Times New Roman"/>
                <w:color w:val="000000"/>
                <w:sz w:val="20"/>
                <w:szCs w:val="20"/>
                <w:lang w:eastAsia="es-CL"/>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4D3F628E" w14:textId="77777777" w:rsidR="00BE0454" w:rsidRPr="00071336" w:rsidRDefault="00BE0454" w:rsidP="006D0DD0">
            <w:pPr>
              <w:jc w:val="center"/>
              <w:rPr>
                <w:sz w:val="20"/>
                <w:szCs w:val="20"/>
              </w:rPr>
            </w:pPr>
            <w:r w:rsidRPr="006D0DD0">
              <w:rPr>
                <w:rFonts w:eastAsia="Times New Roman"/>
                <w:color w:val="000000"/>
                <w:sz w:val="20"/>
                <w:szCs w:val="20"/>
                <w:lang w:eastAsia="es-CL"/>
              </w:rPr>
              <w:t>SEREMI de Salud/ SAG</w:t>
            </w:r>
          </w:p>
        </w:tc>
      </w:tr>
      <w:tr w:rsidR="00BE0454" w:rsidRPr="003C28C1" w14:paraId="2499A38E"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1A6CB4E8"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red de monitoreo de calidad del aire Septiembre 2013 (Carta GCC-286-2013)</w:t>
            </w:r>
          </w:p>
        </w:tc>
        <w:tc>
          <w:tcPr>
            <w:tcW w:w="1276" w:type="dxa"/>
            <w:tcBorders>
              <w:top w:val="nil"/>
              <w:left w:val="nil"/>
              <w:bottom w:val="single" w:sz="4" w:space="0" w:color="auto"/>
              <w:right w:val="single" w:sz="4" w:space="0" w:color="auto"/>
            </w:tcBorders>
            <w:shd w:val="clear" w:color="auto" w:fill="auto"/>
            <w:vAlign w:val="center"/>
          </w:tcPr>
          <w:p w14:paraId="5764E63F"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54E1E10B"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12513</w:t>
            </w:r>
          </w:p>
        </w:tc>
        <w:tc>
          <w:tcPr>
            <w:tcW w:w="1275" w:type="dxa"/>
            <w:tcBorders>
              <w:top w:val="nil"/>
              <w:left w:val="nil"/>
              <w:bottom w:val="single" w:sz="4" w:space="0" w:color="auto"/>
              <w:right w:val="single" w:sz="4" w:space="0" w:color="auto"/>
            </w:tcBorders>
            <w:shd w:val="clear" w:color="auto" w:fill="auto"/>
            <w:vAlign w:val="center"/>
          </w:tcPr>
          <w:p w14:paraId="78833AE2"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04-11-2013</w:t>
            </w:r>
          </w:p>
        </w:tc>
        <w:tc>
          <w:tcPr>
            <w:tcW w:w="1134" w:type="dxa"/>
            <w:tcBorders>
              <w:top w:val="nil"/>
              <w:left w:val="nil"/>
              <w:bottom w:val="single" w:sz="4" w:space="0" w:color="auto"/>
              <w:right w:val="single" w:sz="4" w:space="0" w:color="auto"/>
            </w:tcBorders>
            <w:shd w:val="clear" w:color="auto" w:fill="auto"/>
            <w:vAlign w:val="center"/>
          </w:tcPr>
          <w:p w14:paraId="5D76F2C6" w14:textId="77777777" w:rsidR="00BE0454" w:rsidRPr="006D0DD0" w:rsidRDefault="00BE0454" w:rsidP="00762AD4">
            <w:pPr>
              <w:jc w:val="center"/>
              <w:rPr>
                <w:rFonts w:eastAsia="Times New Roman"/>
                <w:color w:val="000000"/>
                <w:sz w:val="20"/>
                <w:szCs w:val="20"/>
                <w:lang w:eastAsia="es-CL"/>
              </w:rPr>
            </w:pPr>
            <w:r w:rsidRPr="006D0DD0">
              <w:rPr>
                <w:rFonts w:eastAsia="Times New Roman"/>
                <w:color w:val="000000"/>
                <w:sz w:val="20"/>
                <w:szCs w:val="20"/>
                <w:lang w:eastAsia="es-CL"/>
              </w:rPr>
              <w:t>01-09-2013</w:t>
            </w:r>
          </w:p>
        </w:tc>
        <w:tc>
          <w:tcPr>
            <w:tcW w:w="1134" w:type="dxa"/>
            <w:tcBorders>
              <w:top w:val="nil"/>
              <w:left w:val="nil"/>
              <w:bottom w:val="single" w:sz="4" w:space="0" w:color="auto"/>
              <w:right w:val="single" w:sz="4" w:space="0" w:color="auto"/>
            </w:tcBorders>
            <w:shd w:val="clear" w:color="auto" w:fill="auto"/>
            <w:vAlign w:val="center"/>
          </w:tcPr>
          <w:p w14:paraId="374C8DBE"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30-09-2013</w:t>
            </w:r>
          </w:p>
        </w:tc>
        <w:tc>
          <w:tcPr>
            <w:tcW w:w="1134" w:type="dxa"/>
            <w:tcBorders>
              <w:top w:val="nil"/>
              <w:left w:val="nil"/>
              <w:bottom w:val="single" w:sz="4" w:space="0" w:color="auto"/>
              <w:right w:val="single" w:sz="4" w:space="0" w:color="auto"/>
            </w:tcBorders>
            <w:shd w:val="clear" w:color="auto" w:fill="auto"/>
            <w:vAlign w:val="center"/>
          </w:tcPr>
          <w:p w14:paraId="0EE67683" w14:textId="77777777" w:rsidR="00BE0454" w:rsidRPr="00071336" w:rsidRDefault="00BE0454" w:rsidP="006D0DD0">
            <w:pPr>
              <w:jc w:val="center"/>
              <w:rPr>
                <w:sz w:val="20"/>
                <w:szCs w:val="20"/>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3A5D33D1" w14:textId="77777777" w:rsidR="00BE0454" w:rsidRPr="00071336" w:rsidRDefault="00BE0454" w:rsidP="006D0DD0">
            <w:pPr>
              <w:jc w:val="center"/>
              <w:rPr>
                <w:sz w:val="20"/>
                <w:szCs w:val="20"/>
              </w:rPr>
            </w:pPr>
            <w:r w:rsidRPr="00544219">
              <w:rPr>
                <w:rFonts w:eastAsia="Times New Roman"/>
                <w:color w:val="000000"/>
                <w:sz w:val="20"/>
                <w:szCs w:val="20"/>
                <w:lang w:eastAsia="es-CL"/>
              </w:rPr>
              <w:t>SEREMI de Salud/ SAG</w:t>
            </w:r>
          </w:p>
        </w:tc>
      </w:tr>
      <w:tr w:rsidR="00BE0454" w:rsidRPr="003C28C1" w14:paraId="21FCADA7"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35245521"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red de monitoreo de calidad del aire Agosto 2013 (Carta GCC-265-2013)</w:t>
            </w:r>
          </w:p>
        </w:tc>
        <w:tc>
          <w:tcPr>
            <w:tcW w:w="1276" w:type="dxa"/>
            <w:tcBorders>
              <w:top w:val="nil"/>
              <w:left w:val="nil"/>
              <w:bottom w:val="single" w:sz="4" w:space="0" w:color="auto"/>
              <w:right w:val="single" w:sz="4" w:space="0" w:color="auto"/>
            </w:tcBorders>
            <w:shd w:val="clear" w:color="auto" w:fill="auto"/>
            <w:vAlign w:val="center"/>
          </w:tcPr>
          <w:p w14:paraId="4DE2A4F6"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0ADF4045"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11675</w:t>
            </w:r>
          </w:p>
        </w:tc>
        <w:tc>
          <w:tcPr>
            <w:tcW w:w="1275" w:type="dxa"/>
            <w:tcBorders>
              <w:top w:val="nil"/>
              <w:left w:val="nil"/>
              <w:bottom w:val="single" w:sz="4" w:space="0" w:color="auto"/>
              <w:right w:val="single" w:sz="4" w:space="0" w:color="auto"/>
            </w:tcBorders>
            <w:shd w:val="clear" w:color="auto" w:fill="auto"/>
            <w:vAlign w:val="center"/>
          </w:tcPr>
          <w:p w14:paraId="31B154CF"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02-10-2013</w:t>
            </w:r>
          </w:p>
        </w:tc>
        <w:tc>
          <w:tcPr>
            <w:tcW w:w="1134" w:type="dxa"/>
            <w:tcBorders>
              <w:top w:val="nil"/>
              <w:left w:val="nil"/>
              <w:bottom w:val="single" w:sz="4" w:space="0" w:color="auto"/>
              <w:right w:val="single" w:sz="4" w:space="0" w:color="auto"/>
            </w:tcBorders>
            <w:shd w:val="clear" w:color="auto" w:fill="auto"/>
            <w:vAlign w:val="center"/>
          </w:tcPr>
          <w:p w14:paraId="7B0F5672" w14:textId="77777777" w:rsidR="00BE0454" w:rsidRPr="006D0DD0" w:rsidRDefault="00BE0454" w:rsidP="00762AD4">
            <w:pPr>
              <w:jc w:val="center"/>
              <w:rPr>
                <w:rFonts w:eastAsia="Times New Roman"/>
                <w:color w:val="000000"/>
                <w:sz w:val="20"/>
                <w:szCs w:val="20"/>
                <w:lang w:eastAsia="es-CL"/>
              </w:rPr>
            </w:pPr>
            <w:r w:rsidRPr="006D0DD0">
              <w:rPr>
                <w:rFonts w:eastAsia="Times New Roman"/>
                <w:color w:val="000000"/>
                <w:sz w:val="20"/>
                <w:szCs w:val="20"/>
                <w:lang w:eastAsia="es-CL"/>
              </w:rPr>
              <w:t>01-08-2013</w:t>
            </w:r>
          </w:p>
        </w:tc>
        <w:tc>
          <w:tcPr>
            <w:tcW w:w="1134" w:type="dxa"/>
            <w:tcBorders>
              <w:top w:val="nil"/>
              <w:left w:val="nil"/>
              <w:bottom w:val="single" w:sz="4" w:space="0" w:color="auto"/>
              <w:right w:val="single" w:sz="4" w:space="0" w:color="auto"/>
            </w:tcBorders>
            <w:shd w:val="clear" w:color="auto" w:fill="auto"/>
            <w:vAlign w:val="center"/>
          </w:tcPr>
          <w:p w14:paraId="16745E09"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31-08-2013</w:t>
            </w:r>
          </w:p>
        </w:tc>
        <w:tc>
          <w:tcPr>
            <w:tcW w:w="1134" w:type="dxa"/>
            <w:tcBorders>
              <w:top w:val="nil"/>
              <w:left w:val="nil"/>
              <w:bottom w:val="single" w:sz="4" w:space="0" w:color="auto"/>
              <w:right w:val="single" w:sz="4" w:space="0" w:color="auto"/>
            </w:tcBorders>
            <w:shd w:val="clear" w:color="auto" w:fill="auto"/>
            <w:vAlign w:val="center"/>
          </w:tcPr>
          <w:p w14:paraId="0948343F" w14:textId="77777777" w:rsidR="00BE0454" w:rsidRPr="00071336" w:rsidRDefault="00BE0454" w:rsidP="006D0DD0">
            <w:pPr>
              <w:jc w:val="center"/>
              <w:rPr>
                <w:sz w:val="20"/>
                <w:szCs w:val="20"/>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32091879" w14:textId="77777777" w:rsidR="00BE0454" w:rsidRPr="00071336" w:rsidRDefault="00BE0454" w:rsidP="006D0DD0">
            <w:pPr>
              <w:jc w:val="center"/>
              <w:rPr>
                <w:sz w:val="20"/>
                <w:szCs w:val="20"/>
              </w:rPr>
            </w:pPr>
            <w:r w:rsidRPr="00544219">
              <w:rPr>
                <w:rFonts w:eastAsia="Times New Roman"/>
                <w:color w:val="000000"/>
                <w:sz w:val="20"/>
                <w:szCs w:val="20"/>
                <w:lang w:eastAsia="es-CL"/>
              </w:rPr>
              <w:t>SEREMI de Salud/ SAG</w:t>
            </w:r>
          </w:p>
        </w:tc>
      </w:tr>
      <w:tr w:rsidR="00BE0454" w:rsidRPr="003C28C1" w14:paraId="5200D0A8"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759EB562"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 xml:space="preserve">Informe red de monitoreo de calidad del aire Julio 2013 (Carta </w:t>
            </w:r>
            <w:r w:rsidRPr="00762AD4">
              <w:rPr>
                <w:rFonts w:eastAsia="Times New Roman"/>
                <w:sz w:val="20"/>
                <w:szCs w:val="20"/>
                <w:lang w:eastAsia="es-CL"/>
              </w:rPr>
              <w:t>GCC-238/2013)</w:t>
            </w:r>
          </w:p>
        </w:tc>
        <w:tc>
          <w:tcPr>
            <w:tcW w:w="1276" w:type="dxa"/>
            <w:tcBorders>
              <w:top w:val="nil"/>
              <w:left w:val="nil"/>
              <w:bottom w:val="single" w:sz="4" w:space="0" w:color="auto"/>
              <w:right w:val="single" w:sz="4" w:space="0" w:color="auto"/>
            </w:tcBorders>
            <w:shd w:val="clear" w:color="auto" w:fill="auto"/>
            <w:vAlign w:val="center"/>
          </w:tcPr>
          <w:p w14:paraId="64A16902"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1F466E09"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11000</w:t>
            </w:r>
          </w:p>
        </w:tc>
        <w:tc>
          <w:tcPr>
            <w:tcW w:w="1275" w:type="dxa"/>
            <w:tcBorders>
              <w:top w:val="nil"/>
              <w:left w:val="nil"/>
              <w:bottom w:val="single" w:sz="4" w:space="0" w:color="auto"/>
              <w:right w:val="single" w:sz="4" w:space="0" w:color="auto"/>
            </w:tcBorders>
            <w:shd w:val="clear" w:color="auto" w:fill="auto"/>
            <w:vAlign w:val="center"/>
          </w:tcPr>
          <w:p w14:paraId="6BF80FDB"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30-08-2013</w:t>
            </w:r>
          </w:p>
        </w:tc>
        <w:tc>
          <w:tcPr>
            <w:tcW w:w="1134" w:type="dxa"/>
            <w:tcBorders>
              <w:top w:val="nil"/>
              <w:left w:val="nil"/>
              <w:bottom w:val="single" w:sz="4" w:space="0" w:color="auto"/>
              <w:right w:val="single" w:sz="4" w:space="0" w:color="auto"/>
            </w:tcBorders>
            <w:shd w:val="clear" w:color="auto" w:fill="auto"/>
            <w:vAlign w:val="center"/>
          </w:tcPr>
          <w:p w14:paraId="2685346E" w14:textId="77777777" w:rsidR="00BE0454" w:rsidRPr="006D0DD0" w:rsidRDefault="00BE0454" w:rsidP="00762AD4">
            <w:pPr>
              <w:jc w:val="center"/>
              <w:rPr>
                <w:rFonts w:eastAsia="Times New Roman"/>
                <w:color w:val="000000"/>
                <w:sz w:val="20"/>
                <w:szCs w:val="20"/>
                <w:lang w:eastAsia="es-CL"/>
              </w:rPr>
            </w:pPr>
            <w:r w:rsidRPr="006D0DD0">
              <w:rPr>
                <w:rFonts w:eastAsia="Times New Roman"/>
                <w:color w:val="000000"/>
                <w:sz w:val="20"/>
                <w:szCs w:val="20"/>
                <w:lang w:eastAsia="es-CL"/>
              </w:rPr>
              <w:t>01-07-2013</w:t>
            </w:r>
          </w:p>
        </w:tc>
        <w:tc>
          <w:tcPr>
            <w:tcW w:w="1134" w:type="dxa"/>
            <w:tcBorders>
              <w:top w:val="nil"/>
              <w:left w:val="nil"/>
              <w:bottom w:val="single" w:sz="4" w:space="0" w:color="auto"/>
              <w:right w:val="single" w:sz="4" w:space="0" w:color="auto"/>
            </w:tcBorders>
            <w:shd w:val="clear" w:color="auto" w:fill="auto"/>
            <w:vAlign w:val="center"/>
          </w:tcPr>
          <w:p w14:paraId="5F391AC7"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31-07-2013</w:t>
            </w:r>
          </w:p>
        </w:tc>
        <w:tc>
          <w:tcPr>
            <w:tcW w:w="1134" w:type="dxa"/>
            <w:tcBorders>
              <w:top w:val="nil"/>
              <w:left w:val="nil"/>
              <w:bottom w:val="single" w:sz="4" w:space="0" w:color="auto"/>
              <w:right w:val="single" w:sz="4" w:space="0" w:color="auto"/>
            </w:tcBorders>
            <w:shd w:val="clear" w:color="auto" w:fill="auto"/>
            <w:vAlign w:val="center"/>
          </w:tcPr>
          <w:p w14:paraId="2CC534B0" w14:textId="77777777" w:rsidR="00BE0454" w:rsidRPr="00071336" w:rsidRDefault="00BE0454" w:rsidP="006D0DD0">
            <w:pPr>
              <w:jc w:val="center"/>
              <w:rPr>
                <w:sz w:val="20"/>
                <w:szCs w:val="20"/>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24830919" w14:textId="77777777" w:rsidR="00BE0454" w:rsidRPr="00071336" w:rsidRDefault="00BE0454" w:rsidP="006D0DD0">
            <w:pPr>
              <w:jc w:val="center"/>
              <w:rPr>
                <w:sz w:val="20"/>
                <w:szCs w:val="20"/>
              </w:rPr>
            </w:pPr>
            <w:r w:rsidRPr="00544219">
              <w:rPr>
                <w:rFonts w:eastAsia="Times New Roman"/>
                <w:color w:val="000000"/>
                <w:sz w:val="20"/>
                <w:szCs w:val="20"/>
                <w:lang w:eastAsia="es-CL"/>
              </w:rPr>
              <w:t>SEREMI de Salud/ SAG</w:t>
            </w:r>
          </w:p>
        </w:tc>
      </w:tr>
      <w:tr w:rsidR="00BE0454" w:rsidRPr="003C28C1" w14:paraId="777A70C2"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0451AF4D"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red de monitoreo de calidad del aire Junio 2013 (Carta GCC-202/2013)</w:t>
            </w:r>
          </w:p>
        </w:tc>
        <w:tc>
          <w:tcPr>
            <w:tcW w:w="1276" w:type="dxa"/>
            <w:tcBorders>
              <w:top w:val="nil"/>
              <w:left w:val="nil"/>
              <w:bottom w:val="single" w:sz="4" w:space="0" w:color="auto"/>
              <w:right w:val="single" w:sz="4" w:space="0" w:color="auto"/>
            </w:tcBorders>
            <w:shd w:val="clear" w:color="auto" w:fill="auto"/>
            <w:vAlign w:val="center"/>
          </w:tcPr>
          <w:p w14:paraId="4CBED086"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4F527D52"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9280</w:t>
            </w:r>
          </w:p>
        </w:tc>
        <w:tc>
          <w:tcPr>
            <w:tcW w:w="1275" w:type="dxa"/>
            <w:tcBorders>
              <w:top w:val="nil"/>
              <w:left w:val="nil"/>
              <w:bottom w:val="single" w:sz="4" w:space="0" w:color="auto"/>
              <w:right w:val="single" w:sz="4" w:space="0" w:color="auto"/>
            </w:tcBorders>
            <w:shd w:val="clear" w:color="auto" w:fill="auto"/>
            <w:vAlign w:val="center"/>
          </w:tcPr>
          <w:p w14:paraId="2A9E880F"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01-08-2013</w:t>
            </w:r>
          </w:p>
        </w:tc>
        <w:tc>
          <w:tcPr>
            <w:tcW w:w="1134" w:type="dxa"/>
            <w:tcBorders>
              <w:top w:val="nil"/>
              <w:left w:val="nil"/>
              <w:bottom w:val="single" w:sz="4" w:space="0" w:color="auto"/>
              <w:right w:val="single" w:sz="4" w:space="0" w:color="auto"/>
            </w:tcBorders>
            <w:shd w:val="clear" w:color="auto" w:fill="auto"/>
            <w:vAlign w:val="center"/>
          </w:tcPr>
          <w:p w14:paraId="1ED6760D" w14:textId="77777777" w:rsidR="00BE0454" w:rsidRPr="006D0DD0" w:rsidRDefault="00BE0454" w:rsidP="00762AD4">
            <w:pPr>
              <w:jc w:val="center"/>
              <w:rPr>
                <w:rFonts w:eastAsia="Times New Roman"/>
                <w:color w:val="000000"/>
                <w:sz w:val="20"/>
                <w:szCs w:val="20"/>
                <w:lang w:eastAsia="es-CL"/>
              </w:rPr>
            </w:pPr>
            <w:r w:rsidRPr="006D0DD0">
              <w:rPr>
                <w:rFonts w:eastAsia="Times New Roman"/>
                <w:color w:val="000000"/>
                <w:sz w:val="20"/>
                <w:szCs w:val="20"/>
                <w:lang w:eastAsia="es-CL"/>
              </w:rPr>
              <w:t>01-06-2013</w:t>
            </w:r>
          </w:p>
        </w:tc>
        <w:tc>
          <w:tcPr>
            <w:tcW w:w="1134" w:type="dxa"/>
            <w:tcBorders>
              <w:top w:val="nil"/>
              <w:left w:val="nil"/>
              <w:bottom w:val="single" w:sz="4" w:space="0" w:color="auto"/>
              <w:right w:val="single" w:sz="4" w:space="0" w:color="auto"/>
            </w:tcBorders>
            <w:shd w:val="clear" w:color="auto" w:fill="auto"/>
            <w:vAlign w:val="center"/>
          </w:tcPr>
          <w:p w14:paraId="247B98F5"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30-06-2013</w:t>
            </w:r>
          </w:p>
        </w:tc>
        <w:tc>
          <w:tcPr>
            <w:tcW w:w="1134" w:type="dxa"/>
            <w:tcBorders>
              <w:top w:val="nil"/>
              <w:left w:val="nil"/>
              <w:bottom w:val="single" w:sz="4" w:space="0" w:color="auto"/>
              <w:right w:val="single" w:sz="4" w:space="0" w:color="auto"/>
            </w:tcBorders>
            <w:shd w:val="clear" w:color="auto" w:fill="auto"/>
            <w:vAlign w:val="center"/>
          </w:tcPr>
          <w:p w14:paraId="34A7A660" w14:textId="77777777" w:rsidR="00BE0454" w:rsidRPr="00071336" w:rsidRDefault="00BE0454" w:rsidP="006D0DD0">
            <w:pPr>
              <w:jc w:val="center"/>
              <w:rPr>
                <w:sz w:val="20"/>
                <w:szCs w:val="20"/>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1EA693A2" w14:textId="77777777" w:rsidR="00BE0454" w:rsidRPr="00071336" w:rsidRDefault="00BE0454" w:rsidP="006D0DD0">
            <w:pPr>
              <w:jc w:val="center"/>
              <w:rPr>
                <w:sz w:val="20"/>
                <w:szCs w:val="20"/>
              </w:rPr>
            </w:pPr>
            <w:r w:rsidRPr="00544219">
              <w:rPr>
                <w:rFonts w:eastAsia="Times New Roman"/>
                <w:color w:val="000000"/>
                <w:sz w:val="20"/>
                <w:szCs w:val="20"/>
                <w:lang w:eastAsia="es-CL"/>
              </w:rPr>
              <w:t>SEREMI de Salud/ SAG</w:t>
            </w:r>
          </w:p>
        </w:tc>
      </w:tr>
      <w:tr w:rsidR="00BE0454" w:rsidRPr="003C28C1" w14:paraId="02896AEC"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2F44CA8C"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red de monitoreo de calidad del aire mayo 2013 (Carta GCC-163/2013)</w:t>
            </w:r>
          </w:p>
        </w:tc>
        <w:tc>
          <w:tcPr>
            <w:tcW w:w="1276" w:type="dxa"/>
            <w:tcBorders>
              <w:top w:val="nil"/>
              <w:left w:val="nil"/>
              <w:bottom w:val="single" w:sz="4" w:space="0" w:color="auto"/>
              <w:right w:val="single" w:sz="4" w:space="0" w:color="auto"/>
            </w:tcBorders>
            <w:shd w:val="clear" w:color="auto" w:fill="auto"/>
            <w:vAlign w:val="center"/>
          </w:tcPr>
          <w:p w14:paraId="7D1B314D"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173F4C03"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8425</w:t>
            </w:r>
          </w:p>
        </w:tc>
        <w:tc>
          <w:tcPr>
            <w:tcW w:w="1275" w:type="dxa"/>
            <w:tcBorders>
              <w:top w:val="nil"/>
              <w:left w:val="nil"/>
              <w:bottom w:val="single" w:sz="4" w:space="0" w:color="auto"/>
              <w:right w:val="single" w:sz="4" w:space="0" w:color="auto"/>
            </w:tcBorders>
            <w:shd w:val="clear" w:color="auto" w:fill="auto"/>
            <w:vAlign w:val="center"/>
          </w:tcPr>
          <w:p w14:paraId="7253DE70"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01-07-2013</w:t>
            </w:r>
          </w:p>
        </w:tc>
        <w:tc>
          <w:tcPr>
            <w:tcW w:w="1134" w:type="dxa"/>
            <w:tcBorders>
              <w:top w:val="nil"/>
              <w:left w:val="nil"/>
              <w:bottom w:val="single" w:sz="4" w:space="0" w:color="auto"/>
              <w:right w:val="single" w:sz="4" w:space="0" w:color="auto"/>
            </w:tcBorders>
            <w:shd w:val="clear" w:color="auto" w:fill="auto"/>
            <w:vAlign w:val="center"/>
          </w:tcPr>
          <w:p w14:paraId="1689563E" w14:textId="77777777" w:rsidR="00BE0454" w:rsidRPr="006D0DD0" w:rsidRDefault="00BE0454" w:rsidP="00762AD4">
            <w:pPr>
              <w:jc w:val="center"/>
              <w:rPr>
                <w:rFonts w:eastAsia="Times New Roman"/>
                <w:color w:val="000000"/>
                <w:sz w:val="20"/>
                <w:szCs w:val="20"/>
                <w:lang w:eastAsia="es-CL"/>
              </w:rPr>
            </w:pPr>
            <w:r w:rsidRPr="006D0DD0">
              <w:rPr>
                <w:rFonts w:eastAsia="Times New Roman"/>
                <w:color w:val="000000"/>
                <w:sz w:val="20"/>
                <w:szCs w:val="20"/>
                <w:lang w:eastAsia="es-CL"/>
              </w:rPr>
              <w:t>01-05-2013</w:t>
            </w:r>
          </w:p>
        </w:tc>
        <w:tc>
          <w:tcPr>
            <w:tcW w:w="1134" w:type="dxa"/>
            <w:tcBorders>
              <w:top w:val="nil"/>
              <w:left w:val="nil"/>
              <w:bottom w:val="single" w:sz="4" w:space="0" w:color="auto"/>
              <w:right w:val="single" w:sz="4" w:space="0" w:color="auto"/>
            </w:tcBorders>
            <w:shd w:val="clear" w:color="auto" w:fill="auto"/>
            <w:vAlign w:val="center"/>
          </w:tcPr>
          <w:p w14:paraId="2DBE3D33"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31-05-2013</w:t>
            </w:r>
          </w:p>
        </w:tc>
        <w:tc>
          <w:tcPr>
            <w:tcW w:w="1134" w:type="dxa"/>
            <w:tcBorders>
              <w:top w:val="nil"/>
              <w:left w:val="nil"/>
              <w:bottom w:val="single" w:sz="4" w:space="0" w:color="auto"/>
              <w:right w:val="single" w:sz="4" w:space="0" w:color="auto"/>
            </w:tcBorders>
            <w:shd w:val="clear" w:color="auto" w:fill="auto"/>
            <w:vAlign w:val="center"/>
          </w:tcPr>
          <w:p w14:paraId="763E9B9A" w14:textId="77777777" w:rsidR="00BE0454" w:rsidRPr="00071336" w:rsidRDefault="00BE0454" w:rsidP="006D0DD0">
            <w:pPr>
              <w:jc w:val="center"/>
              <w:rPr>
                <w:sz w:val="20"/>
                <w:szCs w:val="20"/>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5AE44720" w14:textId="77777777" w:rsidR="00BE0454" w:rsidRPr="00071336" w:rsidRDefault="00BE0454" w:rsidP="006D0DD0">
            <w:pPr>
              <w:jc w:val="center"/>
              <w:rPr>
                <w:sz w:val="20"/>
                <w:szCs w:val="20"/>
              </w:rPr>
            </w:pPr>
            <w:r w:rsidRPr="00544219">
              <w:rPr>
                <w:rFonts w:eastAsia="Times New Roman"/>
                <w:color w:val="000000"/>
                <w:sz w:val="20"/>
                <w:szCs w:val="20"/>
                <w:lang w:eastAsia="es-CL"/>
              </w:rPr>
              <w:t>SEREMI de Salud/ SAG</w:t>
            </w:r>
          </w:p>
        </w:tc>
      </w:tr>
      <w:tr w:rsidR="00BE0454" w:rsidRPr="003C28C1" w14:paraId="6FB73B04"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6CD7A078"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red de monitoreo de calidad del aire abril 2013 (Cata GCC-134/2013)</w:t>
            </w:r>
          </w:p>
        </w:tc>
        <w:tc>
          <w:tcPr>
            <w:tcW w:w="1276" w:type="dxa"/>
            <w:tcBorders>
              <w:top w:val="nil"/>
              <w:left w:val="nil"/>
              <w:bottom w:val="single" w:sz="4" w:space="0" w:color="auto"/>
              <w:right w:val="single" w:sz="4" w:space="0" w:color="auto"/>
            </w:tcBorders>
            <w:shd w:val="clear" w:color="auto" w:fill="auto"/>
            <w:vAlign w:val="center"/>
          </w:tcPr>
          <w:p w14:paraId="27341967"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14BF4DED"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6708</w:t>
            </w:r>
          </w:p>
        </w:tc>
        <w:tc>
          <w:tcPr>
            <w:tcW w:w="1275" w:type="dxa"/>
            <w:tcBorders>
              <w:top w:val="nil"/>
              <w:left w:val="nil"/>
              <w:bottom w:val="single" w:sz="4" w:space="0" w:color="auto"/>
              <w:right w:val="single" w:sz="4" w:space="0" w:color="auto"/>
            </w:tcBorders>
            <w:shd w:val="clear" w:color="auto" w:fill="auto"/>
            <w:vAlign w:val="center"/>
          </w:tcPr>
          <w:p w14:paraId="0A1D37D8"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31-05-2013</w:t>
            </w:r>
          </w:p>
        </w:tc>
        <w:tc>
          <w:tcPr>
            <w:tcW w:w="1134" w:type="dxa"/>
            <w:tcBorders>
              <w:top w:val="nil"/>
              <w:left w:val="nil"/>
              <w:bottom w:val="single" w:sz="4" w:space="0" w:color="auto"/>
              <w:right w:val="single" w:sz="4" w:space="0" w:color="auto"/>
            </w:tcBorders>
            <w:shd w:val="clear" w:color="auto" w:fill="auto"/>
            <w:vAlign w:val="center"/>
          </w:tcPr>
          <w:p w14:paraId="1DF41C88" w14:textId="77777777" w:rsidR="00BE0454" w:rsidRPr="006D0DD0" w:rsidRDefault="00BE0454" w:rsidP="00762AD4">
            <w:pPr>
              <w:jc w:val="center"/>
              <w:rPr>
                <w:rFonts w:eastAsia="Times New Roman"/>
                <w:color w:val="000000"/>
                <w:sz w:val="20"/>
                <w:szCs w:val="20"/>
                <w:lang w:eastAsia="es-CL"/>
              </w:rPr>
            </w:pPr>
            <w:r w:rsidRPr="006D0DD0">
              <w:rPr>
                <w:rFonts w:eastAsia="Times New Roman"/>
                <w:color w:val="000000"/>
                <w:sz w:val="20"/>
                <w:szCs w:val="20"/>
                <w:lang w:eastAsia="es-CL"/>
              </w:rPr>
              <w:t>01-04-2013</w:t>
            </w:r>
          </w:p>
        </w:tc>
        <w:tc>
          <w:tcPr>
            <w:tcW w:w="1134" w:type="dxa"/>
            <w:tcBorders>
              <w:top w:val="nil"/>
              <w:left w:val="nil"/>
              <w:bottom w:val="single" w:sz="4" w:space="0" w:color="auto"/>
              <w:right w:val="single" w:sz="4" w:space="0" w:color="auto"/>
            </w:tcBorders>
            <w:shd w:val="clear" w:color="auto" w:fill="auto"/>
            <w:vAlign w:val="center"/>
          </w:tcPr>
          <w:p w14:paraId="38F756B0"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30-04-2013</w:t>
            </w:r>
          </w:p>
        </w:tc>
        <w:tc>
          <w:tcPr>
            <w:tcW w:w="1134" w:type="dxa"/>
            <w:tcBorders>
              <w:top w:val="nil"/>
              <w:left w:val="nil"/>
              <w:bottom w:val="single" w:sz="4" w:space="0" w:color="auto"/>
              <w:right w:val="single" w:sz="4" w:space="0" w:color="auto"/>
            </w:tcBorders>
            <w:shd w:val="clear" w:color="auto" w:fill="auto"/>
            <w:vAlign w:val="center"/>
          </w:tcPr>
          <w:p w14:paraId="03C56A25" w14:textId="77777777" w:rsidR="00BE0454" w:rsidRPr="00514CC0" w:rsidRDefault="00BE0454" w:rsidP="006D0DD0">
            <w:pPr>
              <w:jc w:val="center"/>
              <w:rPr>
                <w:sz w:val="20"/>
                <w:szCs w:val="20"/>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4785B681" w14:textId="77777777" w:rsidR="00BE0454" w:rsidRPr="00514CC0" w:rsidRDefault="00BE0454" w:rsidP="006D0DD0">
            <w:pPr>
              <w:jc w:val="center"/>
              <w:rPr>
                <w:sz w:val="20"/>
                <w:szCs w:val="20"/>
              </w:rPr>
            </w:pPr>
            <w:r w:rsidRPr="00544219">
              <w:rPr>
                <w:rFonts w:eastAsia="Times New Roman"/>
                <w:color w:val="000000"/>
                <w:sz w:val="20"/>
                <w:szCs w:val="20"/>
                <w:lang w:eastAsia="es-CL"/>
              </w:rPr>
              <w:t>SEREMI de Salud/ SAG</w:t>
            </w:r>
          </w:p>
        </w:tc>
      </w:tr>
      <w:tr w:rsidR="00BE0454" w:rsidRPr="003C28C1" w14:paraId="0F310808"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63600595"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mensual Red de Monitoreo de Calidad del Aire estación Ventanas Septiembre 2014 (carta GCC-325-2014)</w:t>
            </w:r>
          </w:p>
        </w:tc>
        <w:tc>
          <w:tcPr>
            <w:tcW w:w="1276" w:type="dxa"/>
            <w:tcBorders>
              <w:top w:val="nil"/>
              <w:left w:val="nil"/>
              <w:bottom w:val="single" w:sz="4" w:space="0" w:color="auto"/>
              <w:right w:val="single" w:sz="4" w:space="0" w:color="auto"/>
            </w:tcBorders>
            <w:shd w:val="clear" w:color="auto" w:fill="auto"/>
            <w:vAlign w:val="center"/>
          </w:tcPr>
          <w:p w14:paraId="75C30C27"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56B62B01"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27250</w:t>
            </w:r>
          </w:p>
        </w:tc>
        <w:tc>
          <w:tcPr>
            <w:tcW w:w="1275" w:type="dxa"/>
            <w:tcBorders>
              <w:top w:val="nil"/>
              <w:left w:val="nil"/>
              <w:bottom w:val="single" w:sz="4" w:space="0" w:color="auto"/>
              <w:right w:val="single" w:sz="4" w:space="0" w:color="auto"/>
            </w:tcBorders>
            <w:shd w:val="clear" w:color="auto" w:fill="auto"/>
            <w:vAlign w:val="center"/>
          </w:tcPr>
          <w:p w14:paraId="259CA280"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30-10-2014</w:t>
            </w:r>
          </w:p>
        </w:tc>
        <w:tc>
          <w:tcPr>
            <w:tcW w:w="1134" w:type="dxa"/>
            <w:tcBorders>
              <w:top w:val="nil"/>
              <w:left w:val="nil"/>
              <w:bottom w:val="single" w:sz="4" w:space="0" w:color="auto"/>
              <w:right w:val="single" w:sz="4" w:space="0" w:color="auto"/>
            </w:tcBorders>
            <w:shd w:val="clear" w:color="auto" w:fill="auto"/>
            <w:vAlign w:val="center"/>
          </w:tcPr>
          <w:p w14:paraId="0512D9E0" w14:textId="77777777" w:rsidR="00BE0454" w:rsidRPr="006D0DD0" w:rsidRDefault="00BE0454" w:rsidP="00762AD4">
            <w:pPr>
              <w:jc w:val="center"/>
              <w:rPr>
                <w:rFonts w:eastAsia="Times New Roman"/>
                <w:color w:val="000000"/>
                <w:sz w:val="20"/>
                <w:szCs w:val="20"/>
                <w:lang w:eastAsia="es-CL"/>
              </w:rPr>
            </w:pPr>
            <w:r w:rsidRPr="006D0DD0">
              <w:rPr>
                <w:rFonts w:eastAsia="Times New Roman"/>
                <w:color w:val="000000"/>
                <w:sz w:val="20"/>
                <w:szCs w:val="20"/>
                <w:lang w:eastAsia="es-CL"/>
              </w:rPr>
              <w:t>01-09-2014</w:t>
            </w:r>
          </w:p>
        </w:tc>
        <w:tc>
          <w:tcPr>
            <w:tcW w:w="1134" w:type="dxa"/>
            <w:tcBorders>
              <w:top w:val="nil"/>
              <w:left w:val="nil"/>
              <w:bottom w:val="single" w:sz="4" w:space="0" w:color="auto"/>
              <w:right w:val="single" w:sz="4" w:space="0" w:color="auto"/>
            </w:tcBorders>
            <w:shd w:val="clear" w:color="auto" w:fill="auto"/>
            <w:vAlign w:val="center"/>
          </w:tcPr>
          <w:p w14:paraId="3F3D23E4"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30-09-2014</w:t>
            </w:r>
          </w:p>
        </w:tc>
        <w:tc>
          <w:tcPr>
            <w:tcW w:w="1134" w:type="dxa"/>
            <w:tcBorders>
              <w:top w:val="nil"/>
              <w:left w:val="nil"/>
              <w:bottom w:val="single" w:sz="4" w:space="0" w:color="auto"/>
              <w:right w:val="single" w:sz="4" w:space="0" w:color="auto"/>
            </w:tcBorders>
            <w:shd w:val="clear" w:color="auto" w:fill="auto"/>
            <w:vAlign w:val="center"/>
          </w:tcPr>
          <w:p w14:paraId="2796C08A" w14:textId="77777777" w:rsidR="00BE0454" w:rsidRPr="00514CC0" w:rsidRDefault="00BE0454" w:rsidP="006D0DD0">
            <w:pPr>
              <w:jc w:val="center"/>
              <w:rPr>
                <w:sz w:val="20"/>
                <w:szCs w:val="20"/>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5D653863" w14:textId="77777777" w:rsidR="00BE0454" w:rsidRPr="00514CC0" w:rsidRDefault="00BE0454" w:rsidP="006D0DD0">
            <w:pPr>
              <w:jc w:val="center"/>
              <w:rPr>
                <w:sz w:val="20"/>
                <w:szCs w:val="20"/>
              </w:rPr>
            </w:pPr>
            <w:r w:rsidRPr="00544219">
              <w:rPr>
                <w:rFonts w:eastAsia="Times New Roman"/>
                <w:color w:val="000000"/>
                <w:sz w:val="20"/>
                <w:szCs w:val="20"/>
                <w:lang w:eastAsia="es-CL"/>
              </w:rPr>
              <w:t>SEREMI de Salud/ SAG</w:t>
            </w:r>
          </w:p>
        </w:tc>
      </w:tr>
      <w:tr w:rsidR="00BE0454" w:rsidRPr="003C28C1" w14:paraId="2F9ED9B1"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670DDB1E"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mensual Red de Monitoreo de Calidad del Aire estación Ventanas Agosto 2014 (carta GCC-289-2014)</w:t>
            </w:r>
          </w:p>
        </w:tc>
        <w:tc>
          <w:tcPr>
            <w:tcW w:w="1276" w:type="dxa"/>
            <w:tcBorders>
              <w:top w:val="nil"/>
              <w:left w:val="nil"/>
              <w:bottom w:val="single" w:sz="4" w:space="0" w:color="auto"/>
              <w:right w:val="single" w:sz="4" w:space="0" w:color="auto"/>
            </w:tcBorders>
            <w:shd w:val="clear" w:color="auto" w:fill="auto"/>
            <w:vAlign w:val="center"/>
          </w:tcPr>
          <w:p w14:paraId="199C014A"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10EA433C"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26527</w:t>
            </w:r>
          </w:p>
        </w:tc>
        <w:tc>
          <w:tcPr>
            <w:tcW w:w="1275" w:type="dxa"/>
            <w:tcBorders>
              <w:top w:val="nil"/>
              <w:left w:val="nil"/>
              <w:bottom w:val="single" w:sz="4" w:space="0" w:color="auto"/>
              <w:right w:val="single" w:sz="4" w:space="0" w:color="auto"/>
            </w:tcBorders>
            <w:shd w:val="clear" w:color="auto" w:fill="auto"/>
            <w:vAlign w:val="center"/>
          </w:tcPr>
          <w:p w14:paraId="062215FD"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02-10-2014</w:t>
            </w:r>
          </w:p>
        </w:tc>
        <w:tc>
          <w:tcPr>
            <w:tcW w:w="1134" w:type="dxa"/>
            <w:tcBorders>
              <w:top w:val="nil"/>
              <w:left w:val="nil"/>
              <w:bottom w:val="single" w:sz="4" w:space="0" w:color="auto"/>
              <w:right w:val="single" w:sz="4" w:space="0" w:color="auto"/>
            </w:tcBorders>
            <w:shd w:val="clear" w:color="auto" w:fill="auto"/>
            <w:vAlign w:val="center"/>
          </w:tcPr>
          <w:p w14:paraId="64B23F6F" w14:textId="77777777" w:rsidR="00BE0454" w:rsidRPr="006D0DD0" w:rsidRDefault="00BE0454" w:rsidP="00762AD4">
            <w:pPr>
              <w:jc w:val="center"/>
              <w:rPr>
                <w:rFonts w:eastAsia="Times New Roman"/>
                <w:color w:val="000000"/>
                <w:sz w:val="20"/>
                <w:szCs w:val="20"/>
                <w:lang w:eastAsia="es-CL"/>
              </w:rPr>
            </w:pPr>
            <w:r w:rsidRPr="006D0DD0">
              <w:rPr>
                <w:rFonts w:eastAsia="Times New Roman"/>
                <w:color w:val="000000"/>
                <w:sz w:val="20"/>
                <w:szCs w:val="20"/>
                <w:lang w:eastAsia="es-CL"/>
              </w:rPr>
              <w:t>01-08-2014</w:t>
            </w:r>
          </w:p>
        </w:tc>
        <w:tc>
          <w:tcPr>
            <w:tcW w:w="1134" w:type="dxa"/>
            <w:tcBorders>
              <w:top w:val="nil"/>
              <w:left w:val="nil"/>
              <w:bottom w:val="single" w:sz="4" w:space="0" w:color="auto"/>
              <w:right w:val="single" w:sz="4" w:space="0" w:color="auto"/>
            </w:tcBorders>
            <w:shd w:val="clear" w:color="auto" w:fill="auto"/>
            <w:vAlign w:val="center"/>
          </w:tcPr>
          <w:p w14:paraId="25386BD4"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31-08-2014</w:t>
            </w:r>
          </w:p>
        </w:tc>
        <w:tc>
          <w:tcPr>
            <w:tcW w:w="1134" w:type="dxa"/>
            <w:tcBorders>
              <w:top w:val="nil"/>
              <w:left w:val="nil"/>
              <w:bottom w:val="single" w:sz="4" w:space="0" w:color="auto"/>
              <w:right w:val="single" w:sz="4" w:space="0" w:color="auto"/>
            </w:tcBorders>
            <w:shd w:val="clear" w:color="auto" w:fill="auto"/>
            <w:vAlign w:val="center"/>
          </w:tcPr>
          <w:p w14:paraId="008D6A14" w14:textId="77777777" w:rsidR="00BE0454" w:rsidRPr="00514CC0" w:rsidRDefault="00BE0454" w:rsidP="006D0DD0">
            <w:pPr>
              <w:jc w:val="center"/>
              <w:rPr>
                <w:sz w:val="20"/>
                <w:szCs w:val="20"/>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4C2B2E5F" w14:textId="77777777" w:rsidR="00BE0454" w:rsidRPr="00514CC0" w:rsidRDefault="00BE0454" w:rsidP="006D0DD0">
            <w:pPr>
              <w:jc w:val="center"/>
              <w:rPr>
                <w:sz w:val="20"/>
                <w:szCs w:val="20"/>
              </w:rPr>
            </w:pPr>
            <w:r w:rsidRPr="00544219">
              <w:rPr>
                <w:rFonts w:eastAsia="Times New Roman"/>
                <w:color w:val="000000"/>
                <w:sz w:val="20"/>
                <w:szCs w:val="20"/>
                <w:lang w:eastAsia="es-CL"/>
              </w:rPr>
              <w:t>SEREMI de Salud/ SAG</w:t>
            </w:r>
          </w:p>
        </w:tc>
      </w:tr>
      <w:tr w:rsidR="00BE0454" w:rsidRPr="003C28C1" w14:paraId="7C3FA194"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7C121ECF"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mensual Red de Monitoreo de Calidad del Aire estación Ventanas Julio 2014 (carta GCC-259-2014)</w:t>
            </w:r>
          </w:p>
        </w:tc>
        <w:tc>
          <w:tcPr>
            <w:tcW w:w="1276" w:type="dxa"/>
            <w:tcBorders>
              <w:top w:val="nil"/>
              <w:left w:val="nil"/>
              <w:bottom w:val="single" w:sz="4" w:space="0" w:color="auto"/>
              <w:right w:val="single" w:sz="4" w:space="0" w:color="auto"/>
            </w:tcBorders>
            <w:shd w:val="clear" w:color="auto" w:fill="auto"/>
            <w:vAlign w:val="center"/>
          </w:tcPr>
          <w:p w14:paraId="5E34DE4A"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2D4096B9"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25819</w:t>
            </w:r>
          </w:p>
        </w:tc>
        <w:tc>
          <w:tcPr>
            <w:tcW w:w="1275" w:type="dxa"/>
            <w:tcBorders>
              <w:top w:val="nil"/>
              <w:left w:val="nil"/>
              <w:bottom w:val="single" w:sz="4" w:space="0" w:color="auto"/>
              <w:right w:val="single" w:sz="4" w:space="0" w:color="auto"/>
            </w:tcBorders>
            <w:shd w:val="clear" w:color="auto" w:fill="auto"/>
            <w:vAlign w:val="center"/>
          </w:tcPr>
          <w:p w14:paraId="21E308E2"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01-09-2014</w:t>
            </w:r>
          </w:p>
          <w:p w14:paraId="1DD87921" w14:textId="77777777" w:rsidR="00BE0454" w:rsidRPr="006D0DD0" w:rsidRDefault="00BE0454" w:rsidP="00762AD4">
            <w:pPr>
              <w:jc w:val="center"/>
              <w:rPr>
                <w:rFonts w:eastAsia="Times New Roman"/>
                <w:color w:val="000000"/>
                <w:sz w:val="20"/>
                <w:szCs w:val="20"/>
                <w:lang w:eastAsia="es-CL"/>
              </w:rPr>
            </w:pPr>
          </w:p>
        </w:tc>
        <w:tc>
          <w:tcPr>
            <w:tcW w:w="1134" w:type="dxa"/>
            <w:tcBorders>
              <w:top w:val="nil"/>
              <w:left w:val="nil"/>
              <w:bottom w:val="single" w:sz="4" w:space="0" w:color="auto"/>
              <w:right w:val="single" w:sz="4" w:space="0" w:color="auto"/>
            </w:tcBorders>
            <w:shd w:val="clear" w:color="auto" w:fill="auto"/>
            <w:vAlign w:val="center"/>
          </w:tcPr>
          <w:p w14:paraId="14ABB537"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01-07-2014</w:t>
            </w:r>
          </w:p>
        </w:tc>
        <w:tc>
          <w:tcPr>
            <w:tcW w:w="1134" w:type="dxa"/>
            <w:tcBorders>
              <w:top w:val="nil"/>
              <w:left w:val="nil"/>
              <w:bottom w:val="single" w:sz="4" w:space="0" w:color="auto"/>
              <w:right w:val="single" w:sz="4" w:space="0" w:color="auto"/>
            </w:tcBorders>
            <w:shd w:val="clear" w:color="auto" w:fill="auto"/>
            <w:vAlign w:val="center"/>
          </w:tcPr>
          <w:p w14:paraId="1A53CABC"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31-07-2014</w:t>
            </w:r>
          </w:p>
        </w:tc>
        <w:tc>
          <w:tcPr>
            <w:tcW w:w="1134" w:type="dxa"/>
            <w:tcBorders>
              <w:top w:val="nil"/>
              <w:left w:val="nil"/>
              <w:bottom w:val="single" w:sz="4" w:space="0" w:color="auto"/>
              <w:right w:val="single" w:sz="4" w:space="0" w:color="auto"/>
            </w:tcBorders>
            <w:shd w:val="clear" w:color="auto" w:fill="auto"/>
            <w:vAlign w:val="center"/>
          </w:tcPr>
          <w:p w14:paraId="1B955A47" w14:textId="77777777" w:rsidR="00BE0454" w:rsidRPr="00514CC0" w:rsidRDefault="00BE0454" w:rsidP="006D0DD0">
            <w:pPr>
              <w:jc w:val="center"/>
              <w:rPr>
                <w:sz w:val="20"/>
                <w:szCs w:val="20"/>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4BB51050" w14:textId="77777777" w:rsidR="00BE0454" w:rsidRPr="00514CC0" w:rsidRDefault="00BE0454" w:rsidP="006D0DD0">
            <w:pPr>
              <w:jc w:val="center"/>
              <w:rPr>
                <w:sz w:val="20"/>
                <w:szCs w:val="20"/>
              </w:rPr>
            </w:pPr>
            <w:r w:rsidRPr="00544219">
              <w:rPr>
                <w:rFonts w:eastAsia="Times New Roman"/>
                <w:color w:val="000000"/>
                <w:sz w:val="20"/>
                <w:szCs w:val="20"/>
                <w:lang w:eastAsia="es-CL"/>
              </w:rPr>
              <w:t>SEREMI de Salud/ SAG</w:t>
            </w:r>
          </w:p>
        </w:tc>
      </w:tr>
      <w:tr w:rsidR="00BE0454" w:rsidRPr="003C28C1" w14:paraId="4C33CA02"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3026A6C6"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 xml:space="preserve">Informe mensual Red de Monitoreo de Calidad del Aire estación Ventanas Junio 2014 </w:t>
            </w:r>
            <w:r w:rsidRPr="00762AD4">
              <w:rPr>
                <w:rFonts w:eastAsia="Times New Roman"/>
                <w:sz w:val="20"/>
                <w:szCs w:val="20"/>
                <w:lang w:eastAsia="es-CL"/>
              </w:rPr>
              <w:t>(carta GCC-225-2014)</w:t>
            </w:r>
          </w:p>
        </w:tc>
        <w:tc>
          <w:tcPr>
            <w:tcW w:w="1276" w:type="dxa"/>
            <w:tcBorders>
              <w:top w:val="nil"/>
              <w:left w:val="nil"/>
              <w:bottom w:val="single" w:sz="4" w:space="0" w:color="auto"/>
              <w:right w:val="single" w:sz="4" w:space="0" w:color="auto"/>
            </w:tcBorders>
            <w:shd w:val="clear" w:color="auto" w:fill="auto"/>
            <w:vAlign w:val="center"/>
          </w:tcPr>
          <w:p w14:paraId="55D8C515"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780D9795"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24027</w:t>
            </w:r>
          </w:p>
        </w:tc>
        <w:tc>
          <w:tcPr>
            <w:tcW w:w="1275" w:type="dxa"/>
            <w:tcBorders>
              <w:top w:val="nil"/>
              <w:left w:val="nil"/>
              <w:bottom w:val="single" w:sz="4" w:space="0" w:color="auto"/>
              <w:right w:val="single" w:sz="4" w:space="0" w:color="auto"/>
            </w:tcBorders>
            <w:shd w:val="clear" w:color="auto" w:fill="auto"/>
            <w:vAlign w:val="center"/>
          </w:tcPr>
          <w:p w14:paraId="3C7D30FB"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01-08-2014</w:t>
            </w:r>
          </w:p>
        </w:tc>
        <w:tc>
          <w:tcPr>
            <w:tcW w:w="1134" w:type="dxa"/>
            <w:tcBorders>
              <w:top w:val="nil"/>
              <w:left w:val="nil"/>
              <w:bottom w:val="single" w:sz="4" w:space="0" w:color="auto"/>
              <w:right w:val="single" w:sz="4" w:space="0" w:color="auto"/>
            </w:tcBorders>
            <w:shd w:val="clear" w:color="auto" w:fill="auto"/>
            <w:vAlign w:val="center"/>
          </w:tcPr>
          <w:p w14:paraId="29CCDEC8" w14:textId="77777777" w:rsidR="00BE0454" w:rsidRPr="006D0DD0" w:rsidRDefault="00BE0454" w:rsidP="00762AD4">
            <w:pPr>
              <w:jc w:val="center"/>
              <w:rPr>
                <w:rFonts w:eastAsia="Times New Roman"/>
                <w:color w:val="000000"/>
                <w:sz w:val="20"/>
                <w:szCs w:val="20"/>
                <w:lang w:eastAsia="es-CL"/>
              </w:rPr>
            </w:pPr>
            <w:r w:rsidRPr="006D0DD0">
              <w:rPr>
                <w:rFonts w:eastAsia="Times New Roman"/>
                <w:color w:val="000000"/>
                <w:sz w:val="20"/>
                <w:szCs w:val="20"/>
                <w:lang w:eastAsia="es-CL"/>
              </w:rPr>
              <w:t>01-06-2014</w:t>
            </w:r>
          </w:p>
        </w:tc>
        <w:tc>
          <w:tcPr>
            <w:tcW w:w="1134" w:type="dxa"/>
            <w:tcBorders>
              <w:top w:val="nil"/>
              <w:left w:val="nil"/>
              <w:bottom w:val="single" w:sz="4" w:space="0" w:color="auto"/>
              <w:right w:val="single" w:sz="4" w:space="0" w:color="auto"/>
            </w:tcBorders>
            <w:shd w:val="clear" w:color="auto" w:fill="auto"/>
            <w:vAlign w:val="center"/>
          </w:tcPr>
          <w:p w14:paraId="338B7114"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30-06-2014</w:t>
            </w:r>
          </w:p>
        </w:tc>
        <w:tc>
          <w:tcPr>
            <w:tcW w:w="1134" w:type="dxa"/>
            <w:tcBorders>
              <w:top w:val="nil"/>
              <w:left w:val="nil"/>
              <w:bottom w:val="single" w:sz="4" w:space="0" w:color="auto"/>
              <w:right w:val="single" w:sz="4" w:space="0" w:color="auto"/>
            </w:tcBorders>
            <w:shd w:val="clear" w:color="auto" w:fill="auto"/>
            <w:vAlign w:val="center"/>
          </w:tcPr>
          <w:p w14:paraId="077DDE9E" w14:textId="77777777" w:rsidR="00BE0454" w:rsidRPr="00514CC0" w:rsidRDefault="00BE0454" w:rsidP="006D0DD0">
            <w:pPr>
              <w:jc w:val="center"/>
              <w:rPr>
                <w:sz w:val="20"/>
                <w:szCs w:val="20"/>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02D1F86B" w14:textId="77777777" w:rsidR="00BE0454" w:rsidRPr="00514CC0" w:rsidRDefault="00BE0454" w:rsidP="006D0DD0">
            <w:pPr>
              <w:jc w:val="center"/>
              <w:rPr>
                <w:sz w:val="20"/>
                <w:szCs w:val="20"/>
              </w:rPr>
            </w:pPr>
            <w:r w:rsidRPr="00544219">
              <w:rPr>
                <w:rFonts w:eastAsia="Times New Roman"/>
                <w:color w:val="000000"/>
                <w:sz w:val="20"/>
                <w:szCs w:val="20"/>
                <w:lang w:eastAsia="es-CL"/>
              </w:rPr>
              <w:t>SEREMI de Salud/ SAG</w:t>
            </w:r>
          </w:p>
        </w:tc>
      </w:tr>
      <w:tr w:rsidR="00BE0454" w:rsidRPr="003C28C1" w14:paraId="05DAD282"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79D97DDA"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mensual Red de Monitoreo de Calidad del Aire estación Ventanas Mayo 2014 (carta GCC-201-2014)</w:t>
            </w:r>
          </w:p>
        </w:tc>
        <w:tc>
          <w:tcPr>
            <w:tcW w:w="1276" w:type="dxa"/>
            <w:tcBorders>
              <w:top w:val="nil"/>
              <w:left w:val="nil"/>
              <w:bottom w:val="single" w:sz="4" w:space="0" w:color="auto"/>
              <w:right w:val="single" w:sz="4" w:space="0" w:color="auto"/>
            </w:tcBorders>
            <w:shd w:val="clear" w:color="auto" w:fill="auto"/>
            <w:vAlign w:val="center"/>
          </w:tcPr>
          <w:p w14:paraId="27BDFDD9"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3EC025CE"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22941</w:t>
            </w:r>
          </w:p>
        </w:tc>
        <w:tc>
          <w:tcPr>
            <w:tcW w:w="1275" w:type="dxa"/>
            <w:tcBorders>
              <w:top w:val="nil"/>
              <w:left w:val="nil"/>
              <w:bottom w:val="single" w:sz="4" w:space="0" w:color="auto"/>
              <w:right w:val="single" w:sz="4" w:space="0" w:color="auto"/>
            </w:tcBorders>
            <w:shd w:val="clear" w:color="auto" w:fill="auto"/>
            <w:vAlign w:val="center"/>
          </w:tcPr>
          <w:p w14:paraId="6C771D9C"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01-07-2014</w:t>
            </w:r>
          </w:p>
        </w:tc>
        <w:tc>
          <w:tcPr>
            <w:tcW w:w="1134" w:type="dxa"/>
            <w:tcBorders>
              <w:top w:val="nil"/>
              <w:left w:val="nil"/>
              <w:bottom w:val="single" w:sz="4" w:space="0" w:color="auto"/>
              <w:right w:val="single" w:sz="4" w:space="0" w:color="auto"/>
            </w:tcBorders>
            <w:shd w:val="clear" w:color="auto" w:fill="auto"/>
            <w:vAlign w:val="center"/>
          </w:tcPr>
          <w:p w14:paraId="30B7D858" w14:textId="77777777" w:rsidR="00BE0454" w:rsidRPr="006D0DD0" w:rsidRDefault="00BE0454" w:rsidP="00762AD4">
            <w:pPr>
              <w:jc w:val="center"/>
              <w:rPr>
                <w:rFonts w:eastAsia="Times New Roman"/>
                <w:color w:val="000000"/>
                <w:sz w:val="20"/>
                <w:szCs w:val="20"/>
                <w:lang w:eastAsia="es-CL"/>
              </w:rPr>
            </w:pPr>
            <w:r w:rsidRPr="006D0DD0">
              <w:rPr>
                <w:rFonts w:eastAsia="Times New Roman"/>
                <w:color w:val="000000"/>
                <w:sz w:val="20"/>
                <w:szCs w:val="20"/>
                <w:lang w:eastAsia="es-CL"/>
              </w:rPr>
              <w:t>01-05-2014</w:t>
            </w:r>
          </w:p>
        </w:tc>
        <w:tc>
          <w:tcPr>
            <w:tcW w:w="1134" w:type="dxa"/>
            <w:tcBorders>
              <w:top w:val="nil"/>
              <w:left w:val="nil"/>
              <w:bottom w:val="single" w:sz="4" w:space="0" w:color="auto"/>
              <w:right w:val="single" w:sz="4" w:space="0" w:color="auto"/>
            </w:tcBorders>
            <w:shd w:val="clear" w:color="auto" w:fill="auto"/>
            <w:vAlign w:val="center"/>
          </w:tcPr>
          <w:p w14:paraId="17F36663"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30-05-2014</w:t>
            </w:r>
          </w:p>
        </w:tc>
        <w:tc>
          <w:tcPr>
            <w:tcW w:w="1134" w:type="dxa"/>
            <w:tcBorders>
              <w:top w:val="nil"/>
              <w:left w:val="nil"/>
              <w:bottom w:val="single" w:sz="4" w:space="0" w:color="auto"/>
              <w:right w:val="single" w:sz="4" w:space="0" w:color="auto"/>
            </w:tcBorders>
            <w:shd w:val="clear" w:color="auto" w:fill="auto"/>
            <w:vAlign w:val="center"/>
          </w:tcPr>
          <w:p w14:paraId="6FABA334" w14:textId="77777777" w:rsidR="00BE0454" w:rsidRPr="00514CC0" w:rsidRDefault="00BE0454" w:rsidP="006D0DD0">
            <w:pPr>
              <w:jc w:val="center"/>
              <w:rPr>
                <w:sz w:val="20"/>
                <w:szCs w:val="20"/>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26A0E76C" w14:textId="77777777" w:rsidR="00BE0454" w:rsidRPr="00514CC0" w:rsidRDefault="00BE0454" w:rsidP="006D0DD0">
            <w:pPr>
              <w:jc w:val="center"/>
              <w:rPr>
                <w:sz w:val="20"/>
                <w:szCs w:val="20"/>
              </w:rPr>
            </w:pPr>
            <w:r w:rsidRPr="00544219">
              <w:rPr>
                <w:rFonts w:eastAsia="Times New Roman"/>
                <w:color w:val="000000"/>
                <w:sz w:val="20"/>
                <w:szCs w:val="20"/>
                <w:lang w:eastAsia="es-CL"/>
              </w:rPr>
              <w:t>SEREMI de Salud/ SAG</w:t>
            </w:r>
          </w:p>
        </w:tc>
      </w:tr>
      <w:tr w:rsidR="00BE0454" w:rsidRPr="003C28C1" w14:paraId="105DF4F9"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36CA8883"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mensual Red de Monitoreo de Calidad del Aire estación Ventanas abril 2014 (carta GCC-162-2014)</w:t>
            </w:r>
          </w:p>
        </w:tc>
        <w:tc>
          <w:tcPr>
            <w:tcW w:w="1276" w:type="dxa"/>
            <w:tcBorders>
              <w:top w:val="nil"/>
              <w:left w:val="nil"/>
              <w:bottom w:val="single" w:sz="4" w:space="0" w:color="auto"/>
              <w:right w:val="single" w:sz="4" w:space="0" w:color="auto"/>
            </w:tcBorders>
            <w:shd w:val="clear" w:color="auto" w:fill="auto"/>
            <w:vAlign w:val="center"/>
          </w:tcPr>
          <w:p w14:paraId="12E3E7C7"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4C3F7D22"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22239</w:t>
            </w:r>
          </w:p>
        </w:tc>
        <w:tc>
          <w:tcPr>
            <w:tcW w:w="1275" w:type="dxa"/>
            <w:tcBorders>
              <w:top w:val="nil"/>
              <w:left w:val="nil"/>
              <w:bottom w:val="single" w:sz="4" w:space="0" w:color="auto"/>
              <w:right w:val="single" w:sz="4" w:space="0" w:color="auto"/>
            </w:tcBorders>
            <w:shd w:val="clear" w:color="auto" w:fill="auto"/>
            <w:vAlign w:val="center"/>
          </w:tcPr>
          <w:p w14:paraId="3AB051E6"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02-06-2014</w:t>
            </w:r>
          </w:p>
        </w:tc>
        <w:tc>
          <w:tcPr>
            <w:tcW w:w="1134" w:type="dxa"/>
            <w:tcBorders>
              <w:top w:val="nil"/>
              <w:left w:val="nil"/>
              <w:bottom w:val="single" w:sz="4" w:space="0" w:color="auto"/>
              <w:right w:val="single" w:sz="4" w:space="0" w:color="auto"/>
            </w:tcBorders>
            <w:shd w:val="clear" w:color="auto" w:fill="auto"/>
            <w:vAlign w:val="center"/>
          </w:tcPr>
          <w:p w14:paraId="1942C883" w14:textId="77777777" w:rsidR="00BE0454" w:rsidRPr="006D0DD0" w:rsidRDefault="00BE0454" w:rsidP="00762AD4">
            <w:pPr>
              <w:jc w:val="center"/>
              <w:rPr>
                <w:rFonts w:eastAsia="Times New Roman"/>
                <w:color w:val="000000"/>
                <w:sz w:val="20"/>
                <w:szCs w:val="20"/>
                <w:lang w:eastAsia="es-CL"/>
              </w:rPr>
            </w:pPr>
            <w:r w:rsidRPr="006D0DD0">
              <w:rPr>
                <w:rFonts w:eastAsia="Times New Roman"/>
                <w:color w:val="000000"/>
                <w:sz w:val="20"/>
                <w:szCs w:val="20"/>
                <w:lang w:eastAsia="es-CL"/>
              </w:rPr>
              <w:t>01-04-2014</w:t>
            </w:r>
          </w:p>
        </w:tc>
        <w:tc>
          <w:tcPr>
            <w:tcW w:w="1134" w:type="dxa"/>
            <w:tcBorders>
              <w:top w:val="nil"/>
              <w:left w:val="nil"/>
              <w:bottom w:val="single" w:sz="4" w:space="0" w:color="auto"/>
              <w:right w:val="single" w:sz="4" w:space="0" w:color="auto"/>
            </w:tcBorders>
            <w:shd w:val="clear" w:color="auto" w:fill="auto"/>
            <w:vAlign w:val="center"/>
          </w:tcPr>
          <w:p w14:paraId="321308E8"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30-04-2014</w:t>
            </w:r>
          </w:p>
        </w:tc>
        <w:tc>
          <w:tcPr>
            <w:tcW w:w="1134" w:type="dxa"/>
            <w:tcBorders>
              <w:top w:val="nil"/>
              <w:left w:val="nil"/>
              <w:bottom w:val="single" w:sz="4" w:space="0" w:color="auto"/>
              <w:right w:val="single" w:sz="4" w:space="0" w:color="auto"/>
            </w:tcBorders>
            <w:shd w:val="clear" w:color="auto" w:fill="auto"/>
            <w:vAlign w:val="center"/>
          </w:tcPr>
          <w:p w14:paraId="1F49726B" w14:textId="77777777" w:rsidR="00BE0454" w:rsidRPr="00514CC0" w:rsidRDefault="00BE0454" w:rsidP="006D0DD0">
            <w:pPr>
              <w:jc w:val="center"/>
              <w:rPr>
                <w:sz w:val="20"/>
                <w:szCs w:val="20"/>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5FB726F2" w14:textId="77777777" w:rsidR="00BE0454" w:rsidRPr="00514CC0" w:rsidRDefault="00BE0454" w:rsidP="006D0DD0">
            <w:pPr>
              <w:jc w:val="center"/>
              <w:rPr>
                <w:sz w:val="20"/>
                <w:szCs w:val="20"/>
              </w:rPr>
            </w:pPr>
            <w:r w:rsidRPr="00544219">
              <w:rPr>
                <w:rFonts w:eastAsia="Times New Roman"/>
                <w:color w:val="000000"/>
                <w:sz w:val="20"/>
                <w:szCs w:val="20"/>
                <w:lang w:eastAsia="es-CL"/>
              </w:rPr>
              <w:t>SEREMI de Salud/ SAG</w:t>
            </w:r>
          </w:p>
        </w:tc>
      </w:tr>
      <w:tr w:rsidR="00BE0454" w:rsidRPr="003C28C1" w14:paraId="22DFD700"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7F8BACE0"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mensual Red de Monitoreo de Calidad del Aire Estación Ventanas Marzo 2014 (carta GCC-136-2014)</w:t>
            </w:r>
          </w:p>
        </w:tc>
        <w:tc>
          <w:tcPr>
            <w:tcW w:w="1276" w:type="dxa"/>
            <w:tcBorders>
              <w:top w:val="nil"/>
              <w:left w:val="nil"/>
              <w:bottom w:val="single" w:sz="4" w:space="0" w:color="auto"/>
              <w:right w:val="single" w:sz="4" w:space="0" w:color="auto"/>
            </w:tcBorders>
            <w:shd w:val="clear" w:color="auto" w:fill="auto"/>
            <w:vAlign w:val="center"/>
          </w:tcPr>
          <w:p w14:paraId="2C7404F6"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79EF274F"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21239</w:t>
            </w:r>
          </w:p>
        </w:tc>
        <w:tc>
          <w:tcPr>
            <w:tcW w:w="1275" w:type="dxa"/>
            <w:tcBorders>
              <w:top w:val="nil"/>
              <w:left w:val="nil"/>
              <w:bottom w:val="single" w:sz="4" w:space="0" w:color="auto"/>
              <w:right w:val="single" w:sz="4" w:space="0" w:color="auto"/>
            </w:tcBorders>
            <w:shd w:val="clear" w:color="auto" w:fill="auto"/>
            <w:vAlign w:val="center"/>
          </w:tcPr>
          <w:p w14:paraId="66C3E8A6"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02-05-2014</w:t>
            </w:r>
          </w:p>
        </w:tc>
        <w:tc>
          <w:tcPr>
            <w:tcW w:w="1134" w:type="dxa"/>
            <w:tcBorders>
              <w:top w:val="nil"/>
              <w:left w:val="nil"/>
              <w:bottom w:val="single" w:sz="4" w:space="0" w:color="auto"/>
              <w:right w:val="single" w:sz="4" w:space="0" w:color="auto"/>
            </w:tcBorders>
            <w:shd w:val="clear" w:color="auto" w:fill="auto"/>
            <w:vAlign w:val="center"/>
          </w:tcPr>
          <w:p w14:paraId="04C11854" w14:textId="77777777" w:rsidR="00BE0454" w:rsidRPr="006D0DD0" w:rsidRDefault="00BE0454" w:rsidP="00762AD4">
            <w:pPr>
              <w:jc w:val="center"/>
              <w:rPr>
                <w:rFonts w:eastAsia="Times New Roman"/>
                <w:color w:val="000000"/>
                <w:sz w:val="20"/>
                <w:szCs w:val="20"/>
                <w:lang w:eastAsia="es-CL"/>
              </w:rPr>
            </w:pPr>
            <w:r w:rsidRPr="006D0DD0">
              <w:rPr>
                <w:rFonts w:eastAsia="Times New Roman"/>
                <w:color w:val="000000"/>
                <w:sz w:val="20"/>
                <w:szCs w:val="20"/>
                <w:lang w:eastAsia="es-CL"/>
              </w:rPr>
              <w:t>01-03-2014</w:t>
            </w:r>
          </w:p>
        </w:tc>
        <w:tc>
          <w:tcPr>
            <w:tcW w:w="1134" w:type="dxa"/>
            <w:tcBorders>
              <w:top w:val="nil"/>
              <w:left w:val="nil"/>
              <w:bottom w:val="single" w:sz="4" w:space="0" w:color="auto"/>
              <w:right w:val="single" w:sz="4" w:space="0" w:color="auto"/>
            </w:tcBorders>
            <w:shd w:val="clear" w:color="auto" w:fill="auto"/>
            <w:vAlign w:val="center"/>
          </w:tcPr>
          <w:p w14:paraId="7ECEF0D4"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31-03-2014</w:t>
            </w:r>
          </w:p>
        </w:tc>
        <w:tc>
          <w:tcPr>
            <w:tcW w:w="1134" w:type="dxa"/>
            <w:tcBorders>
              <w:top w:val="nil"/>
              <w:left w:val="nil"/>
              <w:bottom w:val="single" w:sz="4" w:space="0" w:color="auto"/>
              <w:right w:val="single" w:sz="4" w:space="0" w:color="auto"/>
            </w:tcBorders>
            <w:shd w:val="clear" w:color="auto" w:fill="auto"/>
            <w:vAlign w:val="center"/>
          </w:tcPr>
          <w:p w14:paraId="63F9FC8F" w14:textId="77777777" w:rsidR="00BE0454" w:rsidRPr="00514CC0" w:rsidRDefault="00BE0454" w:rsidP="006D0DD0">
            <w:pPr>
              <w:jc w:val="center"/>
              <w:rPr>
                <w:sz w:val="20"/>
                <w:szCs w:val="20"/>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085AEA6C" w14:textId="77777777" w:rsidR="00BE0454" w:rsidRPr="00514CC0" w:rsidRDefault="00BE0454" w:rsidP="006D0DD0">
            <w:pPr>
              <w:jc w:val="center"/>
              <w:rPr>
                <w:sz w:val="20"/>
                <w:szCs w:val="20"/>
              </w:rPr>
            </w:pPr>
            <w:r w:rsidRPr="00544219">
              <w:rPr>
                <w:rFonts w:eastAsia="Times New Roman"/>
                <w:color w:val="000000"/>
                <w:sz w:val="20"/>
                <w:szCs w:val="20"/>
                <w:lang w:eastAsia="es-CL"/>
              </w:rPr>
              <w:t>SEREMI de Salud/ SAG</w:t>
            </w:r>
          </w:p>
        </w:tc>
      </w:tr>
      <w:tr w:rsidR="00BE0454" w:rsidRPr="003C28C1" w14:paraId="23B4CEAD"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0047E376"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mensual Red de Monitoreo de Calidad del Aire Estación Ventanas Febrero 2014</w:t>
            </w:r>
            <w:r w:rsidRPr="00762AD4">
              <w:rPr>
                <w:rFonts w:eastAsia="Times New Roman"/>
                <w:sz w:val="20"/>
                <w:szCs w:val="20"/>
                <w:lang w:eastAsia="es-CL"/>
              </w:rPr>
              <w:t xml:space="preserve"> (carta GCC-105-2014)</w:t>
            </w:r>
          </w:p>
        </w:tc>
        <w:tc>
          <w:tcPr>
            <w:tcW w:w="1276" w:type="dxa"/>
            <w:tcBorders>
              <w:top w:val="nil"/>
              <w:left w:val="nil"/>
              <w:bottom w:val="single" w:sz="4" w:space="0" w:color="auto"/>
              <w:right w:val="single" w:sz="4" w:space="0" w:color="auto"/>
            </w:tcBorders>
            <w:shd w:val="clear" w:color="auto" w:fill="auto"/>
            <w:vAlign w:val="center"/>
          </w:tcPr>
          <w:p w14:paraId="60EDCBC7"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1DAF8E0D"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19393</w:t>
            </w:r>
          </w:p>
        </w:tc>
        <w:tc>
          <w:tcPr>
            <w:tcW w:w="1275" w:type="dxa"/>
            <w:tcBorders>
              <w:top w:val="nil"/>
              <w:left w:val="nil"/>
              <w:bottom w:val="single" w:sz="4" w:space="0" w:color="auto"/>
              <w:right w:val="single" w:sz="4" w:space="0" w:color="auto"/>
            </w:tcBorders>
            <w:shd w:val="clear" w:color="auto" w:fill="auto"/>
            <w:vAlign w:val="center"/>
          </w:tcPr>
          <w:p w14:paraId="72E95B24"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04-04-2014</w:t>
            </w:r>
          </w:p>
        </w:tc>
        <w:tc>
          <w:tcPr>
            <w:tcW w:w="1134" w:type="dxa"/>
            <w:tcBorders>
              <w:top w:val="nil"/>
              <w:left w:val="nil"/>
              <w:bottom w:val="single" w:sz="4" w:space="0" w:color="auto"/>
              <w:right w:val="single" w:sz="4" w:space="0" w:color="auto"/>
            </w:tcBorders>
            <w:shd w:val="clear" w:color="auto" w:fill="auto"/>
            <w:vAlign w:val="center"/>
          </w:tcPr>
          <w:p w14:paraId="7D5A6CC9" w14:textId="77777777" w:rsidR="00BE0454" w:rsidRPr="006D0DD0" w:rsidRDefault="00BE0454" w:rsidP="00762AD4">
            <w:pPr>
              <w:jc w:val="center"/>
              <w:rPr>
                <w:rFonts w:eastAsia="Times New Roman"/>
                <w:color w:val="000000"/>
                <w:sz w:val="20"/>
                <w:szCs w:val="20"/>
                <w:lang w:eastAsia="es-CL"/>
              </w:rPr>
            </w:pPr>
            <w:r w:rsidRPr="006D0DD0">
              <w:rPr>
                <w:rFonts w:eastAsia="Times New Roman"/>
                <w:color w:val="000000"/>
                <w:sz w:val="20"/>
                <w:szCs w:val="20"/>
                <w:lang w:eastAsia="es-CL"/>
              </w:rPr>
              <w:t>01-02-2014</w:t>
            </w:r>
          </w:p>
        </w:tc>
        <w:tc>
          <w:tcPr>
            <w:tcW w:w="1134" w:type="dxa"/>
            <w:tcBorders>
              <w:top w:val="nil"/>
              <w:left w:val="nil"/>
              <w:bottom w:val="single" w:sz="4" w:space="0" w:color="auto"/>
              <w:right w:val="single" w:sz="4" w:space="0" w:color="auto"/>
            </w:tcBorders>
            <w:shd w:val="clear" w:color="auto" w:fill="auto"/>
            <w:vAlign w:val="center"/>
          </w:tcPr>
          <w:p w14:paraId="110C4CD7"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28-02-2014</w:t>
            </w:r>
          </w:p>
        </w:tc>
        <w:tc>
          <w:tcPr>
            <w:tcW w:w="1134" w:type="dxa"/>
            <w:tcBorders>
              <w:top w:val="nil"/>
              <w:left w:val="nil"/>
              <w:bottom w:val="single" w:sz="4" w:space="0" w:color="auto"/>
              <w:right w:val="single" w:sz="4" w:space="0" w:color="auto"/>
            </w:tcBorders>
            <w:shd w:val="clear" w:color="auto" w:fill="auto"/>
            <w:vAlign w:val="center"/>
          </w:tcPr>
          <w:p w14:paraId="1FEC8449" w14:textId="77777777" w:rsidR="00BE0454" w:rsidRPr="00514CC0" w:rsidRDefault="00BE0454" w:rsidP="006D0DD0">
            <w:pPr>
              <w:jc w:val="center"/>
              <w:rPr>
                <w:sz w:val="20"/>
                <w:szCs w:val="20"/>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4F9BB67E" w14:textId="77777777" w:rsidR="00BE0454" w:rsidRPr="00514CC0" w:rsidRDefault="00BE0454" w:rsidP="006D0DD0">
            <w:pPr>
              <w:jc w:val="center"/>
              <w:rPr>
                <w:sz w:val="20"/>
                <w:szCs w:val="20"/>
              </w:rPr>
            </w:pPr>
            <w:r w:rsidRPr="00544219">
              <w:rPr>
                <w:rFonts w:eastAsia="Times New Roman"/>
                <w:color w:val="000000"/>
                <w:sz w:val="20"/>
                <w:szCs w:val="20"/>
                <w:lang w:eastAsia="es-CL"/>
              </w:rPr>
              <w:t>SEREMI de Salud/ SAG</w:t>
            </w:r>
          </w:p>
        </w:tc>
      </w:tr>
      <w:tr w:rsidR="00BE0454" w:rsidRPr="003C28C1" w14:paraId="273116E3"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6A698096"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red de monitoreo de calidad del aire Enero 2014, Estación Ventanas, (carta GCC-087/2014)</w:t>
            </w:r>
          </w:p>
        </w:tc>
        <w:tc>
          <w:tcPr>
            <w:tcW w:w="1276" w:type="dxa"/>
            <w:tcBorders>
              <w:top w:val="nil"/>
              <w:left w:val="nil"/>
              <w:bottom w:val="single" w:sz="4" w:space="0" w:color="auto"/>
              <w:right w:val="single" w:sz="4" w:space="0" w:color="auto"/>
            </w:tcBorders>
            <w:shd w:val="clear" w:color="auto" w:fill="auto"/>
            <w:vAlign w:val="center"/>
          </w:tcPr>
          <w:p w14:paraId="6C76EE1B"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29996610"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18464</w:t>
            </w:r>
          </w:p>
        </w:tc>
        <w:tc>
          <w:tcPr>
            <w:tcW w:w="1275" w:type="dxa"/>
            <w:tcBorders>
              <w:top w:val="nil"/>
              <w:left w:val="nil"/>
              <w:bottom w:val="single" w:sz="4" w:space="0" w:color="auto"/>
              <w:right w:val="single" w:sz="4" w:space="0" w:color="auto"/>
            </w:tcBorders>
            <w:shd w:val="clear" w:color="auto" w:fill="auto"/>
            <w:vAlign w:val="center"/>
          </w:tcPr>
          <w:p w14:paraId="7CED4F26" w14:textId="77777777" w:rsidR="00BE0454" w:rsidRPr="006D0DD0" w:rsidRDefault="00BE0454" w:rsidP="00762AD4">
            <w:pPr>
              <w:jc w:val="center"/>
              <w:rPr>
                <w:rFonts w:eastAsia="Times New Roman"/>
                <w:color w:val="000000"/>
                <w:sz w:val="20"/>
                <w:szCs w:val="20"/>
                <w:lang w:eastAsia="es-CL"/>
              </w:rPr>
            </w:pPr>
            <w:r w:rsidRPr="006D0DD0">
              <w:rPr>
                <w:rFonts w:eastAsia="Times New Roman"/>
                <w:color w:val="000000"/>
                <w:sz w:val="20"/>
                <w:szCs w:val="20"/>
                <w:lang w:eastAsia="es-CL"/>
              </w:rPr>
              <w:t>07-03-2014</w:t>
            </w:r>
          </w:p>
        </w:tc>
        <w:tc>
          <w:tcPr>
            <w:tcW w:w="1134" w:type="dxa"/>
            <w:tcBorders>
              <w:top w:val="nil"/>
              <w:left w:val="nil"/>
              <w:bottom w:val="single" w:sz="4" w:space="0" w:color="auto"/>
              <w:right w:val="single" w:sz="4" w:space="0" w:color="auto"/>
            </w:tcBorders>
            <w:shd w:val="clear" w:color="auto" w:fill="auto"/>
            <w:vAlign w:val="center"/>
          </w:tcPr>
          <w:p w14:paraId="37024EC1"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01-01-2014</w:t>
            </w:r>
          </w:p>
        </w:tc>
        <w:tc>
          <w:tcPr>
            <w:tcW w:w="1134" w:type="dxa"/>
            <w:tcBorders>
              <w:top w:val="nil"/>
              <w:left w:val="nil"/>
              <w:bottom w:val="single" w:sz="4" w:space="0" w:color="auto"/>
              <w:right w:val="single" w:sz="4" w:space="0" w:color="auto"/>
            </w:tcBorders>
            <w:shd w:val="clear" w:color="auto" w:fill="auto"/>
            <w:vAlign w:val="center"/>
          </w:tcPr>
          <w:p w14:paraId="6E9415F5"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31-01-2014</w:t>
            </w:r>
          </w:p>
        </w:tc>
        <w:tc>
          <w:tcPr>
            <w:tcW w:w="1134" w:type="dxa"/>
            <w:tcBorders>
              <w:top w:val="nil"/>
              <w:left w:val="nil"/>
              <w:bottom w:val="single" w:sz="4" w:space="0" w:color="auto"/>
              <w:right w:val="single" w:sz="4" w:space="0" w:color="auto"/>
            </w:tcBorders>
            <w:shd w:val="clear" w:color="auto" w:fill="auto"/>
            <w:vAlign w:val="center"/>
          </w:tcPr>
          <w:p w14:paraId="421B3BA9" w14:textId="77777777" w:rsidR="00BE0454" w:rsidRPr="00514CC0" w:rsidRDefault="00BE0454" w:rsidP="006D0DD0">
            <w:pPr>
              <w:jc w:val="center"/>
              <w:rPr>
                <w:sz w:val="20"/>
                <w:szCs w:val="20"/>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29CC8C5A" w14:textId="77777777" w:rsidR="00BE0454" w:rsidRPr="00514CC0" w:rsidRDefault="00BE0454" w:rsidP="006D0DD0">
            <w:pPr>
              <w:jc w:val="center"/>
              <w:rPr>
                <w:sz w:val="20"/>
                <w:szCs w:val="20"/>
              </w:rPr>
            </w:pPr>
            <w:r w:rsidRPr="00544219">
              <w:rPr>
                <w:rFonts w:eastAsia="Times New Roman"/>
                <w:color w:val="000000"/>
                <w:sz w:val="20"/>
                <w:szCs w:val="20"/>
                <w:lang w:eastAsia="es-CL"/>
              </w:rPr>
              <w:t>SEREMI de Salud/ SAG</w:t>
            </w:r>
          </w:p>
        </w:tc>
      </w:tr>
      <w:tr w:rsidR="00BE0454" w:rsidRPr="003C28C1" w14:paraId="6AF97E03"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2147D32A"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red de monitoreo de calidad del aire Diciembre 2013, Estación Ventanas, (carta GCC-039/2014)</w:t>
            </w:r>
          </w:p>
        </w:tc>
        <w:tc>
          <w:tcPr>
            <w:tcW w:w="1276" w:type="dxa"/>
            <w:tcBorders>
              <w:top w:val="nil"/>
              <w:left w:val="nil"/>
              <w:bottom w:val="single" w:sz="4" w:space="0" w:color="auto"/>
              <w:right w:val="single" w:sz="4" w:space="0" w:color="auto"/>
            </w:tcBorders>
            <w:shd w:val="clear" w:color="auto" w:fill="auto"/>
            <w:vAlign w:val="center"/>
          </w:tcPr>
          <w:p w14:paraId="5B7CBDC9"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5B89A574"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17924</w:t>
            </w:r>
          </w:p>
        </w:tc>
        <w:tc>
          <w:tcPr>
            <w:tcW w:w="1275" w:type="dxa"/>
            <w:tcBorders>
              <w:top w:val="nil"/>
              <w:left w:val="nil"/>
              <w:bottom w:val="single" w:sz="4" w:space="0" w:color="auto"/>
              <w:right w:val="single" w:sz="4" w:space="0" w:color="auto"/>
            </w:tcBorders>
            <w:shd w:val="clear" w:color="auto" w:fill="auto"/>
            <w:vAlign w:val="center"/>
          </w:tcPr>
          <w:p w14:paraId="4A9D4063"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20-02-2014</w:t>
            </w:r>
          </w:p>
        </w:tc>
        <w:tc>
          <w:tcPr>
            <w:tcW w:w="1134" w:type="dxa"/>
            <w:tcBorders>
              <w:top w:val="nil"/>
              <w:left w:val="nil"/>
              <w:bottom w:val="single" w:sz="4" w:space="0" w:color="auto"/>
              <w:right w:val="single" w:sz="4" w:space="0" w:color="auto"/>
            </w:tcBorders>
            <w:shd w:val="clear" w:color="auto" w:fill="auto"/>
            <w:vAlign w:val="center"/>
          </w:tcPr>
          <w:p w14:paraId="0DBBE95D" w14:textId="77777777" w:rsidR="00BE0454" w:rsidRPr="006D0DD0" w:rsidRDefault="00BE0454" w:rsidP="00762AD4">
            <w:pPr>
              <w:jc w:val="center"/>
              <w:rPr>
                <w:rFonts w:eastAsia="Times New Roman"/>
                <w:color w:val="000000"/>
                <w:sz w:val="20"/>
                <w:szCs w:val="20"/>
                <w:lang w:eastAsia="es-CL"/>
              </w:rPr>
            </w:pPr>
            <w:r w:rsidRPr="006D0DD0">
              <w:rPr>
                <w:rFonts w:eastAsia="Times New Roman"/>
                <w:color w:val="000000"/>
                <w:sz w:val="20"/>
                <w:szCs w:val="20"/>
                <w:lang w:eastAsia="es-CL"/>
              </w:rPr>
              <w:t>01-12-2013</w:t>
            </w:r>
          </w:p>
        </w:tc>
        <w:tc>
          <w:tcPr>
            <w:tcW w:w="1134" w:type="dxa"/>
            <w:tcBorders>
              <w:top w:val="nil"/>
              <w:left w:val="nil"/>
              <w:bottom w:val="single" w:sz="4" w:space="0" w:color="auto"/>
              <w:right w:val="single" w:sz="4" w:space="0" w:color="auto"/>
            </w:tcBorders>
            <w:shd w:val="clear" w:color="auto" w:fill="auto"/>
            <w:vAlign w:val="center"/>
          </w:tcPr>
          <w:p w14:paraId="7CF44EA0"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31-12-2013</w:t>
            </w:r>
          </w:p>
        </w:tc>
        <w:tc>
          <w:tcPr>
            <w:tcW w:w="1134" w:type="dxa"/>
            <w:tcBorders>
              <w:top w:val="nil"/>
              <w:left w:val="nil"/>
              <w:bottom w:val="single" w:sz="4" w:space="0" w:color="auto"/>
              <w:right w:val="single" w:sz="4" w:space="0" w:color="auto"/>
            </w:tcBorders>
            <w:shd w:val="clear" w:color="auto" w:fill="auto"/>
            <w:vAlign w:val="center"/>
          </w:tcPr>
          <w:p w14:paraId="43795905" w14:textId="77777777" w:rsidR="00BE0454" w:rsidRPr="00514CC0" w:rsidRDefault="00BE0454" w:rsidP="006D0DD0">
            <w:pPr>
              <w:jc w:val="center"/>
              <w:rPr>
                <w:sz w:val="20"/>
                <w:szCs w:val="20"/>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2158E943" w14:textId="77777777" w:rsidR="00BE0454" w:rsidRPr="00514CC0" w:rsidRDefault="00BE0454" w:rsidP="006D0DD0">
            <w:pPr>
              <w:jc w:val="center"/>
              <w:rPr>
                <w:sz w:val="20"/>
                <w:szCs w:val="20"/>
              </w:rPr>
            </w:pPr>
            <w:r w:rsidRPr="00544219">
              <w:rPr>
                <w:rFonts w:eastAsia="Times New Roman"/>
                <w:color w:val="000000"/>
                <w:sz w:val="20"/>
                <w:szCs w:val="20"/>
                <w:lang w:eastAsia="es-CL"/>
              </w:rPr>
              <w:t>SEREMI de Salud/ SAG</w:t>
            </w:r>
          </w:p>
        </w:tc>
      </w:tr>
      <w:tr w:rsidR="00BE0454" w:rsidRPr="003C28C1" w14:paraId="4696828E"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00642EA8"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red de monitoreo de calidad del aire noviembre 2013, Estación Ventanas, (carta GCC-344/2013)</w:t>
            </w:r>
          </w:p>
        </w:tc>
        <w:tc>
          <w:tcPr>
            <w:tcW w:w="1276" w:type="dxa"/>
            <w:tcBorders>
              <w:top w:val="nil"/>
              <w:left w:val="nil"/>
              <w:bottom w:val="single" w:sz="4" w:space="0" w:color="auto"/>
              <w:right w:val="single" w:sz="4" w:space="0" w:color="auto"/>
            </w:tcBorders>
            <w:shd w:val="clear" w:color="auto" w:fill="auto"/>
            <w:vAlign w:val="center"/>
          </w:tcPr>
          <w:p w14:paraId="1E5E965C"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2DBB0B29"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15021</w:t>
            </w:r>
          </w:p>
        </w:tc>
        <w:tc>
          <w:tcPr>
            <w:tcW w:w="1275" w:type="dxa"/>
            <w:tcBorders>
              <w:top w:val="nil"/>
              <w:left w:val="nil"/>
              <w:bottom w:val="single" w:sz="4" w:space="0" w:color="auto"/>
              <w:right w:val="single" w:sz="4" w:space="0" w:color="auto"/>
            </w:tcBorders>
            <w:shd w:val="clear" w:color="auto" w:fill="auto"/>
            <w:vAlign w:val="center"/>
          </w:tcPr>
          <w:p w14:paraId="7BA7ED8C" w14:textId="77777777" w:rsidR="00BE0454" w:rsidRPr="00544219" w:rsidRDefault="00BE0454" w:rsidP="00544219">
            <w:pPr>
              <w:jc w:val="center"/>
              <w:rPr>
                <w:rFonts w:eastAsia="Times New Roman"/>
                <w:color w:val="000000"/>
                <w:sz w:val="20"/>
                <w:szCs w:val="20"/>
                <w:lang w:eastAsia="es-CL"/>
              </w:rPr>
            </w:pPr>
            <w:r w:rsidRPr="00514CC0">
              <w:rPr>
                <w:color w:val="000000"/>
                <w:sz w:val="20"/>
                <w:szCs w:val="20"/>
                <w:shd w:val="clear" w:color="auto" w:fill="FFFFFF"/>
              </w:rPr>
              <w:t>02-01-2014</w:t>
            </w:r>
          </w:p>
        </w:tc>
        <w:tc>
          <w:tcPr>
            <w:tcW w:w="1134" w:type="dxa"/>
            <w:tcBorders>
              <w:top w:val="nil"/>
              <w:left w:val="nil"/>
              <w:bottom w:val="single" w:sz="4" w:space="0" w:color="auto"/>
              <w:right w:val="single" w:sz="4" w:space="0" w:color="auto"/>
            </w:tcBorders>
            <w:shd w:val="clear" w:color="auto" w:fill="auto"/>
            <w:vAlign w:val="center"/>
          </w:tcPr>
          <w:p w14:paraId="745102E6" w14:textId="77777777" w:rsidR="00BE0454" w:rsidRPr="00762AD4" w:rsidRDefault="00BE0454" w:rsidP="00762AD4">
            <w:pPr>
              <w:jc w:val="center"/>
              <w:rPr>
                <w:rFonts w:eastAsia="Times New Roman"/>
                <w:color w:val="000000"/>
                <w:sz w:val="20"/>
                <w:szCs w:val="20"/>
                <w:lang w:eastAsia="es-CL"/>
              </w:rPr>
            </w:pPr>
            <w:r w:rsidRPr="00762AD4">
              <w:rPr>
                <w:rFonts w:eastAsia="Times New Roman"/>
                <w:color w:val="000000"/>
                <w:sz w:val="20"/>
                <w:szCs w:val="20"/>
                <w:lang w:eastAsia="es-CL"/>
              </w:rPr>
              <w:t>01-11-2013</w:t>
            </w:r>
          </w:p>
        </w:tc>
        <w:tc>
          <w:tcPr>
            <w:tcW w:w="1134" w:type="dxa"/>
            <w:tcBorders>
              <w:top w:val="nil"/>
              <w:left w:val="nil"/>
              <w:bottom w:val="single" w:sz="4" w:space="0" w:color="auto"/>
              <w:right w:val="single" w:sz="4" w:space="0" w:color="auto"/>
            </w:tcBorders>
            <w:shd w:val="clear" w:color="auto" w:fill="auto"/>
            <w:vAlign w:val="center"/>
          </w:tcPr>
          <w:p w14:paraId="62E9393F"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30-11-2013</w:t>
            </w:r>
          </w:p>
        </w:tc>
        <w:tc>
          <w:tcPr>
            <w:tcW w:w="1134" w:type="dxa"/>
            <w:tcBorders>
              <w:top w:val="nil"/>
              <w:left w:val="nil"/>
              <w:bottom w:val="single" w:sz="4" w:space="0" w:color="auto"/>
              <w:right w:val="single" w:sz="4" w:space="0" w:color="auto"/>
            </w:tcBorders>
            <w:shd w:val="clear" w:color="auto" w:fill="auto"/>
            <w:vAlign w:val="center"/>
          </w:tcPr>
          <w:p w14:paraId="2846244B" w14:textId="77777777" w:rsidR="00BE0454" w:rsidRPr="00514CC0" w:rsidRDefault="00BE0454" w:rsidP="006D0DD0">
            <w:pPr>
              <w:jc w:val="center"/>
              <w:rPr>
                <w:sz w:val="20"/>
                <w:szCs w:val="20"/>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25EB1522" w14:textId="77777777" w:rsidR="00BE0454" w:rsidRPr="00514CC0" w:rsidRDefault="00BE0454" w:rsidP="006D0DD0">
            <w:pPr>
              <w:jc w:val="center"/>
              <w:rPr>
                <w:sz w:val="20"/>
                <w:szCs w:val="20"/>
              </w:rPr>
            </w:pPr>
            <w:r w:rsidRPr="00544219">
              <w:rPr>
                <w:rFonts w:eastAsia="Times New Roman"/>
                <w:color w:val="000000"/>
                <w:sz w:val="20"/>
                <w:szCs w:val="20"/>
                <w:lang w:eastAsia="es-CL"/>
              </w:rPr>
              <w:t>SEREMI de Salud/ SAG</w:t>
            </w:r>
          </w:p>
        </w:tc>
      </w:tr>
      <w:tr w:rsidR="00BE0454" w:rsidRPr="003C28C1" w14:paraId="038F641B"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171B6D30"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 xml:space="preserve">Informe red de monitoreo de calidad del aire octubre 2013, Estación Ventanas, </w:t>
            </w:r>
            <w:r w:rsidRPr="00762AD4">
              <w:rPr>
                <w:rFonts w:eastAsia="Times New Roman"/>
                <w:sz w:val="20"/>
                <w:szCs w:val="20"/>
                <w:lang w:eastAsia="es-CL"/>
              </w:rPr>
              <w:t>(carta GCC-311/2013)</w:t>
            </w:r>
          </w:p>
        </w:tc>
        <w:tc>
          <w:tcPr>
            <w:tcW w:w="1276" w:type="dxa"/>
            <w:tcBorders>
              <w:top w:val="nil"/>
              <w:left w:val="nil"/>
              <w:bottom w:val="single" w:sz="4" w:space="0" w:color="auto"/>
              <w:right w:val="single" w:sz="4" w:space="0" w:color="auto"/>
            </w:tcBorders>
            <w:shd w:val="clear" w:color="auto" w:fill="auto"/>
            <w:vAlign w:val="center"/>
          </w:tcPr>
          <w:p w14:paraId="1238779F"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nil"/>
              <w:left w:val="nil"/>
              <w:bottom w:val="single" w:sz="4" w:space="0" w:color="auto"/>
              <w:right w:val="single" w:sz="4" w:space="0" w:color="auto"/>
            </w:tcBorders>
            <w:shd w:val="clear" w:color="auto" w:fill="auto"/>
            <w:vAlign w:val="center"/>
          </w:tcPr>
          <w:p w14:paraId="1B51D68C"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13130</w:t>
            </w:r>
          </w:p>
        </w:tc>
        <w:tc>
          <w:tcPr>
            <w:tcW w:w="1275" w:type="dxa"/>
            <w:tcBorders>
              <w:top w:val="nil"/>
              <w:left w:val="nil"/>
              <w:bottom w:val="single" w:sz="4" w:space="0" w:color="auto"/>
              <w:right w:val="single" w:sz="4" w:space="0" w:color="auto"/>
            </w:tcBorders>
            <w:shd w:val="clear" w:color="auto" w:fill="auto"/>
            <w:vAlign w:val="center"/>
          </w:tcPr>
          <w:p w14:paraId="2DA06CC9"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29-11-2013</w:t>
            </w:r>
          </w:p>
        </w:tc>
        <w:tc>
          <w:tcPr>
            <w:tcW w:w="1134" w:type="dxa"/>
            <w:tcBorders>
              <w:top w:val="nil"/>
              <w:left w:val="nil"/>
              <w:bottom w:val="single" w:sz="4" w:space="0" w:color="auto"/>
              <w:right w:val="single" w:sz="4" w:space="0" w:color="auto"/>
            </w:tcBorders>
            <w:shd w:val="clear" w:color="auto" w:fill="auto"/>
            <w:vAlign w:val="center"/>
          </w:tcPr>
          <w:p w14:paraId="7E7A3022" w14:textId="77777777" w:rsidR="00BE0454" w:rsidRPr="006D0DD0" w:rsidRDefault="00BE0454" w:rsidP="00762AD4">
            <w:pPr>
              <w:jc w:val="center"/>
              <w:rPr>
                <w:rFonts w:eastAsia="Times New Roman"/>
                <w:color w:val="000000"/>
                <w:sz w:val="20"/>
                <w:szCs w:val="20"/>
                <w:lang w:eastAsia="es-CL"/>
              </w:rPr>
            </w:pPr>
            <w:r w:rsidRPr="006D0DD0">
              <w:rPr>
                <w:rFonts w:eastAsia="Times New Roman"/>
                <w:color w:val="000000"/>
                <w:sz w:val="20"/>
                <w:szCs w:val="20"/>
                <w:lang w:eastAsia="es-CL"/>
              </w:rPr>
              <w:t>01-10-2013</w:t>
            </w:r>
          </w:p>
        </w:tc>
        <w:tc>
          <w:tcPr>
            <w:tcW w:w="1134" w:type="dxa"/>
            <w:tcBorders>
              <w:top w:val="nil"/>
              <w:left w:val="nil"/>
              <w:bottom w:val="single" w:sz="4" w:space="0" w:color="auto"/>
              <w:right w:val="single" w:sz="4" w:space="0" w:color="auto"/>
            </w:tcBorders>
            <w:shd w:val="clear" w:color="auto" w:fill="auto"/>
            <w:vAlign w:val="center"/>
          </w:tcPr>
          <w:p w14:paraId="309595BE"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31-10-2013</w:t>
            </w:r>
          </w:p>
        </w:tc>
        <w:tc>
          <w:tcPr>
            <w:tcW w:w="1134" w:type="dxa"/>
            <w:tcBorders>
              <w:top w:val="nil"/>
              <w:left w:val="nil"/>
              <w:bottom w:val="single" w:sz="4" w:space="0" w:color="auto"/>
              <w:right w:val="single" w:sz="4" w:space="0" w:color="auto"/>
            </w:tcBorders>
            <w:shd w:val="clear" w:color="auto" w:fill="auto"/>
            <w:vAlign w:val="center"/>
          </w:tcPr>
          <w:p w14:paraId="759E6A92" w14:textId="77777777" w:rsidR="00BE0454" w:rsidRPr="00514CC0" w:rsidRDefault="00BE0454" w:rsidP="006D0DD0">
            <w:pPr>
              <w:jc w:val="center"/>
              <w:rPr>
                <w:sz w:val="20"/>
                <w:szCs w:val="20"/>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596B46FE" w14:textId="77777777" w:rsidR="00BE0454" w:rsidRPr="00514CC0" w:rsidRDefault="00BE0454" w:rsidP="006D0DD0">
            <w:pPr>
              <w:jc w:val="center"/>
              <w:rPr>
                <w:sz w:val="20"/>
                <w:szCs w:val="20"/>
              </w:rPr>
            </w:pPr>
            <w:r w:rsidRPr="00544219">
              <w:rPr>
                <w:rFonts w:eastAsia="Times New Roman"/>
                <w:color w:val="000000"/>
                <w:sz w:val="20"/>
                <w:szCs w:val="20"/>
                <w:lang w:eastAsia="es-CL"/>
              </w:rPr>
              <w:t>SEREMI de Salud/ SAG</w:t>
            </w:r>
          </w:p>
        </w:tc>
      </w:tr>
      <w:tr w:rsidR="00BE0454" w:rsidRPr="003C28C1" w14:paraId="27FA0A34"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2F000D84"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Semestral de Monitoreo de Ruido Ambiental 2° semestre 2014 (GCC-319-2014</w:t>
            </w:r>
          </w:p>
        </w:tc>
        <w:tc>
          <w:tcPr>
            <w:tcW w:w="1276" w:type="dxa"/>
            <w:tcBorders>
              <w:top w:val="nil"/>
              <w:left w:val="nil"/>
              <w:bottom w:val="single" w:sz="4" w:space="0" w:color="auto"/>
              <w:right w:val="single" w:sz="4" w:space="0" w:color="auto"/>
            </w:tcBorders>
            <w:shd w:val="clear" w:color="auto" w:fill="auto"/>
            <w:vAlign w:val="center"/>
          </w:tcPr>
          <w:p w14:paraId="30135327"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Monitoreo de ruido</w:t>
            </w:r>
          </w:p>
        </w:tc>
        <w:tc>
          <w:tcPr>
            <w:tcW w:w="851" w:type="dxa"/>
            <w:tcBorders>
              <w:top w:val="nil"/>
              <w:left w:val="nil"/>
              <w:bottom w:val="single" w:sz="4" w:space="0" w:color="auto"/>
              <w:right w:val="single" w:sz="4" w:space="0" w:color="auto"/>
            </w:tcBorders>
            <w:shd w:val="clear" w:color="auto" w:fill="auto"/>
            <w:vAlign w:val="center"/>
          </w:tcPr>
          <w:p w14:paraId="7069BC9B"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27272</w:t>
            </w:r>
          </w:p>
        </w:tc>
        <w:tc>
          <w:tcPr>
            <w:tcW w:w="1275" w:type="dxa"/>
            <w:tcBorders>
              <w:top w:val="nil"/>
              <w:left w:val="nil"/>
              <w:bottom w:val="single" w:sz="4" w:space="0" w:color="auto"/>
              <w:right w:val="single" w:sz="4" w:space="0" w:color="auto"/>
            </w:tcBorders>
            <w:shd w:val="clear" w:color="auto" w:fill="auto"/>
            <w:vAlign w:val="center"/>
          </w:tcPr>
          <w:p w14:paraId="2375846A"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30-10-2014</w:t>
            </w:r>
          </w:p>
        </w:tc>
        <w:tc>
          <w:tcPr>
            <w:tcW w:w="1134" w:type="dxa"/>
            <w:tcBorders>
              <w:top w:val="nil"/>
              <w:left w:val="nil"/>
              <w:bottom w:val="single" w:sz="4" w:space="0" w:color="auto"/>
              <w:right w:val="single" w:sz="4" w:space="0" w:color="auto"/>
            </w:tcBorders>
            <w:shd w:val="clear" w:color="auto" w:fill="auto"/>
            <w:vAlign w:val="center"/>
          </w:tcPr>
          <w:p w14:paraId="6E65A4F5"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20-08-2014</w:t>
            </w:r>
          </w:p>
        </w:tc>
        <w:tc>
          <w:tcPr>
            <w:tcW w:w="1134" w:type="dxa"/>
            <w:tcBorders>
              <w:top w:val="nil"/>
              <w:left w:val="nil"/>
              <w:bottom w:val="single" w:sz="4" w:space="0" w:color="auto"/>
              <w:right w:val="single" w:sz="4" w:space="0" w:color="auto"/>
            </w:tcBorders>
            <w:shd w:val="clear" w:color="auto" w:fill="auto"/>
            <w:vAlign w:val="center"/>
          </w:tcPr>
          <w:p w14:paraId="4C762BA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04-09-2014</w:t>
            </w:r>
          </w:p>
        </w:tc>
        <w:tc>
          <w:tcPr>
            <w:tcW w:w="1134" w:type="dxa"/>
            <w:tcBorders>
              <w:top w:val="nil"/>
              <w:left w:val="nil"/>
              <w:bottom w:val="single" w:sz="4" w:space="0" w:color="auto"/>
              <w:right w:val="single" w:sz="4" w:space="0" w:color="auto"/>
            </w:tcBorders>
            <w:shd w:val="clear" w:color="auto" w:fill="auto"/>
            <w:vAlign w:val="center"/>
          </w:tcPr>
          <w:p w14:paraId="6C75D88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Semestral</w:t>
            </w:r>
          </w:p>
        </w:tc>
        <w:tc>
          <w:tcPr>
            <w:tcW w:w="1378" w:type="dxa"/>
            <w:tcBorders>
              <w:top w:val="nil"/>
              <w:left w:val="nil"/>
              <w:bottom w:val="single" w:sz="4" w:space="0" w:color="auto"/>
              <w:right w:val="single" w:sz="4" w:space="0" w:color="auto"/>
            </w:tcBorders>
            <w:shd w:val="clear" w:color="auto" w:fill="auto"/>
            <w:vAlign w:val="center"/>
          </w:tcPr>
          <w:p w14:paraId="00005643" w14:textId="77777777" w:rsidR="00BE0454" w:rsidRPr="00514CC0" w:rsidRDefault="00BE0454" w:rsidP="006D0DD0">
            <w:pPr>
              <w:jc w:val="center"/>
              <w:rPr>
                <w:sz w:val="20"/>
                <w:szCs w:val="20"/>
              </w:rPr>
            </w:pPr>
            <w:r w:rsidRPr="006D0DD0">
              <w:rPr>
                <w:rFonts w:eastAsia="Times New Roman"/>
                <w:color w:val="000000"/>
                <w:sz w:val="20"/>
                <w:szCs w:val="20"/>
                <w:lang w:eastAsia="es-CL"/>
              </w:rPr>
              <w:t>SEREMI de Salud</w:t>
            </w:r>
          </w:p>
        </w:tc>
      </w:tr>
      <w:tr w:rsidR="00BE0454" w:rsidRPr="003C28C1" w14:paraId="308B06EF"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3E6639C5"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trimestral de Monitoreo de Ruido Ambiental abril-junio 2014 (GCC-174-2014)</w:t>
            </w:r>
          </w:p>
        </w:tc>
        <w:tc>
          <w:tcPr>
            <w:tcW w:w="1276" w:type="dxa"/>
            <w:tcBorders>
              <w:top w:val="nil"/>
              <w:left w:val="nil"/>
              <w:bottom w:val="single" w:sz="4" w:space="0" w:color="auto"/>
              <w:right w:val="single" w:sz="4" w:space="0" w:color="auto"/>
            </w:tcBorders>
            <w:shd w:val="clear" w:color="auto" w:fill="auto"/>
            <w:vAlign w:val="center"/>
          </w:tcPr>
          <w:p w14:paraId="72C309C3"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Monitoreo de ruido</w:t>
            </w:r>
          </w:p>
        </w:tc>
        <w:tc>
          <w:tcPr>
            <w:tcW w:w="851" w:type="dxa"/>
            <w:tcBorders>
              <w:top w:val="nil"/>
              <w:left w:val="nil"/>
              <w:bottom w:val="single" w:sz="4" w:space="0" w:color="auto"/>
              <w:right w:val="single" w:sz="4" w:space="0" w:color="auto"/>
            </w:tcBorders>
            <w:shd w:val="clear" w:color="auto" w:fill="auto"/>
            <w:vAlign w:val="center"/>
          </w:tcPr>
          <w:p w14:paraId="3F5A7DD1"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22331</w:t>
            </w:r>
          </w:p>
        </w:tc>
        <w:tc>
          <w:tcPr>
            <w:tcW w:w="1275" w:type="dxa"/>
            <w:tcBorders>
              <w:top w:val="nil"/>
              <w:left w:val="nil"/>
              <w:bottom w:val="single" w:sz="4" w:space="0" w:color="auto"/>
              <w:right w:val="single" w:sz="4" w:space="0" w:color="auto"/>
            </w:tcBorders>
            <w:shd w:val="clear" w:color="auto" w:fill="auto"/>
            <w:vAlign w:val="center"/>
          </w:tcPr>
          <w:p w14:paraId="0D999E0F"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05-06-2014</w:t>
            </w:r>
          </w:p>
        </w:tc>
        <w:tc>
          <w:tcPr>
            <w:tcW w:w="1134" w:type="dxa"/>
            <w:tcBorders>
              <w:top w:val="nil"/>
              <w:left w:val="nil"/>
              <w:bottom w:val="single" w:sz="4" w:space="0" w:color="auto"/>
              <w:right w:val="single" w:sz="4" w:space="0" w:color="auto"/>
            </w:tcBorders>
            <w:shd w:val="clear" w:color="auto" w:fill="auto"/>
            <w:vAlign w:val="center"/>
          </w:tcPr>
          <w:p w14:paraId="595164D6"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01-04-2014</w:t>
            </w:r>
          </w:p>
        </w:tc>
        <w:tc>
          <w:tcPr>
            <w:tcW w:w="1134" w:type="dxa"/>
            <w:tcBorders>
              <w:top w:val="nil"/>
              <w:left w:val="nil"/>
              <w:bottom w:val="single" w:sz="4" w:space="0" w:color="auto"/>
              <w:right w:val="single" w:sz="4" w:space="0" w:color="auto"/>
            </w:tcBorders>
            <w:shd w:val="clear" w:color="auto" w:fill="auto"/>
            <w:vAlign w:val="center"/>
          </w:tcPr>
          <w:p w14:paraId="2296593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05-06-2014</w:t>
            </w:r>
          </w:p>
        </w:tc>
        <w:tc>
          <w:tcPr>
            <w:tcW w:w="1134" w:type="dxa"/>
            <w:tcBorders>
              <w:top w:val="nil"/>
              <w:left w:val="nil"/>
              <w:bottom w:val="single" w:sz="4" w:space="0" w:color="auto"/>
              <w:right w:val="single" w:sz="4" w:space="0" w:color="auto"/>
            </w:tcBorders>
            <w:shd w:val="clear" w:color="auto" w:fill="auto"/>
            <w:vAlign w:val="center"/>
          </w:tcPr>
          <w:p w14:paraId="7CE91C91"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Trimestral</w:t>
            </w:r>
          </w:p>
        </w:tc>
        <w:tc>
          <w:tcPr>
            <w:tcW w:w="1378" w:type="dxa"/>
            <w:tcBorders>
              <w:top w:val="nil"/>
              <w:left w:val="nil"/>
              <w:bottom w:val="single" w:sz="4" w:space="0" w:color="auto"/>
              <w:right w:val="single" w:sz="4" w:space="0" w:color="auto"/>
            </w:tcBorders>
            <w:shd w:val="clear" w:color="auto" w:fill="auto"/>
            <w:vAlign w:val="center"/>
          </w:tcPr>
          <w:p w14:paraId="15F9F079" w14:textId="77777777" w:rsidR="00BE0454" w:rsidRPr="00514CC0" w:rsidRDefault="00BE0454" w:rsidP="006D0DD0">
            <w:pPr>
              <w:jc w:val="center"/>
              <w:rPr>
                <w:sz w:val="20"/>
                <w:szCs w:val="20"/>
              </w:rPr>
            </w:pPr>
            <w:r w:rsidRPr="00514CC0">
              <w:rPr>
                <w:sz w:val="20"/>
                <w:szCs w:val="20"/>
              </w:rPr>
              <w:t>SEREMI de Salud</w:t>
            </w:r>
          </w:p>
        </w:tc>
      </w:tr>
      <w:tr w:rsidR="00BE0454" w:rsidRPr="003C28C1" w14:paraId="7EDBD9D0"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6095C268"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 xml:space="preserve">Programa de monitoreo de ruido Central Nueva Ventanas </w:t>
            </w:r>
            <w:r w:rsidRPr="00762AD4">
              <w:rPr>
                <w:rFonts w:eastAsia="Times New Roman"/>
                <w:sz w:val="20"/>
                <w:szCs w:val="20"/>
                <w:lang w:eastAsia="es-CL"/>
              </w:rPr>
              <w:t>Septiembre 2013 (GCC-298-2013)</w:t>
            </w:r>
          </w:p>
        </w:tc>
        <w:tc>
          <w:tcPr>
            <w:tcW w:w="1276" w:type="dxa"/>
            <w:tcBorders>
              <w:top w:val="nil"/>
              <w:left w:val="nil"/>
              <w:bottom w:val="single" w:sz="4" w:space="0" w:color="auto"/>
              <w:right w:val="single" w:sz="4" w:space="0" w:color="auto"/>
            </w:tcBorders>
            <w:shd w:val="clear" w:color="auto" w:fill="auto"/>
            <w:vAlign w:val="center"/>
          </w:tcPr>
          <w:p w14:paraId="6C5009D6"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Monitoreo de ruido</w:t>
            </w:r>
          </w:p>
        </w:tc>
        <w:tc>
          <w:tcPr>
            <w:tcW w:w="851" w:type="dxa"/>
            <w:tcBorders>
              <w:top w:val="nil"/>
              <w:left w:val="nil"/>
              <w:bottom w:val="single" w:sz="4" w:space="0" w:color="auto"/>
              <w:right w:val="single" w:sz="4" w:space="0" w:color="auto"/>
            </w:tcBorders>
            <w:shd w:val="clear" w:color="auto" w:fill="auto"/>
            <w:vAlign w:val="center"/>
          </w:tcPr>
          <w:p w14:paraId="559652D3"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22338</w:t>
            </w:r>
          </w:p>
        </w:tc>
        <w:tc>
          <w:tcPr>
            <w:tcW w:w="1275" w:type="dxa"/>
            <w:tcBorders>
              <w:top w:val="nil"/>
              <w:left w:val="nil"/>
              <w:bottom w:val="single" w:sz="4" w:space="0" w:color="auto"/>
              <w:right w:val="single" w:sz="4" w:space="0" w:color="auto"/>
            </w:tcBorders>
            <w:shd w:val="clear" w:color="auto" w:fill="auto"/>
            <w:vAlign w:val="center"/>
          </w:tcPr>
          <w:p w14:paraId="02F43AB4"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02-06-2014</w:t>
            </w:r>
          </w:p>
        </w:tc>
        <w:tc>
          <w:tcPr>
            <w:tcW w:w="1134" w:type="dxa"/>
            <w:tcBorders>
              <w:top w:val="nil"/>
              <w:left w:val="nil"/>
              <w:bottom w:val="single" w:sz="4" w:space="0" w:color="auto"/>
              <w:right w:val="single" w:sz="4" w:space="0" w:color="auto"/>
            </w:tcBorders>
            <w:shd w:val="clear" w:color="auto" w:fill="auto"/>
            <w:vAlign w:val="center"/>
          </w:tcPr>
          <w:p w14:paraId="6E7CBAE5"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17-03-2014</w:t>
            </w:r>
          </w:p>
        </w:tc>
        <w:tc>
          <w:tcPr>
            <w:tcW w:w="1134" w:type="dxa"/>
            <w:tcBorders>
              <w:top w:val="nil"/>
              <w:left w:val="nil"/>
              <w:bottom w:val="single" w:sz="4" w:space="0" w:color="auto"/>
              <w:right w:val="single" w:sz="4" w:space="0" w:color="auto"/>
            </w:tcBorders>
            <w:shd w:val="clear" w:color="auto" w:fill="auto"/>
            <w:vAlign w:val="center"/>
          </w:tcPr>
          <w:p w14:paraId="421AC32D"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27-03-2014</w:t>
            </w:r>
          </w:p>
        </w:tc>
        <w:tc>
          <w:tcPr>
            <w:tcW w:w="1134" w:type="dxa"/>
            <w:tcBorders>
              <w:top w:val="nil"/>
              <w:left w:val="nil"/>
              <w:bottom w:val="single" w:sz="4" w:space="0" w:color="auto"/>
              <w:right w:val="single" w:sz="4" w:space="0" w:color="auto"/>
            </w:tcBorders>
            <w:shd w:val="clear" w:color="auto" w:fill="auto"/>
            <w:vAlign w:val="center"/>
          </w:tcPr>
          <w:p w14:paraId="17BE79F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Trimestral</w:t>
            </w:r>
          </w:p>
        </w:tc>
        <w:tc>
          <w:tcPr>
            <w:tcW w:w="1378" w:type="dxa"/>
            <w:tcBorders>
              <w:top w:val="nil"/>
              <w:left w:val="nil"/>
              <w:bottom w:val="single" w:sz="4" w:space="0" w:color="auto"/>
              <w:right w:val="single" w:sz="4" w:space="0" w:color="auto"/>
            </w:tcBorders>
            <w:shd w:val="clear" w:color="auto" w:fill="auto"/>
            <w:vAlign w:val="center"/>
          </w:tcPr>
          <w:p w14:paraId="015A437E"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Gobernación Marítima</w:t>
            </w:r>
          </w:p>
        </w:tc>
      </w:tr>
      <w:tr w:rsidR="00BE0454" w:rsidRPr="003C28C1" w14:paraId="7CBE3934"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534004BC"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Informes de Monitoreo de Ruido Ambiental Septiembre y Diciembre de 2013 (GCC 350-2013)</w:t>
            </w:r>
          </w:p>
        </w:tc>
        <w:tc>
          <w:tcPr>
            <w:tcW w:w="1276" w:type="dxa"/>
            <w:tcBorders>
              <w:top w:val="nil"/>
              <w:left w:val="nil"/>
              <w:bottom w:val="single" w:sz="4" w:space="0" w:color="auto"/>
              <w:right w:val="single" w:sz="4" w:space="0" w:color="auto"/>
            </w:tcBorders>
            <w:shd w:val="clear" w:color="auto" w:fill="auto"/>
            <w:vAlign w:val="center"/>
          </w:tcPr>
          <w:p w14:paraId="5A02958F"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Monitoreo de ruido</w:t>
            </w:r>
          </w:p>
        </w:tc>
        <w:tc>
          <w:tcPr>
            <w:tcW w:w="851" w:type="dxa"/>
            <w:tcBorders>
              <w:top w:val="nil"/>
              <w:left w:val="nil"/>
              <w:bottom w:val="single" w:sz="4" w:space="0" w:color="auto"/>
              <w:right w:val="single" w:sz="4" w:space="0" w:color="auto"/>
            </w:tcBorders>
            <w:shd w:val="clear" w:color="auto" w:fill="auto"/>
            <w:vAlign w:val="center"/>
          </w:tcPr>
          <w:p w14:paraId="3030730E"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15031</w:t>
            </w:r>
          </w:p>
        </w:tc>
        <w:tc>
          <w:tcPr>
            <w:tcW w:w="1275" w:type="dxa"/>
            <w:tcBorders>
              <w:top w:val="nil"/>
              <w:left w:val="nil"/>
              <w:bottom w:val="single" w:sz="4" w:space="0" w:color="auto"/>
              <w:right w:val="single" w:sz="4" w:space="0" w:color="auto"/>
            </w:tcBorders>
            <w:shd w:val="clear" w:color="auto" w:fill="auto"/>
            <w:vAlign w:val="center"/>
          </w:tcPr>
          <w:p w14:paraId="4DBAAD56"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02-01-2014</w:t>
            </w:r>
          </w:p>
        </w:tc>
        <w:tc>
          <w:tcPr>
            <w:tcW w:w="1134" w:type="dxa"/>
            <w:tcBorders>
              <w:top w:val="nil"/>
              <w:left w:val="nil"/>
              <w:bottom w:val="single" w:sz="4" w:space="0" w:color="auto"/>
              <w:right w:val="single" w:sz="4" w:space="0" w:color="auto"/>
            </w:tcBorders>
            <w:shd w:val="clear" w:color="auto" w:fill="auto"/>
            <w:vAlign w:val="center"/>
          </w:tcPr>
          <w:p w14:paraId="0D98A080"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01-09-2013</w:t>
            </w:r>
          </w:p>
        </w:tc>
        <w:tc>
          <w:tcPr>
            <w:tcW w:w="1134" w:type="dxa"/>
            <w:tcBorders>
              <w:top w:val="nil"/>
              <w:left w:val="nil"/>
              <w:bottom w:val="single" w:sz="4" w:space="0" w:color="auto"/>
              <w:right w:val="single" w:sz="4" w:space="0" w:color="auto"/>
            </w:tcBorders>
            <w:shd w:val="clear" w:color="auto" w:fill="auto"/>
            <w:vAlign w:val="center"/>
          </w:tcPr>
          <w:p w14:paraId="3352035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31-12-2013</w:t>
            </w:r>
          </w:p>
        </w:tc>
        <w:tc>
          <w:tcPr>
            <w:tcW w:w="1134" w:type="dxa"/>
            <w:tcBorders>
              <w:top w:val="nil"/>
              <w:left w:val="nil"/>
              <w:bottom w:val="single" w:sz="4" w:space="0" w:color="auto"/>
              <w:right w:val="single" w:sz="4" w:space="0" w:color="auto"/>
            </w:tcBorders>
            <w:shd w:val="clear" w:color="auto" w:fill="auto"/>
            <w:vAlign w:val="center"/>
          </w:tcPr>
          <w:p w14:paraId="6C56632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Trimestral</w:t>
            </w:r>
          </w:p>
        </w:tc>
        <w:tc>
          <w:tcPr>
            <w:tcW w:w="1378" w:type="dxa"/>
            <w:tcBorders>
              <w:top w:val="nil"/>
              <w:left w:val="nil"/>
              <w:bottom w:val="single" w:sz="4" w:space="0" w:color="auto"/>
              <w:right w:val="single" w:sz="4" w:space="0" w:color="auto"/>
            </w:tcBorders>
            <w:shd w:val="clear" w:color="auto" w:fill="auto"/>
            <w:vAlign w:val="center"/>
          </w:tcPr>
          <w:p w14:paraId="49271E32"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SEREMI de Salud</w:t>
            </w:r>
          </w:p>
        </w:tc>
      </w:tr>
      <w:tr w:rsidR="00BE0454" w:rsidRPr="003C28C1" w14:paraId="1F96F466"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28A58650"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Programa de monitoreo de ruido Central Nueva Ventanas Enero 2014 (GCC-175-2014)</w:t>
            </w:r>
          </w:p>
        </w:tc>
        <w:tc>
          <w:tcPr>
            <w:tcW w:w="1276" w:type="dxa"/>
            <w:tcBorders>
              <w:top w:val="nil"/>
              <w:left w:val="nil"/>
              <w:bottom w:val="single" w:sz="4" w:space="0" w:color="auto"/>
              <w:right w:val="single" w:sz="4" w:space="0" w:color="auto"/>
            </w:tcBorders>
            <w:shd w:val="clear" w:color="auto" w:fill="auto"/>
            <w:vAlign w:val="center"/>
          </w:tcPr>
          <w:p w14:paraId="711E7FCE"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Monitoreo de ruido</w:t>
            </w:r>
          </w:p>
        </w:tc>
        <w:tc>
          <w:tcPr>
            <w:tcW w:w="851" w:type="dxa"/>
            <w:tcBorders>
              <w:top w:val="nil"/>
              <w:left w:val="nil"/>
              <w:bottom w:val="single" w:sz="4" w:space="0" w:color="auto"/>
              <w:right w:val="single" w:sz="4" w:space="0" w:color="auto"/>
            </w:tcBorders>
            <w:shd w:val="clear" w:color="auto" w:fill="auto"/>
            <w:vAlign w:val="center"/>
          </w:tcPr>
          <w:p w14:paraId="3A19EC62"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22350</w:t>
            </w:r>
          </w:p>
        </w:tc>
        <w:tc>
          <w:tcPr>
            <w:tcW w:w="1275" w:type="dxa"/>
            <w:tcBorders>
              <w:top w:val="nil"/>
              <w:left w:val="nil"/>
              <w:bottom w:val="single" w:sz="4" w:space="0" w:color="auto"/>
              <w:right w:val="single" w:sz="4" w:space="0" w:color="auto"/>
            </w:tcBorders>
            <w:shd w:val="clear" w:color="auto" w:fill="auto"/>
            <w:vAlign w:val="center"/>
          </w:tcPr>
          <w:p w14:paraId="0F8E50D5"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06-06-2014</w:t>
            </w:r>
          </w:p>
        </w:tc>
        <w:tc>
          <w:tcPr>
            <w:tcW w:w="1134" w:type="dxa"/>
            <w:tcBorders>
              <w:top w:val="nil"/>
              <w:left w:val="nil"/>
              <w:bottom w:val="single" w:sz="4" w:space="0" w:color="auto"/>
              <w:right w:val="single" w:sz="4" w:space="0" w:color="auto"/>
            </w:tcBorders>
            <w:shd w:val="clear" w:color="auto" w:fill="auto"/>
            <w:vAlign w:val="center"/>
          </w:tcPr>
          <w:p w14:paraId="61BFBE10"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01-04-2014</w:t>
            </w:r>
          </w:p>
        </w:tc>
        <w:tc>
          <w:tcPr>
            <w:tcW w:w="1134" w:type="dxa"/>
            <w:tcBorders>
              <w:top w:val="nil"/>
              <w:left w:val="nil"/>
              <w:bottom w:val="single" w:sz="4" w:space="0" w:color="auto"/>
              <w:right w:val="single" w:sz="4" w:space="0" w:color="auto"/>
            </w:tcBorders>
            <w:shd w:val="clear" w:color="auto" w:fill="auto"/>
            <w:vAlign w:val="center"/>
          </w:tcPr>
          <w:p w14:paraId="13EB5EF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06-06-2014</w:t>
            </w:r>
          </w:p>
        </w:tc>
        <w:tc>
          <w:tcPr>
            <w:tcW w:w="1134" w:type="dxa"/>
            <w:tcBorders>
              <w:top w:val="nil"/>
              <w:left w:val="nil"/>
              <w:bottom w:val="single" w:sz="4" w:space="0" w:color="auto"/>
              <w:right w:val="single" w:sz="4" w:space="0" w:color="auto"/>
            </w:tcBorders>
            <w:shd w:val="clear" w:color="auto" w:fill="auto"/>
            <w:vAlign w:val="center"/>
          </w:tcPr>
          <w:p w14:paraId="47A77DA1"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Trimestral</w:t>
            </w:r>
          </w:p>
        </w:tc>
        <w:tc>
          <w:tcPr>
            <w:tcW w:w="1378" w:type="dxa"/>
            <w:tcBorders>
              <w:top w:val="nil"/>
              <w:left w:val="nil"/>
              <w:bottom w:val="single" w:sz="4" w:space="0" w:color="auto"/>
              <w:right w:val="single" w:sz="4" w:space="0" w:color="auto"/>
            </w:tcBorders>
            <w:shd w:val="clear" w:color="auto" w:fill="auto"/>
            <w:vAlign w:val="center"/>
          </w:tcPr>
          <w:p w14:paraId="7F8B5709"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SEREMI de Salud</w:t>
            </w:r>
          </w:p>
        </w:tc>
      </w:tr>
      <w:tr w:rsidR="00BE0454" w:rsidRPr="003C28C1" w14:paraId="7779159C"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7D2AB7E8"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 xml:space="preserve">Monitoreo medidas de abatimiento </w:t>
            </w:r>
            <w:r w:rsidRPr="00762AD4">
              <w:rPr>
                <w:rFonts w:eastAsia="Times New Roman"/>
                <w:sz w:val="20"/>
                <w:szCs w:val="20"/>
                <w:lang w:eastAsia="es-CL"/>
              </w:rPr>
              <w:t>emisiones de PM10 de camiones con ceniza ( Carta GCC-288-2014)</w:t>
            </w:r>
          </w:p>
        </w:tc>
        <w:tc>
          <w:tcPr>
            <w:tcW w:w="1276" w:type="dxa"/>
            <w:tcBorders>
              <w:top w:val="nil"/>
              <w:left w:val="nil"/>
              <w:bottom w:val="single" w:sz="4" w:space="0" w:color="auto"/>
              <w:right w:val="single" w:sz="4" w:space="0" w:color="auto"/>
            </w:tcBorders>
            <w:shd w:val="clear" w:color="auto" w:fill="auto"/>
            <w:vAlign w:val="center"/>
          </w:tcPr>
          <w:p w14:paraId="6ADE2ABA"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Emisiones atmosféricas</w:t>
            </w:r>
          </w:p>
        </w:tc>
        <w:tc>
          <w:tcPr>
            <w:tcW w:w="851" w:type="dxa"/>
            <w:tcBorders>
              <w:top w:val="nil"/>
              <w:left w:val="nil"/>
              <w:bottom w:val="single" w:sz="4" w:space="0" w:color="auto"/>
              <w:right w:val="single" w:sz="4" w:space="0" w:color="auto"/>
            </w:tcBorders>
            <w:shd w:val="clear" w:color="auto" w:fill="auto"/>
            <w:vAlign w:val="center"/>
          </w:tcPr>
          <w:p w14:paraId="681A0DB1"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26357</w:t>
            </w:r>
          </w:p>
        </w:tc>
        <w:tc>
          <w:tcPr>
            <w:tcW w:w="1275" w:type="dxa"/>
            <w:tcBorders>
              <w:top w:val="nil"/>
              <w:left w:val="nil"/>
              <w:bottom w:val="single" w:sz="4" w:space="0" w:color="auto"/>
              <w:right w:val="single" w:sz="4" w:space="0" w:color="auto"/>
            </w:tcBorders>
            <w:shd w:val="clear" w:color="auto" w:fill="auto"/>
            <w:vAlign w:val="center"/>
          </w:tcPr>
          <w:p w14:paraId="4A8C1D56"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26-09-2014</w:t>
            </w:r>
          </w:p>
          <w:p w14:paraId="7C4E4481" w14:textId="77777777" w:rsidR="00BE0454" w:rsidRPr="006D0DD0" w:rsidRDefault="00BE0454" w:rsidP="006D0DD0">
            <w:pPr>
              <w:jc w:val="center"/>
              <w:rPr>
                <w:rFonts w:eastAsia="Times New Roman"/>
                <w:sz w:val="20"/>
                <w:szCs w:val="20"/>
                <w:lang w:eastAsia="es-CL"/>
              </w:rPr>
            </w:pPr>
          </w:p>
        </w:tc>
        <w:tc>
          <w:tcPr>
            <w:tcW w:w="1134" w:type="dxa"/>
            <w:tcBorders>
              <w:top w:val="nil"/>
              <w:left w:val="nil"/>
              <w:bottom w:val="single" w:sz="4" w:space="0" w:color="auto"/>
              <w:right w:val="single" w:sz="4" w:space="0" w:color="auto"/>
            </w:tcBorders>
            <w:shd w:val="clear" w:color="auto" w:fill="auto"/>
            <w:vAlign w:val="center"/>
          </w:tcPr>
          <w:p w14:paraId="61A70804"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01-01-2014</w:t>
            </w:r>
          </w:p>
        </w:tc>
        <w:tc>
          <w:tcPr>
            <w:tcW w:w="1134" w:type="dxa"/>
            <w:tcBorders>
              <w:top w:val="nil"/>
              <w:left w:val="nil"/>
              <w:bottom w:val="single" w:sz="4" w:space="0" w:color="auto"/>
              <w:right w:val="single" w:sz="4" w:space="0" w:color="auto"/>
            </w:tcBorders>
            <w:shd w:val="clear" w:color="auto" w:fill="auto"/>
            <w:vAlign w:val="center"/>
          </w:tcPr>
          <w:p w14:paraId="5FEB64BB" w14:textId="77777777" w:rsidR="00BE0454" w:rsidRPr="00514CC0" w:rsidRDefault="00BE0454" w:rsidP="006D0DD0">
            <w:pPr>
              <w:jc w:val="center"/>
              <w:rPr>
                <w:color w:val="000000"/>
                <w:sz w:val="20"/>
                <w:szCs w:val="20"/>
              </w:rPr>
            </w:pPr>
            <w:r w:rsidRPr="006D0DD0">
              <w:rPr>
                <w:rFonts w:eastAsia="Times New Roman"/>
                <w:sz w:val="20"/>
                <w:szCs w:val="20"/>
                <w:lang w:eastAsia="es-CL"/>
              </w:rPr>
              <w:t>31-08-2014</w:t>
            </w:r>
          </w:p>
        </w:tc>
        <w:tc>
          <w:tcPr>
            <w:tcW w:w="1134" w:type="dxa"/>
            <w:tcBorders>
              <w:top w:val="nil"/>
              <w:left w:val="nil"/>
              <w:bottom w:val="single" w:sz="4" w:space="0" w:color="auto"/>
              <w:right w:val="single" w:sz="4" w:space="0" w:color="auto"/>
            </w:tcBorders>
            <w:shd w:val="clear" w:color="auto" w:fill="auto"/>
            <w:vAlign w:val="center"/>
          </w:tcPr>
          <w:p w14:paraId="64844D9F" w14:textId="77777777" w:rsidR="00BE0454" w:rsidRPr="00544219" w:rsidRDefault="00BE0454" w:rsidP="006D0DD0">
            <w:pPr>
              <w:jc w:val="center"/>
              <w:rPr>
                <w:rFonts w:eastAsia="Times New Roman"/>
                <w:sz w:val="20"/>
                <w:szCs w:val="20"/>
                <w:lang w:eastAsia="es-CL"/>
              </w:rPr>
            </w:pPr>
            <w:r w:rsidRPr="00544219">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42A2B7FC" w14:textId="77777777" w:rsidR="00BE0454" w:rsidRPr="00762AD4" w:rsidRDefault="00BE0454" w:rsidP="006D0DD0">
            <w:pPr>
              <w:jc w:val="center"/>
              <w:rPr>
                <w:rFonts w:eastAsia="Times New Roman"/>
                <w:color w:val="000000"/>
                <w:sz w:val="20"/>
                <w:szCs w:val="20"/>
                <w:lang w:eastAsia="es-CL"/>
              </w:rPr>
            </w:pPr>
            <w:r w:rsidRPr="00762AD4">
              <w:rPr>
                <w:rFonts w:eastAsia="Times New Roman"/>
                <w:color w:val="000000"/>
                <w:sz w:val="20"/>
                <w:szCs w:val="20"/>
                <w:lang w:eastAsia="es-CL"/>
              </w:rPr>
              <w:t>SEREMI de Salud</w:t>
            </w:r>
          </w:p>
        </w:tc>
      </w:tr>
      <w:tr w:rsidR="00BE0454" w:rsidRPr="00514CC0" w14:paraId="483CFA03"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7B3F046B" w14:textId="77777777" w:rsidR="00BE0454" w:rsidRPr="0012771E" w:rsidRDefault="00BE0454" w:rsidP="00544219">
            <w:pPr>
              <w:jc w:val="center"/>
              <w:rPr>
                <w:rFonts w:eastAsia="Times New Roman"/>
                <w:sz w:val="20"/>
                <w:szCs w:val="20"/>
                <w:lang w:eastAsia="es-CL"/>
              </w:rPr>
            </w:pPr>
            <w:r w:rsidRPr="0012771E">
              <w:rPr>
                <w:rFonts w:eastAsia="Times New Roman"/>
                <w:sz w:val="20"/>
                <w:szCs w:val="20"/>
                <w:lang w:eastAsia="es-CL"/>
              </w:rPr>
              <w:t>Informe mensual de emisiones Julio 2014 (GCC-262-2014)</w:t>
            </w:r>
          </w:p>
        </w:tc>
        <w:tc>
          <w:tcPr>
            <w:tcW w:w="1276" w:type="dxa"/>
            <w:tcBorders>
              <w:top w:val="nil"/>
              <w:left w:val="nil"/>
              <w:bottom w:val="single" w:sz="4" w:space="0" w:color="auto"/>
              <w:right w:val="single" w:sz="4" w:space="0" w:color="auto"/>
            </w:tcBorders>
            <w:shd w:val="clear" w:color="auto" w:fill="auto"/>
            <w:vAlign w:val="center"/>
          </w:tcPr>
          <w:p w14:paraId="3B997BBA" w14:textId="77777777" w:rsidR="00BE0454" w:rsidRPr="0012771E" w:rsidRDefault="00BE0454" w:rsidP="00544219">
            <w:pPr>
              <w:jc w:val="center"/>
              <w:rPr>
                <w:rFonts w:eastAsia="Times New Roman"/>
                <w:sz w:val="20"/>
                <w:szCs w:val="20"/>
                <w:lang w:eastAsia="es-CL"/>
              </w:rPr>
            </w:pPr>
            <w:r w:rsidRPr="0012771E">
              <w:rPr>
                <w:rFonts w:eastAsia="Times New Roman"/>
                <w:sz w:val="20"/>
                <w:szCs w:val="20"/>
                <w:lang w:eastAsia="es-CL"/>
              </w:rPr>
              <w:t>Emisiones atmosféricas</w:t>
            </w:r>
          </w:p>
        </w:tc>
        <w:tc>
          <w:tcPr>
            <w:tcW w:w="851" w:type="dxa"/>
            <w:tcBorders>
              <w:top w:val="nil"/>
              <w:left w:val="nil"/>
              <w:bottom w:val="single" w:sz="4" w:space="0" w:color="auto"/>
              <w:right w:val="single" w:sz="4" w:space="0" w:color="auto"/>
            </w:tcBorders>
            <w:shd w:val="clear" w:color="auto" w:fill="auto"/>
            <w:vAlign w:val="center"/>
          </w:tcPr>
          <w:p w14:paraId="0A2C55FB" w14:textId="77777777" w:rsidR="00BE0454" w:rsidRPr="0012771E" w:rsidRDefault="00BE0454" w:rsidP="00544219">
            <w:pPr>
              <w:jc w:val="center"/>
              <w:rPr>
                <w:rFonts w:eastAsia="Times New Roman"/>
                <w:sz w:val="20"/>
                <w:szCs w:val="20"/>
                <w:lang w:eastAsia="es-CL"/>
              </w:rPr>
            </w:pPr>
            <w:r w:rsidRPr="0012771E">
              <w:rPr>
                <w:rFonts w:eastAsia="Times New Roman"/>
                <w:sz w:val="20"/>
                <w:szCs w:val="20"/>
                <w:lang w:eastAsia="es-CL"/>
              </w:rPr>
              <w:t>25821</w:t>
            </w:r>
          </w:p>
        </w:tc>
        <w:tc>
          <w:tcPr>
            <w:tcW w:w="1275" w:type="dxa"/>
            <w:tcBorders>
              <w:top w:val="nil"/>
              <w:left w:val="nil"/>
              <w:bottom w:val="single" w:sz="4" w:space="0" w:color="auto"/>
              <w:right w:val="single" w:sz="4" w:space="0" w:color="auto"/>
            </w:tcBorders>
            <w:shd w:val="clear" w:color="auto" w:fill="auto"/>
            <w:vAlign w:val="center"/>
          </w:tcPr>
          <w:p w14:paraId="61EB35A1" w14:textId="77777777" w:rsidR="00BE0454" w:rsidRPr="0012771E" w:rsidRDefault="00BE0454" w:rsidP="00762AD4">
            <w:pPr>
              <w:jc w:val="center"/>
              <w:rPr>
                <w:rFonts w:eastAsia="Times New Roman"/>
                <w:sz w:val="20"/>
                <w:szCs w:val="20"/>
                <w:lang w:eastAsia="es-CL"/>
              </w:rPr>
            </w:pPr>
            <w:r w:rsidRPr="0012771E">
              <w:rPr>
                <w:rFonts w:eastAsia="Times New Roman"/>
                <w:sz w:val="20"/>
                <w:szCs w:val="20"/>
                <w:lang w:eastAsia="es-CL"/>
              </w:rPr>
              <w:t>01-09-2014</w:t>
            </w:r>
          </w:p>
          <w:p w14:paraId="17754B37" w14:textId="77777777" w:rsidR="00BE0454" w:rsidRPr="0012771E" w:rsidRDefault="00BE0454" w:rsidP="006D0DD0">
            <w:pPr>
              <w:jc w:val="center"/>
              <w:rPr>
                <w:rFonts w:eastAsia="Times New Roman"/>
                <w:sz w:val="20"/>
                <w:szCs w:val="20"/>
                <w:lang w:eastAsia="es-CL"/>
              </w:rPr>
            </w:pPr>
          </w:p>
        </w:tc>
        <w:tc>
          <w:tcPr>
            <w:tcW w:w="1134" w:type="dxa"/>
            <w:tcBorders>
              <w:top w:val="nil"/>
              <w:left w:val="nil"/>
              <w:bottom w:val="single" w:sz="4" w:space="0" w:color="auto"/>
              <w:right w:val="single" w:sz="4" w:space="0" w:color="auto"/>
            </w:tcBorders>
            <w:shd w:val="clear" w:color="auto" w:fill="auto"/>
            <w:vAlign w:val="center"/>
          </w:tcPr>
          <w:p w14:paraId="09D33BC6" w14:textId="77777777" w:rsidR="00BE0454" w:rsidRPr="0012771E" w:rsidRDefault="00BE0454" w:rsidP="006D0DD0">
            <w:pPr>
              <w:jc w:val="center"/>
              <w:rPr>
                <w:rFonts w:eastAsia="Times New Roman"/>
                <w:sz w:val="20"/>
                <w:szCs w:val="20"/>
                <w:lang w:eastAsia="es-CL"/>
              </w:rPr>
            </w:pPr>
            <w:r w:rsidRPr="0012771E">
              <w:rPr>
                <w:rFonts w:eastAsia="Times New Roman"/>
                <w:sz w:val="20"/>
                <w:szCs w:val="20"/>
                <w:lang w:eastAsia="es-CL"/>
              </w:rPr>
              <w:t>01-07-2014</w:t>
            </w:r>
          </w:p>
        </w:tc>
        <w:tc>
          <w:tcPr>
            <w:tcW w:w="1134" w:type="dxa"/>
            <w:tcBorders>
              <w:top w:val="nil"/>
              <w:left w:val="nil"/>
              <w:bottom w:val="single" w:sz="4" w:space="0" w:color="auto"/>
              <w:right w:val="single" w:sz="4" w:space="0" w:color="auto"/>
            </w:tcBorders>
            <w:shd w:val="clear" w:color="auto" w:fill="auto"/>
            <w:vAlign w:val="center"/>
          </w:tcPr>
          <w:p w14:paraId="07A8D6A7" w14:textId="77777777" w:rsidR="00BE0454" w:rsidRPr="0012771E" w:rsidRDefault="00BE0454" w:rsidP="006D0DD0">
            <w:pPr>
              <w:jc w:val="center"/>
              <w:rPr>
                <w:rFonts w:eastAsia="Times New Roman"/>
                <w:sz w:val="20"/>
                <w:szCs w:val="20"/>
                <w:lang w:eastAsia="es-CL"/>
              </w:rPr>
            </w:pPr>
            <w:r w:rsidRPr="0012771E">
              <w:rPr>
                <w:rFonts w:eastAsia="Times New Roman"/>
                <w:sz w:val="20"/>
                <w:szCs w:val="20"/>
                <w:lang w:eastAsia="es-CL"/>
              </w:rPr>
              <w:t>31-07-2014</w:t>
            </w:r>
          </w:p>
        </w:tc>
        <w:tc>
          <w:tcPr>
            <w:tcW w:w="1134" w:type="dxa"/>
            <w:tcBorders>
              <w:top w:val="nil"/>
              <w:left w:val="nil"/>
              <w:bottom w:val="single" w:sz="4" w:space="0" w:color="auto"/>
              <w:right w:val="single" w:sz="4" w:space="0" w:color="auto"/>
            </w:tcBorders>
            <w:shd w:val="clear" w:color="auto" w:fill="auto"/>
            <w:vAlign w:val="center"/>
          </w:tcPr>
          <w:p w14:paraId="733F6F39" w14:textId="77777777" w:rsidR="00BE0454" w:rsidRPr="0012771E" w:rsidRDefault="00BE0454" w:rsidP="006D0DD0">
            <w:pPr>
              <w:jc w:val="center"/>
              <w:rPr>
                <w:rFonts w:eastAsia="Times New Roman"/>
                <w:sz w:val="20"/>
                <w:szCs w:val="20"/>
                <w:lang w:eastAsia="es-CL"/>
              </w:rPr>
            </w:pPr>
            <w:r w:rsidRPr="0012771E">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639AE480" w14:textId="77777777" w:rsidR="00BE0454" w:rsidRPr="0012771E" w:rsidRDefault="00BE0454" w:rsidP="006D0DD0">
            <w:pPr>
              <w:jc w:val="center"/>
              <w:rPr>
                <w:rFonts w:eastAsia="Times New Roman"/>
                <w:sz w:val="20"/>
                <w:szCs w:val="20"/>
                <w:lang w:eastAsia="es-CL"/>
              </w:rPr>
            </w:pPr>
            <w:r w:rsidRPr="0012771E">
              <w:rPr>
                <w:rFonts w:eastAsia="Times New Roman"/>
                <w:sz w:val="20"/>
                <w:szCs w:val="20"/>
                <w:lang w:eastAsia="es-CL"/>
              </w:rPr>
              <w:t>SEREMI de Salud</w:t>
            </w:r>
          </w:p>
        </w:tc>
      </w:tr>
      <w:tr w:rsidR="00BE0454" w:rsidRPr="003C28C1" w14:paraId="6AD5EDF3" w14:textId="77777777" w:rsidTr="0012771E">
        <w:trPr>
          <w:trHeight w:val="567"/>
        </w:trPr>
        <w:tc>
          <w:tcPr>
            <w:tcW w:w="4536" w:type="dxa"/>
            <w:tcBorders>
              <w:top w:val="nil"/>
              <w:left w:val="single" w:sz="4" w:space="0" w:color="auto"/>
              <w:bottom w:val="single" w:sz="4" w:space="0" w:color="auto"/>
              <w:right w:val="single" w:sz="4" w:space="0" w:color="auto"/>
            </w:tcBorders>
            <w:shd w:val="clear" w:color="auto" w:fill="auto"/>
            <w:vAlign w:val="center"/>
          </w:tcPr>
          <w:p w14:paraId="66501410"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Informe mensual de emisiones Junio 2014 (GCC-228-2014)</w:t>
            </w:r>
          </w:p>
        </w:tc>
        <w:tc>
          <w:tcPr>
            <w:tcW w:w="1276" w:type="dxa"/>
            <w:tcBorders>
              <w:top w:val="nil"/>
              <w:left w:val="nil"/>
              <w:bottom w:val="single" w:sz="4" w:space="0" w:color="auto"/>
              <w:right w:val="single" w:sz="4" w:space="0" w:color="auto"/>
            </w:tcBorders>
            <w:shd w:val="clear" w:color="auto" w:fill="auto"/>
            <w:vAlign w:val="center"/>
          </w:tcPr>
          <w:p w14:paraId="291E94E3" w14:textId="77777777" w:rsidR="00BE0454" w:rsidRPr="00762AD4" w:rsidRDefault="00BE0454" w:rsidP="00544219">
            <w:pPr>
              <w:jc w:val="center"/>
              <w:rPr>
                <w:rFonts w:eastAsia="Times New Roman"/>
                <w:sz w:val="20"/>
                <w:szCs w:val="20"/>
                <w:lang w:eastAsia="es-CL"/>
              </w:rPr>
            </w:pPr>
            <w:r w:rsidRPr="00762AD4">
              <w:rPr>
                <w:rFonts w:eastAsia="Times New Roman"/>
                <w:sz w:val="20"/>
                <w:szCs w:val="20"/>
                <w:lang w:eastAsia="es-CL"/>
              </w:rPr>
              <w:t>Emisiones atmosféricas</w:t>
            </w:r>
          </w:p>
        </w:tc>
        <w:tc>
          <w:tcPr>
            <w:tcW w:w="851" w:type="dxa"/>
            <w:tcBorders>
              <w:top w:val="nil"/>
              <w:left w:val="nil"/>
              <w:bottom w:val="single" w:sz="4" w:space="0" w:color="auto"/>
              <w:right w:val="single" w:sz="4" w:space="0" w:color="auto"/>
            </w:tcBorders>
            <w:shd w:val="clear" w:color="auto" w:fill="auto"/>
            <w:vAlign w:val="center"/>
          </w:tcPr>
          <w:p w14:paraId="15429199" w14:textId="77777777" w:rsidR="00BE0454" w:rsidRPr="0012771E" w:rsidRDefault="00BE0454" w:rsidP="00544219">
            <w:pPr>
              <w:jc w:val="center"/>
              <w:rPr>
                <w:rFonts w:eastAsia="Times New Roman"/>
                <w:sz w:val="20"/>
                <w:szCs w:val="20"/>
                <w:lang w:eastAsia="es-CL"/>
              </w:rPr>
            </w:pPr>
            <w:r w:rsidRPr="0012771E">
              <w:rPr>
                <w:rFonts w:eastAsia="Times New Roman"/>
                <w:sz w:val="20"/>
                <w:szCs w:val="20"/>
                <w:lang w:eastAsia="es-CL"/>
              </w:rPr>
              <w:t>24029</w:t>
            </w:r>
          </w:p>
        </w:tc>
        <w:tc>
          <w:tcPr>
            <w:tcW w:w="1275" w:type="dxa"/>
            <w:tcBorders>
              <w:top w:val="nil"/>
              <w:left w:val="nil"/>
              <w:bottom w:val="single" w:sz="4" w:space="0" w:color="auto"/>
              <w:right w:val="single" w:sz="4" w:space="0" w:color="auto"/>
            </w:tcBorders>
            <w:shd w:val="clear" w:color="auto" w:fill="auto"/>
            <w:vAlign w:val="center"/>
          </w:tcPr>
          <w:p w14:paraId="35D858D9"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01-08-2014</w:t>
            </w:r>
          </w:p>
          <w:p w14:paraId="47D5547F" w14:textId="77777777" w:rsidR="00BE0454" w:rsidRPr="006D0DD0" w:rsidRDefault="00BE0454" w:rsidP="006D0DD0">
            <w:pPr>
              <w:jc w:val="center"/>
              <w:rPr>
                <w:rFonts w:eastAsia="Times New Roman"/>
                <w:sz w:val="20"/>
                <w:szCs w:val="20"/>
                <w:lang w:eastAsia="es-CL"/>
              </w:rPr>
            </w:pPr>
          </w:p>
        </w:tc>
        <w:tc>
          <w:tcPr>
            <w:tcW w:w="1134" w:type="dxa"/>
            <w:tcBorders>
              <w:top w:val="nil"/>
              <w:left w:val="nil"/>
              <w:bottom w:val="single" w:sz="4" w:space="0" w:color="auto"/>
              <w:right w:val="single" w:sz="4" w:space="0" w:color="auto"/>
            </w:tcBorders>
            <w:shd w:val="clear" w:color="auto" w:fill="auto"/>
            <w:vAlign w:val="center"/>
          </w:tcPr>
          <w:p w14:paraId="5E1779E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01-06-2014</w:t>
            </w:r>
          </w:p>
        </w:tc>
        <w:tc>
          <w:tcPr>
            <w:tcW w:w="1134" w:type="dxa"/>
            <w:tcBorders>
              <w:top w:val="nil"/>
              <w:left w:val="nil"/>
              <w:bottom w:val="single" w:sz="4" w:space="0" w:color="auto"/>
              <w:right w:val="single" w:sz="4" w:space="0" w:color="auto"/>
            </w:tcBorders>
            <w:shd w:val="clear" w:color="auto" w:fill="auto"/>
            <w:vAlign w:val="center"/>
          </w:tcPr>
          <w:p w14:paraId="45AC971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30-06-2014</w:t>
            </w:r>
          </w:p>
        </w:tc>
        <w:tc>
          <w:tcPr>
            <w:tcW w:w="1134" w:type="dxa"/>
            <w:tcBorders>
              <w:top w:val="nil"/>
              <w:left w:val="nil"/>
              <w:bottom w:val="single" w:sz="4" w:space="0" w:color="auto"/>
              <w:right w:val="single" w:sz="4" w:space="0" w:color="auto"/>
            </w:tcBorders>
            <w:shd w:val="clear" w:color="auto" w:fill="auto"/>
            <w:vAlign w:val="center"/>
          </w:tcPr>
          <w:p w14:paraId="092D3715" w14:textId="77777777" w:rsidR="00BE0454" w:rsidRPr="00514CC0" w:rsidRDefault="00BE0454" w:rsidP="006D0DD0">
            <w:pPr>
              <w:jc w:val="center"/>
              <w:rPr>
                <w:sz w:val="20"/>
                <w:szCs w:val="20"/>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26A6DF6C" w14:textId="77777777" w:rsidR="00BE0454" w:rsidRPr="00762AD4" w:rsidRDefault="00BE0454" w:rsidP="006D0DD0">
            <w:pPr>
              <w:jc w:val="center"/>
              <w:rPr>
                <w:rFonts w:eastAsia="Times New Roman"/>
                <w:color w:val="000000"/>
                <w:sz w:val="20"/>
                <w:szCs w:val="20"/>
                <w:lang w:eastAsia="es-CL"/>
              </w:rPr>
            </w:pPr>
            <w:r w:rsidRPr="00544219">
              <w:rPr>
                <w:rFonts w:eastAsia="Times New Roman"/>
                <w:color w:val="000000"/>
                <w:sz w:val="20"/>
                <w:szCs w:val="20"/>
                <w:lang w:eastAsia="es-CL"/>
              </w:rPr>
              <w:t>SEREMI de Salud</w:t>
            </w:r>
          </w:p>
        </w:tc>
      </w:tr>
      <w:tr w:rsidR="00BE0454" w:rsidRPr="003C28C1" w14:paraId="03B40379" w14:textId="77777777" w:rsidTr="0012771E">
        <w:trPr>
          <w:trHeight w:val="110"/>
        </w:trPr>
        <w:tc>
          <w:tcPr>
            <w:tcW w:w="4536" w:type="dxa"/>
            <w:tcBorders>
              <w:top w:val="nil"/>
              <w:left w:val="single" w:sz="4" w:space="0" w:color="auto"/>
              <w:bottom w:val="single" w:sz="4" w:space="0" w:color="auto"/>
              <w:right w:val="single" w:sz="4" w:space="0" w:color="auto"/>
            </w:tcBorders>
            <w:shd w:val="clear" w:color="auto" w:fill="auto"/>
            <w:vAlign w:val="center"/>
          </w:tcPr>
          <w:p w14:paraId="2C167A91"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Informe mensual de emisiones abril 2014 (GCC-165-2014)</w:t>
            </w:r>
          </w:p>
        </w:tc>
        <w:tc>
          <w:tcPr>
            <w:tcW w:w="1276" w:type="dxa"/>
            <w:tcBorders>
              <w:top w:val="nil"/>
              <w:left w:val="nil"/>
              <w:bottom w:val="single" w:sz="4" w:space="0" w:color="auto"/>
              <w:right w:val="single" w:sz="4" w:space="0" w:color="auto"/>
            </w:tcBorders>
            <w:shd w:val="clear" w:color="auto" w:fill="auto"/>
            <w:vAlign w:val="center"/>
          </w:tcPr>
          <w:p w14:paraId="7568C6BE" w14:textId="77777777" w:rsidR="00BE0454" w:rsidRPr="00762AD4" w:rsidRDefault="00BE0454" w:rsidP="00544219">
            <w:pPr>
              <w:jc w:val="center"/>
              <w:rPr>
                <w:rFonts w:eastAsia="Times New Roman"/>
                <w:sz w:val="20"/>
                <w:szCs w:val="20"/>
                <w:lang w:eastAsia="es-CL"/>
              </w:rPr>
            </w:pPr>
            <w:r w:rsidRPr="00762AD4">
              <w:rPr>
                <w:rFonts w:eastAsia="Times New Roman"/>
                <w:sz w:val="20"/>
                <w:szCs w:val="20"/>
                <w:lang w:eastAsia="es-CL"/>
              </w:rPr>
              <w:t>Emisiones atmosféricas</w:t>
            </w:r>
          </w:p>
        </w:tc>
        <w:tc>
          <w:tcPr>
            <w:tcW w:w="851" w:type="dxa"/>
            <w:tcBorders>
              <w:top w:val="nil"/>
              <w:left w:val="nil"/>
              <w:bottom w:val="single" w:sz="4" w:space="0" w:color="auto"/>
              <w:right w:val="single" w:sz="4" w:space="0" w:color="auto"/>
            </w:tcBorders>
            <w:shd w:val="clear" w:color="auto" w:fill="auto"/>
            <w:vAlign w:val="center"/>
          </w:tcPr>
          <w:p w14:paraId="4F9D5E75"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22240</w:t>
            </w:r>
          </w:p>
        </w:tc>
        <w:tc>
          <w:tcPr>
            <w:tcW w:w="1275" w:type="dxa"/>
            <w:tcBorders>
              <w:top w:val="nil"/>
              <w:left w:val="nil"/>
              <w:bottom w:val="single" w:sz="4" w:space="0" w:color="auto"/>
              <w:right w:val="single" w:sz="4" w:space="0" w:color="auto"/>
            </w:tcBorders>
            <w:shd w:val="clear" w:color="auto" w:fill="auto"/>
            <w:vAlign w:val="center"/>
          </w:tcPr>
          <w:p w14:paraId="633D9D05"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02-06-2014</w:t>
            </w:r>
          </w:p>
          <w:p w14:paraId="4DBDC5F2" w14:textId="77777777" w:rsidR="00BE0454" w:rsidRPr="006D0DD0" w:rsidRDefault="00BE0454" w:rsidP="006D0DD0">
            <w:pPr>
              <w:jc w:val="center"/>
              <w:rPr>
                <w:rFonts w:eastAsia="Times New Roman"/>
                <w:sz w:val="20"/>
                <w:szCs w:val="20"/>
                <w:lang w:eastAsia="es-CL"/>
              </w:rPr>
            </w:pPr>
          </w:p>
        </w:tc>
        <w:tc>
          <w:tcPr>
            <w:tcW w:w="1134" w:type="dxa"/>
            <w:tcBorders>
              <w:top w:val="nil"/>
              <w:left w:val="nil"/>
              <w:bottom w:val="single" w:sz="4" w:space="0" w:color="auto"/>
              <w:right w:val="single" w:sz="4" w:space="0" w:color="auto"/>
            </w:tcBorders>
            <w:shd w:val="clear" w:color="auto" w:fill="auto"/>
            <w:vAlign w:val="center"/>
          </w:tcPr>
          <w:p w14:paraId="045FBBC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01-04-2014</w:t>
            </w:r>
          </w:p>
        </w:tc>
        <w:tc>
          <w:tcPr>
            <w:tcW w:w="1134" w:type="dxa"/>
            <w:tcBorders>
              <w:top w:val="nil"/>
              <w:left w:val="nil"/>
              <w:bottom w:val="single" w:sz="4" w:space="0" w:color="auto"/>
              <w:right w:val="single" w:sz="4" w:space="0" w:color="auto"/>
            </w:tcBorders>
            <w:shd w:val="clear" w:color="auto" w:fill="auto"/>
            <w:vAlign w:val="center"/>
          </w:tcPr>
          <w:p w14:paraId="67B41D4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30-04-2014</w:t>
            </w:r>
          </w:p>
        </w:tc>
        <w:tc>
          <w:tcPr>
            <w:tcW w:w="1134" w:type="dxa"/>
            <w:tcBorders>
              <w:top w:val="nil"/>
              <w:left w:val="nil"/>
              <w:bottom w:val="single" w:sz="4" w:space="0" w:color="auto"/>
              <w:right w:val="single" w:sz="4" w:space="0" w:color="auto"/>
            </w:tcBorders>
            <w:shd w:val="clear" w:color="auto" w:fill="auto"/>
            <w:vAlign w:val="center"/>
          </w:tcPr>
          <w:p w14:paraId="03D43863" w14:textId="77777777" w:rsidR="00BE0454" w:rsidRPr="00514CC0" w:rsidRDefault="00BE0454" w:rsidP="006D0DD0">
            <w:pPr>
              <w:jc w:val="center"/>
              <w:rPr>
                <w:sz w:val="20"/>
                <w:szCs w:val="20"/>
              </w:rPr>
            </w:pPr>
            <w:r w:rsidRPr="006D0DD0">
              <w:rPr>
                <w:rFonts w:eastAsia="Times New Roman"/>
                <w:sz w:val="20"/>
                <w:szCs w:val="20"/>
                <w:lang w:eastAsia="es-CL"/>
              </w:rPr>
              <w:t>Mensual</w:t>
            </w:r>
          </w:p>
        </w:tc>
        <w:tc>
          <w:tcPr>
            <w:tcW w:w="1378" w:type="dxa"/>
            <w:tcBorders>
              <w:top w:val="nil"/>
              <w:left w:val="nil"/>
              <w:bottom w:val="single" w:sz="4" w:space="0" w:color="auto"/>
              <w:right w:val="single" w:sz="4" w:space="0" w:color="auto"/>
            </w:tcBorders>
            <w:shd w:val="clear" w:color="auto" w:fill="auto"/>
            <w:vAlign w:val="center"/>
          </w:tcPr>
          <w:p w14:paraId="7F83F0A6" w14:textId="77777777" w:rsidR="00BE0454" w:rsidRPr="00762AD4" w:rsidRDefault="00BE0454" w:rsidP="006D0DD0">
            <w:pPr>
              <w:jc w:val="center"/>
              <w:rPr>
                <w:rFonts w:eastAsia="Times New Roman"/>
                <w:color w:val="000000"/>
                <w:sz w:val="20"/>
                <w:szCs w:val="20"/>
                <w:lang w:eastAsia="es-CL"/>
              </w:rPr>
            </w:pPr>
            <w:r w:rsidRPr="00544219">
              <w:rPr>
                <w:rFonts w:eastAsia="Times New Roman"/>
                <w:color w:val="000000"/>
                <w:sz w:val="20"/>
                <w:szCs w:val="20"/>
                <w:lang w:eastAsia="es-CL"/>
              </w:rPr>
              <w:t>SEREMI de Salud</w:t>
            </w:r>
          </w:p>
        </w:tc>
      </w:tr>
      <w:tr w:rsidR="00BE0454" w:rsidRPr="003C28C1" w14:paraId="181B4974" w14:textId="77777777" w:rsidTr="0012771E">
        <w:trPr>
          <w:trHeight w:val="31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BF5F37A"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Informe mensual de emisiones Marzo 2014 (GCC-139-2014)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8A63D8" w14:textId="77777777" w:rsidR="00BE0454" w:rsidRPr="00762AD4" w:rsidRDefault="00BE0454" w:rsidP="00544219">
            <w:pPr>
              <w:jc w:val="center"/>
              <w:rPr>
                <w:rFonts w:eastAsia="Times New Roman"/>
                <w:sz w:val="20"/>
                <w:szCs w:val="20"/>
                <w:lang w:eastAsia="es-CL"/>
              </w:rPr>
            </w:pPr>
            <w:r w:rsidRPr="00762AD4">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792504BF"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21240</w:t>
            </w:r>
          </w:p>
        </w:tc>
        <w:tc>
          <w:tcPr>
            <w:tcW w:w="1275" w:type="dxa"/>
            <w:tcBorders>
              <w:top w:val="single" w:sz="4" w:space="0" w:color="auto"/>
              <w:left w:val="nil"/>
              <w:bottom w:val="single" w:sz="4" w:space="0" w:color="auto"/>
              <w:right w:val="single" w:sz="4" w:space="0" w:color="auto"/>
            </w:tcBorders>
            <w:shd w:val="clear" w:color="auto" w:fill="auto"/>
            <w:vAlign w:val="center"/>
          </w:tcPr>
          <w:p w14:paraId="1C3404D5"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02-05-2014</w:t>
            </w:r>
          </w:p>
          <w:p w14:paraId="12AA1328" w14:textId="77777777" w:rsidR="00BE0454" w:rsidRPr="006D0DD0" w:rsidRDefault="00BE0454" w:rsidP="006D0DD0">
            <w:pPr>
              <w:jc w:val="center"/>
              <w:rPr>
                <w:rFonts w:eastAsia="Times New Roman"/>
                <w:sz w:val="20"/>
                <w:szCs w:val="20"/>
                <w:lang w:eastAsia="es-CL"/>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1ADACB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01-03-2014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C7B16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31-03-2014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6DECF2B0" w14:textId="77777777" w:rsidR="00BE0454" w:rsidRPr="00514CC0" w:rsidRDefault="00BE0454" w:rsidP="006D0DD0">
            <w:pPr>
              <w:jc w:val="center"/>
              <w:rPr>
                <w:sz w:val="20"/>
                <w:szCs w:val="20"/>
              </w:rPr>
            </w:pPr>
            <w:r w:rsidRPr="006D0DD0">
              <w:rPr>
                <w:rFonts w:eastAsia="Times New Roman"/>
                <w:sz w:val="20"/>
                <w:szCs w:val="20"/>
                <w:lang w:eastAsia="es-CL"/>
              </w:rPr>
              <w:t>Mensual</w:t>
            </w:r>
          </w:p>
        </w:tc>
        <w:tc>
          <w:tcPr>
            <w:tcW w:w="1378" w:type="dxa"/>
            <w:tcBorders>
              <w:top w:val="single" w:sz="4" w:space="0" w:color="auto"/>
              <w:left w:val="nil"/>
              <w:bottom w:val="single" w:sz="4" w:space="0" w:color="auto"/>
              <w:right w:val="single" w:sz="4" w:space="0" w:color="auto"/>
            </w:tcBorders>
            <w:shd w:val="clear" w:color="auto" w:fill="auto"/>
            <w:vAlign w:val="center"/>
          </w:tcPr>
          <w:p w14:paraId="36272DF8" w14:textId="77777777" w:rsidR="00BE0454" w:rsidRPr="00762AD4" w:rsidRDefault="00BE0454" w:rsidP="006D0DD0">
            <w:pPr>
              <w:jc w:val="center"/>
              <w:rPr>
                <w:rFonts w:eastAsia="Times New Roman"/>
                <w:color w:val="000000"/>
                <w:sz w:val="20"/>
                <w:szCs w:val="20"/>
                <w:lang w:eastAsia="es-CL"/>
              </w:rPr>
            </w:pPr>
            <w:r w:rsidRPr="00544219">
              <w:rPr>
                <w:rFonts w:eastAsia="Times New Roman"/>
                <w:color w:val="000000"/>
                <w:sz w:val="20"/>
                <w:szCs w:val="20"/>
                <w:lang w:eastAsia="es-CL"/>
              </w:rPr>
              <w:t>SEREMI de Salud</w:t>
            </w:r>
          </w:p>
        </w:tc>
      </w:tr>
      <w:tr w:rsidR="00BE0454" w:rsidRPr="003C28C1" w14:paraId="6FD4E044" w14:textId="77777777" w:rsidTr="0012771E">
        <w:trPr>
          <w:trHeight w:val="13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9DDB01E"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Informe mensual de emisiones Febrero 2014 (GCC-108-2014)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8BA6BF3" w14:textId="77777777" w:rsidR="00BE0454" w:rsidRPr="00762AD4" w:rsidRDefault="00BE0454" w:rsidP="00544219">
            <w:pPr>
              <w:jc w:val="center"/>
              <w:rPr>
                <w:rFonts w:eastAsia="Times New Roman"/>
                <w:sz w:val="20"/>
                <w:szCs w:val="20"/>
                <w:lang w:eastAsia="es-CL"/>
              </w:rPr>
            </w:pPr>
            <w:r w:rsidRPr="00762AD4">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22CC4F8D"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19394</w:t>
            </w:r>
          </w:p>
        </w:tc>
        <w:tc>
          <w:tcPr>
            <w:tcW w:w="1275" w:type="dxa"/>
            <w:tcBorders>
              <w:top w:val="single" w:sz="4" w:space="0" w:color="auto"/>
              <w:left w:val="nil"/>
              <w:bottom w:val="single" w:sz="4" w:space="0" w:color="auto"/>
              <w:right w:val="single" w:sz="4" w:space="0" w:color="auto"/>
            </w:tcBorders>
            <w:shd w:val="clear" w:color="auto" w:fill="auto"/>
            <w:vAlign w:val="center"/>
          </w:tcPr>
          <w:p w14:paraId="13149AE2"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04-04-2014</w:t>
            </w:r>
          </w:p>
          <w:p w14:paraId="18868E98" w14:textId="77777777" w:rsidR="00BE0454" w:rsidRPr="006D0DD0" w:rsidRDefault="00BE0454" w:rsidP="006D0DD0">
            <w:pPr>
              <w:jc w:val="center"/>
              <w:rPr>
                <w:rFonts w:eastAsia="Times New Roman"/>
                <w:sz w:val="20"/>
                <w:szCs w:val="20"/>
                <w:lang w:eastAsia="es-CL"/>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D19236C"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70EE01"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28-02-2014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677B4C" w14:textId="77777777" w:rsidR="00BE0454" w:rsidRPr="00514CC0" w:rsidRDefault="00BE0454" w:rsidP="006D0DD0">
            <w:pPr>
              <w:jc w:val="center"/>
              <w:rPr>
                <w:sz w:val="20"/>
                <w:szCs w:val="20"/>
              </w:rPr>
            </w:pPr>
            <w:r w:rsidRPr="006D0DD0">
              <w:rPr>
                <w:rFonts w:eastAsia="Times New Roman"/>
                <w:sz w:val="20"/>
                <w:szCs w:val="20"/>
                <w:lang w:eastAsia="es-CL"/>
              </w:rPr>
              <w:t>Mensual</w:t>
            </w:r>
          </w:p>
        </w:tc>
        <w:tc>
          <w:tcPr>
            <w:tcW w:w="1378" w:type="dxa"/>
            <w:tcBorders>
              <w:top w:val="single" w:sz="4" w:space="0" w:color="auto"/>
              <w:left w:val="nil"/>
              <w:bottom w:val="single" w:sz="4" w:space="0" w:color="auto"/>
              <w:right w:val="single" w:sz="4" w:space="0" w:color="auto"/>
            </w:tcBorders>
            <w:shd w:val="clear" w:color="auto" w:fill="auto"/>
            <w:vAlign w:val="center"/>
          </w:tcPr>
          <w:p w14:paraId="2FF1F1C5" w14:textId="77777777" w:rsidR="00BE0454" w:rsidRPr="00762AD4" w:rsidRDefault="00BE0454" w:rsidP="006D0DD0">
            <w:pPr>
              <w:jc w:val="center"/>
              <w:rPr>
                <w:rFonts w:eastAsia="Times New Roman"/>
                <w:color w:val="000000"/>
                <w:sz w:val="20"/>
                <w:szCs w:val="20"/>
                <w:lang w:eastAsia="es-CL"/>
              </w:rPr>
            </w:pPr>
            <w:r w:rsidRPr="00544219">
              <w:rPr>
                <w:rFonts w:eastAsia="Times New Roman"/>
                <w:color w:val="000000"/>
                <w:sz w:val="20"/>
                <w:szCs w:val="20"/>
                <w:lang w:eastAsia="es-CL"/>
              </w:rPr>
              <w:t>SEREMI de Salud</w:t>
            </w:r>
          </w:p>
        </w:tc>
      </w:tr>
      <w:tr w:rsidR="00BE0454" w:rsidRPr="003C28C1" w14:paraId="2AEADE44" w14:textId="77777777" w:rsidTr="0012771E">
        <w:trPr>
          <w:trHeight w:val="14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4AC7867"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Informe mensual de emisiones enero 2014 (GCC-090-2014)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93F03D" w14:textId="77777777" w:rsidR="00BE0454" w:rsidRPr="00762AD4" w:rsidRDefault="00BE0454" w:rsidP="00544219">
            <w:pPr>
              <w:jc w:val="center"/>
              <w:rPr>
                <w:rFonts w:eastAsia="Times New Roman"/>
                <w:sz w:val="20"/>
                <w:szCs w:val="20"/>
                <w:lang w:eastAsia="es-CL"/>
              </w:rPr>
            </w:pPr>
            <w:r w:rsidRPr="00762AD4">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017458CA"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18395</w:t>
            </w:r>
          </w:p>
        </w:tc>
        <w:tc>
          <w:tcPr>
            <w:tcW w:w="1275" w:type="dxa"/>
            <w:tcBorders>
              <w:top w:val="single" w:sz="4" w:space="0" w:color="auto"/>
              <w:left w:val="nil"/>
              <w:bottom w:val="single" w:sz="4" w:space="0" w:color="auto"/>
              <w:right w:val="single" w:sz="4" w:space="0" w:color="auto"/>
            </w:tcBorders>
            <w:shd w:val="clear" w:color="auto" w:fill="auto"/>
            <w:vAlign w:val="center"/>
          </w:tcPr>
          <w:p w14:paraId="677EDDF9"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04-03-2014</w:t>
            </w:r>
          </w:p>
          <w:p w14:paraId="09169A30" w14:textId="77777777" w:rsidR="00BE0454" w:rsidRPr="006D0DD0" w:rsidRDefault="00BE0454" w:rsidP="006D0DD0">
            <w:pPr>
              <w:jc w:val="center"/>
              <w:rPr>
                <w:rFonts w:eastAsia="Times New Roman"/>
                <w:sz w:val="20"/>
                <w:szCs w:val="20"/>
                <w:lang w:eastAsia="es-CL"/>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325E4A0"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1FC0A904"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31-01-2014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D20BE98" w14:textId="77777777" w:rsidR="00BE0454" w:rsidRPr="00514CC0" w:rsidRDefault="00BE0454" w:rsidP="006D0DD0">
            <w:pPr>
              <w:jc w:val="center"/>
              <w:rPr>
                <w:sz w:val="20"/>
                <w:szCs w:val="20"/>
              </w:rPr>
            </w:pPr>
            <w:r w:rsidRPr="006D0DD0">
              <w:rPr>
                <w:rFonts w:eastAsia="Times New Roman"/>
                <w:sz w:val="20"/>
                <w:szCs w:val="20"/>
                <w:lang w:eastAsia="es-CL"/>
              </w:rPr>
              <w:t>Mensual</w:t>
            </w:r>
          </w:p>
        </w:tc>
        <w:tc>
          <w:tcPr>
            <w:tcW w:w="1378" w:type="dxa"/>
            <w:tcBorders>
              <w:top w:val="single" w:sz="4" w:space="0" w:color="auto"/>
              <w:left w:val="nil"/>
              <w:bottom w:val="single" w:sz="4" w:space="0" w:color="auto"/>
              <w:right w:val="single" w:sz="4" w:space="0" w:color="auto"/>
            </w:tcBorders>
            <w:shd w:val="clear" w:color="auto" w:fill="auto"/>
            <w:vAlign w:val="center"/>
          </w:tcPr>
          <w:p w14:paraId="2C3C9347" w14:textId="77777777" w:rsidR="00BE0454" w:rsidRPr="00762AD4" w:rsidRDefault="00BE0454" w:rsidP="006D0DD0">
            <w:pPr>
              <w:jc w:val="center"/>
              <w:rPr>
                <w:rFonts w:eastAsia="Times New Roman"/>
                <w:color w:val="000000"/>
                <w:sz w:val="20"/>
                <w:szCs w:val="20"/>
                <w:lang w:eastAsia="es-CL"/>
              </w:rPr>
            </w:pPr>
            <w:r w:rsidRPr="00544219">
              <w:rPr>
                <w:rFonts w:eastAsia="Times New Roman"/>
                <w:color w:val="000000"/>
                <w:sz w:val="20"/>
                <w:szCs w:val="20"/>
                <w:lang w:eastAsia="es-CL"/>
              </w:rPr>
              <w:t>SEREMI de Salud</w:t>
            </w:r>
          </w:p>
        </w:tc>
      </w:tr>
      <w:tr w:rsidR="00BE0454" w:rsidRPr="003C28C1" w14:paraId="782449C2" w14:textId="77777777" w:rsidTr="0012771E">
        <w:trPr>
          <w:trHeight w:val="23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F5D9785"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Informe mensual de emisiones diciembre 2013 (GCC-042-2014)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148A815E" w14:textId="77777777" w:rsidR="00BE0454" w:rsidRPr="00762AD4" w:rsidRDefault="00BE0454" w:rsidP="00544219">
            <w:pPr>
              <w:jc w:val="center"/>
              <w:rPr>
                <w:rFonts w:eastAsia="Times New Roman"/>
                <w:sz w:val="20"/>
                <w:szCs w:val="20"/>
                <w:lang w:eastAsia="es-CL"/>
              </w:rPr>
            </w:pPr>
            <w:r w:rsidRPr="00762AD4">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2091A188"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17926</w:t>
            </w:r>
          </w:p>
        </w:tc>
        <w:tc>
          <w:tcPr>
            <w:tcW w:w="1275" w:type="dxa"/>
            <w:tcBorders>
              <w:top w:val="single" w:sz="4" w:space="0" w:color="auto"/>
              <w:left w:val="nil"/>
              <w:bottom w:val="single" w:sz="4" w:space="0" w:color="auto"/>
              <w:right w:val="single" w:sz="4" w:space="0" w:color="auto"/>
            </w:tcBorders>
            <w:shd w:val="clear" w:color="auto" w:fill="auto"/>
            <w:vAlign w:val="center"/>
          </w:tcPr>
          <w:p w14:paraId="0DEEA298"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20-02-2014</w:t>
            </w:r>
          </w:p>
          <w:p w14:paraId="16E05FF0" w14:textId="77777777" w:rsidR="00BE0454" w:rsidRPr="006D0DD0" w:rsidRDefault="00BE0454" w:rsidP="006D0DD0">
            <w:pPr>
              <w:jc w:val="center"/>
              <w:rPr>
                <w:rFonts w:eastAsia="Times New Roman"/>
                <w:sz w:val="20"/>
                <w:szCs w:val="20"/>
                <w:lang w:eastAsia="es-CL"/>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8CD2EF0"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01-12-2013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28E823B"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31-12-2013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026F17E" w14:textId="77777777" w:rsidR="00BE0454" w:rsidRPr="00514CC0" w:rsidRDefault="00BE0454" w:rsidP="006D0DD0">
            <w:pPr>
              <w:jc w:val="center"/>
              <w:rPr>
                <w:sz w:val="20"/>
                <w:szCs w:val="20"/>
              </w:rPr>
            </w:pPr>
            <w:r w:rsidRPr="006D0DD0">
              <w:rPr>
                <w:rFonts w:eastAsia="Times New Roman"/>
                <w:sz w:val="20"/>
                <w:szCs w:val="20"/>
                <w:lang w:eastAsia="es-CL"/>
              </w:rPr>
              <w:t>Mensual</w:t>
            </w:r>
          </w:p>
        </w:tc>
        <w:tc>
          <w:tcPr>
            <w:tcW w:w="1378" w:type="dxa"/>
            <w:tcBorders>
              <w:top w:val="single" w:sz="4" w:space="0" w:color="auto"/>
              <w:left w:val="nil"/>
              <w:bottom w:val="single" w:sz="4" w:space="0" w:color="auto"/>
              <w:right w:val="single" w:sz="4" w:space="0" w:color="auto"/>
            </w:tcBorders>
            <w:shd w:val="clear" w:color="auto" w:fill="auto"/>
            <w:vAlign w:val="center"/>
          </w:tcPr>
          <w:p w14:paraId="110B435F" w14:textId="77777777" w:rsidR="00BE0454" w:rsidRPr="00762AD4" w:rsidRDefault="00BE0454" w:rsidP="006D0DD0">
            <w:pPr>
              <w:jc w:val="center"/>
              <w:rPr>
                <w:rFonts w:eastAsia="Times New Roman"/>
                <w:color w:val="000000"/>
                <w:sz w:val="20"/>
                <w:szCs w:val="20"/>
                <w:lang w:eastAsia="es-CL"/>
              </w:rPr>
            </w:pPr>
            <w:r w:rsidRPr="00544219">
              <w:rPr>
                <w:rFonts w:eastAsia="Times New Roman"/>
                <w:color w:val="000000"/>
                <w:sz w:val="20"/>
                <w:szCs w:val="20"/>
                <w:lang w:eastAsia="es-CL"/>
              </w:rPr>
              <w:t>SEREMI de Salud</w:t>
            </w:r>
          </w:p>
        </w:tc>
      </w:tr>
      <w:tr w:rsidR="00BE0454" w:rsidRPr="003C28C1" w14:paraId="56E752A1"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32E84CD"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Medición de emisiones por chimenea Central Termoeléctrica Campiche de AES Gener</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A9608C" w14:textId="77777777" w:rsidR="00BE0454" w:rsidRPr="00762AD4" w:rsidRDefault="00BE0454" w:rsidP="00544219">
            <w:pPr>
              <w:jc w:val="center"/>
              <w:rPr>
                <w:rFonts w:eastAsia="Times New Roman"/>
                <w:sz w:val="20"/>
                <w:szCs w:val="20"/>
                <w:lang w:eastAsia="es-CL"/>
              </w:rPr>
            </w:pPr>
            <w:r w:rsidRPr="00762AD4">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5EE9BDEA"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17920</w:t>
            </w:r>
          </w:p>
        </w:tc>
        <w:tc>
          <w:tcPr>
            <w:tcW w:w="1275" w:type="dxa"/>
            <w:tcBorders>
              <w:top w:val="single" w:sz="4" w:space="0" w:color="auto"/>
              <w:left w:val="nil"/>
              <w:bottom w:val="single" w:sz="4" w:space="0" w:color="auto"/>
              <w:right w:val="single" w:sz="4" w:space="0" w:color="auto"/>
            </w:tcBorders>
            <w:shd w:val="clear" w:color="auto" w:fill="auto"/>
            <w:vAlign w:val="center"/>
          </w:tcPr>
          <w:p w14:paraId="482798CB"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20-02-2014</w:t>
            </w:r>
          </w:p>
          <w:p w14:paraId="321D74F8" w14:textId="77777777" w:rsidR="00BE0454" w:rsidRPr="006D0DD0" w:rsidRDefault="00BE0454" w:rsidP="006D0DD0">
            <w:pPr>
              <w:jc w:val="center"/>
              <w:rPr>
                <w:rFonts w:eastAsia="Times New Roman"/>
                <w:sz w:val="20"/>
                <w:szCs w:val="20"/>
                <w:lang w:eastAsia="es-CL"/>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F1D240A"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23-09-2013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BFC5439"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01-11-2013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A37D836" w14:textId="77777777" w:rsidR="00BE0454" w:rsidRPr="00514CC0" w:rsidRDefault="00BE0454" w:rsidP="006D0DD0">
            <w:pPr>
              <w:jc w:val="center"/>
              <w:rPr>
                <w:sz w:val="20"/>
                <w:szCs w:val="20"/>
              </w:rPr>
            </w:pPr>
            <w:r w:rsidRPr="006D0DD0">
              <w:rPr>
                <w:rFonts w:eastAsia="Times New Roman"/>
                <w:sz w:val="20"/>
                <w:szCs w:val="20"/>
                <w:lang w:eastAsia="es-CL"/>
              </w:rPr>
              <w:t>Mensual</w:t>
            </w:r>
          </w:p>
        </w:tc>
        <w:tc>
          <w:tcPr>
            <w:tcW w:w="1378" w:type="dxa"/>
            <w:tcBorders>
              <w:top w:val="single" w:sz="4" w:space="0" w:color="auto"/>
              <w:left w:val="nil"/>
              <w:bottom w:val="single" w:sz="4" w:space="0" w:color="auto"/>
              <w:right w:val="single" w:sz="4" w:space="0" w:color="auto"/>
            </w:tcBorders>
            <w:shd w:val="clear" w:color="auto" w:fill="auto"/>
            <w:vAlign w:val="center"/>
          </w:tcPr>
          <w:p w14:paraId="7B6E70B9" w14:textId="77777777" w:rsidR="00BE0454" w:rsidRPr="00762AD4" w:rsidRDefault="00BE0454" w:rsidP="006D0DD0">
            <w:pPr>
              <w:jc w:val="center"/>
              <w:rPr>
                <w:rFonts w:eastAsia="Times New Roman"/>
                <w:color w:val="000000"/>
                <w:sz w:val="20"/>
                <w:szCs w:val="20"/>
                <w:lang w:eastAsia="es-CL"/>
              </w:rPr>
            </w:pPr>
            <w:r w:rsidRPr="00544219">
              <w:rPr>
                <w:rFonts w:eastAsia="Times New Roman"/>
                <w:color w:val="000000"/>
                <w:sz w:val="20"/>
                <w:szCs w:val="20"/>
                <w:lang w:eastAsia="es-CL"/>
              </w:rPr>
              <w:t>SEREMI de Salud</w:t>
            </w:r>
          </w:p>
        </w:tc>
      </w:tr>
      <w:tr w:rsidR="00BE0454" w:rsidRPr="003C28C1" w14:paraId="4642133C"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359DA36" w14:textId="77777777" w:rsidR="00BE0454" w:rsidRPr="00544219" w:rsidRDefault="00BE0454">
            <w:pPr>
              <w:jc w:val="center"/>
              <w:rPr>
                <w:rFonts w:eastAsia="Times New Roman"/>
                <w:sz w:val="20"/>
                <w:szCs w:val="20"/>
                <w:lang w:eastAsia="es-CL"/>
              </w:rPr>
            </w:pPr>
            <w:r w:rsidRPr="00544219">
              <w:rPr>
                <w:rFonts w:eastAsia="Times New Roman"/>
                <w:sz w:val="20"/>
                <w:szCs w:val="20"/>
                <w:lang w:eastAsia="es-CL"/>
              </w:rPr>
              <w:t>Monitoreo de Emisiones a la Atmósfera Noviembre 2013 (GCC-347/2013)</w:t>
            </w:r>
          </w:p>
          <w:p w14:paraId="2914F66D" w14:textId="77777777" w:rsidR="00BE0454" w:rsidRPr="00544219" w:rsidRDefault="00BE0454" w:rsidP="00544219">
            <w:pPr>
              <w:jc w:val="center"/>
              <w:rPr>
                <w:rFonts w:eastAsia="Times New Roman"/>
                <w:sz w:val="20"/>
                <w:szCs w:val="20"/>
                <w:lang w:eastAsia="es-CL"/>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43E7EE7" w14:textId="77777777" w:rsidR="00BE0454" w:rsidRPr="00762AD4" w:rsidRDefault="00BE0454" w:rsidP="00544219">
            <w:pPr>
              <w:jc w:val="center"/>
              <w:rPr>
                <w:rFonts w:eastAsia="Times New Roman"/>
                <w:sz w:val="20"/>
                <w:szCs w:val="20"/>
                <w:lang w:eastAsia="es-CL"/>
              </w:rPr>
            </w:pPr>
            <w:r w:rsidRPr="00762AD4">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0C972C74" w14:textId="77777777" w:rsidR="00BE0454" w:rsidRPr="0012771E" w:rsidRDefault="00BE0454" w:rsidP="00544219">
            <w:pPr>
              <w:jc w:val="center"/>
              <w:rPr>
                <w:rFonts w:eastAsia="Times New Roman"/>
                <w:sz w:val="20"/>
                <w:szCs w:val="20"/>
                <w:lang w:eastAsia="es-CL"/>
              </w:rPr>
            </w:pPr>
            <w:r w:rsidRPr="0012771E">
              <w:rPr>
                <w:rFonts w:eastAsia="Times New Roman"/>
                <w:sz w:val="20"/>
                <w:szCs w:val="20"/>
                <w:lang w:eastAsia="es-CL"/>
              </w:rPr>
              <w:t>15039</w:t>
            </w:r>
          </w:p>
        </w:tc>
        <w:tc>
          <w:tcPr>
            <w:tcW w:w="1275" w:type="dxa"/>
            <w:tcBorders>
              <w:top w:val="single" w:sz="4" w:space="0" w:color="auto"/>
              <w:left w:val="nil"/>
              <w:bottom w:val="single" w:sz="4" w:space="0" w:color="auto"/>
              <w:right w:val="single" w:sz="4" w:space="0" w:color="auto"/>
            </w:tcBorders>
            <w:shd w:val="clear" w:color="auto" w:fill="auto"/>
            <w:vAlign w:val="center"/>
          </w:tcPr>
          <w:p w14:paraId="1E910B06"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02-01-2014</w:t>
            </w:r>
          </w:p>
          <w:p w14:paraId="3D60B774" w14:textId="77777777" w:rsidR="00BE0454" w:rsidRPr="006D0DD0" w:rsidRDefault="00BE0454" w:rsidP="006D0DD0">
            <w:pPr>
              <w:jc w:val="center"/>
              <w:rPr>
                <w:rFonts w:eastAsia="Times New Roman"/>
                <w:sz w:val="20"/>
                <w:szCs w:val="20"/>
                <w:lang w:eastAsia="es-CL"/>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26AA18D"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01-11-2013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FC471D9"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30-11-2013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503A37" w14:textId="77777777" w:rsidR="00BE0454" w:rsidRPr="00514CC0" w:rsidRDefault="00BE0454" w:rsidP="006D0DD0">
            <w:pPr>
              <w:jc w:val="center"/>
              <w:rPr>
                <w:sz w:val="20"/>
                <w:szCs w:val="20"/>
              </w:rPr>
            </w:pPr>
            <w:r w:rsidRPr="006D0DD0">
              <w:rPr>
                <w:rFonts w:eastAsia="Times New Roman"/>
                <w:sz w:val="20"/>
                <w:szCs w:val="20"/>
                <w:lang w:eastAsia="es-CL"/>
              </w:rPr>
              <w:t>Mensual</w:t>
            </w:r>
          </w:p>
        </w:tc>
        <w:tc>
          <w:tcPr>
            <w:tcW w:w="1378" w:type="dxa"/>
            <w:tcBorders>
              <w:top w:val="single" w:sz="4" w:space="0" w:color="auto"/>
              <w:left w:val="nil"/>
              <w:bottom w:val="single" w:sz="4" w:space="0" w:color="auto"/>
              <w:right w:val="single" w:sz="4" w:space="0" w:color="auto"/>
            </w:tcBorders>
            <w:shd w:val="clear" w:color="auto" w:fill="auto"/>
            <w:vAlign w:val="center"/>
          </w:tcPr>
          <w:p w14:paraId="66D64C82" w14:textId="77777777" w:rsidR="00BE0454" w:rsidRPr="00762AD4" w:rsidRDefault="00BE0454" w:rsidP="006D0DD0">
            <w:pPr>
              <w:jc w:val="center"/>
              <w:rPr>
                <w:rFonts w:eastAsia="Times New Roman"/>
                <w:color w:val="000000"/>
                <w:sz w:val="20"/>
                <w:szCs w:val="20"/>
                <w:lang w:eastAsia="es-CL"/>
              </w:rPr>
            </w:pPr>
            <w:r w:rsidRPr="00544219">
              <w:rPr>
                <w:rFonts w:eastAsia="Times New Roman"/>
                <w:color w:val="000000"/>
                <w:sz w:val="20"/>
                <w:szCs w:val="20"/>
                <w:lang w:eastAsia="es-CL"/>
              </w:rPr>
              <w:t>SEREMI de Salud</w:t>
            </w:r>
          </w:p>
        </w:tc>
      </w:tr>
      <w:tr w:rsidR="00BE0454" w:rsidRPr="003C28C1" w14:paraId="2D208589"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FE8AFDF"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Monitoreo de Emisiones a la Atmósfera Octubre 2013 (GCC-314/2013)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4CAFFE5D" w14:textId="77777777" w:rsidR="00BE0454" w:rsidRPr="00762AD4" w:rsidRDefault="00BE0454" w:rsidP="00544219">
            <w:pPr>
              <w:jc w:val="center"/>
              <w:rPr>
                <w:rFonts w:eastAsia="Times New Roman"/>
                <w:sz w:val="20"/>
                <w:szCs w:val="20"/>
                <w:lang w:eastAsia="es-CL"/>
              </w:rPr>
            </w:pPr>
            <w:r w:rsidRPr="00762AD4">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16BE1579"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13124</w:t>
            </w:r>
          </w:p>
        </w:tc>
        <w:tc>
          <w:tcPr>
            <w:tcW w:w="1275" w:type="dxa"/>
            <w:tcBorders>
              <w:top w:val="single" w:sz="4" w:space="0" w:color="auto"/>
              <w:left w:val="nil"/>
              <w:bottom w:val="single" w:sz="4" w:space="0" w:color="auto"/>
              <w:right w:val="single" w:sz="4" w:space="0" w:color="auto"/>
            </w:tcBorders>
            <w:shd w:val="clear" w:color="auto" w:fill="auto"/>
            <w:vAlign w:val="center"/>
          </w:tcPr>
          <w:p w14:paraId="154A74B6"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29-11-2013</w:t>
            </w:r>
          </w:p>
          <w:p w14:paraId="646C34F8" w14:textId="77777777" w:rsidR="00BE0454" w:rsidRPr="006D0DD0" w:rsidRDefault="00BE0454" w:rsidP="006D0DD0">
            <w:pPr>
              <w:jc w:val="center"/>
              <w:rPr>
                <w:rFonts w:eastAsia="Times New Roman"/>
                <w:sz w:val="20"/>
                <w:szCs w:val="20"/>
                <w:lang w:eastAsia="es-CL"/>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638F98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01-10-2013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CA0F1A"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31-10-2013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B24ED5" w14:textId="77777777" w:rsidR="00BE0454" w:rsidRPr="00514CC0" w:rsidRDefault="00BE0454" w:rsidP="006D0DD0">
            <w:pPr>
              <w:jc w:val="center"/>
              <w:rPr>
                <w:sz w:val="20"/>
                <w:szCs w:val="20"/>
              </w:rPr>
            </w:pPr>
            <w:r w:rsidRPr="006D0DD0">
              <w:rPr>
                <w:rFonts w:eastAsia="Times New Roman"/>
                <w:sz w:val="20"/>
                <w:szCs w:val="20"/>
                <w:lang w:eastAsia="es-CL"/>
              </w:rPr>
              <w:t>Mensual</w:t>
            </w:r>
          </w:p>
        </w:tc>
        <w:tc>
          <w:tcPr>
            <w:tcW w:w="1378" w:type="dxa"/>
            <w:tcBorders>
              <w:top w:val="single" w:sz="4" w:space="0" w:color="auto"/>
              <w:left w:val="nil"/>
              <w:bottom w:val="single" w:sz="4" w:space="0" w:color="auto"/>
              <w:right w:val="single" w:sz="4" w:space="0" w:color="auto"/>
            </w:tcBorders>
            <w:shd w:val="clear" w:color="auto" w:fill="auto"/>
            <w:vAlign w:val="center"/>
          </w:tcPr>
          <w:p w14:paraId="6F871AEA" w14:textId="77777777" w:rsidR="00BE0454" w:rsidRPr="00762AD4" w:rsidRDefault="00BE0454" w:rsidP="006D0DD0">
            <w:pPr>
              <w:jc w:val="center"/>
              <w:rPr>
                <w:rFonts w:eastAsia="Times New Roman"/>
                <w:color w:val="000000"/>
                <w:sz w:val="20"/>
                <w:szCs w:val="20"/>
                <w:lang w:eastAsia="es-CL"/>
              </w:rPr>
            </w:pPr>
            <w:r w:rsidRPr="00544219">
              <w:rPr>
                <w:rFonts w:eastAsia="Times New Roman"/>
                <w:color w:val="000000"/>
                <w:sz w:val="20"/>
                <w:szCs w:val="20"/>
                <w:lang w:eastAsia="es-CL"/>
              </w:rPr>
              <w:t>SEREMI de Salud</w:t>
            </w:r>
          </w:p>
        </w:tc>
      </w:tr>
      <w:tr w:rsidR="00BE0454" w:rsidRPr="003C28C1" w14:paraId="4B25957F"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3AF9C6E"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Monitoreo de Emisiones a la Atmósfera Septiembre 2013 (GCC-289/2013) del 04/11/2013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131102A1" w14:textId="77777777" w:rsidR="00BE0454" w:rsidRPr="00762AD4" w:rsidRDefault="00BE0454" w:rsidP="00544219">
            <w:pPr>
              <w:jc w:val="center"/>
              <w:rPr>
                <w:rFonts w:eastAsia="Times New Roman"/>
                <w:sz w:val="20"/>
                <w:szCs w:val="20"/>
                <w:lang w:eastAsia="es-CL"/>
              </w:rPr>
            </w:pPr>
            <w:r w:rsidRPr="00762AD4">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0E9E85BA"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12505</w:t>
            </w:r>
          </w:p>
        </w:tc>
        <w:tc>
          <w:tcPr>
            <w:tcW w:w="1275" w:type="dxa"/>
            <w:tcBorders>
              <w:top w:val="single" w:sz="4" w:space="0" w:color="auto"/>
              <w:left w:val="nil"/>
              <w:bottom w:val="single" w:sz="4" w:space="0" w:color="auto"/>
              <w:right w:val="single" w:sz="4" w:space="0" w:color="auto"/>
            </w:tcBorders>
            <w:shd w:val="clear" w:color="auto" w:fill="auto"/>
            <w:vAlign w:val="center"/>
          </w:tcPr>
          <w:p w14:paraId="727CDCA0"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04-11-2013</w:t>
            </w:r>
          </w:p>
          <w:p w14:paraId="3B28DED6" w14:textId="77777777" w:rsidR="00BE0454" w:rsidRPr="006D0DD0" w:rsidRDefault="00BE0454" w:rsidP="006D0DD0">
            <w:pPr>
              <w:jc w:val="center"/>
              <w:rPr>
                <w:rFonts w:eastAsia="Times New Roman"/>
                <w:sz w:val="20"/>
                <w:szCs w:val="20"/>
                <w:lang w:eastAsia="es-CL"/>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9F98332"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01-09-2013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42AEBA1"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30-09-2013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9E70DA" w14:textId="77777777" w:rsidR="00BE0454" w:rsidRPr="00514CC0" w:rsidRDefault="00BE0454" w:rsidP="006D0DD0">
            <w:pPr>
              <w:jc w:val="center"/>
              <w:rPr>
                <w:sz w:val="20"/>
                <w:szCs w:val="20"/>
              </w:rPr>
            </w:pPr>
            <w:r w:rsidRPr="006D0DD0">
              <w:rPr>
                <w:rFonts w:eastAsia="Times New Roman"/>
                <w:sz w:val="20"/>
                <w:szCs w:val="20"/>
                <w:lang w:eastAsia="es-CL"/>
              </w:rPr>
              <w:t>Mensual</w:t>
            </w:r>
          </w:p>
        </w:tc>
        <w:tc>
          <w:tcPr>
            <w:tcW w:w="1378" w:type="dxa"/>
            <w:tcBorders>
              <w:top w:val="single" w:sz="4" w:space="0" w:color="auto"/>
              <w:left w:val="nil"/>
              <w:bottom w:val="single" w:sz="4" w:space="0" w:color="auto"/>
              <w:right w:val="single" w:sz="4" w:space="0" w:color="auto"/>
            </w:tcBorders>
            <w:shd w:val="clear" w:color="auto" w:fill="auto"/>
            <w:vAlign w:val="center"/>
          </w:tcPr>
          <w:p w14:paraId="225C5495" w14:textId="77777777" w:rsidR="00BE0454" w:rsidRPr="00762AD4" w:rsidRDefault="00BE0454" w:rsidP="006D0DD0">
            <w:pPr>
              <w:jc w:val="center"/>
              <w:rPr>
                <w:rFonts w:eastAsia="Times New Roman"/>
                <w:color w:val="000000"/>
                <w:sz w:val="20"/>
                <w:szCs w:val="20"/>
                <w:lang w:eastAsia="es-CL"/>
              </w:rPr>
            </w:pPr>
            <w:r w:rsidRPr="00544219">
              <w:rPr>
                <w:rFonts w:eastAsia="Times New Roman"/>
                <w:color w:val="000000"/>
                <w:sz w:val="20"/>
                <w:szCs w:val="20"/>
                <w:lang w:eastAsia="es-CL"/>
              </w:rPr>
              <w:t>SEREMI de Salud</w:t>
            </w:r>
          </w:p>
        </w:tc>
      </w:tr>
      <w:tr w:rsidR="00BE0454" w:rsidRPr="003C28C1" w14:paraId="35C93B43"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BE4F9E8"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Monitoreo de Emisiones a la Atmósfera Agosto 2013 (GCC-268/2013) del 30/09/2013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1A543225" w14:textId="77777777" w:rsidR="00BE0454" w:rsidRPr="00762AD4" w:rsidRDefault="00BE0454" w:rsidP="00544219">
            <w:pPr>
              <w:jc w:val="center"/>
              <w:rPr>
                <w:rFonts w:eastAsia="Times New Roman"/>
                <w:sz w:val="20"/>
                <w:szCs w:val="20"/>
                <w:lang w:eastAsia="es-CL"/>
              </w:rPr>
            </w:pPr>
            <w:r w:rsidRPr="00762AD4">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2B146878"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12102</w:t>
            </w:r>
          </w:p>
        </w:tc>
        <w:tc>
          <w:tcPr>
            <w:tcW w:w="1275" w:type="dxa"/>
            <w:tcBorders>
              <w:top w:val="single" w:sz="4" w:space="0" w:color="auto"/>
              <w:left w:val="nil"/>
              <w:bottom w:val="single" w:sz="4" w:space="0" w:color="auto"/>
              <w:right w:val="single" w:sz="4" w:space="0" w:color="auto"/>
            </w:tcBorders>
            <w:shd w:val="clear" w:color="auto" w:fill="auto"/>
            <w:vAlign w:val="center"/>
          </w:tcPr>
          <w:p w14:paraId="48F891D2"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22-10-2013</w:t>
            </w:r>
          </w:p>
          <w:p w14:paraId="02FEF10C" w14:textId="77777777" w:rsidR="00BE0454" w:rsidRPr="006D0DD0" w:rsidRDefault="00BE0454" w:rsidP="006D0DD0">
            <w:pPr>
              <w:jc w:val="center"/>
              <w:rPr>
                <w:rFonts w:eastAsia="Times New Roman"/>
                <w:sz w:val="20"/>
                <w:szCs w:val="20"/>
                <w:lang w:eastAsia="es-CL"/>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971FEFA"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4F7757"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31-08-2013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A2301F" w14:textId="77777777" w:rsidR="00BE0454" w:rsidRPr="00071336" w:rsidRDefault="00BE0454" w:rsidP="006D0DD0">
            <w:pPr>
              <w:jc w:val="center"/>
              <w:rPr>
                <w:sz w:val="20"/>
                <w:szCs w:val="20"/>
              </w:rPr>
            </w:pPr>
            <w:r w:rsidRPr="006D0DD0">
              <w:rPr>
                <w:rFonts w:eastAsia="Times New Roman"/>
                <w:sz w:val="20"/>
                <w:szCs w:val="20"/>
                <w:lang w:eastAsia="es-CL"/>
              </w:rPr>
              <w:t>Mensual</w:t>
            </w:r>
          </w:p>
        </w:tc>
        <w:tc>
          <w:tcPr>
            <w:tcW w:w="1378" w:type="dxa"/>
            <w:tcBorders>
              <w:top w:val="single" w:sz="4" w:space="0" w:color="auto"/>
              <w:left w:val="nil"/>
              <w:bottom w:val="single" w:sz="4" w:space="0" w:color="auto"/>
              <w:right w:val="single" w:sz="4" w:space="0" w:color="auto"/>
            </w:tcBorders>
            <w:shd w:val="clear" w:color="auto" w:fill="auto"/>
            <w:vAlign w:val="center"/>
          </w:tcPr>
          <w:p w14:paraId="5D1CD2A0" w14:textId="77777777" w:rsidR="00BE0454" w:rsidRPr="00762AD4" w:rsidRDefault="00BE0454" w:rsidP="006D0DD0">
            <w:pPr>
              <w:jc w:val="center"/>
              <w:rPr>
                <w:rFonts w:eastAsia="Times New Roman"/>
                <w:color w:val="000000"/>
                <w:sz w:val="20"/>
                <w:szCs w:val="20"/>
                <w:lang w:eastAsia="es-CL"/>
              </w:rPr>
            </w:pPr>
            <w:r w:rsidRPr="00544219">
              <w:rPr>
                <w:rFonts w:eastAsia="Times New Roman"/>
                <w:color w:val="000000"/>
                <w:sz w:val="20"/>
                <w:szCs w:val="20"/>
                <w:lang w:eastAsia="es-CL"/>
              </w:rPr>
              <w:t>SEREMI de Salud</w:t>
            </w:r>
          </w:p>
        </w:tc>
      </w:tr>
      <w:tr w:rsidR="00BE0454" w:rsidRPr="003C28C1" w14:paraId="1547E9FF"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3F34BD7"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Monitoreo de Emisiones a la Atmósfera Julio 2013 (GCC-241/2013) del 30/08/2013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B12A0F" w14:textId="77777777" w:rsidR="00BE0454" w:rsidRPr="00762AD4" w:rsidRDefault="00BE0454" w:rsidP="00544219">
            <w:pPr>
              <w:jc w:val="center"/>
              <w:rPr>
                <w:rFonts w:eastAsia="Times New Roman"/>
                <w:sz w:val="20"/>
                <w:szCs w:val="20"/>
                <w:lang w:eastAsia="es-CL"/>
              </w:rPr>
            </w:pPr>
            <w:r w:rsidRPr="00762AD4">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52A748B5"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12101</w:t>
            </w:r>
          </w:p>
        </w:tc>
        <w:tc>
          <w:tcPr>
            <w:tcW w:w="1275" w:type="dxa"/>
            <w:tcBorders>
              <w:top w:val="single" w:sz="4" w:space="0" w:color="auto"/>
              <w:left w:val="nil"/>
              <w:bottom w:val="single" w:sz="4" w:space="0" w:color="auto"/>
              <w:right w:val="single" w:sz="4" w:space="0" w:color="auto"/>
            </w:tcBorders>
            <w:shd w:val="clear" w:color="auto" w:fill="auto"/>
            <w:vAlign w:val="center"/>
          </w:tcPr>
          <w:p w14:paraId="769D17A0"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22-10-2013</w:t>
            </w:r>
          </w:p>
          <w:p w14:paraId="03A04718" w14:textId="77777777" w:rsidR="00BE0454" w:rsidRPr="006D0DD0" w:rsidRDefault="00BE0454" w:rsidP="006D0DD0">
            <w:pPr>
              <w:jc w:val="center"/>
              <w:rPr>
                <w:rFonts w:eastAsia="Times New Roman"/>
                <w:sz w:val="20"/>
                <w:szCs w:val="20"/>
                <w:lang w:eastAsia="es-CL"/>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6D421D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322D87A"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31-07-2013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AD7699B" w14:textId="77777777" w:rsidR="00BE0454" w:rsidRPr="00071336" w:rsidRDefault="00BE0454" w:rsidP="006D0DD0">
            <w:pPr>
              <w:jc w:val="center"/>
              <w:rPr>
                <w:sz w:val="20"/>
                <w:szCs w:val="20"/>
              </w:rPr>
            </w:pPr>
            <w:r w:rsidRPr="006D0DD0">
              <w:rPr>
                <w:rFonts w:eastAsia="Times New Roman"/>
                <w:sz w:val="20"/>
                <w:szCs w:val="20"/>
                <w:lang w:eastAsia="es-CL"/>
              </w:rPr>
              <w:t>Mensual</w:t>
            </w:r>
          </w:p>
        </w:tc>
        <w:tc>
          <w:tcPr>
            <w:tcW w:w="1378" w:type="dxa"/>
            <w:tcBorders>
              <w:top w:val="single" w:sz="4" w:space="0" w:color="auto"/>
              <w:left w:val="nil"/>
              <w:bottom w:val="single" w:sz="4" w:space="0" w:color="auto"/>
              <w:right w:val="single" w:sz="4" w:space="0" w:color="auto"/>
            </w:tcBorders>
            <w:shd w:val="clear" w:color="auto" w:fill="auto"/>
            <w:vAlign w:val="center"/>
          </w:tcPr>
          <w:p w14:paraId="64FB3C5F" w14:textId="77777777" w:rsidR="00BE0454" w:rsidRPr="00762AD4" w:rsidRDefault="00BE0454" w:rsidP="006D0DD0">
            <w:pPr>
              <w:jc w:val="center"/>
              <w:rPr>
                <w:rFonts w:eastAsia="Times New Roman"/>
                <w:color w:val="000000"/>
                <w:sz w:val="20"/>
                <w:szCs w:val="20"/>
                <w:lang w:eastAsia="es-CL"/>
              </w:rPr>
            </w:pPr>
            <w:r w:rsidRPr="00544219">
              <w:rPr>
                <w:rFonts w:eastAsia="Times New Roman"/>
                <w:color w:val="000000"/>
                <w:sz w:val="20"/>
                <w:szCs w:val="20"/>
                <w:lang w:eastAsia="es-CL"/>
              </w:rPr>
              <w:t>SEREMI de Salud</w:t>
            </w:r>
          </w:p>
        </w:tc>
      </w:tr>
      <w:tr w:rsidR="00BE0454" w:rsidRPr="003C28C1" w14:paraId="39A4BC3A"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2E89B2E"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Monitoreo de Emisiones a la Atmósfera Junio 2013 (GCC-205/2013) del 31/07/2013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3095E863" w14:textId="77777777" w:rsidR="00BE0454" w:rsidRPr="00762AD4" w:rsidRDefault="00BE0454" w:rsidP="00544219">
            <w:pPr>
              <w:jc w:val="center"/>
              <w:rPr>
                <w:rFonts w:eastAsia="Times New Roman"/>
                <w:sz w:val="20"/>
                <w:szCs w:val="20"/>
                <w:lang w:eastAsia="es-CL"/>
              </w:rPr>
            </w:pPr>
            <w:r w:rsidRPr="00762AD4">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0200EC0C"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12099</w:t>
            </w:r>
          </w:p>
        </w:tc>
        <w:tc>
          <w:tcPr>
            <w:tcW w:w="1275" w:type="dxa"/>
            <w:tcBorders>
              <w:top w:val="single" w:sz="4" w:space="0" w:color="auto"/>
              <w:left w:val="nil"/>
              <w:bottom w:val="single" w:sz="4" w:space="0" w:color="auto"/>
              <w:right w:val="single" w:sz="4" w:space="0" w:color="auto"/>
            </w:tcBorders>
            <w:shd w:val="clear" w:color="auto" w:fill="auto"/>
            <w:vAlign w:val="center"/>
          </w:tcPr>
          <w:p w14:paraId="786C36D0"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22-10-2013</w:t>
            </w:r>
          </w:p>
          <w:p w14:paraId="6A7FBB14" w14:textId="77777777" w:rsidR="00BE0454" w:rsidRPr="006D0DD0" w:rsidRDefault="00BE0454" w:rsidP="006D0DD0">
            <w:pPr>
              <w:jc w:val="center"/>
              <w:rPr>
                <w:rFonts w:eastAsia="Times New Roman"/>
                <w:sz w:val="20"/>
                <w:szCs w:val="20"/>
                <w:lang w:eastAsia="es-CL"/>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138E63A"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01-06-2013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E5117E"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30-06-2013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4DCE11E" w14:textId="77777777" w:rsidR="00BE0454" w:rsidRPr="00071336" w:rsidRDefault="00BE0454" w:rsidP="006D0DD0">
            <w:pPr>
              <w:jc w:val="center"/>
              <w:rPr>
                <w:sz w:val="20"/>
                <w:szCs w:val="20"/>
              </w:rPr>
            </w:pPr>
            <w:r w:rsidRPr="006D0DD0">
              <w:rPr>
                <w:rFonts w:eastAsia="Times New Roman"/>
                <w:sz w:val="20"/>
                <w:szCs w:val="20"/>
                <w:lang w:eastAsia="es-CL"/>
              </w:rPr>
              <w:t>Mensual</w:t>
            </w:r>
          </w:p>
        </w:tc>
        <w:tc>
          <w:tcPr>
            <w:tcW w:w="1378" w:type="dxa"/>
            <w:tcBorders>
              <w:top w:val="single" w:sz="4" w:space="0" w:color="auto"/>
              <w:left w:val="nil"/>
              <w:bottom w:val="single" w:sz="4" w:space="0" w:color="auto"/>
              <w:right w:val="single" w:sz="4" w:space="0" w:color="auto"/>
            </w:tcBorders>
            <w:shd w:val="clear" w:color="auto" w:fill="auto"/>
            <w:vAlign w:val="center"/>
          </w:tcPr>
          <w:p w14:paraId="58B52DA3" w14:textId="77777777" w:rsidR="00BE0454" w:rsidRPr="00762AD4" w:rsidRDefault="00BE0454" w:rsidP="006D0DD0">
            <w:pPr>
              <w:jc w:val="center"/>
              <w:rPr>
                <w:rFonts w:eastAsia="Times New Roman"/>
                <w:color w:val="000000"/>
                <w:sz w:val="20"/>
                <w:szCs w:val="20"/>
                <w:lang w:eastAsia="es-CL"/>
              </w:rPr>
            </w:pPr>
            <w:r w:rsidRPr="00544219">
              <w:rPr>
                <w:rFonts w:eastAsia="Times New Roman"/>
                <w:color w:val="000000"/>
                <w:sz w:val="20"/>
                <w:szCs w:val="20"/>
                <w:lang w:eastAsia="es-CL"/>
              </w:rPr>
              <w:t>SEREMI de Salud</w:t>
            </w:r>
          </w:p>
        </w:tc>
      </w:tr>
      <w:tr w:rsidR="00BE0454" w:rsidRPr="003C28C1" w14:paraId="267F70C8"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FD5DA21"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Monitoreo de Emisiones a la Atmósfera Mayo 2013 (GCC-166/2013) del 28/06/2013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1E14C1" w14:textId="77777777" w:rsidR="00BE0454" w:rsidRPr="00762AD4" w:rsidRDefault="00BE0454" w:rsidP="00544219">
            <w:pPr>
              <w:jc w:val="center"/>
              <w:rPr>
                <w:rFonts w:eastAsia="Times New Roman"/>
                <w:sz w:val="20"/>
                <w:szCs w:val="20"/>
                <w:lang w:eastAsia="es-CL"/>
              </w:rPr>
            </w:pPr>
            <w:r w:rsidRPr="00762AD4">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7F0F182F"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12096</w:t>
            </w:r>
          </w:p>
        </w:tc>
        <w:tc>
          <w:tcPr>
            <w:tcW w:w="1275" w:type="dxa"/>
            <w:tcBorders>
              <w:top w:val="single" w:sz="4" w:space="0" w:color="auto"/>
              <w:left w:val="nil"/>
              <w:bottom w:val="single" w:sz="4" w:space="0" w:color="auto"/>
              <w:right w:val="single" w:sz="4" w:space="0" w:color="auto"/>
            </w:tcBorders>
            <w:shd w:val="clear" w:color="auto" w:fill="auto"/>
            <w:vAlign w:val="center"/>
          </w:tcPr>
          <w:p w14:paraId="011FCEBF"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22-10-2013</w:t>
            </w:r>
          </w:p>
          <w:p w14:paraId="3C4B18AE" w14:textId="77777777" w:rsidR="00BE0454" w:rsidRPr="006D0DD0" w:rsidRDefault="00BE0454" w:rsidP="006D0DD0">
            <w:pPr>
              <w:jc w:val="center"/>
              <w:rPr>
                <w:rFonts w:eastAsia="Times New Roman"/>
                <w:sz w:val="20"/>
                <w:szCs w:val="20"/>
                <w:lang w:eastAsia="es-CL"/>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7FE93E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01-05-2013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C7C7E79"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31-05-2013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0CD054" w14:textId="77777777" w:rsidR="00BE0454" w:rsidRPr="00071336" w:rsidRDefault="00BE0454" w:rsidP="006D0DD0">
            <w:pPr>
              <w:jc w:val="center"/>
              <w:rPr>
                <w:sz w:val="20"/>
                <w:szCs w:val="20"/>
              </w:rPr>
            </w:pPr>
            <w:r w:rsidRPr="006D0DD0">
              <w:rPr>
                <w:rFonts w:eastAsia="Times New Roman"/>
                <w:sz w:val="20"/>
                <w:szCs w:val="20"/>
                <w:lang w:eastAsia="es-CL"/>
              </w:rPr>
              <w:t>Mensual</w:t>
            </w:r>
          </w:p>
        </w:tc>
        <w:tc>
          <w:tcPr>
            <w:tcW w:w="1378" w:type="dxa"/>
            <w:tcBorders>
              <w:top w:val="single" w:sz="4" w:space="0" w:color="auto"/>
              <w:left w:val="nil"/>
              <w:bottom w:val="single" w:sz="4" w:space="0" w:color="auto"/>
              <w:right w:val="single" w:sz="4" w:space="0" w:color="auto"/>
            </w:tcBorders>
            <w:shd w:val="clear" w:color="auto" w:fill="auto"/>
            <w:vAlign w:val="center"/>
          </w:tcPr>
          <w:p w14:paraId="29A127C5" w14:textId="77777777" w:rsidR="00BE0454" w:rsidRPr="00762AD4" w:rsidRDefault="00BE0454" w:rsidP="006D0DD0">
            <w:pPr>
              <w:jc w:val="center"/>
              <w:rPr>
                <w:rFonts w:eastAsia="Times New Roman"/>
                <w:color w:val="000000"/>
                <w:sz w:val="20"/>
                <w:szCs w:val="20"/>
                <w:lang w:eastAsia="es-CL"/>
              </w:rPr>
            </w:pPr>
            <w:r w:rsidRPr="00544219">
              <w:rPr>
                <w:rFonts w:eastAsia="Times New Roman"/>
                <w:color w:val="000000"/>
                <w:sz w:val="20"/>
                <w:szCs w:val="20"/>
                <w:lang w:eastAsia="es-CL"/>
              </w:rPr>
              <w:t>SEREMI de Salud</w:t>
            </w:r>
          </w:p>
        </w:tc>
      </w:tr>
      <w:tr w:rsidR="00BE0454" w:rsidRPr="003C28C1" w14:paraId="7EF5EF36"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21675B0"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Monitoreo de Emisiones a la Atmósfera Abril 2013 (GCC-137/2013) del 30/05/2013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32AD89ED" w14:textId="77777777" w:rsidR="00BE0454" w:rsidRPr="00762AD4" w:rsidRDefault="00BE0454" w:rsidP="00544219">
            <w:pPr>
              <w:jc w:val="center"/>
              <w:rPr>
                <w:rFonts w:eastAsia="Times New Roman"/>
                <w:sz w:val="20"/>
                <w:szCs w:val="20"/>
                <w:lang w:eastAsia="es-CL"/>
              </w:rPr>
            </w:pPr>
            <w:r w:rsidRPr="00762AD4">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46910A4A"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12094</w:t>
            </w:r>
          </w:p>
        </w:tc>
        <w:tc>
          <w:tcPr>
            <w:tcW w:w="1275" w:type="dxa"/>
            <w:tcBorders>
              <w:top w:val="single" w:sz="4" w:space="0" w:color="auto"/>
              <w:left w:val="nil"/>
              <w:bottom w:val="single" w:sz="4" w:space="0" w:color="auto"/>
              <w:right w:val="single" w:sz="4" w:space="0" w:color="auto"/>
            </w:tcBorders>
            <w:shd w:val="clear" w:color="auto" w:fill="auto"/>
            <w:vAlign w:val="center"/>
          </w:tcPr>
          <w:p w14:paraId="45448469"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22-10-2013</w:t>
            </w:r>
          </w:p>
          <w:p w14:paraId="70988D94" w14:textId="77777777" w:rsidR="00BE0454" w:rsidRPr="006D0DD0" w:rsidRDefault="00BE0454" w:rsidP="006D0DD0">
            <w:pPr>
              <w:jc w:val="center"/>
              <w:rPr>
                <w:rFonts w:eastAsia="Times New Roman"/>
                <w:sz w:val="20"/>
                <w:szCs w:val="20"/>
                <w:lang w:eastAsia="es-CL"/>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77C540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01-04-2013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AFCAA2"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30-04-2013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FD96FF" w14:textId="77777777" w:rsidR="00BE0454" w:rsidRPr="00071336" w:rsidRDefault="00BE0454" w:rsidP="006D0DD0">
            <w:pPr>
              <w:jc w:val="center"/>
              <w:rPr>
                <w:sz w:val="20"/>
                <w:szCs w:val="20"/>
              </w:rPr>
            </w:pPr>
            <w:r w:rsidRPr="006D0DD0">
              <w:rPr>
                <w:rFonts w:eastAsia="Times New Roman"/>
                <w:sz w:val="20"/>
                <w:szCs w:val="20"/>
                <w:lang w:eastAsia="es-CL"/>
              </w:rPr>
              <w:t>Mensual</w:t>
            </w:r>
          </w:p>
        </w:tc>
        <w:tc>
          <w:tcPr>
            <w:tcW w:w="1378" w:type="dxa"/>
            <w:tcBorders>
              <w:top w:val="single" w:sz="4" w:space="0" w:color="auto"/>
              <w:left w:val="nil"/>
              <w:bottom w:val="single" w:sz="4" w:space="0" w:color="auto"/>
              <w:right w:val="single" w:sz="4" w:space="0" w:color="auto"/>
            </w:tcBorders>
            <w:shd w:val="clear" w:color="auto" w:fill="auto"/>
            <w:vAlign w:val="center"/>
          </w:tcPr>
          <w:p w14:paraId="64968EEC" w14:textId="77777777" w:rsidR="00BE0454" w:rsidRPr="00762AD4" w:rsidRDefault="00BE0454" w:rsidP="006D0DD0">
            <w:pPr>
              <w:jc w:val="center"/>
              <w:rPr>
                <w:rFonts w:eastAsia="Times New Roman"/>
                <w:color w:val="000000"/>
                <w:sz w:val="20"/>
                <w:szCs w:val="20"/>
                <w:lang w:eastAsia="es-CL"/>
              </w:rPr>
            </w:pPr>
            <w:r w:rsidRPr="00544219">
              <w:rPr>
                <w:rFonts w:eastAsia="Times New Roman"/>
                <w:color w:val="000000"/>
                <w:sz w:val="20"/>
                <w:szCs w:val="20"/>
                <w:lang w:eastAsia="es-CL"/>
              </w:rPr>
              <w:t>SEREMI de Salud</w:t>
            </w:r>
          </w:p>
        </w:tc>
      </w:tr>
      <w:tr w:rsidR="00BE0454" w:rsidRPr="003C28C1" w14:paraId="0488DD4D" w14:textId="77777777" w:rsidTr="0012771E">
        <w:trPr>
          <w:trHeight w:val="573"/>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BE6F802"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Monitoreo de Emisiones a la Atmósfera Marzo 2013 (GCC-106/2013) del 29/04/2013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C53547" w14:textId="77777777" w:rsidR="00BE0454" w:rsidRPr="00762AD4" w:rsidRDefault="00BE0454" w:rsidP="00544219">
            <w:pPr>
              <w:jc w:val="center"/>
              <w:rPr>
                <w:rFonts w:eastAsia="Times New Roman"/>
                <w:sz w:val="20"/>
                <w:szCs w:val="20"/>
                <w:lang w:eastAsia="es-CL"/>
              </w:rPr>
            </w:pPr>
            <w:r w:rsidRPr="00762AD4">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7699A262"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12087</w:t>
            </w:r>
          </w:p>
        </w:tc>
        <w:tc>
          <w:tcPr>
            <w:tcW w:w="1275" w:type="dxa"/>
            <w:tcBorders>
              <w:top w:val="single" w:sz="4" w:space="0" w:color="auto"/>
              <w:left w:val="nil"/>
              <w:bottom w:val="single" w:sz="4" w:space="0" w:color="auto"/>
              <w:right w:val="single" w:sz="4" w:space="0" w:color="auto"/>
            </w:tcBorders>
            <w:shd w:val="clear" w:color="auto" w:fill="auto"/>
            <w:vAlign w:val="center"/>
          </w:tcPr>
          <w:p w14:paraId="7EF76F47" w14:textId="77777777" w:rsidR="00BE0454" w:rsidRPr="006D0DD0" w:rsidRDefault="00BE0454" w:rsidP="00071336">
            <w:pPr>
              <w:jc w:val="center"/>
              <w:rPr>
                <w:rFonts w:eastAsia="Times New Roman"/>
                <w:sz w:val="20"/>
                <w:szCs w:val="20"/>
                <w:lang w:eastAsia="es-CL"/>
              </w:rPr>
            </w:pPr>
            <w:r w:rsidRPr="006D0DD0">
              <w:rPr>
                <w:rFonts w:eastAsia="Times New Roman"/>
                <w:sz w:val="20"/>
                <w:szCs w:val="20"/>
                <w:lang w:eastAsia="es-CL"/>
              </w:rPr>
              <w:t>22-10-2013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74E35C"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01-03-2013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0434845"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31-04-2013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0383EAE" w14:textId="77777777" w:rsidR="00BE0454" w:rsidRPr="006D0DD0" w:rsidRDefault="00BE0454" w:rsidP="00544219">
            <w:pPr>
              <w:jc w:val="center"/>
              <w:rPr>
                <w:rFonts w:eastAsia="Times New Roman"/>
                <w:color w:val="000000"/>
                <w:sz w:val="20"/>
                <w:szCs w:val="20"/>
                <w:lang w:eastAsia="es-CL"/>
              </w:rPr>
            </w:pPr>
            <w:r w:rsidRPr="006D0DD0">
              <w:rPr>
                <w:rFonts w:eastAsia="Times New Roman"/>
                <w:sz w:val="20"/>
                <w:szCs w:val="20"/>
                <w:lang w:eastAsia="es-CL"/>
              </w:rPr>
              <w:t>Mensual</w:t>
            </w:r>
          </w:p>
        </w:tc>
        <w:tc>
          <w:tcPr>
            <w:tcW w:w="1378" w:type="dxa"/>
            <w:tcBorders>
              <w:top w:val="single" w:sz="4" w:space="0" w:color="auto"/>
              <w:left w:val="nil"/>
              <w:bottom w:val="single" w:sz="4" w:space="0" w:color="auto"/>
              <w:right w:val="single" w:sz="4" w:space="0" w:color="auto"/>
            </w:tcBorders>
            <w:shd w:val="clear" w:color="auto" w:fill="auto"/>
            <w:vAlign w:val="center"/>
          </w:tcPr>
          <w:p w14:paraId="18C97B38"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SEREMI de Salud</w:t>
            </w:r>
          </w:p>
        </w:tc>
      </w:tr>
      <w:tr w:rsidR="00BE0454" w:rsidRPr="003C28C1" w14:paraId="0B0DB7EB"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19E912B"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mensual de emisiones Junio 2014 (Carta GCC-228-2014)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B33C8F6"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5CB12A88"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24030</w:t>
            </w:r>
          </w:p>
        </w:tc>
        <w:tc>
          <w:tcPr>
            <w:tcW w:w="1275" w:type="dxa"/>
            <w:tcBorders>
              <w:top w:val="single" w:sz="4" w:space="0" w:color="auto"/>
              <w:left w:val="nil"/>
              <w:bottom w:val="single" w:sz="4" w:space="0" w:color="auto"/>
              <w:right w:val="single" w:sz="4" w:space="0" w:color="auto"/>
            </w:tcBorders>
            <w:shd w:val="clear" w:color="auto" w:fill="auto"/>
            <w:vAlign w:val="center"/>
          </w:tcPr>
          <w:p w14:paraId="13B980D8"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01-08-2014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90A55A"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01-06-2014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24411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30-06-2014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6FE1EF90"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Mensual</w:t>
            </w:r>
          </w:p>
        </w:tc>
        <w:tc>
          <w:tcPr>
            <w:tcW w:w="1378" w:type="dxa"/>
            <w:tcBorders>
              <w:top w:val="single" w:sz="4" w:space="0" w:color="auto"/>
              <w:left w:val="nil"/>
              <w:bottom w:val="single" w:sz="4" w:space="0" w:color="auto"/>
              <w:right w:val="single" w:sz="4" w:space="0" w:color="auto"/>
            </w:tcBorders>
            <w:shd w:val="clear" w:color="auto" w:fill="auto"/>
            <w:vAlign w:val="center"/>
          </w:tcPr>
          <w:p w14:paraId="49B049D8"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SEREMI de Salud</w:t>
            </w:r>
          </w:p>
        </w:tc>
      </w:tr>
      <w:tr w:rsidR="00BE0454" w:rsidRPr="003C28C1" w14:paraId="5B0E2A05"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8555AAF"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mensual de emisiones Mayo 2014 (Carta GCC-204-2014)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84BAC5"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17FE178C"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22937</w:t>
            </w:r>
          </w:p>
        </w:tc>
        <w:tc>
          <w:tcPr>
            <w:tcW w:w="1275" w:type="dxa"/>
            <w:tcBorders>
              <w:top w:val="single" w:sz="4" w:space="0" w:color="auto"/>
              <w:left w:val="nil"/>
              <w:bottom w:val="single" w:sz="4" w:space="0" w:color="auto"/>
              <w:right w:val="single" w:sz="4" w:space="0" w:color="auto"/>
            </w:tcBorders>
            <w:shd w:val="clear" w:color="auto" w:fill="auto"/>
            <w:vAlign w:val="center"/>
          </w:tcPr>
          <w:p w14:paraId="09DA12A1"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01-07-2014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0969E2"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01-05-2014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1A2FA9D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31-05-2014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193736D" w14:textId="77777777" w:rsidR="00BE0454" w:rsidRPr="006D0DD0" w:rsidRDefault="00BE0454" w:rsidP="006D0DD0">
            <w:pPr>
              <w:jc w:val="center"/>
              <w:rPr>
                <w:rFonts w:eastAsia="Times New Roman"/>
                <w:sz w:val="20"/>
                <w:szCs w:val="20"/>
                <w:highlight w:val="yellow"/>
                <w:lang w:eastAsia="es-CL"/>
              </w:rPr>
            </w:pPr>
            <w:r w:rsidRPr="006D0DD0">
              <w:rPr>
                <w:rFonts w:eastAsia="Times New Roman"/>
                <w:sz w:val="20"/>
                <w:szCs w:val="20"/>
                <w:lang w:eastAsia="es-CL"/>
              </w:rPr>
              <w:t>Mensual</w:t>
            </w:r>
          </w:p>
        </w:tc>
        <w:tc>
          <w:tcPr>
            <w:tcW w:w="1378" w:type="dxa"/>
            <w:tcBorders>
              <w:top w:val="single" w:sz="4" w:space="0" w:color="auto"/>
              <w:left w:val="nil"/>
              <w:bottom w:val="single" w:sz="4" w:space="0" w:color="auto"/>
              <w:right w:val="single" w:sz="4" w:space="0" w:color="auto"/>
            </w:tcBorders>
            <w:shd w:val="clear" w:color="auto" w:fill="auto"/>
            <w:vAlign w:val="center"/>
          </w:tcPr>
          <w:p w14:paraId="00BFD9AB"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SEREMI de Salud</w:t>
            </w:r>
          </w:p>
        </w:tc>
      </w:tr>
      <w:tr w:rsidR="00BE0454" w:rsidRPr="003C28C1" w14:paraId="542485A6"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96EE4CC"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mensual de emisiones abril 2014 (Carta GCC-165-2014)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E4C4964"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0FA84EA8"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22231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6DE47E4"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02-06-2014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878CCE5"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01-04-2014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594994"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30-04-2014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5688B2E"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Mensual</w:t>
            </w:r>
          </w:p>
        </w:tc>
        <w:tc>
          <w:tcPr>
            <w:tcW w:w="1378" w:type="dxa"/>
            <w:tcBorders>
              <w:top w:val="single" w:sz="4" w:space="0" w:color="auto"/>
              <w:left w:val="nil"/>
              <w:bottom w:val="single" w:sz="4" w:space="0" w:color="auto"/>
              <w:right w:val="single" w:sz="4" w:space="0" w:color="auto"/>
            </w:tcBorders>
            <w:shd w:val="clear" w:color="auto" w:fill="auto"/>
            <w:vAlign w:val="center"/>
          </w:tcPr>
          <w:p w14:paraId="26B04A71"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SEREMI de Salud</w:t>
            </w:r>
          </w:p>
        </w:tc>
      </w:tr>
      <w:tr w:rsidR="00BE0454" w:rsidRPr="003C28C1" w14:paraId="32912DBA"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8281EC7"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mensual de emisiones marzo 2014 (Carta GCC-139-2014)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317A3B" w14:textId="77777777" w:rsidR="00BE0454" w:rsidRPr="00071336" w:rsidRDefault="00BE0454" w:rsidP="00544219">
            <w:pPr>
              <w:jc w:val="center"/>
              <w:rPr>
                <w:sz w:val="20"/>
                <w:szCs w:val="20"/>
                <w:highlight w:val="green"/>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432AFD47"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21237</w:t>
            </w:r>
          </w:p>
        </w:tc>
        <w:tc>
          <w:tcPr>
            <w:tcW w:w="1275" w:type="dxa"/>
            <w:tcBorders>
              <w:top w:val="single" w:sz="4" w:space="0" w:color="auto"/>
              <w:left w:val="nil"/>
              <w:bottom w:val="single" w:sz="4" w:space="0" w:color="auto"/>
              <w:right w:val="single" w:sz="4" w:space="0" w:color="auto"/>
            </w:tcBorders>
            <w:shd w:val="clear" w:color="auto" w:fill="auto"/>
            <w:vAlign w:val="center"/>
          </w:tcPr>
          <w:p w14:paraId="63437072"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02-05-2014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3DB595"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01-03-2014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36BEBBF"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31-03-2014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3FD75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Mensual</w:t>
            </w:r>
          </w:p>
        </w:tc>
        <w:tc>
          <w:tcPr>
            <w:tcW w:w="1378" w:type="dxa"/>
            <w:tcBorders>
              <w:top w:val="single" w:sz="4" w:space="0" w:color="auto"/>
              <w:left w:val="nil"/>
              <w:bottom w:val="single" w:sz="4" w:space="0" w:color="auto"/>
              <w:right w:val="single" w:sz="4" w:space="0" w:color="auto"/>
            </w:tcBorders>
            <w:shd w:val="clear" w:color="auto" w:fill="auto"/>
            <w:vAlign w:val="center"/>
          </w:tcPr>
          <w:p w14:paraId="02347C4C"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SEREMI de Salud</w:t>
            </w:r>
          </w:p>
        </w:tc>
      </w:tr>
      <w:tr w:rsidR="00BE0454" w:rsidRPr="003C28C1" w14:paraId="6D00631E"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694024E"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mensual de emisiones Febrero 2014 (GCC-108-2014)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292A9F"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01551020"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19363</w:t>
            </w:r>
          </w:p>
        </w:tc>
        <w:tc>
          <w:tcPr>
            <w:tcW w:w="1275" w:type="dxa"/>
            <w:tcBorders>
              <w:top w:val="single" w:sz="4" w:space="0" w:color="auto"/>
              <w:left w:val="nil"/>
              <w:bottom w:val="single" w:sz="4" w:space="0" w:color="auto"/>
              <w:right w:val="single" w:sz="4" w:space="0" w:color="auto"/>
            </w:tcBorders>
            <w:shd w:val="clear" w:color="auto" w:fill="auto"/>
            <w:vAlign w:val="center"/>
          </w:tcPr>
          <w:p w14:paraId="37584091"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03-04-2014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FB1C335"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01-02-2014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9AA6F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28-02-2014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5041BFC" w14:textId="77777777" w:rsidR="00BE0454" w:rsidRPr="00071336" w:rsidRDefault="00BE0454" w:rsidP="006D0DD0">
            <w:pPr>
              <w:jc w:val="center"/>
              <w:rPr>
                <w:sz w:val="20"/>
                <w:szCs w:val="20"/>
              </w:rPr>
            </w:pPr>
            <w:r w:rsidRPr="006D0DD0">
              <w:rPr>
                <w:rFonts w:eastAsia="Times New Roman"/>
                <w:sz w:val="20"/>
                <w:szCs w:val="20"/>
                <w:lang w:eastAsia="es-CL"/>
              </w:rPr>
              <w:t>Mensual</w:t>
            </w:r>
          </w:p>
        </w:tc>
        <w:tc>
          <w:tcPr>
            <w:tcW w:w="1378" w:type="dxa"/>
            <w:tcBorders>
              <w:top w:val="single" w:sz="4" w:space="0" w:color="auto"/>
              <w:left w:val="nil"/>
              <w:bottom w:val="single" w:sz="4" w:space="0" w:color="auto"/>
              <w:right w:val="single" w:sz="4" w:space="0" w:color="auto"/>
            </w:tcBorders>
            <w:shd w:val="clear" w:color="auto" w:fill="auto"/>
            <w:vAlign w:val="center"/>
          </w:tcPr>
          <w:p w14:paraId="19B26CB0" w14:textId="77777777" w:rsidR="00BE0454" w:rsidRPr="00762AD4" w:rsidRDefault="00BE0454" w:rsidP="006D0DD0">
            <w:pPr>
              <w:jc w:val="center"/>
              <w:rPr>
                <w:rFonts w:eastAsia="Times New Roman"/>
                <w:color w:val="000000"/>
                <w:sz w:val="20"/>
                <w:szCs w:val="20"/>
                <w:lang w:eastAsia="es-CL"/>
              </w:rPr>
            </w:pPr>
            <w:r w:rsidRPr="00544219">
              <w:rPr>
                <w:rFonts w:eastAsia="Times New Roman"/>
                <w:color w:val="000000"/>
                <w:sz w:val="20"/>
                <w:szCs w:val="20"/>
                <w:lang w:eastAsia="es-CL"/>
              </w:rPr>
              <w:t>SEREMI de Salud</w:t>
            </w:r>
          </w:p>
        </w:tc>
      </w:tr>
      <w:tr w:rsidR="00BE0454" w:rsidRPr="003C28C1" w14:paraId="4B58C977"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2E7652B"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mensual de emisiones enero 2014 (GCC-090-2014)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4220F26B"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0500DDDF"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18394</w:t>
            </w:r>
          </w:p>
        </w:tc>
        <w:tc>
          <w:tcPr>
            <w:tcW w:w="1275" w:type="dxa"/>
            <w:tcBorders>
              <w:top w:val="single" w:sz="4" w:space="0" w:color="auto"/>
              <w:left w:val="nil"/>
              <w:bottom w:val="single" w:sz="4" w:space="0" w:color="auto"/>
              <w:right w:val="single" w:sz="4" w:space="0" w:color="auto"/>
            </w:tcBorders>
            <w:shd w:val="clear" w:color="auto" w:fill="auto"/>
            <w:vAlign w:val="center"/>
          </w:tcPr>
          <w:p w14:paraId="0D4C762D"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04-03-2014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5E5EBC"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01-01-2014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65299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31-01-2014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7F950C8" w14:textId="77777777" w:rsidR="00BE0454" w:rsidRPr="00071336" w:rsidRDefault="00BE0454" w:rsidP="006D0DD0">
            <w:pPr>
              <w:jc w:val="center"/>
              <w:rPr>
                <w:sz w:val="20"/>
                <w:szCs w:val="20"/>
              </w:rPr>
            </w:pPr>
            <w:r w:rsidRPr="006D0DD0">
              <w:rPr>
                <w:rFonts w:eastAsia="Times New Roman"/>
                <w:sz w:val="20"/>
                <w:szCs w:val="20"/>
                <w:lang w:eastAsia="es-CL"/>
              </w:rPr>
              <w:t>Mensual</w:t>
            </w:r>
          </w:p>
        </w:tc>
        <w:tc>
          <w:tcPr>
            <w:tcW w:w="1378" w:type="dxa"/>
            <w:tcBorders>
              <w:top w:val="single" w:sz="4" w:space="0" w:color="auto"/>
              <w:left w:val="nil"/>
              <w:bottom w:val="single" w:sz="4" w:space="0" w:color="auto"/>
              <w:right w:val="single" w:sz="4" w:space="0" w:color="auto"/>
            </w:tcBorders>
            <w:shd w:val="clear" w:color="auto" w:fill="auto"/>
            <w:vAlign w:val="center"/>
          </w:tcPr>
          <w:p w14:paraId="329CFB13" w14:textId="77777777" w:rsidR="00BE0454" w:rsidRPr="00762AD4" w:rsidRDefault="00BE0454" w:rsidP="006D0DD0">
            <w:pPr>
              <w:jc w:val="center"/>
              <w:rPr>
                <w:rFonts w:eastAsia="Times New Roman"/>
                <w:color w:val="000000"/>
                <w:sz w:val="20"/>
                <w:szCs w:val="20"/>
                <w:lang w:eastAsia="es-CL"/>
              </w:rPr>
            </w:pPr>
            <w:r w:rsidRPr="00544219">
              <w:rPr>
                <w:rFonts w:eastAsia="Times New Roman"/>
                <w:color w:val="000000"/>
                <w:sz w:val="20"/>
                <w:szCs w:val="20"/>
                <w:lang w:eastAsia="es-CL"/>
              </w:rPr>
              <w:t>SEREMI de Salud</w:t>
            </w:r>
          </w:p>
        </w:tc>
      </w:tr>
      <w:tr w:rsidR="00BE0454" w:rsidRPr="003C28C1" w14:paraId="1A4EFE4F"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835B199"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 xml:space="preserve">Informe mensual de emisiones </w:t>
            </w:r>
            <w:r w:rsidRPr="00762AD4">
              <w:rPr>
                <w:rFonts w:eastAsia="Times New Roman"/>
                <w:sz w:val="20"/>
                <w:szCs w:val="20"/>
                <w:lang w:eastAsia="es-CL"/>
              </w:rPr>
              <w:t>diciembre 2013 (Carta GCC-042-2014)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2EEB0C7B" w14:textId="77777777" w:rsidR="00BE0454" w:rsidRPr="00071336" w:rsidRDefault="00BE0454" w:rsidP="00544219">
            <w:pPr>
              <w:jc w:val="center"/>
              <w:rPr>
                <w:sz w:val="20"/>
                <w:szCs w:val="20"/>
                <w:highlight w:val="green"/>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0A4A929E"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17880</w:t>
            </w:r>
          </w:p>
        </w:tc>
        <w:tc>
          <w:tcPr>
            <w:tcW w:w="1275" w:type="dxa"/>
            <w:tcBorders>
              <w:top w:val="single" w:sz="4" w:space="0" w:color="auto"/>
              <w:left w:val="nil"/>
              <w:bottom w:val="single" w:sz="4" w:space="0" w:color="auto"/>
              <w:right w:val="single" w:sz="4" w:space="0" w:color="auto"/>
            </w:tcBorders>
            <w:shd w:val="clear" w:color="auto" w:fill="auto"/>
            <w:vAlign w:val="center"/>
          </w:tcPr>
          <w:p w14:paraId="69E77942"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19-02-2014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023CC37"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01-12-2013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85E41C2"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31-12-2013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30D78F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Mensual</w:t>
            </w:r>
          </w:p>
        </w:tc>
        <w:tc>
          <w:tcPr>
            <w:tcW w:w="1378" w:type="dxa"/>
            <w:tcBorders>
              <w:top w:val="single" w:sz="4" w:space="0" w:color="auto"/>
              <w:left w:val="nil"/>
              <w:bottom w:val="single" w:sz="4" w:space="0" w:color="auto"/>
              <w:right w:val="single" w:sz="4" w:space="0" w:color="auto"/>
            </w:tcBorders>
            <w:shd w:val="clear" w:color="auto" w:fill="auto"/>
            <w:vAlign w:val="center"/>
          </w:tcPr>
          <w:p w14:paraId="76E7164A"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SEREMI de Salud</w:t>
            </w:r>
          </w:p>
        </w:tc>
      </w:tr>
      <w:tr w:rsidR="00BE0454" w:rsidRPr="003C28C1" w14:paraId="1D0CC5B2"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37EE60D"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mensual de emisiones noviembre 2013 (Carta GCC-347-2013)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164C7A42" w14:textId="77777777" w:rsidR="00BE0454" w:rsidRPr="00071336" w:rsidRDefault="00BE0454" w:rsidP="00544219">
            <w:pPr>
              <w:jc w:val="center"/>
              <w:rPr>
                <w:sz w:val="20"/>
                <w:szCs w:val="20"/>
                <w:highlight w:val="green"/>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0EFB0148"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15038</w:t>
            </w:r>
          </w:p>
        </w:tc>
        <w:tc>
          <w:tcPr>
            <w:tcW w:w="1275" w:type="dxa"/>
            <w:tcBorders>
              <w:top w:val="single" w:sz="4" w:space="0" w:color="auto"/>
              <w:left w:val="nil"/>
              <w:bottom w:val="single" w:sz="4" w:space="0" w:color="auto"/>
              <w:right w:val="single" w:sz="4" w:space="0" w:color="auto"/>
            </w:tcBorders>
            <w:shd w:val="clear" w:color="auto" w:fill="auto"/>
            <w:vAlign w:val="center"/>
          </w:tcPr>
          <w:p w14:paraId="4E6CEFB0"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02-01-2014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34062F"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01-11-2013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ADE0B5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30-11-2013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36619BE" w14:textId="77777777" w:rsidR="00BE0454" w:rsidRPr="00071336" w:rsidRDefault="00BE0454" w:rsidP="006D0DD0">
            <w:pPr>
              <w:jc w:val="center"/>
              <w:rPr>
                <w:sz w:val="20"/>
                <w:szCs w:val="20"/>
              </w:rPr>
            </w:pPr>
            <w:r w:rsidRPr="006D0DD0">
              <w:rPr>
                <w:rFonts w:eastAsia="Times New Roman"/>
                <w:sz w:val="20"/>
                <w:szCs w:val="20"/>
                <w:lang w:eastAsia="es-CL"/>
              </w:rPr>
              <w:t>Mensual</w:t>
            </w:r>
          </w:p>
        </w:tc>
        <w:tc>
          <w:tcPr>
            <w:tcW w:w="1378" w:type="dxa"/>
            <w:tcBorders>
              <w:top w:val="single" w:sz="4" w:space="0" w:color="auto"/>
              <w:left w:val="nil"/>
              <w:bottom w:val="single" w:sz="4" w:space="0" w:color="auto"/>
              <w:right w:val="single" w:sz="4" w:space="0" w:color="auto"/>
            </w:tcBorders>
            <w:shd w:val="clear" w:color="auto" w:fill="auto"/>
            <w:vAlign w:val="center"/>
          </w:tcPr>
          <w:p w14:paraId="0EF661A6" w14:textId="77777777" w:rsidR="00BE0454" w:rsidRPr="00762AD4" w:rsidRDefault="00BE0454" w:rsidP="006D0DD0">
            <w:pPr>
              <w:jc w:val="center"/>
              <w:rPr>
                <w:rFonts w:eastAsia="Times New Roman"/>
                <w:sz w:val="20"/>
                <w:szCs w:val="20"/>
                <w:lang w:eastAsia="es-CL"/>
              </w:rPr>
            </w:pPr>
            <w:r w:rsidRPr="00544219">
              <w:rPr>
                <w:rFonts w:eastAsia="Times New Roman"/>
                <w:sz w:val="20"/>
                <w:szCs w:val="20"/>
                <w:lang w:eastAsia="es-CL"/>
              </w:rPr>
              <w:t>SEREMI de Salud</w:t>
            </w:r>
          </w:p>
        </w:tc>
      </w:tr>
      <w:tr w:rsidR="00BE0454" w:rsidRPr="003C28C1" w14:paraId="5DA58E82"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E08ED79"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mensual de emisiones Octubre 2013 (Carta GCC-314-2013)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078AEA17"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7743317E"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13121</w:t>
            </w:r>
          </w:p>
        </w:tc>
        <w:tc>
          <w:tcPr>
            <w:tcW w:w="1275" w:type="dxa"/>
            <w:tcBorders>
              <w:top w:val="single" w:sz="4" w:space="0" w:color="auto"/>
              <w:left w:val="nil"/>
              <w:bottom w:val="single" w:sz="4" w:space="0" w:color="auto"/>
              <w:right w:val="single" w:sz="4" w:space="0" w:color="auto"/>
            </w:tcBorders>
            <w:shd w:val="clear" w:color="auto" w:fill="auto"/>
            <w:vAlign w:val="center"/>
          </w:tcPr>
          <w:p w14:paraId="67CEB75E"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29-11-2013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5D7016"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01-10-2013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BA1B4CA"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31-10-2013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5A17716" w14:textId="77777777" w:rsidR="00BE0454" w:rsidRPr="00071336" w:rsidRDefault="00BE0454" w:rsidP="006D0DD0">
            <w:pPr>
              <w:jc w:val="center"/>
              <w:rPr>
                <w:sz w:val="20"/>
                <w:szCs w:val="20"/>
              </w:rPr>
            </w:pPr>
            <w:r w:rsidRPr="006D0DD0">
              <w:rPr>
                <w:rFonts w:eastAsia="Times New Roman"/>
                <w:sz w:val="20"/>
                <w:szCs w:val="20"/>
                <w:lang w:eastAsia="es-CL"/>
              </w:rPr>
              <w:t>Mensual</w:t>
            </w:r>
          </w:p>
        </w:tc>
        <w:tc>
          <w:tcPr>
            <w:tcW w:w="1378" w:type="dxa"/>
            <w:tcBorders>
              <w:top w:val="single" w:sz="4" w:space="0" w:color="auto"/>
              <w:left w:val="nil"/>
              <w:bottom w:val="single" w:sz="4" w:space="0" w:color="auto"/>
              <w:right w:val="single" w:sz="4" w:space="0" w:color="auto"/>
            </w:tcBorders>
            <w:shd w:val="clear" w:color="auto" w:fill="auto"/>
            <w:vAlign w:val="center"/>
          </w:tcPr>
          <w:p w14:paraId="3E6256B7" w14:textId="77777777" w:rsidR="00BE0454" w:rsidRPr="00762AD4" w:rsidRDefault="00BE0454" w:rsidP="006D0DD0">
            <w:pPr>
              <w:jc w:val="center"/>
              <w:rPr>
                <w:rFonts w:eastAsia="Times New Roman"/>
                <w:color w:val="000000"/>
                <w:sz w:val="20"/>
                <w:szCs w:val="20"/>
                <w:lang w:eastAsia="es-CL"/>
              </w:rPr>
            </w:pPr>
            <w:r w:rsidRPr="00544219">
              <w:rPr>
                <w:rFonts w:eastAsia="Times New Roman"/>
                <w:color w:val="000000"/>
                <w:sz w:val="20"/>
                <w:szCs w:val="20"/>
                <w:lang w:eastAsia="es-CL"/>
              </w:rPr>
              <w:t>SEREMI de Salud</w:t>
            </w:r>
          </w:p>
        </w:tc>
      </w:tr>
      <w:tr w:rsidR="00BE0454" w:rsidRPr="003C28C1" w14:paraId="6A4B415E"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358FDE0"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mensual de emisiones julio 2013 (Carta GCC-241/2013)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78103C62"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21E97CC8"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11683</w:t>
            </w:r>
          </w:p>
        </w:tc>
        <w:tc>
          <w:tcPr>
            <w:tcW w:w="1275" w:type="dxa"/>
            <w:tcBorders>
              <w:top w:val="single" w:sz="4" w:space="0" w:color="auto"/>
              <w:left w:val="nil"/>
              <w:bottom w:val="single" w:sz="4" w:space="0" w:color="auto"/>
              <w:right w:val="single" w:sz="4" w:space="0" w:color="auto"/>
            </w:tcBorders>
            <w:shd w:val="clear" w:color="auto" w:fill="auto"/>
            <w:vAlign w:val="center"/>
          </w:tcPr>
          <w:p w14:paraId="1564BDD4"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30-08-2013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4D33832"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01-07-2013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1FA942"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31-07-2013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AD33AD" w14:textId="77777777" w:rsidR="00BE0454" w:rsidRPr="00071336" w:rsidRDefault="00BE0454" w:rsidP="006D0DD0">
            <w:pPr>
              <w:jc w:val="center"/>
              <w:rPr>
                <w:sz w:val="20"/>
                <w:szCs w:val="20"/>
              </w:rPr>
            </w:pPr>
            <w:r w:rsidRPr="006D0DD0">
              <w:rPr>
                <w:rFonts w:eastAsia="Times New Roman"/>
                <w:sz w:val="20"/>
                <w:szCs w:val="20"/>
                <w:lang w:eastAsia="es-CL"/>
              </w:rPr>
              <w:t>Mensual</w:t>
            </w:r>
          </w:p>
        </w:tc>
        <w:tc>
          <w:tcPr>
            <w:tcW w:w="1378" w:type="dxa"/>
            <w:tcBorders>
              <w:top w:val="single" w:sz="4" w:space="0" w:color="auto"/>
              <w:left w:val="nil"/>
              <w:bottom w:val="single" w:sz="4" w:space="0" w:color="auto"/>
              <w:right w:val="single" w:sz="4" w:space="0" w:color="auto"/>
            </w:tcBorders>
            <w:shd w:val="clear" w:color="auto" w:fill="auto"/>
            <w:vAlign w:val="center"/>
          </w:tcPr>
          <w:p w14:paraId="5AA4407F" w14:textId="77777777" w:rsidR="00BE0454" w:rsidRPr="00762AD4" w:rsidRDefault="00BE0454" w:rsidP="006D0DD0">
            <w:pPr>
              <w:jc w:val="center"/>
              <w:rPr>
                <w:rFonts w:eastAsia="Times New Roman"/>
                <w:sz w:val="20"/>
                <w:szCs w:val="20"/>
                <w:lang w:eastAsia="es-CL"/>
              </w:rPr>
            </w:pPr>
            <w:r w:rsidRPr="00544219">
              <w:rPr>
                <w:rFonts w:eastAsia="Times New Roman"/>
                <w:sz w:val="20"/>
                <w:szCs w:val="20"/>
                <w:lang w:eastAsia="es-CL"/>
              </w:rPr>
              <w:t>SEREMI de Salud</w:t>
            </w:r>
          </w:p>
        </w:tc>
      </w:tr>
      <w:tr w:rsidR="00BE0454" w:rsidRPr="003C28C1" w14:paraId="0BB4F28A"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417AF4E"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mensual de emisiones julio 2013 (Carta GCC-241/2013)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7BAD1C59"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3B257A71"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10998</w:t>
            </w:r>
          </w:p>
        </w:tc>
        <w:tc>
          <w:tcPr>
            <w:tcW w:w="1275" w:type="dxa"/>
            <w:tcBorders>
              <w:top w:val="single" w:sz="4" w:space="0" w:color="auto"/>
              <w:left w:val="nil"/>
              <w:bottom w:val="single" w:sz="4" w:space="0" w:color="auto"/>
              <w:right w:val="single" w:sz="4" w:space="0" w:color="auto"/>
            </w:tcBorders>
            <w:shd w:val="clear" w:color="auto" w:fill="auto"/>
            <w:vAlign w:val="center"/>
          </w:tcPr>
          <w:p w14:paraId="27D7217C"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30-08-2013</w:t>
            </w:r>
          </w:p>
          <w:p w14:paraId="032C6320" w14:textId="77777777" w:rsidR="00BE0454" w:rsidRPr="00762AD4" w:rsidRDefault="00BE0454" w:rsidP="00762AD4">
            <w:pPr>
              <w:jc w:val="center"/>
              <w:rPr>
                <w:rFonts w:eastAsia="Times New Roman"/>
                <w:sz w:val="20"/>
                <w:szCs w:val="20"/>
                <w:lang w:eastAsia="es-CL"/>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8E36444"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31-07-2013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8A73E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31-07-2013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88D1E51" w14:textId="77777777" w:rsidR="00BE0454" w:rsidRPr="00071336" w:rsidRDefault="00BE0454" w:rsidP="006D0DD0">
            <w:pPr>
              <w:jc w:val="center"/>
              <w:rPr>
                <w:sz w:val="20"/>
                <w:szCs w:val="20"/>
              </w:rPr>
            </w:pPr>
            <w:r w:rsidRPr="006D0DD0">
              <w:rPr>
                <w:rFonts w:eastAsia="Times New Roman"/>
                <w:sz w:val="20"/>
                <w:szCs w:val="20"/>
                <w:lang w:eastAsia="es-CL"/>
              </w:rPr>
              <w:t>Mensual</w:t>
            </w:r>
          </w:p>
        </w:tc>
        <w:tc>
          <w:tcPr>
            <w:tcW w:w="1378" w:type="dxa"/>
            <w:tcBorders>
              <w:top w:val="single" w:sz="4" w:space="0" w:color="auto"/>
              <w:left w:val="nil"/>
              <w:bottom w:val="single" w:sz="4" w:space="0" w:color="auto"/>
              <w:right w:val="single" w:sz="4" w:space="0" w:color="auto"/>
            </w:tcBorders>
            <w:shd w:val="clear" w:color="auto" w:fill="auto"/>
            <w:vAlign w:val="center"/>
          </w:tcPr>
          <w:p w14:paraId="48D0C225" w14:textId="77777777" w:rsidR="00BE0454" w:rsidRPr="00762AD4" w:rsidRDefault="00BE0454" w:rsidP="006D0DD0">
            <w:pPr>
              <w:jc w:val="center"/>
              <w:rPr>
                <w:rFonts w:eastAsia="Times New Roman"/>
                <w:color w:val="000000"/>
                <w:sz w:val="20"/>
                <w:szCs w:val="20"/>
                <w:lang w:eastAsia="es-CL"/>
              </w:rPr>
            </w:pPr>
            <w:r w:rsidRPr="00544219">
              <w:rPr>
                <w:rFonts w:eastAsia="Times New Roman"/>
                <w:color w:val="000000"/>
                <w:sz w:val="20"/>
                <w:szCs w:val="20"/>
                <w:lang w:eastAsia="es-CL"/>
              </w:rPr>
              <w:t>SEREMI de Salud</w:t>
            </w:r>
          </w:p>
        </w:tc>
      </w:tr>
      <w:tr w:rsidR="00BE0454" w:rsidRPr="003C28C1" w14:paraId="5FC26103"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7C95D98"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mensual de emisiones junio 2013 (Carta GCC-205/2013)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4318524E" w14:textId="77777777" w:rsidR="00BE0454" w:rsidRPr="00071336" w:rsidRDefault="00BE0454" w:rsidP="00544219">
            <w:pPr>
              <w:jc w:val="center"/>
              <w:rPr>
                <w:sz w:val="20"/>
                <w:szCs w:val="20"/>
                <w:highlight w:val="green"/>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171A5C1F" w14:textId="77777777" w:rsidR="00BE0454" w:rsidRPr="00544219" w:rsidRDefault="00BE0454" w:rsidP="00544219">
            <w:pPr>
              <w:jc w:val="center"/>
              <w:rPr>
                <w:rFonts w:eastAsia="Times New Roman"/>
                <w:color w:val="000000"/>
                <w:sz w:val="20"/>
                <w:szCs w:val="20"/>
                <w:lang w:eastAsia="es-CL"/>
              </w:rPr>
            </w:pPr>
            <w:r w:rsidRPr="00544219">
              <w:rPr>
                <w:rFonts w:eastAsia="Times New Roman"/>
                <w:color w:val="000000"/>
                <w:sz w:val="20"/>
                <w:szCs w:val="20"/>
                <w:lang w:eastAsia="es-CL"/>
              </w:rPr>
              <w:t>9285</w:t>
            </w:r>
          </w:p>
        </w:tc>
        <w:tc>
          <w:tcPr>
            <w:tcW w:w="1275" w:type="dxa"/>
            <w:tcBorders>
              <w:top w:val="single" w:sz="4" w:space="0" w:color="auto"/>
              <w:left w:val="nil"/>
              <w:bottom w:val="single" w:sz="4" w:space="0" w:color="auto"/>
              <w:right w:val="single" w:sz="4" w:space="0" w:color="auto"/>
            </w:tcBorders>
            <w:shd w:val="clear" w:color="auto" w:fill="auto"/>
            <w:vAlign w:val="center"/>
          </w:tcPr>
          <w:p w14:paraId="694CC64F"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01-08-2013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160B59E"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01-06-2013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6243DF9"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30-06-2013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76A4F8D" w14:textId="77777777" w:rsidR="00BE0454" w:rsidRPr="00071336" w:rsidRDefault="00BE0454" w:rsidP="006D0DD0">
            <w:pPr>
              <w:jc w:val="center"/>
              <w:rPr>
                <w:sz w:val="20"/>
                <w:szCs w:val="20"/>
              </w:rPr>
            </w:pPr>
            <w:r w:rsidRPr="006D0DD0">
              <w:rPr>
                <w:rFonts w:eastAsia="Times New Roman"/>
                <w:sz w:val="20"/>
                <w:szCs w:val="20"/>
                <w:lang w:eastAsia="es-CL"/>
              </w:rPr>
              <w:t>Mensual</w:t>
            </w:r>
          </w:p>
        </w:tc>
        <w:tc>
          <w:tcPr>
            <w:tcW w:w="1378" w:type="dxa"/>
            <w:tcBorders>
              <w:top w:val="single" w:sz="4" w:space="0" w:color="auto"/>
              <w:left w:val="nil"/>
              <w:bottom w:val="single" w:sz="4" w:space="0" w:color="auto"/>
              <w:right w:val="single" w:sz="4" w:space="0" w:color="auto"/>
            </w:tcBorders>
            <w:shd w:val="clear" w:color="auto" w:fill="auto"/>
            <w:vAlign w:val="center"/>
          </w:tcPr>
          <w:p w14:paraId="347AA2C0" w14:textId="77777777" w:rsidR="00BE0454" w:rsidRPr="00762AD4" w:rsidRDefault="00BE0454" w:rsidP="006D0DD0">
            <w:pPr>
              <w:jc w:val="center"/>
              <w:rPr>
                <w:rFonts w:eastAsia="Times New Roman"/>
                <w:color w:val="000000"/>
                <w:sz w:val="20"/>
                <w:szCs w:val="20"/>
                <w:lang w:eastAsia="es-CL"/>
              </w:rPr>
            </w:pPr>
            <w:r w:rsidRPr="00544219">
              <w:rPr>
                <w:rFonts w:eastAsia="Times New Roman"/>
                <w:color w:val="000000"/>
                <w:sz w:val="20"/>
                <w:szCs w:val="20"/>
                <w:lang w:eastAsia="es-CL"/>
              </w:rPr>
              <w:t>SEREMI de Salud</w:t>
            </w:r>
          </w:p>
        </w:tc>
      </w:tr>
      <w:tr w:rsidR="00BE0454" w:rsidRPr="003C28C1" w14:paraId="00645F7A"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F1091F2"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mensual de emisiones mayo 2013 (Carta GCC-166/2013)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79BBD34B"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35A5D10B"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8424</w:t>
            </w:r>
          </w:p>
        </w:tc>
        <w:tc>
          <w:tcPr>
            <w:tcW w:w="1275" w:type="dxa"/>
            <w:tcBorders>
              <w:top w:val="single" w:sz="4" w:space="0" w:color="auto"/>
              <w:left w:val="nil"/>
              <w:bottom w:val="single" w:sz="4" w:space="0" w:color="auto"/>
              <w:right w:val="single" w:sz="4" w:space="0" w:color="auto"/>
            </w:tcBorders>
            <w:shd w:val="clear" w:color="auto" w:fill="auto"/>
            <w:vAlign w:val="center"/>
          </w:tcPr>
          <w:p w14:paraId="355162F2"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01-07-2013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4DB07D"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01-05-2013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5786554"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31-05-2013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D43105" w14:textId="77777777" w:rsidR="00BE0454" w:rsidRPr="00071336" w:rsidRDefault="00BE0454" w:rsidP="006D0DD0">
            <w:pPr>
              <w:jc w:val="center"/>
              <w:rPr>
                <w:sz w:val="20"/>
                <w:szCs w:val="20"/>
              </w:rPr>
            </w:pPr>
            <w:r w:rsidRPr="006D0DD0">
              <w:rPr>
                <w:rFonts w:eastAsia="Times New Roman"/>
                <w:sz w:val="20"/>
                <w:szCs w:val="20"/>
                <w:lang w:eastAsia="es-CL"/>
              </w:rPr>
              <w:t>Mensual</w:t>
            </w:r>
          </w:p>
        </w:tc>
        <w:tc>
          <w:tcPr>
            <w:tcW w:w="1378" w:type="dxa"/>
            <w:tcBorders>
              <w:top w:val="single" w:sz="4" w:space="0" w:color="auto"/>
              <w:left w:val="nil"/>
              <w:bottom w:val="single" w:sz="4" w:space="0" w:color="auto"/>
              <w:right w:val="single" w:sz="4" w:space="0" w:color="auto"/>
            </w:tcBorders>
            <w:shd w:val="clear" w:color="auto" w:fill="auto"/>
            <w:vAlign w:val="center"/>
          </w:tcPr>
          <w:p w14:paraId="156936B4" w14:textId="77777777" w:rsidR="00BE0454" w:rsidRPr="00762AD4" w:rsidRDefault="00BE0454" w:rsidP="006D0DD0">
            <w:pPr>
              <w:jc w:val="center"/>
              <w:rPr>
                <w:rFonts w:eastAsia="Times New Roman"/>
                <w:color w:val="000000"/>
                <w:sz w:val="20"/>
                <w:szCs w:val="20"/>
                <w:lang w:eastAsia="es-CL"/>
              </w:rPr>
            </w:pPr>
            <w:r w:rsidRPr="00544219">
              <w:rPr>
                <w:rFonts w:eastAsia="Times New Roman"/>
                <w:color w:val="000000"/>
                <w:sz w:val="20"/>
                <w:szCs w:val="20"/>
                <w:lang w:eastAsia="es-CL"/>
              </w:rPr>
              <w:t>SEREMI de Salud</w:t>
            </w:r>
          </w:p>
        </w:tc>
      </w:tr>
      <w:tr w:rsidR="00BE0454" w:rsidRPr="003C28C1" w14:paraId="0C41779F"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5AF74C2"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mensual de emisiones abril 2013 (Carta GCC-137/2013)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571EFB1C"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5A945815" w14:textId="77777777" w:rsidR="00BE0454" w:rsidRPr="00544219" w:rsidRDefault="00BE0454" w:rsidP="00544219">
            <w:pPr>
              <w:jc w:val="center"/>
              <w:rPr>
                <w:rFonts w:eastAsia="Times New Roman"/>
                <w:color w:val="000000"/>
                <w:sz w:val="20"/>
                <w:szCs w:val="20"/>
                <w:lang w:eastAsia="es-CL"/>
              </w:rPr>
            </w:pPr>
            <w:r w:rsidRPr="00544219">
              <w:rPr>
                <w:rFonts w:eastAsia="Times New Roman"/>
                <w:color w:val="000000"/>
                <w:sz w:val="20"/>
                <w:szCs w:val="20"/>
                <w:lang w:eastAsia="es-CL"/>
              </w:rPr>
              <w:t>6693</w:t>
            </w:r>
          </w:p>
        </w:tc>
        <w:tc>
          <w:tcPr>
            <w:tcW w:w="1275" w:type="dxa"/>
            <w:tcBorders>
              <w:top w:val="single" w:sz="4" w:space="0" w:color="auto"/>
              <w:left w:val="nil"/>
              <w:bottom w:val="single" w:sz="4" w:space="0" w:color="auto"/>
              <w:right w:val="single" w:sz="4" w:space="0" w:color="auto"/>
            </w:tcBorders>
            <w:shd w:val="clear" w:color="auto" w:fill="auto"/>
            <w:vAlign w:val="center"/>
          </w:tcPr>
          <w:p w14:paraId="08040196"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31-05-2013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CBD96CF"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01-04-2013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4F4955"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30-04-2013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CBD1C51" w14:textId="77777777" w:rsidR="00BE0454" w:rsidRPr="006D0DD0" w:rsidRDefault="00BE0454" w:rsidP="006D0DD0">
            <w:pPr>
              <w:jc w:val="center"/>
              <w:rPr>
                <w:rFonts w:eastAsia="Times New Roman"/>
                <w:color w:val="000000"/>
                <w:sz w:val="20"/>
                <w:szCs w:val="20"/>
                <w:lang w:eastAsia="es-CL"/>
              </w:rPr>
            </w:pPr>
            <w:r w:rsidRPr="006D0DD0">
              <w:rPr>
                <w:rFonts w:eastAsia="Times New Roman"/>
                <w:sz w:val="20"/>
                <w:szCs w:val="20"/>
                <w:lang w:eastAsia="es-CL"/>
              </w:rPr>
              <w:t>Mensual</w:t>
            </w:r>
          </w:p>
        </w:tc>
        <w:tc>
          <w:tcPr>
            <w:tcW w:w="1378" w:type="dxa"/>
            <w:tcBorders>
              <w:top w:val="single" w:sz="4" w:space="0" w:color="auto"/>
              <w:left w:val="nil"/>
              <w:bottom w:val="single" w:sz="4" w:space="0" w:color="auto"/>
              <w:right w:val="single" w:sz="4" w:space="0" w:color="auto"/>
            </w:tcBorders>
            <w:shd w:val="clear" w:color="auto" w:fill="auto"/>
            <w:vAlign w:val="center"/>
          </w:tcPr>
          <w:p w14:paraId="2DF4327C"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SEREMI de Salud</w:t>
            </w:r>
          </w:p>
        </w:tc>
      </w:tr>
      <w:tr w:rsidR="00BE0454" w:rsidRPr="003C28C1" w14:paraId="32B7206F"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696C78F"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Salida de Servicio SW-FGD unidad V2 Central Ventanas (Carta GCC-237-2014)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217286A7"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41A47601"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25817</w:t>
            </w:r>
          </w:p>
        </w:tc>
        <w:tc>
          <w:tcPr>
            <w:tcW w:w="1275" w:type="dxa"/>
            <w:tcBorders>
              <w:top w:val="single" w:sz="4" w:space="0" w:color="auto"/>
              <w:left w:val="nil"/>
              <w:bottom w:val="single" w:sz="4" w:space="0" w:color="auto"/>
              <w:right w:val="single" w:sz="4" w:space="0" w:color="auto"/>
            </w:tcBorders>
            <w:shd w:val="clear" w:color="auto" w:fill="auto"/>
            <w:vAlign w:val="center"/>
          </w:tcPr>
          <w:p w14:paraId="5D4FED30"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06-08-2014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E4B28B2"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03-08-2014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6521D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03-08-2014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6CFDB2C"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5F17E4F3"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SEREMI de Salud</w:t>
            </w:r>
          </w:p>
        </w:tc>
      </w:tr>
      <w:tr w:rsidR="00BE0454" w:rsidRPr="003C28C1" w14:paraId="053AE460"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6641A37" w14:textId="77777777" w:rsidR="00BE0454" w:rsidRPr="00762AD4" w:rsidRDefault="00BE0454" w:rsidP="006D0DD0">
            <w:pPr>
              <w:jc w:val="center"/>
              <w:rPr>
                <w:rFonts w:eastAsia="Times New Roman"/>
                <w:sz w:val="20"/>
                <w:szCs w:val="20"/>
                <w:lang w:eastAsia="es-CL"/>
              </w:rPr>
            </w:pPr>
            <w:r w:rsidRPr="00544219">
              <w:rPr>
                <w:rFonts w:eastAsia="Times New Roman"/>
                <w:sz w:val="20"/>
                <w:szCs w:val="20"/>
                <w:lang w:eastAsia="es-CL"/>
              </w:rPr>
              <w:t>Salida de Servicio Filtro de Mangas Central Nueva Ventanas (Carta GCC-255-2014)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94E8C4B"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1568EAB2"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25714</w:t>
            </w:r>
          </w:p>
        </w:tc>
        <w:tc>
          <w:tcPr>
            <w:tcW w:w="1275" w:type="dxa"/>
            <w:tcBorders>
              <w:top w:val="single" w:sz="4" w:space="0" w:color="auto"/>
              <w:left w:val="nil"/>
              <w:bottom w:val="single" w:sz="4" w:space="0" w:color="auto"/>
              <w:right w:val="single" w:sz="4" w:space="0" w:color="auto"/>
            </w:tcBorders>
            <w:shd w:val="clear" w:color="auto" w:fill="auto"/>
            <w:vAlign w:val="center"/>
          </w:tcPr>
          <w:p w14:paraId="75007325"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28-08-2014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4E536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25-08-2014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E2146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25-08-2014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6C35443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52864CBE"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4261BC2D"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F57F810"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SW-FGD unidad V2 Central Ventanas (Carta GCC-237-2014)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2CD458B4"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695BB187"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24187</w:t>
            </w:r>
          </w:p>
        </w:tc>
        <w:tc>
          <w:tcPr>
            <w:tcW w:w="1275" w:type="dxa"/>
            <w:tcBorders>
              <w:top w:val="single" w:sz="4" w:space="0" w:color="auto"/>
              <w:left w:val="nil"/>
              <w:bottom w:val="single" w:sz="4" w:space="0" w:color="auto"/>
              <w:right w:val="single" w:sz="4" w:space="0" w:color="auto"/>
            </w:tcBorders>
            <w:shd w:val="clear" w:color="auto" w:fill="auto"/>
            <w:vAlign w:val="center"/>
          </w:tcPr>
          <w:p w14:paraId="7DB67476"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06-08-2014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B9ECCB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03 -08-2014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61FD65A"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03-08-2014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6F270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49399DA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18364D88"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A7CE024"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SW-FGD unidad V2 Central Ventanas (Carta GCC-216-2014)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AF9E17"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6350D077"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23407</w:t>
            </w:r>
          </w:p>
        </w:tc>
        <w:tc>
          <w:tcPr>
            <w:tcW w:w="1275" w:type="dxa"/>
            <w:tcBorders>
              <w:top w:val="single" w:sz="4" w:space="0" w:color="auto"/>
              <w:left w:val="nil"/>
              <w:bottom w:val="single" w:sz="4" w:space="0" w:color="auto"/>
              <w:right w:val="single" w:sz="4" w:space="0" w:color="auto"/>
            </w:tcBorders>
            <w:shd w:val="clear" w:color="auto" w:fill="auto"/>
            <w:vAlign w:val="center"/>
          </w:tcPr>
          <w:p w14:paraId="2E5A4597"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15-07-2014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82C7BF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12 -07-2014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D9C587F"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12-07-2014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1FBC89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234B3B7F"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72F293EF"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6491E70"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SW-FGD unidad V2 Central Ventanas (Carta GCC-215-2014)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E21AC31"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1CD7B73C"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23406</w:t>
            </w:r>
          </w:p>
        </w:tc>
        <w:tc>
          <w:tcPr>
            <w:tcW w:w="1275" w:type="dxa"/>
            <w:tcBorders>
              <w:top w:val="single" w:sz="4" w:space="0" w:color="auto"/>
              <w:left w:val="nil"/>
              <w:bottom w:val="single" w:sz="4" w:space="0" w:color="auto"/>
              <w:right w:val="single" w:sz="4" w:space="0" w:color="auto"/>
            </w:tcBorders>
            <w:shd w:val="clear" w:color="auto" w:fill="auto"/>
            <w:vAlign w:val="center"/>
          </w:tcPr>
          <w:p w14:paraId="1A9D2DC6"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15-07-2014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1AF1C88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10 -07-2014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A643A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10-07-2014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7E0D0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57C6713A"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14AED195"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F223E2B"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 xml:space="preserve">Salida de Servicio SW-FGD unidad V2 Central </w:t>
            </w:r>
            <w:r w:rsidRPr="00762AD4">
              <w:rPr>
                <w:rFonts w:eastAsia="Times New Roman"/>
                <w:sz w:val="20"/>
                <w:szCs w:val="20"/>
                <w:lang w:eastAsia="es-CL"/>
              </w:rPr>
              <w:t>Ventanas (Carta GCC-210-2014)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FB7EBAF"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0DD98047"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22973</w:t>
            </w:r>
          </w:p>
        </w:tc>
        <w:tc>
          <w:tcPr>
            <w:tcW w:w="1275" w:type="dxa"/>
            <w:tcBorders>
              <w:top w:val="single" w:sz="4" w:space="0" w:color="auto"/>
              <w:left w:val="nil"/>
              <w:bottom w:val="single" w:sz="4" w:space="0" w:color="auto"/>
              <w:right w:val="single" w:sz="4" w:space="0" w:color="auto"/>
            </w:tcBorders>
            <w:shd w:val="clear" w:color="auto" w:fill="auto"/>
            <w:vAlign w:val="center"/>
          </w:tcPr>
          <w:p w14:paraId="6C1AE641"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02-07-2014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F0029DF" w14:textId="77777777" w:rsidR="00BE0454" w:rsidRPr="006D0DD0" w:rsidRDefault="00BE0454" w:rsidP="006D0DD0">
            <w:pPr>
              <w:jc w:val="center"/>
              <w:rPr>
                <w:rFonts w:eastAsia="Times New Roman"/>
                <w:sz w:val="20"/>
                <w:szCs w:val="20"/>
                <w:lang w:eastAsia="es-CL"/>
              </w:rPr>
            </w:pPr>
            <w:r>
              <w:rPr>
                <w:rFonts w:eastAsia="Times New Roman"/>
                <w:sz w:val="20"/>
                <w:szCs w:val="20"/>
                <w:lang w:eastAsia="es-CL"/>
              </w:rPr>
              <w:t>29-07-2014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533D5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29-07-2014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864C03F"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3C2FE69C"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2C4B8A0A"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1AAEB9E"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equipo de abatimiento de SO2, SDA- FGD Central Nueva Ventanas (GCC-207-2014)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1DBF7F"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414866B2"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22939</w:t>
            </w:r>
          </w:p>
        </w:tc>
        <w:tc>
          <w:tcPr>
            <w:tcW w:w="1275" w:type="dxa"/>
            <w:tcBorders>
              <w:top w:val="single" w:sz="4" w:space="0" w:color="auto"/>
              <w:left w:val="nil"/>
              <w:bottom w:val="single" w:sz="4" w:space="0" w:color="auto"/>
              <w:right w:val="single" w:sz="4" w:space="0" w:color="auto"/>
            </w:tcBorders>
            <w:shd w:val="clear" w:color="auto" w:fill="auto"/>
            <w:vAlign w:val="center"/>
          </w:tcPr>
          <w:p w14:paraId="1198824C"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01-07-2014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2CB69F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28 -06-2014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0ACDFBA"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28-06-2014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30FC8D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7F99046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45D7DD33"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8FB5D33"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Informa indicador flujo y MP del CEMS fuera de servicio</w:t>
            </w:r>
          </w:p>
        </w:tc>
        <w:tc>
          <w:tcPr>
            <w:tcW w:w="1276" w:type="dxa"/>
            <w:tcBorders>
              <w:top w:val="single" w:sz="4" w:space="0" w:color="auto"/>
              <w:left w:val="nil"/>
              <w:bottom w:val="single" w:sz="4" w:space="0" w:color="auto"/>
              <w:right w:val="single" w:sz="4" w:space="0" w:color="auto"/>
            </w:tcBorders>
            <w:shd w:val="clear" w:color="auto" w:fill="auto"/>
            <w:vAlign w:val="center"/>
          </w:tcPr>
          <w:p w14:paraId="0E3356E1"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6298B80C"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22641</w:t>
            </w:r>
          </w:p>
        </w:tc>
        <w:tc>
          <w:tcPr>
            <w:tcW w:w="1275" w:type="dxa"/>
            <w:tcBorders>
              <w:top w:val="single" w:sz="4" w:space="0" w:color="auto"/>
              <w:left w:val="nil"/>
              <w:bottom w:val="single" w:sz="4" w:space="0" w:color="auto"/>
              <w:right w:val="single" w:sz="4" w:space="0" w:color="auto"/>
            </w:tcBorders>
            <w:shd w:val="clear" w:color="auto" w:fill="auto"/>
            <w:vAlign w:val="center"/>
          </w:tcPr>
          <w:p w14:paraId="17D99B0C"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19-06-2014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121DEA6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17 -06-2014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0B689D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17-06-2014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D228AA"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3A6EC06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156B00B5"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54DC6B2"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SW-FGD unidad V2 Central Ventanas (Carta GCC-172-2014)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13CC53FD"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20BEC2AA"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22237</w:t>
            </w:r>
          </w:p>
        </w:tc>
        <w:tc>
          <w:tcPr>
            <w:tcW w:w="1275" w:type="dxa"/>
            <w:tcBorders>
              <w:top w:val="single" w:sz="4" w:space="0" w:color="auto"/>
              <w:left w:val="nil"/>
              <w:bottom w:val="single" w:sz="4" w:space="0" w:color="auto"/>
              <w:right w:val="single" w:sz="4" w:space="0" w:color="auto"/>
            </w:tcBorders>
            <w:shd w:val="clear" w:color="auto" w:fill="auto"/>
            <w:vAlign w:val="center"/>
          </w:tcPr>
          <w:p w14:paraId="513EBE9C"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02-06-2014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6F23521E"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31-05-2014</w:t>
            </w:r>
          </w:p>
          <w:p w14:paraId="391234DF"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01-06-2014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831F1D"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31-05-2014</w:t>
            </w:r>
          </w:p>
          <w:p w14:paraId="634D55AD"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01-06-2014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8DCCC41"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39949D80"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0982557F"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506E4FD"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Falla equipo de medición continua de emisiones CEMS Central Nueva Ventanas (Carta GCC-155-2014)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48B9175"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6957FD48"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21714</w:t>
            </w:r>
          </w:p>
        </w:tc>
        <w:tc>
          <w:tcPr>
            <w:tcW w:w="1275" w:type="dxa"/>
            <w:tcBorders>
              <w:top w:val="single" w:sz="4" w:space="0" w:color="auto"/>
              <w:left w:val="nil"/>
              <w:bottom w:val="single" w:sz="4" w:space="0" w:color="auto"/>
              <w:right w:val="single" w:sz="4" w:space="0" w:color="auto"/>
            </w:tcBorders>
            <w:shd w:val="clear" w:color="auto" w:fill="auto"/>
            <w:vAlign w:val="center"/>
          </w:tcPr>
          <w:p w14:paraId="6F9CB3CE"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19-05-2014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69AAE151"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14-05-2014</w:t>
            </w:r>
          </w:p>
          <w:p w14:paraId="5B92C77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15-05-2014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8FA7D9E"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14-05-2014</w:t>
            </w:r>
          </w:p>
          <w:p w14:paraId="2CB1CD0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15-05-2014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13229E"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4523CD2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530F62A5"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8169412"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Falla equipo de medición continua de emisiones CEMS Central Nueva Ventanas (Carta GCC-147-2014)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453B5373"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0FFD459C"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21611</w:t>
            </w:r>
          </w:p>
        </w:tc>
        <w:tc>
          <w:tcPr>
            <w:tcW w:w="1275" w:type="dxa"/>
            <w:tcBorders>
              <w:top w:val="single" w:sz="4" w:space="0" w:color="auto"/>
              <w:left w:val="nil"/>
              <w:bottom w:val="single" w:sz="4" w:space="0" w:color="auto"/>
              <w:right w:val="single" w:sz="4" w:space="0" w:color="auto"/>
            </w:tcBorders>
            <w:shd w:val="clear" w:color="auto" w:fill="auto"/>
            <w:vAlign w:val="center"/>
          </w:tcPr>
          <w:p w14:paraId="02643B8E"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15-05-2014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A4D6DCF" w14:textId="77777777" w:rsidR="00BE0454" w:rsidRPr="006D0DD0" w:rsidRDefault="00BE0454" w:rsidP="006D0DD0">
            <w:pPr>
              <w:jc w:val="center"/>
              <w:rPr>
                <w:rFonts w:eastAsia="Times New Roman"/>
                <w:sz w:val="20"/>
                <w:szCs w:val="20"/>
                <w:lang w:eastAsia="es-CL"/>
              </w:rPr>
            </w:pPr>
            <w:r>
              <w:rPr>
                <w:rFonts w:eastAsia="Times New Roman"/>
                <w:sz w:val="20"/>
                <w:szCs w:val="20"/>
                <w:lang w:eastAsia="es-CL"/>
              </w:rPr>
              <w:t>12-05-2014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7A730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12-05-2014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F9B68F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6816F05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688099A1"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0482564"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Informa falla en equipo CEMS de V3 y V4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CF31D0"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39B6D327"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21476</w:t>
            </w:r>
          </w:p>
        </w:tc>
        <w:tc>
          <w:tcPr>
            <w:tcW w:w="1275" w:type="dxa"/>
            <w:tcBorders>
              <w:top w:val="single" w:sz="4" w:space="0" w:color="auto"/>
              <w:left w:val="nil"/>
              <w:bottom w:val="single" w:sz="4" w:space="0" w:color="auto"/>
              <w:right w:val="single" w:sz="4" w:space="0" w:color="auto"/>
            </w:tcBorders>
            <w:shd w:val="clear" w:color="auto" w:fill="auto"/>
            <w:vAlign w:val="center"/>
          </w:tcPr>
          <w:p w14:paraId="35CF49CC"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12-05-2014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6C4EEDA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08-05- 2014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FFF1A4"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08-05-2014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7E5EFA1"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0B26BF2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497147DF"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8929A7E"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Informa falla en equipo CEMS de V3 y V4</w:t>
            </w:r>
          </w:p>
        </w:tc>
        <w:tc>
          <w:tcPr>
            <w:tcW w:w="1276" w:type="dxa"/>
            <w:tcBorders>
              <w:top w:val="single" w:sz="4" w:space="0" w:color="auto"/>
              <w:left w:val="nil"/>
              <w:bottom w:val="single" w:sz="4" w:space="0" w:color="auto"/>
              <w:right w:val="single" w:sz="4" w:space="0" w:color="auto"/>
            </w:tcBorders>
            <w:shd w:val="clear" w:color="auto" w:fill="auto"/>
            <w:vAlign w:val="center"/>
          </w:tcPr>
          <w:p w14:paraId="1B3DA7EC"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275FBB8A"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21031</w:t>
            </w:r>
          </w:p>
        </w:tc>
        <w:tc>
          <w:tcPr>
            <w:tcW w:w="1275" w:type="dxa"/>
            <w:tcBorders>
              <w:top w:val="single" w:sz="4" w:space="0" w:color="auto"/>
              <w:left w:val="nil"/>
              <w:bottom w:val="single" w:sz="4" w:space="0" w:color="auto"/>
              <w:right w:val="single" w:sz="4" w:space="0" w:color="auto"/>
            </w:tcBorders>
            <w:shd w:val="clear" w:color="auto" w:fill="auto"/>
            <w:vAlign w:val="center"/>
          </w:tcPr>
          <w:p w14:paraId="1EAA5675"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28-04-2014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7C37843" w14:textId="77777777" w:rsidR="00BE0454" w:rsidRPr="006D0DD0" w:rsidRDefault="00BE0454" w:rsidP="006D0DD0">
            <w:pPr>
              <w:jc w:val="center"/>
              <w:rPr>
                <w:rFonts w:eastAsia="Times New Roman"/>
                <w:sz w:val="20"/>
                <w:szCs w:val="20"/>
                <w:lang w:eastAsia="es-CL"/>
              </w:rPr>
            </w:pPr>
            <w:r>
              <w:rPr>
                <w:rFonts w:eastAsia="Times New Roman"/>
                <w:sz w:val="20"/>
                <w:szCs w:val="20"/>
                <w:lang w:eastAsia="es-CL"/>
              </w:rPr>
              <w:t>24-04-2014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0E946D4"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25-04-2014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04F1E7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365080FD"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069655E5" w14:textId="77777777" w:rsidTr="0012771E">
        <w:trPr>
          <w:trHeight w:val="527"/>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9DF0750"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 xml:space="preserve">Salida de Servicio SW FGD unidad V2 Central Ventanas (Carta </w:t>
            </w:r>
            <w:r w:rsidRPr="00762AD4">
              <w:rPr>
                <w:rFonts w:eastAsia="Times New Roman"/>
                <w:sz w:val="20"/>
                <w:szCs w:val="20"/>
                <w:lang w:eastAsia="es-CL"/>
              </w:rPr>
              <w:t>GCC-127-2014)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1C283E9D"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4EF6C980"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19824</w:t>
            </w:r>
          </w:p>
        </w:tc>
        <w:tc>
          <w:tcPr>
            <w:tcW w:w="1275" w:type="dxa"/>
            <w:tcBorders>
              <w:top w:val="single" w:sz="4" w:space="0" w:color="auto"/>
              <w:left w:val="nil"/>
              <w:bottom w:val="single" w:sz="4" w:space="0" w:color="auto"/>
              <w:right w:val="single" w:sz="4" w:space="0" w:color="auto"/>
            </w:tcBorders>
            <w:shd w:val="clear" w:color="auto" w:fill="auto"/>
            <w:vAlign w:val="center"/>
          </w:tcPr>
          <w:p w14:paraId="6C9D23BD"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22-04-2014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710D9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17-04-2014</w:t>
            </w:r>
          </w:p>
          <w:p w14:paraId="0323EE92" w14:textId="77777777" w:rsidR="00BE0454" w:rsidRPr="006D0DD0" w:rsidRDefault="00BE0454" w:rsidP="006D0DD0">
            <w:pPr>
              <w:jc w:val="center"/>
              <w:rPr>
                <w:rFonts w:eastAsia="Times New Roman"/>
                <w:sz w:val="20"/>
                <w:szCs w:val="20"/>
                <w:lang w:eastAsia="es-CL"/>
              </w:rPr>
            </w:pPr>
            <w:r>
              <w:rPr>
                <w:rFonts w:eastAsia="Times New Roman"/>
                <w:sz w:val="20"/>
                <w:szCs w:val="20"/>
                <w:lang w:eastAsia="es-CL"/>
              </w:rPr>
              <w:t>18-04-2014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148402CD"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17-04-2014</w:t>
            </w:r>
          </w:p>
          <w:p w14:paraId="276C28F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18-04-2014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6BBEC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6F82C39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55C0FD2A"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069E42B"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informa que SW-FGD de la Unidad Ventanas 2, estuvo fuera de servicio (GCC-121-2014)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9632562"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3B9DD953"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19686</w:t>
            </w:r>
          </w:p>
        </w:tc>
        <w:tc>
          <w:tcPr>
            <w:tcW w:w="1275" w:type="dxa"/>
            <w:tcBorders>
              <w:top w:val="single" w:sz="4" w:space="0" w:color="auto"/>
              <w:left w:val="nil"/>
              <w:bottom w:val="single" w:sz="4" w:space="0" w:color="auto"/>
              <w:right w:val="single" w:sz="4" w:space="0" w:color="auto"/>
            </w:tcBorders>
            <w:shd w:val="clear" w:color="auto" w:fill="auto"/>
            <w:vAlign w:val="center"/>
          </w:tcPr>
          <w:p w14:paraId="31A70BE3"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14-04-2014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07FC8EC"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12-04-2014</w:t>
            </w:r>
          </w:p>
          <w:p w14:paraId="714BEE2F"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13-04-2014</w:t>
            </w:r>
          </w:p>
          <w:p w14:paraId="08FD6302"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14-04-2014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CC06C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12-04-2014</w:t>
            </w:r>
          </w:p>
          <w:p w14:paraId="5D2D3CA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13-04-2014</w:t>
            </w:r>
          </w:p>
          <w:p w14:paraId="2B7D121C"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14-04-2014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2C998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620ADCAE"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144E052D"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7BD1B0F"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informa que SW-FGD de la Unidad Ventanas 2, estuvo fuera de servicio (GCC-064-2014)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5CC3F061"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63E9A296"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19406</w:t>
            </w:r>
          </w:p>
        </w:tc>
        <w:tc>
          <w:tcPr>
            <w:tcW w:w="1275" w:type="dxa"/>
            <w:tcBorders>
              <w:top w:val="single" w:sz="4" w:space="0" w:color="auto"/>
              <w:left w:val="nil"/>
              <w:bottom w:val="single" w:sz="4" w:space="0" w:color="auto"/>
              <w:right w:val="single" w:sz="4" w:space="0" w:color="auto"/>
            </w:tcBorders>
            <w:shd w:val="clear" w:color="auto" w:fill="auto"/>
            <w:vAlign w:val="center"/>
          </w:tcPr>
          <w:p w14:paraId="150F3D2C"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04-04-2014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AA6AF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16 -04-2014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18D594F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16-04-2014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4C0936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7AE3E82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7731C2F3"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0293D22"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equipo de abatimiento de SO2, SDA- FGD Central Nueva Ventanas (GCC-102-2014)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191AF428"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3A155BDA"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19404</w:t>
            </w:r>
          </w:p>
        </w:tc>
        <w:tc>
          <w:tcPr>
            <w:tcW w:w="1275" w:type="dxa"/>
            <w:tcBorders>
              <w:top w:val="single" w:sz="4" w:space="0" w:color="auto"/>
              <w:left w:val="nil"/>
              <w:bottom w:val="single" w:sz="4" w:space="0" w:color="auto"/>
              <w:right w:val="single" w:sz="4" w:space="0" w:color="auto"/>
            </w:tcBorders>
            <w:shd w:val="clear" w:color="auto" w:fill="auto"/>
            <w:vAlign w:val="center"/>
          </w:tcPr>
          <w:p w14:paraId="6071924F"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04-04-2014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06D1EC"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23 -03-2014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0AFE97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23-03-2014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179BF31E"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54CA7D32"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5BC0C5E4"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B10D1AC"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equipo de abatimiento de SO, SDA- FGD Central Campiche (GCC-093/2014)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5F4894D1"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7E81EDE3"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18371</w:t>
            </w:r>
          </w:p>
        </w:tc>
        <w:tc>
          <w:tcPr>
            <w:tcW w:w="1275" w:type="dxa"/>
            <w:tcBorders>
              <w:top w:val="single" w:sz="4" w:space="0" w:color="auto"/>
              <w:left w:val="nil"/>
              <w:bottom w:val="single" w:sz="4" w:space="0" w:color="auto"/>
              <w:right w:val="single" w:sz="4" w:space="0" w:color="auto"/>
            </w:tcBorders>
            <w:shd w:val="clear" w:color="auto" w:fill="auto"/>
            <w:vAlign w:val="center"/>
          </w:tcPr>
          <w:p w14:paraId="5990271B"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04-03-2014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392A94"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02-03-2014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23153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02-03-2014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2F24B61"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1442A501"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6C835047"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D74B451"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Informa que SW-FGD de la Unidad Ventanas 2, estuvo fuera de servicio (GCC-067-2014)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51363DE6"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28F17C6B"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18159</w:t>
            </w:r>
          </w:p>
        </w:tc>
        <w:tc>
          <w:tcPr>
            <w:tcW w:w="1275" w:type="dxa"/>
            <w:tcBorders>
              <w:top w:val="single" w:sz="4" w:space="0" w:color="auto"/>
              <w:left w:val="nil"/>
              <w:bottom w:val="single" w:sz="4" w:space="0" w:color="auto"/>
              <w:right w:val="single" w:sz="4" w:space="0" w:color="auto"/>
            </w:tcBorders>
            <w:shd w:val="clear" w:color="auto" w:fill="auto"/>
            <w:vAlign w:val="center"/>
          </w:tcPr>
          <w:p w14:paraId="533EE2DF"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26-02-2014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E92623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20-02-2014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0CEFD0C"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20-02-2014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FCE951E"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133B7EFC"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1AEE6374"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4AB9F9E"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Informa que SW-FGD de la Unidad Ventanas 2, estuvo fuera de servicio (GCC-066-2014)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4717328F"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5FFB80B3"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18158</w:t>
            </w:r>
          </w:p>
        </w:tc>
        <w:tc>
          <w:tcPr>
            <w:tcW w:w="1275" w:type="dxa"/>
            <w:tcBorders>
              <w:top w:val="single" w:sz="4" w:space="0" w:color="auto"/>
              <w:left w:val="nil"/>
              <w:bottom w:val="single" w:sz="4" w:space="0" w:color="auto"/>
              <w:right w:val="single" w:sz="4" w:space="0" w:color="auto"/>
            </w:tcBorders>
            <w:shd w:val="clear" w:color="auto" w:fill="auto"/>
            <w:vAlign w:val="center"/>
          </w:tcPr>
          <w:p w14:paraId="4E852A51"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26-02-2014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65B556B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20 -02-2014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CC9CE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20-02-2014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ABE50A"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497EA78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0EACF221"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66A1874"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Informa ingreso de medusas en intake de unidad Ventanas 3 (GCC-068-2014)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3906A2"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79C075A6"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18024</w:t>
            </w:r>
          </w:p>
        </w:tc>
        <w:tc>
          <w:tcPr>
            <w:tcW w:w="1275" w:type="dxa"/>
            <w:tcBorders>
              <w:top w:val="single" w:sz="4" w:space="0" w:color="auto"/>
              <w:left w:val="nil"/>
              <w:bottom w:val="single" w:sz="4" w:space="0" w:color="auto"/>
              <w:right w:val="single" w:sz="4" w:space="0" w:color="auto"/>
            </w:tcBorders>
            <w:shd w:val="clear" w:color="auto" w:fill="auto"/>
            <w:vAlign w:val="center"/>
          </w:tcPr>
          <w:p w14:paraId="676E6ACC"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24-02-2014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1203F9F1"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05-02-2014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D984042"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05-02-2014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14E5F62D"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5521D9CA"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7E5A6F6A"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BD18401"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Informa que SW-FGD de la Unidad Ventanas 2, estuvo fuera de servicio (GCC-069-2014)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4FC1CDB0"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58FCC309"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18018</w:t>
            </w:r>
          </w:p>
        </w:tc>
        <w:tc>
          <w:tcPr>
            <w:tcW w:w="1275" w:type="dxa"/>
            <w:tcBorders>
              <w:top w:val="single" w:sz="4" w:space="0" w:color="auto"/>
              <w:left w:val="nil"/>
              <w:bottom w:val="single" w:sz="4" w:space="0" w:color="auto"/>
              <w:right w:val="single" w:sz="4" w:space="0" w:color="auto"/>
            </w:tcBorders>
            <w:shd w:val="clear" w:color="auto" w:fill="auto"/>
            <w:vAlign w:val="center"/>
          </w:tcPr>
          <w:p w14:paraId="73D311E6"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24-02-2014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362986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20-02-2014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7D2DA2"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20-02-2014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4CA2F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181525DE"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6061DB3C"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E71376E"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 xml:space="preserve">informa que SW-FGD de la Unidad Ventanas 2, </w:t>
            </w:r>
            <w:r w:rsidRPr="00762AD4">
              <w:rPr>
                <w:rFonts w:eastAsia="Times New Roman"/>
                <w:sz w:val="20"/>
                <w:szCs w:val="20"/>
                <w:lang w:eastAsia="es-CL"/>
              </w:rPr>
              <w:t>estuvo fuera de servicio (GCC-062-2014)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86875F8"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2A825A13"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17918</w:t>
            </w:r>
          </w:p>
        </w:tc>
        <w:tc>
          <w:tcPr>
            <w:tcW w:w="1275" w:type="dxa"/>
            <w:tcBorders>
              <w:top w:val="single" w:sz="4" w:space="0" w:color="auto"/>
              <w:left w:val="nil"/>
              <w:bottom w:val="single" w:sz="4" w:space="0" w:color="auto"/>
              <w:right w:val="single" w:sz="4" w:space="0" w:color="auto"/>
            </w:tcBorders>
            <w:shd w:val="clear" w:color="auto" w:fill="auto"/>
            <w:vAlign w:val="center"/>
          </w:tcPr>
          <w:p w14:paraId="65C66078"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20-02-2014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6FC612"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18-02-2014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0E584A"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18-02-2014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5DC7C2"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56C50BC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19C6D25F"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5247600"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informa que SW-FGD de la Unidad Ventanas 2, estuvo fuera de servicio (GCC-058-2014)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2CF9261"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702F4570"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17913</w:t>
            </w:r>
          </w:p>
        </w:tc>
        <w:tc>
          <w:tcPr>
            <w:tcW w:w="1275" w:type="dxa"/>
            <w:tcBorders>
              <w:top w:val="single" w:sz="4" w:space="0" w:color="auto"/>
              <w:left w:val="nil"/>
              <w:bottom w:val="single" w:sz="4" w:space="0" w:color="auto"/>
              <w:right w:val="single" w:sz="4" w:space="0" w:color="auto"/>
            </w:tcBorders>
            <w:shd w:val="clear" w:color="auto" w:fill="auto"/>
            <w:vAlign w:val="center"/>
          </w:tcPr>
          <w:p w14:paraId="6087CE5A"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20-02-2014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5043C6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13-02-2014</w:t>
            </w:r>
          </w:p>
          <w:p w14:paraId="1E8EBA0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14-02-2014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64835A42"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13-02-2014</w:t>
            </w:r>
          </w:p>
          <w:p w14:paraId="1E2A8D44"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14-02-2014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7A23C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25BB3401"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346E3728"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B814F57"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Informa que SW-FGD de la Unidad Ventanas 2, estuvo fuera de servicio (GCC-056-2014)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2ACDABBA"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2F41C06F"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17912</w:t>
            </w:r>
          </w:p>
        </w:tc>
        <w:tc>
          <w:tcPr>
            <w:tcW w:w="1275" w:type="dxa"/>
            <w:tcBorders>
              <w:top w:val="single" w:sz="4" w:space="0" w:color="auto"/>
              <w:left w:val="nil"/>
              <w:bottom w:val="single" w:sz="4" w:space="0" w:color="auto"/>
              <w:right w:val="single" w:sz="4" w:space="0" w:color="auto"/>
            </w:tcBorders>
            <w:shd w:val="clear" w:color="auto" w:fill="auto"/>
            <w:vAlign w:val="center"/>
          </w:tcPr>
          <w:p w14:paraId="08802F34"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20-02-2014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9F9F4E"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12-02-2014</w:t>
            </w:r>
          </w:p>
          <w:p w14:paraId="5EAF3CC4"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13 -02-2014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3BB055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12-02-2014</w:t>
            </w:r>
          </w:p>
          <w:p w14:paraId="38C8C82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13-02-2014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B34914"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3E072DA0"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652DCA97"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346BFD1"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Informa que SW-FGD de la Unidad Ventanas 2, estuvo fuera de servicio (GCC-053-2014)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4C3976F0"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5394B001"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17886</w:t>
            </w:r>
          </w:p>
        </w:tc>
        <w:tc>
          <w:tcPr>
            <w:tcW w:w="1275" w:type="dxa"/>
            <w:tcBorders>
              <w:top w:val="single" w:sz="4" w:space="0" w:color="auto"/>
              <w:left w:val="nil"/>
              <w:bottom w:val="single" w:sz="4" w:space="0" w:color="auto"/>
              <w:right w:val="single" w:sz="4" w:space="0" w:color="auto"/>
            </w:tcBorders>
            <w:shd w:val="clear" w:color="auto" w:fill="auto"/>
            <w:vAlign w:val="center"/>
          </w:tcPr>
          <w:p w14:paraId="0A30E68A"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19-02-2014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1108FD40"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07-02 -2014</w:t>
            </w:r>
          </w:p>
          <w:p w14:paraId="20E82DCF"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09-02-2014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32227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07-02-2014</w:t>
            </w:r>
          </w:p>
          <w:p w14:paraId="4C60CE8D"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09-02-2014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E0CE3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2353E96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71E5C592"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8C1E936"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Informa que SW-FGD de la Unidad Ventanas 2, estuvo fuera de servicio (GCC-050-2014)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21C74BD"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08B75260"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17885</w:t>
            </w:r>
          </w:p>
        </w:tc>
        <w:tc>
          <w:tcPr>
            <w:tcW w:w="1275" w:type="dxa"/>
            <w:tcBorders>
              <w:top w:val="single" w:sz="4" w:space="0" w:color="auto"/>
              <w:left w:val="nil"/>
              <w:bottom w:val="single" w:sz="4" w:space="0" w:color="auto"/>
              <w:right w:val="single" w:sz="4" w:space="0" w:color="auto"/>
            </w:tcBorders>
            <w:shd w:val="clear" w:color="auto" w:fill="auto"/>
            <w:vAlign w:val="center"/>
          </w:tcPr>
          <w:p w14:paraId="7BDFECEF"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19-02-2014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89198A4"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06-02-2014</w:t>
            </w:r>
          </w:p>
          <w:p w14:paraId="6499A351"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07-02-2014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1B4F2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06-02-2014</w:t>
            </w:r>
          </w:p>
          <w:p w14:paraId="33B8D7F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07-02-2014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541491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449DB99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346CAABB"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6D96B93"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informa que SW-FGD de la Unidad Ventanas 2, estuvo fuera de servicio (GCC-049-2014)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2E00B1DB"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6BB3F506"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17884</w:t>
            </w:r>
          </w:p>
        </w:tc>
        <w:tc>
          <w:tcPr>
            <w:tcW w:w="1275" w:type="dxa"/>
            <w:tcBorders>
              <w:top w:val="single" w:sz="4" w:space="0" w:color="auto"/>
              <w:left w:val="nil"/>
              <w:bottom w:val="single" w:sz="4" w:space="0" w:color="auto"/>
              <w:right w:val="single" w:sz="4" w:space="0" w:color="auto"/>
            </w:tcBorders>
            <w:shd w:val="clear" w:color="auto" w:fill="auto"/>
            <w:vAlign w:val="center"/>
          </w:tcPr>
          <w:p w14:paraId="71CBD88B"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19-02-2014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43F45F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04-02-2014</w:t>
            </w:r>
          </w:p>
          <w:p w14:paraId="7A6B8C6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05-02-2014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F69222"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04-02-2014</w:t>
            </w:r>
          </w:p>
          <w:p w14:paraId="3050CABD"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05-02-2014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7E8AD4"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5FA0BC82"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75CB3678"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7DEAA2A"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informa que SW-FGD de la Unidad Ventanas 2, estuvo fuera de servicio (GCC-047-2014)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4432EC1E"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70991316"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17883</w:t>
            </w:r>
          </w:p>
        </w:tc>
        <w:tc>
          <w:tcPr>
            <w:tcW w:w="1275" w:type="dxa"/>
            <w:tcBorders>
              <w:top w:val="single" w:sz="4" w:space="0" w:color="auto"/>
              <w:left w:val="nil"/>
              <w:bottom w:val="single" w:sz="4" w:space="0" w:color="auto"/>
              <w:right w:val="single" w:sz="4" w:space="0" w:color="auto"/>
            </w:tcBorders>
            <w:shd w:val="clear" w:color="auto" w:fill="auto"/>
            <w:vAlign w:val="center"/>
          </w:tcPr>
          <w:p w14:paraId="3B7E2B2E"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19-02-2014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4B44AC"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02-02-2014</w:t>
            </w:r>
          </w:p>
          <w:p w14:paraId="4C9666D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03-02-2014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0F3C60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02-02-2014</w:t>
            </w:r>
          </w:p>
          <w:p w14:paraId="6300F3C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03-02-2014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694EF1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0AA4F80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292B59BE"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FF5A051"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 xml:space="preserve">Salida de servicio equipo SDA- FGD Central </w:t>
            </w:r>
            <w:r w:rsidRPr="00762AD4">
              <w:rPr>
                <w:rFonts w:eastAsia="Times New Roman"/>
                <w:sz w:val="20"/>
                <w:szCs w:val="20"/>
                <w:lang w:eastAsia="es-CL"/>
              </w:rPr>
              <w:t>Nueva Ventanas (GCC-037-2014)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5D140DAE"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655DA646"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17863</w:t>
            </w:r>
          </w:p>
        </w:tc>
        <w:tc>
          <w:tcPr>
            <w:tcW w:w="1275" w:type="dxa"/>
            <w:tcBorders>
              <w:top w:val="single" w:sz="4" w:space="0" w:color="auto"/>
              <w:left w:val="nil"/>
              <w:bottom w:val="single" w:sz="4" w:space="0" w:color="auto"/>
              <w:right w:val="single" w:sz="4" w:space="0" w:color="auto"/>
            </w:tcBorders>
            <w:shd w:val="clear" w:color="auto" w:fill="auto"/>
            <w:vAlign w:val="center"/>
          </w:tcPr>
          <w:p w14:paraId="54C0B201"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19-02-2014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79C3C0"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29 -01-2014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D57927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29-01-2014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9AA07F"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7E0BE3B4"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687A0060"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F1E907B"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Informa que SW-FGD de la Unidad Ventanas 2, estuvo fuera de servicio (GCC-035-2014)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5299C34E"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6FE674A7"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16879</w:t>
            </w:r>
          </w:p>
        </w:tc>
        <w:tc>
          <w:tcPr>
            <w:tcW w:w="1275" w:type="dxa"/>
            <w:tcBorders>
              <w:top w:val="single" w:sz="4" w:space="0" w:color="auto"/>
              <w:left w:val="nil"/>
              <w:bottom w:val="single" w:sz="4" w:space="0" w:color="auto"/>
              <w:right w:val="single" w:sz="4" w:space="0" w:color="auto"/>
            </w:tcBorders>
            <w:shd w:val="clear" w:color="auto" w:fill="auto"/>
            <w:vAlign w:val="center"/>
          </w:tcPr>
          <w:p w14:paraId="77162B64"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18-02-2014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88B9DEE"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24 -01-2014</w:t>
            </w:r>
          </w:p>
          <w:p w14:paraId="0F367E0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26-01-2014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8D2F0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24-01-2014</w:t>
            </w:r>
          </w:p>
          <w:p w14:paraId="1B51F5A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26-01-2014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2493CBE"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3EAC064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06F5B078"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B6D4542"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Informa que SW-FGD de la Unidad Ventanas 2, estuvo fuera de servicio (GCC-032-2014)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1A06BB69"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0F507B19"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16878</w:t>
            </w:r>
          </w:p>
        </w:tc>
        <w:tc>
          <w:tcPr>
            <w:tcW w:w="1275" w:type="dxa"/>
            <w:tcBorders>
              <w:top w:val="single" w:sz="4" w:space="0" w:color="auto"/>
              <w:left w:val="nil"/>
              <w:bottom w:val="single" w:sz="4" w:space="0" w:color="auto"/>
              <w:right w:val="single" w:sz="4" w:space="0" w:color="auto"/>
            </w:tcBorders>
            <w:shd w:val="clear" w:color="auto" w:fill="auto"/>
            <w:vAlign w:val="center"/>
          </w:tcPr>
          <w:p w14:paraId="1D8F1A4B"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18-02-2014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F0692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23-01-2014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2FF59C2"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23-01-2014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92337B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371DA2A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0CE08E73"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A7FB03B"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Informa que SW-FGD de la Unidad Ventanas 2, estuvo fuera de</w:t>
            </w:r>
            <w:r w:rsidRPr="00762AD4">
              <w:rPr>
                <w:rFonts w:eastAsia="Times New Roman"/>
                <w:sz w:val="20"/>
                <w:szCs w:val="20"/>
                <w:lang w:eastAsia="es-CL"/>
              </w:rPr>
              <w:t xml:space="preserve"> servicio (GCC-030-2014)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2F988999"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09E374F9"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16877</w:t>
            </w:r>
          </w:p>
        </w:tc>
        <w:tc>
          <w:tcPr>
            <w:tcW w:w="1275" w:type="dxa"/>
            <w:tcBorders>
              <w:top w:val="single" w:sz="4" w:space="0" w:color="auto"/>
              <w:left w:val="nil"/>
              <w:bottom w:val="single" w:sz="4" w:space="0" w:color="auto"/>
              <w:right w:val="single" w:sz="4" w:space="0" w:color="auto"/>
            </w:tcBorders>
            <w:shd w:val="clear" w:color="auto" w:fill="auto"/>
            <w:vAlign w:val="center"/>
          </w:tcPr>
          <w:p w14:paraId="760B2562"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18-02-2014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A611E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20-01-2014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12094A3F"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20-01-2014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721461"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7884774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2F7CD325"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DC59956"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Informa que SW-FGD de la Unidad Ventanas 2, estuvo fuera de servicio (GCC-029-2014)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40983DA0"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2B81049C"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16876</w:t>
            </w:r>
          </w:p>
        </w:tc>
        <w:tc>
          <w:tcPr>
            <w:tcW w:w="1275" w:type="dxa"/>
            <w:tcBorders>
              <w:top w:val="single" w:sz="4" w:space="0" w:color="auto"/>
              <w:left w:val="nil"/>
              <w:bottom w:val="single" w:sz="4" w:space="0" w:color="auto"/>
              <w:right w:val="single" w:sz="4" w:space="0" w:color="auto"/>
            </w:tcBorders>
            <w:shd w:val="clear" w:color="auto" w:fill="auto"/>
            <w:vAlign w:val="center"/>
          </w:tcPr>
          <w:p w14:paraId="0F9A9437"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18-02-2014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34B6A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18 -01-2014</w:t>
            </w:r>
          </w:p>
          <w:p w14:paraId="5950191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20-01-2014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0E004FC"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18-01-2014</w:t>
            </w:r>
          </w:p>
          <w:p w14:paraId="5D2C3221"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20-01-2014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38BFC20"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2C540CD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3F0ACBDA"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2BCF9C5"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Informa que SW-FGD de la Unidad Ventanas 2, estuvo fuera de servicio (GCC-028-2014)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6C6F7C7" w14:textId="77777777" w:rsidR="00BE0454" w:rsidRPr="00514CC0"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1A1C2E6A"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16875</w:t>
            </w:r>
          </w:p>
        </w:tc>
        <w:tc>
          <w:tcPr>
            <w:tcW w:w="1275" w:type="dxa"/>
            <w:tcBorders>
              <w:top w:val="single" w:sz="4" w:space="0" w:color="auto"/>
              <w:left w:val="nil"/>
              <w:bottom w:val="single" w:sz="4" w:space="0" w:color="auto"/>
              <w:right w:val="single" w:sz="4" w:space="0" w:color="auto"/>
            </w:tcBorders>
            <w:shd w:val="clear" w:color="auto" w:fill="auto"/>
            <w:vAlign w:val="center"/>
          </w:tcPr>
          <w:p w14:paraId="462D56EC"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18-02-2014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46C815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16 -01-2014</w:t>
            </w:r>
          </w:p>
          <w:p w14:paraId="61AAA5C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17-01-2014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6AA65520"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16-01-2014</w:t>
            </w:r>
          </w:p>
          <w:p w14:paraId="0A1C8F4F"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17-01-2014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B285A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4FBDCA6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39D596B5"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C3B3C65"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CEMS de la Unidad 3 de Central Nueva Ventanas, (Carta GCC-026-2014)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88AC22" w14:textId="77777777" w:rsidR="00BE0454" w:rsidRPr="00514CC0"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41406C18"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16874</w:t>
            </w:r>
          </w:p>
        </w:tc>
        <w:tc>
          <w:tcPr>
            <w:tcW w:w="1275" w:type="dxa"/>
            <w:tcBorders>
              <w:top w:val="single" w:sz="4" w:space="0" w:color="auto"/>
              <w:left w:val="nil"/>
              <w:bottom w:val="single" w:sz="4" w:space="0" w:color="auto"/>
              <w:right w:val="single" w:sz="4" w:space="0" w:color="auto"/>
            </w:tcBorders>
            <w:shd w:val="clear" w:color="auto" w:fill="auto"/>
            <w:vAlign w:val="center"/>
          </w:tcPr>
          <w:p w14:paraId="5F7FA318"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18-02-2014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A0A96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12 -01-2014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48FE4E1"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12-01-2014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F4C6D60"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020CA2FE"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716DA621"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2036C94"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Informa que SW-FGD de la Unidad Ventanas 2, estuvo fuera de servicio (GCC-025-2014)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8695DE7"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2D445597"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16872</w:t>
            </w:r>
          </w:p>
        </w:tc>
        <w:tc>
          <w:tcPr>
            <w:tcW w:w="1275" w:type="dxa"/>
            <w:tcBorders>
              <w:top w:val="single" w:sz="4" w:space="0" w:color="auto"/>
              <w:left w:val="nil"/>
              <w:bottom w:val="single" w:sz="4" w:space="0" w:color="auto"/>
              <w:right w:val="single" w:sz="4" w:space="0" w:color="auto"/>
            </w:tcBorders>
            <w:shd w:val="clear" w:color="auto" w:fill="auto"/>
            <w:vAlign w:val="center"/>
          </w:tcPr>
          <w:p w14:paraId="31944032"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18-02-2014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1F6F9CCD"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15 -01-2014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17DF27C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15-01-2014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051BA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4A03089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1FEDF11F"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68B23F2"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Informa que SW-FGD de la Unidad Ventanas 2, estuvo fuera de servicio (GCC-019-2014)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2EEBA60"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4B70EF4F"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16868</w:t>
            </w:r>
          </w:p>
        </w:tc>
        <w:tc>
          <w:tcPr>
            <w:tcW w:w="1275" w:type="dxa"/>
            <w:tcBorders>
              <w:top w:val="single" w:sz="4" w:space="0" w:color="auto"/>
              <w:left w:val="nil"/>
              <w:bottom w:val="single" w:sz="4" w:space="0" w:color="auto"/>
              <w:right w:val="single" w:sz="4" w:space="0" w:color="auto"/>
            </w:tcBorders>
            <w:shd w:val="clear" w:color="auto" w:fill="auto"/>
            <w:vAlign w:val="center"/>
          </w:tcPr>
          <w:p w14:paraId="46997C0C"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18-02-2014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38A3BE"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13-01-2014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EE592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13-01-2014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DF490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1701177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474E774D"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647F148"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 xml:space="preserve">Informa que SW-FGD de la Unidad Ventanas 2, estuvo fuera de </w:t>
            </w:r>
            <w:r w:rsidRPr="00762AD4">
              <w:rPr>
                <w:rFonts w:eastAsia="Times New Roman"/>
                <w:sz w:val="20"/>
                <w:szCs w:val="20"/>
                <w:lang w:eastAsia="es-CL"/>
              </w:rPr>
              <w:t>servicio (GCC-019-2014)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1100016B" w14:textId="77777777" w:rsidR="00BE0454" w:rsidRPr="00514CC0"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48432A6E"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16867</w:t>
            </w:r>
          </w:p>
        </w:tc>
        <w:tc>
          <w:tcPr>
            <w:tcW w:w="1275" w:type="dxa"/>
            <w:tcBorders>
              <w:top w:val="single" w:sz="4" w:space="0" w:color="auto"/>
              <w:left w:val="nil"/>
              <w:bottom w:val="single" w:sz="4" w:space="0" w:color="auto"/>
              <w:right w:val="single" w:sz="4" w:space="0" w:color="auto"/>
            </w:tcBorders>
            <w:shd w:val="clear" w:color="auto" w:fill="auto"/>
            <w:vAlign w:val="center"/>
          </w:tcPr>
          <w:p w14:paraId="53BF9F84"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18-02-2014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5777D2"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11-01-2014</w:t>
            </w:r>
          </w:p>
          <w:p w14:paraId="2B9CB092"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12-01-2014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52E9F7D"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11-01-2014</w:t>
            </w:r>
          </w:p>
          <w:p w14:paraId="58A95F11"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12-01-2014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4B0F52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43B9BB2D"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5763E279"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843A987"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Informa que SW-FGD de la Unidad Ventanas 2, estuvo fuera de servicio (GCC-018-2014)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46CB70BE"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05B0F48E"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16865</w:t>
            </w:r>
          </w:p>
        </w:tc>
        <w:tc>
          <w:tcPr>
            <w:tcW w:w="1275" w:type="dxa"/>
            <w:tcBorders>
              <w:top w:val="single" w:sz="4" w:space="0" w:color="auto"/>
              <w:left w:val="nil"/>
              <w:bottom w:val="single" w:sz="4" w:space="0" w:color="auto"/>
              <w:right w:val="single" w:sz="4" w:space="0" w:color="auto"/>
            </w:tcBorders>
            <w:shd w:val="clear" w:color="auto" w:fill="auto"/>
            <w:vAlign w:val="center"/>
          </w:tcPr>
          <w:p w14:paraId="70A2A2A8"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18-02-2014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46F44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09-01-2014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161B5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09-01-2014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23A064"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07CCD06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56D2B83F"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DF41ABE"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equipo SDA- FGD Central Nueva Ventanas (GCC-013-2014)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8B2BC40"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4BEC92D4"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16093</w:t>
            </w:r>
          </w:p>
        </w:tc>
        <w:tc>
          <w:tcPr>
            <w:tcW w:w="1275" w:type="dxa"/>
            <w:tcBorders>
              <w:top w:val="single" w:sz="4" w:space="0" w:color="auto"/>
              <w:left w:val="nil"/>
              <w:bottom w:val="single" w:sz="4" w:space="0" w:color="auto"/>
              <w:right w:val="single" w:sz="4" w:space="0" w:color="auto"/>
            </w:tcBorders>
            <w:shd w:val="clear" w:color="auto" w:fill="auto"/>
            <w:vAlign w:val="center"/>
          </w:tcPr>
          <w:p w14:paraId="4DC9B5F7"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06-01-2014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56B49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04 -01-2014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6F5B32B0"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04-01-2014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18B4735D"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5DBA802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744FFF1C"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CF33A8D"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 xml:space="preserve">Informa que SW-FGD de la Unidad Ventanas 2, estuvo fuera de servicio </w:t>
            </w:r>
            <w:r w:rsidRPr="00762AD4">
              <w:rPr>
                <w:rFonts w:eastAsia="Times New Roman"/>
                <w:sz w:val="20"/>
                <w:szCs w:val="20"/>
                <w:lang w:eastAsia="es-CL"/>
              </w:rPr>
              <w:t>(GCC-338-2013)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1A221E"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679BAC24"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14805</w:t>
            </w:r>
          </w:p>
        </w:tc>
        <w:tc>
          <w:tcPr>
            <w:tcW w:w="1275" w:type="dxa"/>
            <w:tcBorders>
              <w:top w:val="single" w:sz="4" w:space="0" w:color="auto"/>
              <w:left w:val="nil"/>
              <w:bottom w:val="single" w:sz="4" w:space="0" w:color="auto"/>
              <w:right w:val="single" w:sz="4" w:space="0" w:color="auto"/>
            </w:tcBorders>
            <w:shd w:val="clear" w:color="auto" w:fill="auto"/>
            <w:vAlign w:val="center"/>
          </w:tcPr>
          <w:p w14:paraId="5A27D9B6"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26-12-2013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D805E4"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24-12-2013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B66CF74"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24-12-2013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2313D8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36123A3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2F504175"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BFACFAE"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Informa que SDA-FGD de la Unidad Nueva Ventanas, estuvo fuera de servicio (GCC-328-2013)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1FFE1F74"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7309656D"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13586</w:t>
            </w:r>
          </w:p>
        </w:tc>
        <w:tc>
          <w:tcPr>
            <w:tcW w:w="1275" w:type="dxa"/>
            <w:tcBorders>
              <w:top w:val="single" w:sz="4" w:space="0" w:color="auto"/>
              <w:left w:val="nil"/>
              <w:bottom w:val="single" w:sz="4" w:space="0" w:color="auto"/>
              <w:right w:val="single" w:sz="4" w:space="0" w:color="auto"/>
            </w:tcBorders>
            <w:shd w:val="clear" w:color="auto" w:fill="auto"/>
            <w:vAlign w:val="center"/>
          </w:tcPr>
          <w:p w14:paraId="4A8500F5"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18-12-2013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B82824E"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13-12-2013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8CDD93C"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13-12-2013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137FAD"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7316087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77E6E6AA"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4EBF933"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Informa que SW-FGD de la Unidad 2 de Central Ventanas, estuvo fuera de servicio (GCC-324-2013)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5BC3EF3E"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06BE15F0"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13344</w:t>
            </w:r>
          </w:p>
        </w:tc>
        <w:tc>
          <w:tcPr>
            <w:tcW w:w="1275" w:type="dxa"/>
            <w:tcBorders>
              <w:top w:val="single" w:sz="4" w:space="0" w:color="auto"/>
              <w:left w:val="nil"/>
              <w:bottom w:val="single" w:sz="4" w:space="0" w:color="auto"/>
              <w:right w:val="single" w:sz="4" w:space="0" w:color="auto"/>
            </w:tcBorders>
            <w:shd w:val="clear" w:color="auto" w:fill="auto"/>
            <w:vAlign w:val="center"/>
          </w:tcPr>
          <w:p w14:paraId="455C47B1"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09-12-2013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37314A"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07-12-2013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06A8B2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07-12-2013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68EB2C"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3E12F251"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4FBBA747"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02BEE68"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 xml:space="preserve">Informa que SW-FGD de la Unidad 2 de Central Ventanas, estuvo fuera de servicio </w:t>
            </w:r>
            <w:r w:rsidRPr="00762AD4">
              <w:rPr>
                <w:rFonts w:eastAsia="Times New Roman"/>
                <w:sz w:val="20"/>
                <w:szCs w:val="20"/>
                <w:lang w:eastAsia="es-CL"/>
              </w:rPr>
              <w:t>(GCC-320-2013)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6066064A"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450C1E1F"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13242</w:t>
            </w:r>
          </w:p>
        </w:tc>
        <w:tc>
          <w:tcPr>
            <w:tcW w:w="1275" w:type="dxa"/>
            <w:tcBorders>
              <w:top w:val="single" w:sz="4" w:space="0" w:color="auto"/>
              <w:left w:val="nil"/>
              <w:bottom w:val="single" w:sz="4" w:space="0" w:color="auto"/>
              <w:right w:val="single" w:sz="4" w:space="0" w:color="auto"/>
            </w:tcBorders>
            <w:shd w:val="clear" w:color="auto" w:fill="auto"/>
            <w:vAlign w:val="center"/>
          </w:tcPr>
          <w:p w14:paraId="7CEC71E9"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05-12-2013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DAF201"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03-12-2013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B82DBA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03-12-2013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631F7A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35F694EA"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568ACFA3"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D0D3990"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Informa que SW-FGD de la Unidad 2 de Central Ventanas, estuvo fuera de servicio (GCC-317-2013)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2F66434C"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0130895D"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13241</w:t>
            </w:r>
          </w:p>
        </w:tc>
        <w:tc>
          <w:tcPr>
            <w:tcW w:w="1275" w:type="dxa"/>
            <w:tcBorders>
              <w:top w:val="single" w:sz="4" w:space="0" w:color="auto"/>
              <w:left w:val="nil"/>
              <w:bottom w:val="single" w:sz="4" w:space="0" w:color="auto"/>
              <w:right w:val="single" w:sz="4" w:space="0" w:color="auto"/>
            </w:tcBorders>
            <w:shd w:val="clear" w:color="auto" w:fill="auto"/>
            <w:vAlign w:val="center"/>
          </w:tcPr>
          <w:p w14:paraId="3E126497"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05-12-2013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2A9CA5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01-12-2013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C4A74D"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01-12-2013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530F2F"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4A7A729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450D3A6F"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64C96AE"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Informa respecto de la salida de servicio del equipo SW-FGD de la Unidad 2 (GCC-310-2013)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3D4B5A"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4180BA19"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13096</w:t>
            </w:r>
          </w:p>
        </w:tc>
        <w:tc>
          <w:tcPr>
            <w:tcW w:w="1275" w:type="dxa"/>
            <w:tcBorders>
              <w:top w:val="single" w:sz="4" w:space="0" w:color="auto"/>
              <w:left w:val="nil"/>
              <w:bottom w:val="single" w:sz="4" w:space="0" w:color="auto"/>
              <w:right w:val="single" w:sz="4" w:space="0" w:color="auto"/>
            </w:tcBorders>
            <w:shd w:val="clear" w:color="auto" w:fill="auto"/>
            <w:vAlign w:val="center"/>
          </w:tcPr>
          <w:p w14:paraId="02703B56"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29-11-2013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A0F51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27-11-2013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7E7123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27-11-2013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B3259E"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61B7037A"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159F29C8"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787895F"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 xml:space="preserve">Informa que equipo CEMS de la Unidad 2 de Central Ventanas, estuvo fuera de </w:t>
            </w:r>
            <w:r w:rsidRPr="00762AD4">
              <w:rPr>
                <w:rFonts w:eastAsia="Times New Roman"/>
                <w:sz w:val="20"/>
                <w:szCs w:val="20"/>
                <w:lang w:eastAsia="es-CL"/>
              </w:rPr>
              <w:t>servicio (GCC-309-2013)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ADBB36"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44F3B4D9"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13095</w:t>
            </w:r>
          </w:p>
        </w:tc>
        <w:tc>
          <w:tcPr>
            <w:tcW w:w="1275" w:type="dxa"/>
            <w:tcBorders>
              <w:top w:val="single" w:sz="4" w:space="0" w:color="auto"/>
              <w:left w:val="nil"/>
              <w:bottom w:val="single" w:sz="4" w:space="0" w:color="auto"/>
              <w:right w:val="single" w:sz="4" w:space="0" w:color="auto"/>
            </w:tcBorders>
            <w:shd w:val="clear" w:color="auto" w:fill="auto"/>
            <w:vAlign w:val="center"/>
          </w:tcPr>
          <w:p w14:paraId="546DC571"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29-11-2013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23C6D60"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25 -11-2013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33CAFE0"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25-11-2013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A34007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780291C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2ED773E5"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61290D6"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CEMS de la Unidad 3 de Central Nueva Ventanas, (Carta GCC-306/2013)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614B178A"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18D2F302"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13051</w:t>
            </w:r>
          </w:p>
        </w:tc>
        <w:tc>
          <w:tcPr>
            <w:tcW w:w="1275" w:type="dxa"/>
            <w:tcBorders>
              <w:top w:val="single" w:sz="4" w:space="0" w:color="auto"/>
              <w:left w:val="nil"/>
              <w:bottom w:val="single" w:sz="4" w:space="0" w:color="auto"/>
              <w:right w:val="single" w:sz="4" w:space="0" w:color="auto"/>
            </w:tcBorders>
            <w:shd w:val="clear" w:color="auto" w:fill="auto"/>
            <w:vAlign w:val="center"/>
          </w:tcPr>
          <w:p w14:paraId="6FC16073"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28-11-2013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89E1BFA"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21-11-2013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4A43DEF"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21-11-2013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E8B3D1"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2947496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02D60C90"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A85E79E"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del SW - FGD V2 el 16 y 17 de noviembre 2013 (Carta GCC-304/2013)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1E13608F"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686BFE5A"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12827</w:t>
            </w:r>
          </w:p>
        </w:tc>
        <w:tc>
          <w:tcPr>
            <w:tcW w:w="1275" w:type="dxa"/>
            <w:tcBorders>
              <w:top w:val="single" w:sz="4" w:space="0" w:color="auto"/>
              <w:left w:val="nil"/>
              <w:bottom w:val="single" w:sz="4" w:space="0" w:color="auto"/>
              <w:right w:val="single" w:sz="4" w:space="0" w:color="auto"/>
            </w:tcBorders>
            <w:shd w:val="clear" w:color="auto" w:fill="auto"/>
            <w:vAlign w:val="center"/>
          </w:tcPr>
          <w:p w14:paraId="1209A993"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18-11-2013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7BB2EF1"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16-11-2013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304926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16-11-2013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71D58E"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671A9BC0"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084C69FE"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8ACB4CB"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del SW - FGD V2 el 26 octubre 2013 (Cartas GCC-292/2013)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44A0D0B3"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687344A8"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12537</w:t>
            </w:r>
          </w:p>
        </w:tc>
        <w:tc>
          <w:tcPr>
            <w:tcW w:w="1275" w:type="dxa"/>
            <w:tcBorders>
              <w:top w:val="single" w:sz="4" w:space="0" w:color="auto"/>
              <w:left w:val="nil"/>
              <w:bottom w:val="single" w:sz="4" w:space="0" w:color="auto"/>
              <w:right w:val="single" w:sz="4" w:space="0" w:color="auto"/>
            </w:tcBorders>
            <w:shd w:val="clear" w:color="auto" w:fill="auto"/>
            <w:vAlign w:val="center"/>
          </w:tcPr>
          <w:p w14:paraId="291DD4DF"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04-11-2013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7C41CE"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02-11-2013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F5710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02-11-2013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FFDD051"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572D84CC"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05371E10"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68AED9E"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Equipo CEMS Unidad Ventanas 2 (GCC 285/2013)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CAB704"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5DDBEE97"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12502</w:t>
            </w:r>
          </w:p>
        </w:tc>
        <w:tc>
          <w:tcPr>
            <w:tcW w:w="1275" w:type="dxa"/>
            <w:tcBorders>
              <w:top w:val="single" w:sz="4" w:space="0" w:color="auto"/>
              <w:left w:val="nil"/>
              <w:bottom w:val="single" w:sz="4" w:space="0" w:color="auto"/>
              <w:right w:val="single" w:sz="4" w:space="0" w:color="auto"/>
            </w:tcBorders>
            <w:shd w:val="clear" w:color="auto" w:fill="auto"/>
            <w:vAlign w:val="center"/>
          </w:tcPr>
          <w:p w14:paraId="595D0466"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04-11-2013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07EAC52"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28-10-2013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6A5BBDF"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28-10-2013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F25646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6889B02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0118EE68"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E88FC25"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 xml:space="preserve">Salida de servicio del SW - FGD V2 el 26 octubre 2013 </w:t>
            </w:r>
            <w:r w:rsidRPr="00762AD4">
              <w:rPr>
                <w:rFonts w:eastAsia="Times New Roman"/>
                <w:sz w:val="20"/>
                <w:szCs w:val="20"/>
                <w:lang w:eastAsia="es-CL"/>
              </w:rPr>
              <w:t>(Cartas GCC-284/2013)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3DD0FC"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56874091"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12266</w:t>
            </w:r>
          </w:p>
        </w:tc>
        <w:tc>
          <w:tcPr>
            <w:tcW w:w="1275" w:type="dxa"/>
            <w:tcBorders>
              <w:top w:val="single" w:sz="4" w:space="0" w:color="auto"/>
              <w:left w:val="nil"/>
              <w:bottom w:val="single" w:sz="4" w:space="0" w:color="auto"/>
              <w:right w:val="single" w:sz="4" w:space="0" w:color="auto"/>
            </w:tcBorders>
            <w:shd w:val="clear" w:color="auto" w:fill="auto"/>
            <w:vAlign w:val="center"/>
          </w:tcPr>
          <w:p w14:paraId="1DC4DF88"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29-10-2013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C02A9E"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26-10-2013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2FAA70"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26-10-2013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AA8FF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206295C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4F57C184"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47EA99B"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del SW - FGD V2 el 19 octubre 2013 (Cartas GCC-283/2013)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7A3D5E06"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1F4CF2CC"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12060</w:t>
            </w:r>
          </w:p>
        </w:tc>
        <w:tc>
          <w:tcPr>
            <w:tcW w:w="1275" w:type="dxa"/>
            <w:tcBorders>
              <w:top w:val="single" w:sz="4" w:space="0" w:color="auto"/>
              <w:left w:val="nil"/>
              <w:bottom w:val="single" w:sz="4" w:space="0" w:color="auto"/>
              <w:right w:val="single" w:sz="4" w:space="0" w:color="auto"/>
            </w:tcBorders>
            <w:shd w:val="clear" w:color="auto" w:fill="auto"/>
            <w:vAlign w:val="center"/>
          </w:tcPr>
          <w:p w14:paraId="660B3979"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21-10-2013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7A8CE1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19-10-2013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1F7413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19-10-2013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58DB44D"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284A8EDF"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5165509E"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4A7BE9A"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del SW - FGD V2 el 05 y 06 octubre 2013 (Cartas GCC-271/2013)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4813C7"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022BA0A0"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11766</w:t>
            </w:r>
          </w:p>
        </w:tc>
        <w:tc>
          <w:tcPr>
            <w:tcW w:w="1275" w:type="dxa"/>
            <w:tcBorders>
              <w:top w:val="single" w:sz="4" w:space="0" w:color="auto"/>
              <w:left w:val="nil"/>
              <w:bottom w:val="single" w:sz="4" w:space="0" w:color="auto"/>
              <w:right w:val="single" w:sz="4" w:space="0" w:color="auto"/>
            </w:tcBorders>
            <w:shd w:val="clear" w:color="auto" w:fill="auto"/>
            <w:vAlign w:val="center"/>
          </w:tcPr>
          <w:p w14:paraId="5EBDB9BE"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08-10-2013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8BA0E4"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05-10-2013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AA826C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05-10-2013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FE4022C"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29342B1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1AE91352"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6D299A3"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del SW - FGD V2 el 01 octubre 2013 (Cartas GCC-271/2013)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485CCCB2"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2B259145"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11704</w:t>
            </w:r>
          </w:p>
        </w:tc>
        <w:tc>
          <w:tcPr>
            <w:tcW w:w="1275" w:type="dxa"/>
            <w:tcBorders>
              <w:top w:val="single" w:sz="4" w:space="0" w:color="auto"/>
              <w:left w:val="nil"/>
              <w:bottom w:val="single" w:sz="4" w:space="0" w:color="auto"/>
              <w:right w:val="single" w:sz="4" w:space="0" w:color="auto"/>
            </w:tcBorders>
            <w:shd w:val="clear" w:color="auto" w:fill="auto"/>
            <w:vAlign w:val="center"/>
          </w:tcPr>
          <w:p w14:paraId="5B42DE47"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03-10-2013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563E4F"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01-10-2013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AA1217C"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01-10-2013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28E622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1B5805F4"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23A7D9C5"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A96F4AC"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del SW - FGD V2 entre el 06 y 09 de septiembre 2013 (Cartas GCC-249/2013)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0C355A0E"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75CC9064"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11278</w:t>
            </w:r>
          </w:p>
        </w:tc>
        <w:tc>
          <w:tcPr>
            <w:tcW w:w="1275" w:type="dxa"/>
            <w:tcBorders>
              <w:top w:val="single" w:sz="4" w:space="0" w:color="auto"/>
              <w:left w:val="nil"/>
              <w:bottom w:val="single" w:sz="4" w:space="0" w:color="auto"/>
              <w:right w:val="single" w:sz="4" w:space="0" w:color="auto"/>
            </w:tcBorders>
            <w:shd w:val="clear" w:color="auto" w:fill="auto"/>
            <w:vAlign w:val="center"/>
          </w:tcPr>
          <w:p w14:paraId="43CC4D34"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12-09-2013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FBAADE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06-09-2013</w:t>
            </w:r>
          </w:p>
          <w:p w14:paraId="07AEC4AD"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07-09-2013</w:t>
            </w:r>
          </w:p>
          <w:p w14:paraId="56BBCC1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08-09-2013</w:t>
            </w:r>
          </w:p>
          <w:p w14:paraId="7D91140C"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09-09-2013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1BB0912"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06-09-2013</w:t>
            </w:r>
          </w:p>
          <w:p w14:paraId="3F57C2FE"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07-09-2013</w:t>
            </w:r>
          </w:p>
          <w:p w14:paraId="24E060BE"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08-09-2013</w:t>
            </w:r>
          </w:p>
          <w:p w14:paraId="4EEC240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09-09-2013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42EF390"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2842BF0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0580892C"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95A2D0F"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del SW - FGD V2 el 31 de agosto 2013 y 01 de septiembre (Cartas GCC-245)</w:t>
            </w:r>
          </w:p>
        </w:tc>
        <w:tc>
          <w:tcPr>
            <w:tcW w:w="1276" w:type="dxa"/>
            <w:tcBorders>
              <w:top w:val="single" w:sz="4" w:space="0" w:color="auto"/>
              <w:left w:val="nil"/>
              <w:bottom w:val="single" w:sz="4" w:space="0" w:color="auto"/>
              <w:right w:val="single" w:sz="4" w:space="0" w:color="auto"/>
            </w:tcBorders>
            <w:shd w:val="clear" w:color="auto" w:fill="auto"/>
            <w:vAlign w:val="center"/>
          </w:tcPr>
          <w:p w14:paraId="137F9821"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20FBF13F"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11050</w:t>
            </w:r>
          </w:p>
        </w:tc>
        <w:tc>
          <w:tcPr>
            <w:tcW w:w="1275" w:type="dxa"/>
            <w:tcBorders>
              <w:top w:val="single" w:sz="4" w:space="0" w:color="auto"/>
              <w:left w:val="nil"/>
              <w:bottom w:val="single" w:sz="4" w:space="0" w:color="auto"/>
              <w:right w:val="single" w:sz="4" w:space="0" w:color="auto"/>
            </w:tcBorders>
            <w:shd w:val="clear" w:color="auto" w:fill="auto"/>
            <w:vAlign w:val="center"/>
          </w:tcPr>
          <w:p w14:paraId="7C62CDC2"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02-09-2013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7C7D71"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31-08-2013</w:t>
            </w:r>
          </w:p>
          <w:p w14:paraId="43E53C88" w14:textId="77777777" w:rsidR="00BE0454" w:rsidRPr="006D0DD0" w:rsidRDefault="00BE0454" w:rsidP="006D0DD0">
            <w:pPr>
              <w:jc w:val="center"/>
              <w:rPr>
                <w:rFonts w:eastAsia="Times New Roman"/>
                <w:sz w:val="20"/>
                <w:szCs w:val="20"/>
                <w:lang w:eastAsia="es-CL"/>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C4FF73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31-08-2013</w:t>
            </w:r>
          </w:p>
          <w:p w14:paraId="32CBA93C" w14:textId="77777777" w:rsidR="00BE0454" w:rsidRPr="006D0DD0" w:rsidRDefault="00BE0454" w:rsidP="006D0DD0">
            <w:pPr>
              <w:jc w:val="center"/>
              <w:rPr>
                <w:rFonts w:eastAsia="Times New Roman"/>
                <w:sz w:val="20"/>
                <w:szCs w:val="20"/>
                <w:lang w:eastAsia="es-CL"/>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A283BBD"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04888C71"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70F4B02D"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F1B005A"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 xml:space="preserve">Salida de servicio del SW - FGD V2 el </w:t>
            </w:r>
            <w:r w:rsidRPr="00762AD4">
              <w:rPr>
                <w:rFonts w:eastAsia="Times New Roman"/>
                <w:sz w:val="20"/>
                <w:szCs w:val="20"/>
                <w:lang w:eastAsia="es-CL"/>
              </w:rPr>
              <w:t>27 de agosto 2013 (Cartas GCC-236 y 236/2013)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39E94C58"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4622A908"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10945</w:t>
            </w:r>
          </w:p>
        </w:tc>
        <w:tc>
          <w:tcPr>
            <w:tcW w:w="1275" w:type="dxa"/>
            <w:tcBorders>
              <w:top w:val="single" w:sz="4" w:space="0" w:color="auto"/>
              <w:left w:val="nil"/>
              <w:bottom w:val="single" w:sz="4" w:space="0" w:color="auto"/>
              <w:right w:val="single" w:sz="4" w:space="0" w:color="auto"/>
            </w:tcBorders>
            <w:shd w:val="clear" w:color="auto" w:fill="auto"/>
            <w:vAlign w:val="center"/>
          </w:tcPr>
          <w:p w14:paraId="3ABB6250"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29-08-2013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1B758B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27-08-2013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1D2A95D"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27-08-2013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B8228F"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2812B69F"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1BEEBC35"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61793F3"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del SW - FGD V2 el 03.08.2013 (Carta GCC-214/2013)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0193B6CF"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1AD8DB79"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9382</w:t>
            </w:r>
          </w:p>
        </w:tc>
        <w:tc>
          <w:tcPr>
            <w:tcW w:w="1275" w:type="dxa"/>
            <w:tcBorders>
              <w:top w:val="single" w:sz="4" w:space="0" w:color="auto"/>
              <w:left w:val="nil"/>
              <w:bottom w:val="single" w:sz="4" w:space="0" w:color="auto"/>
              <w:right w:val="single" w:sz="4" w:space="0" w:color="auto"/>
            </w:tcBorders>
            <w:shd w:val="clear" w:color="auto" w:fill="auto"/>
            <w:vAlign w:val="center"/>
          </w:tcPr>
          <w:p w14:paraId="0C68743F"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06-08-2013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40583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30-07-2013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584DE1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30-07-2013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4982C4"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202A904E"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2289167D"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0B6F5C0"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del SW - FGD V2 entre el 30.07.2013 y el 02.08.2013 (Carta GCC-210/2013)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75FE9EF0"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4424555F"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9346</w:t>
            </w:r>
          </w:p>
        </w:tc>
        <w:tc>
          <w:tcPr>
            <w:tcW w:w="1275" w:type="dxa"/>
            <w:tcBorders>
              <w:top w:val="single" w:sz="4" w:space="0" w:color="auto"/>
              <w:left w:val="nil"/>
              <w:bottom w:val="single" w:sz="4" w:space="0" w:color="auto"/>
              <w:right w:val="single" w:sz="4" w:space="0" w:color="auto"/>
            </w:tcBorders>
            <w:shd w:val="clear" w:color="auto" w:fill="auto"/>
            <w:vAlign w:val="center"/>
          </w:tcPr>
          <w:p w14:paraId="40EC04D7"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02-08-2013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982721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30-07-2013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5FA8D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30-07-2013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DDC4D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42D5E39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37EA43ED"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0306BD7"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 xml:space="preserve">Salida de servicio del SW - FGD V2 el 29 de julio de 2013 (Carta </w:t>
            </w:r>
            <w:r w:rsidRPr="00762AD4">
              <w:rPr>
                <w:rFonts w:eastAsia="Times New Roman"/>
                <w:sz w:val="20"/>
                <w:szCs w:val="20"/>
                <w:lang w:eastAsia="es-CL"/>
              </w:rPr>
              <w:t>GCC-200/2013)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5CA5D3F2"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60C0D7A3"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9345</w:t>
            </w:r>
          </w:p>
        </w:tc>
        <w:tc>
          <w:tcPr>
            <w:tcW w:w="1275" w:type="dxa"/>
            <w:tcBorders>
              <w:top w:val="single" w:sz="4" w:space="0" w:color="auto"/>
              <w:left w:val="nil"/>
              <w:bottom w:val="single" w:sz="4" w:space="0" w:color="auto"/>
              <w:right w:val="single" w:sz="4" w:space="0" w:color="auto"/>
            </w:tcBorders>
            <w:shd w:val="clear" w:color="auto" w:fill="auto"/>
            <w:vAlign w:val="center"/>
          </w:tcPr>
          <w:p w14:paraId="611D5F94"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02-08-2013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E8A90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29-07-2013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A9397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29-07-2013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D0EBF2F"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79C93B0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7B0AE8FF"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13CA08F"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del SW - FGD V2 27 y 29 de julio de 2013 (Carta GCC-199/2013)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E85008"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54534B0D"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9087</w:t>
            </w:r>
          </w:p>
        </w:tc>
        <w:tc>
          <w:tcPr>
            <w:tcW w:w="1275" w:type="dxa"/>
            <w:tcBorders>
              <w:top w:val="single" w:sz="4" w:space="0" w:color="auto"/>
              <w:left w:val="nil"/>
              <w:bottom w:val="single" w:sz="4" w:space="0" w:color="auto"/>
              <w:right w:val="single" w:sz="4" w:space="0" w:color="auto"/>
            </w:tcBorders>
            <w:shd w:val="clear" w:color="auto" w:fill="auto"/>
            <w:vAlign w:val="center"/>
          </w:tcPr>
          <w:p w14:paraId="1A730D36"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29-07-2013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CEA224"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27-07-2013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42F0A8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27-07-2013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B3D9E0"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4DBA318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1A04F20E"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C99807C"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Equipo CEMS Unidad Ventanas 2 (GCC 184/2013)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57E30D02"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3C76D839"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8759</w:t>
            </w:r>
          </w:p>
        </w:tc>
        <w:tc>
          <w:tcPr>
            <w:tcW w:w="1275" w:type="dxa"/>
            <w:tcBorders>
              <w:top w:val="single" w:sz="4" w:space="0" w:color="auto"/>
              <w:left w:val="nil"/>
              <w:bottom w:val="single" w:sz="4" w:space="0" w:color="auto"/>
              <w:right w:val="single" w:sz="4" w:space="0" w:color="auto"/>
            </w:tcBorders>
            <w:shd w:val="clear" w:color="auto" w:fill="auto"/>
            <w:vAlign w:val="center"/>
          </w:tcPr>
          <w:p w14:paraId="3651DC06"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15-07-2013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D72996F"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12-07-2013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752D90"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12-07-2013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A61B911"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32058D2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45595957"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AC6B13E"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Equipo CEMS Unidad Ventanas 3 (GCC 185/2013)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438A6D2B"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308AD5B3"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8756</w:t>
            </w:r>
          </w:p>
        </w:tc>
        <w:tc>
          <w:tcPr>
            <w:tcW w:w="1275" w:type="dxa"/>
            <w:tcBorders>
              <w:top w:val="single" w:sz="4" w:space="0" w:color="auto"/>
              <w:left w:val="nil"/>
              <w:bottom w:val="single" w:sz="4" w:space="0" w:color="auto"/>
              <w:right w:val="single" w:sz="4" w:space="0" w:color="auto"/>
            </w:tcBorders>
            <w:shd w:val="clear" w:color="auto" w:fill="auto"/>
            <w:vAlign w:val="center"/>
          </w:tcPr>
          <w:p w14:paraId="59350E04"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15-07-2013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678F0F"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12-07-2013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6E829F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12-07-2013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9E915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553AA1AD"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65E30735"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FC5433D"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del SW - FGD V2 13 de julio de 2013 (Carta GCC-180/2013)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B12C77"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310398A3"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8755</w:t>
            </w:r>
          </w:p>
        </w:tc>
        <w:tc>
          <w:tcPr>
            <w:tcW w:w="1275" w:type="dxa"/>
            <w:tcBorders>
              <w:top w:val="single" w:sz="4" w:space="0" w:color="auto"/>
              <w:left w:val="nil"/>
              <w:bottom w:val="single" w:sz="4" w:space="0" w:color="auto"/>
              <w:right w:val="single" w:sz="4" w:space="0" w:color="auto"/>
            </w:tcBorders>
            <w:shd w:val="clear" w:color="auto" w:fill="auto"/>
            <w:vAlign w:val="center"/>
          </w:tcPr>
          <w:p w14:paraId="72038306"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15-07-2013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BC666E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13 -07-2013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566912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13-07-2013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ADB217D"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23A0AB94"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7A8E8798"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198702B"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del SW - FGD V2 02-07-13 (Carta GCC-175/2013)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6013FB62"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799FCFAA"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8527</w:t>
            </w:r>
          </w:p>
        </w:tc>
        <w:tc>
          <w:tcPr>
            <w:tcW w:w="1275" w:type="dxa"/>
            <w:tcBorders>
              <w:top w:val="single" w:sz="4" w:space="0" w:color="auto"/>
              <w:left w:val="nil"/>
              <w:bottom w:val="single" w:sz="4" w:space="0" w:color="auto"/>
              <w:right w:val="single" w:sz="4" w:space="0" w:color="auto"/>
            </w:tcBorders>
            <w:shd w:val="clear" w:color="auto" w:fill="auto"/>
            <w:vAlign w:val="center"/>
          </w:tcPr>
          <w:p w14:paraId="02EEB0A3"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04-07-2013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9FB04B4"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02-07-2013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DF03CA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02-07-2013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4543D5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7EC22EE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71384010"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8F4C23D"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del SW - FGD V2 28-06-13 (Carta GCC-173/2013)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70CC66EA"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6C950728"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8446</w:t>
            </w:r>
          </w:p>
        </w:tc>
        <w:tc>
          <w:tcPr>
            <w:tcW w:w="1275" w:type="dxa"/>
            <w:tcBorders>
              <w:top w:val="single" w:sz="4" w:space="0" w:color="auto"/>
              <w:left w:val="nil"/>
              <w:bottom w:val="single" w:sz="4" w:space="0" w:color="auto"/>
              <w:right w:val="single" w:sz="4" w:space="0" w:color="auto"/>
            </w:tcBorders>
            <w:shd w:val="clear" w:color="auto" w:fill="auto"/>
            <w:vAlign w:val="center"/>
          </w:tcPr>
          <w:p w14:paraId="2C4075F4"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02-07-2013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FF9E530"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28 -06-2013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0DA2A3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28-06-2013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C9280A1"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1B5D9C0C"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795FBE49"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5FE9F80"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Informa reparaciones filtro de mangas (GCC 152/2013)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6439A460"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1263DD88"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8011</w:t>
            </w:r>
          </w:p>
        </w:tc>
        <w:tc>
          <w:tcPr>
            <w:tcW w:w="1275" w:type="dxa"/>
            <w:tcBorders>
              <w:top w:val="single" w:sz="4" w:space="0" w:color="auto"/>
              <w:left w:val="nil"/>
              <w:bottom w:val="single" w:sz="4" w:space="0" w:color="auto"/>
              <w:right w:val="single" w:sz="4" w:space="0" w:color="auto"/>
            </w:tcBorders>
            <w:shd w:val="clear" w:color="auto" w:fill="auto"/>
            <w:vAlign w:val="center"/>
          </w:tcPr>
          <w:p w14:paraId="1C36580A"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12-06-2013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BDC42DC"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09-06-2013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FDD9D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09-06-2013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49B314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60BE235E"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03490339"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914015C"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del SW - FGD V2 09-06-13; Carta GCC-146/2013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3F851697"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6FC07578"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7885</w:t>
            </w:r>
          </w:p>
        </w:tc>
        <w:tc>
          <w:tcPr>
            <w:tcW w:w="1275" w:type="dxa"/>
            <w:tcBorders>
              <w:top w:val="single" w:sz="4" w:space="0" w:color="auto"/>
              <w:left w:val="nil"/>
              <w:bottom w:val="single" w:sz="4" w:space="0" w:color="auto"/>
              <w:right w:val="single" w:sz="4" w:space="0" w:color="auto"/>
            </w:tcBorders>
            <w:shd w:val="clear" w:color="auto" w:fill="auto"/>
            <w:vAlign w:val="center"/>
          </w:tcPr>
          <w:p w14:paraId="45677BE6"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10-06-2013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E08F16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07-06-2013</w:t>
            </w:r>
          </w:p>
          <w:p w14:paraId="28220E3B" w14:textId="77777777" w:rsidR="00BE0454" w:rsidRPr="006D0DD0" w:rsidRDefault="00BE0454" w:rsidP="006D0DD0">
            <w:pPr>
              <w:jc w:val="center"/>
              <w:rPr>
                <w:rFonts w:eastAsia="Times New Roman"/>
                <w:sz w:val="20"/>
                <w:szCs w:val="20"/>
                <w:lang w:eastAsia="es-CL"/>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D88B30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07-06-2013</w:t>
            </w:r>
          </w:p>
          <w:p w14:paraId="40497D05" w14:textId="77777777" w:rsidR="00BE0454" w:rsidRPr="006D0DD0" w:rsidRDefault="00BE0454" w:rsidP="006D0DD0">
            <w:pPr>
              <w:jc w:val="center"/>
              <w:rPr>
                <w:rFonts w:eastAsia="Times New Roman"/>
                <w:sz w:val="20"/>
                <w:szCs w:val="20"/>
                <w:lang w:eastAsia="es-CL"/>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E4E025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71BD393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00A8A7A0"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30D4826"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del SW - FGD V2 24-05-13; Carta GCC-130/2013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4F959440"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38653FCE"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6538</w:t>
            </w:r>
          </w:p>
        </w:tc>
        <w:tc>
          <w:tcPr>
            <w:tcW w:w="1275" w:type="dxa"/>
            <w:tcBorders>
              <w:top w:val="single" w:sz="4" w:space="0" w:color="auto"/>
              <w:left w:val="nil"/>
              <w:bottom w:val="single" w:sz="4" w:space="0" w:color="auto"/>
              <w:right w:val="single" w:sz="4" w:space="0" w:color="auto"/>
            </w:tcBorders>
            <w:shd w:val="clear" w:color="auto" w:fill="auto"/>
            <w:vAlign w:val="center"/>
          </w:tcPr>
          <w:p w14:paraId="1F4D9289"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27-05-2013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DFB5D4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24 -05-2013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370A0C"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24-05-2013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D893550"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43CF3ECA"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65F0908E"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133493D"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Filtro de Mangas Central Nueva Ventanas (Carta GCC-275-2014)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78D9822"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5E120FAA"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26071</w:t>
            </w:r>
          </w:p>
        </w:tc>
        <w:tc>
          <w:tcPr>
            <w:tcW w:w="1275" w:type="dxa"/>
            <w:tcBorders>
              <w:top w:val="single" w:sz="4" w:space="0" w:color="auto"/>
              <w:left w:val="nil"/>
              <w:bottom w:val="single" w:sz="4" w:space="0" w:color="auto"/>
              <w:right w:val="single" w:sz="4" w:space="0" w:color="auto"/>
            </w:tcBorders>
            <w:shd w:val="clear" w:color="auto" w:fill="auto"/>
            <w:vAlign w:val="center"/>
          </w:tcPr>
          <w:p w14:paraId="75EFD940"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10-09-2014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6E6D0E"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10-09-2014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605A6EDA"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10-09-2014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85B86F4"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3A54E561"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1703F81A"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8E67B04"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Informe Consolidado mensual de salidas de servicio del SW-FGD Ventanas II y SDA-FGD Nueva Ventanas Julio 2014(Carta GCC-260-2014)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0A23B8"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29090676"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25802</w:t>
            </w:r>
          </w:p>
        </w:tc>
        <w:tc>
          <w:tcPr>
            <w:tcW w:w="1275" w:type="dxa"/>
            <w:tcBorders>
              <w:top w:val="single" w:sz="4" w:space="0" w:color="auto"/>
              <w:left w:val="nil"/>
              <w:bottom w:val="single" w:sz="4" w:space="0" w:color="auto"/>
              <w:right w:val="single" w:sz="4" w:space="0" w:color="auto"/>
            </w:tcBorders>
            <w:shd w:val="clear" w:color="auto" w:fill="auto"/>
            <w:vAlign w:val="center"/>
          </w:tcPr>
          <w:p w14:paraId="5A49B4AF"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01-09-2014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8A572E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01-07-2014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E3676F0"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31-07-2014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6A7DBFA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752E9480"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427D213E"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E51ABD4"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 xml:space="preserve">Informe Consolidado mensual de salidas de servicio del SW-FGD </w:t>
            </w:r>
            <w:r w:rsidRPr="00762AD4">
              <w:rPr>
                <w:rFonts w:eastAsia="Times New Roman"/>
                <w:sz w:val="20"/>
                <w:szCs w:val="20"/>
                <w:lang w:eastAsia="es-CL"/>
              </w:rPr>
              <w:t>Ventanas II y SDA-FGD Nueva Ventanas Junio 2014(Carta GCC-226-2014)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E39A833"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34F6919B"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24022</w:t>
            </w:r>
          </w:p>
        </w:tc>
        <w:tc>
          <w:tcPr>
            <w:tcW w:w="1275" w:type="dxa"/>
            <w:tcBorders>
              <w:top w:val="single" w:sz="4" w:space="0" w:color="auto"/>
              <w:left w:val="nil"/>
              <w:bottom w:val="single" w:sz="4" w:space="0" w:color="auto"/>
              <w:right w:val="single" w:sz="4" w:space="0" w:color="auto"/>
            </w:tcBorders>
            <w:shd w:val="clear" w:color="auto" w:fill="auto"/>
            <w:vAlign w:val="center"/>
          </w:tcPr>
          <w:p w14:paraId="723CC27E"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01-08-2014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1FFE5E2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01-06-2014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C6EB3BD"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30-06-2014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DF254FE"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14B36D84"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450AE07B"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5711B84"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equipo de abatimiento de SO2, SDA- FGD Central Nueva Ventanas (GCC-217-2014)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39888B"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0D38246D"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23408</w:t>
            </w:r>
          </w:p>
        </w:tc>
        <w:tc>
          <w:tcPr>
            <w:tcW w:w="1275" w:type="dxa"/>
            <w:tcBorders>
              <w:top w:val="single" w:sz="4" w:space="0" w:color="auto"/>
              <w:left w:val="nil"/>
              <w:bottom w:val="single" w:sz="4" w:space="0" w:color="auto"/>
              <w:right w:val="single" w:sz="4" w:space="0" w:color="auto"/>
            </w:tcBorders>
            <w:shd w:val="clear" w:color="auto" w:fill="auto"/>
            <w:vAlign w:val="center"/>
          </w:tcPr>
          <w:p w14:paraId="3DDA1AAD"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15-07-2014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33E37B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14-07-2014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4EC2B4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14-07-2014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459E8E"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00E0A44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34432EF1"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D529A5D"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Informe Consolidado mensual de salidas de servicio del SW-FGD Ventanas II y SDA-FGD Nueva Ventanas Mayo 2014(Carta GCC-202-2014)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F8B241"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03DB6AF7"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22933</w:t>
            </w:r>
          </w:p>
        </w:tc>
        <w:tc>
          <w:tcPr>
            <w:tcW w:w="1275" w:type="dxa"/>
            <w:tcBorders>
              <w:top w:val="single" w:sz="4" w:space="0" w:color="auto"/>
              <w:left w:val="nil"/>
              <w:bottom w:val="single" w:sz="4" w:space="0" w:color="auto"/>
              <w:right w:val="single" w:sz="4" w:space="0" w:color="auto"/>
            </w:tcBorders>
            <w:shd w:val="clear" w:color="auto" w:fill="auto"/>
            <w:vAlign w:val="center"/>
          </w:tcPr>
          <w:p w14:paraId="13A3493E"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01-07-2014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A3D9C3F"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01-05-2014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8A01D1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31-05-2014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188CD1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18313ECE"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74ACC2AE"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06C9FAE"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Mantención Equipo de Medición Continua de Emisiones CEMS Nueva Ventanas</w:t>
            </w:r>
          </w:p>
        </w:tc>
        <w:tc>
          <w:tcPr>
            <w:tcW w:w="1276" w:type="dxa"/>
            <w:tcBorders>
              <w:top w:val="single" w:sz="4" w:space="0" w:color="auto"/>
              <w:left w:val="nil"/>
              <w:bottom w:val="single" w:sz="4" w:space="0" w:color="auto"/>
              <w:right w:val="single" w:sz="4" w:space="0" w:color="auto"/>
            </w:tcBorders>
            <w:shd w:val="clear" w:color="auto" w:fill="auto"/>
            <w:vAlign w:val="center"/>
          </w:tcPr>
          <w:p w14:paraId="32369EAB"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7471D265"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22851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DA16972"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27-06-2014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5724E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26-06-2014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E2EF69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26-06-2014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B644A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4D73F5E2"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43E9B7BA"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2B5766A"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 xml:space="preserve">Salida de servicio equipo de abatimiento de SO2, SDA- FGD Central Nueva Ventanas </w:t>
            </w:r>
            <w:r w:rsidRPr="00762AD4">
              <w:rPr>
                <w:rFonts w:eastAsia="Times New Roman"/>
                <w:sz w:val="20"/>
                <w:szCs w:val="20"/>
                <w:lang w:eastAsia="es-CL"/>
              </w:rPr>
              <w:t>(GCC-197-2014)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8C74E2"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756CDAAA"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22848</w:t>
            </w:r>
          </w:p>
        </w:tc>
        <w:tc>
          <w:tcPr>
            <w:tcW w:w="1275" w:type="dxa"/>
            <w:tcBorders>
              <w:top w:val="single" w:sz="4" w:space="0" w:color="auto"/>
              <w:left w:val="nil"/>
              <w:bottom w:val="single" w:sz="4" w:space="0" w:color="auto"/>
              <w:right w:val="single" w:sz="4" w:space="0" w:color="auto"/>
            </w:tcBorders>
            <w:shd w:val="clear" w:color="auto" w:fill="auto"/>
            <w:vAlign w:val="center"/>
          </w:tcPr>
          <w:p w14:paraId="6C0DA06B"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27-06-2014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D02207"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27-06-2014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8B65BCF"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27-06-2014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6ECD1F0"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563ED7CD"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53BEBA29"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83A35C1"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equipo de abatimiento de SO2, SDA- FGD Central Nueva Ventanas (GCC-192-2014)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C2D2F7C"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1C83AA5A"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22798</w:t>
            </w:r>
          </w:p>
        </w:tc>
        <w:tc>
          <w:tcPr>
            <w:tcW w:w="1275" w:type="dxa"/>
            <w:tcBorders>
              <w:top w:val="single" w:sz="4" w:space="0" w:color="auto"/>
              <w:left w:val="nil"/>
              <w:bottom w:val="single" w:sz="4" w:space="0" w:color="auto"/>
              <w:right w:val="single" w:sz="4" w:space="0" w:color="auto"/>
            </w:tcBorders>
            <w:shd w:val="clear" w:color="auto" w:fill="auto"/>
            <w:vAlign w:val="center"/>
          </w:tcPr>
          <w:p w14:paraId="022AED61"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26-06-2014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3E15BEF"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25-06-2014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790B46C"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25-06-2014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6607C"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0390594E"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20A4DCB0"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6F892E8"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SW-FGD unidad V2 Central Ventanas (Carta GCC-172-2014)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1928AA39"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4816FB50"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22237</w:t>
            </w:r>
          </w:p>
        </w:tc>
        <w:tc>
          <w:tcPr>
            <w:tcW w:w="1275" w:type="dxa"/>
            <w:tcBorders>
              <w:top w:val="single" w:sz="4" w:space="0" w:color="auto"/>
              <w:left w:val="nil"/>
              <w:bottom w:val="single" w:sz="4" w:space="0" w:color="auto"/>
              <w:right w:val="single" w:sz="4" w:space="0" w:color="auto"/>
            </w:tcBorders>
            <w:shd w:val="clear" w:color="auto" w:fill="auto"/>
            <w:vAlign w:val="center"/>
          </w:tcPr>
          <w:p w14:paraId="34B40527"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02-06-2014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3681E1"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01-06-2014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21975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01-06-2014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12B7AF2A"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2BC7877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3059F377"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FB31A76"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SW-FGD unidad V2 Central Ventanas</w:t>
            </w:r>
          </w:p>
        </w:tc>
        <w:tc>
          <w:tcPr>
            <w:tcW w:w="1276" w:type="dxa"/>
            <w:tcBorders>
              <w:top w:val="single" w:sz="4" w:space="0" w:color="auto"/>
              <w:left w:val="nil"/>
              <w:bottom w:val="single" w:sz="4" w:space="0" w:color="auto"/>
              <w:right w:val="single" w:sz="4" w:space="0" w:color="auto"/>
            </w:tcBorders>
            <w:shd w:val="clear" w:color="auto" w:fill="auto"/>
            <w:vAlign w:val="center"/>
          </w:tcPr>
          <w:p w14:paraId="450B087E"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5351ABB4"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19745</w:t>
            </w:r>
          </w:p>
        </w:tc>
        <w:tc>
          <w:tcPr>
            <w:tcW w:w="1275" w:type="dxa"/>
            <w:tcBorders>
              <w:top w:val="single" w:sz="4" w:space="0" w:color="auto"/>
              <w:left w:val="nil"/>
              <w:bottom w:val="single" w:sz="4" w:space="0" w:color="auto"/>
              <w:right w:val="single" w:sz="4" w:space="0" w:color="auto"/>
            </w:tcBorders>
            <w:shd w:val="clear" w:color="auto" w:fill="auto"/>
            <w:vAlign w:val="center"/>
          </w:tcPr>
          <w:p w14:paraId="7F3501BC"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17-04-2014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90985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16-04-2014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930EBA4"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16-04-2014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CCC89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7F385D2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45116741"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5DDD781"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informa que SW-FGD de la Unidad Ventanas 2, estuvo fuera de servicio (GCC-121-2014)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2AA116FA"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00FB479F"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19686</w:t>
            </w:r>
          </w:p>
        </w:tc>
        <w:tc>
          <w:tcPr>
            <w:tcW w:w="1275" w:type="dxa"/>
            <w:tcBorders>
              <w:top w:val="single" w:sz="4" w:space="0" w:color="auto"/>
              <w:left w:val="nil"/>
              <w:bottom w:val="single" w:sz="4" w:space="0" w:color="auto"/>
              <w:right w:val="single" w:sz="4" w:space="0" w:color="auto"/>
            </w:tcBorders>
            <w:shd w:val="clear" w:color="auto" w:fill="auto"/>
            <w:vAlign w:val="center"/>
          </w:tcPr>
          <w:p w14:paraId="42F74739"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14-04-2014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7432D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13-04-2014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CF654E"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13-04-2014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6E3D3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062E9B8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0EC33B6D"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7B300F4"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 xml:space="preserve">Consolidado mensual salidas de servicio SDA-FGD y SW-FGD </w:t>
            </w:r>
            <w:r w:rsidRPr="00762AD4">
              <w:rPr>
                <w:rFonts w:eastAsia="Times New Roman"/>
                <w:sz w:val="20"/>
                <w:szCs w:val="20"/>
                <w:lang w:eastAsia="es-CL"/>
              </w:rPr>
              <w:t>Febrero 2014 (GCC-106-2014)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9387066"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453CD824"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19361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A3CA3CF"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03-04-2014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65280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BD304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28-02-2014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6F1827C"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6A27AA7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7ADE6E4F"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2CB6DCE"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Programa de monitoreo de ruido Central Nueva Ventanas Enero 2014 (GCC-095-2014)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140744C"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single" w:sz="4" w:space="0" w:color="auto"/>
              <w:left w:val="nil"/>
              <w:bottom w:val="single" w:sz="4" w:space="0" w:color="auto"/>
              <w:right w:val="single" w:sz="4" w:space="0" w:color="auto"/>
            </w:tcBorders>
            <w:shd w:val="clear" w:color="auto" w:fill="auto"/>
            <w:vAlign w:val="center"/>
          </w:tcPr>
          <w:p w14:paraId="20BA2FD9"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18461</w:t>
            </w:r>
          </w:p>
        </w:tc>
        <w:tc>
          <w:tcPr>
            <w:tcW w:w="1275" w:type="dxa"/>
            <w:tcBorders>
              <w:top w:val="single" w:sz="4" w:space="0" w:color="auto"/>
              <w:left w:val="nil"/>
              <w:bottom w:val="single" w:sz="4" w:space="0" w:color="auto"/>
              <w:right w:val="single" w:sz="4" w:space="0" w:color="auto"/>
            </w:tcBorders>
            <w:shd w:val="clear" w:color="auto" w:fill="auto"/>
            <w:vAlign w:val="center"/>
          </w:tcPr>
          <w:p w14:paraId="21CA6011"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07-03-2014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6BD42F0C"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06- 03-2014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1DD0C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06-03-2014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DEB291"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7A75237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1F5D4717"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23ACF99"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Programa de monitoreo de ruido Central Nueva Ventanas Diciembre 2013 (GCC-094-2014)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3B0702"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Calidad del aire</w:t>
            </w:r>
          </w:p>
        </w:tc>
        <w:tc>
          <w:tcPr>
            <w:tcW w:w="851" w:type="dxa"/>
            <w:tcBorders>
              <w:top w:val="single" w:sz="4" w:space="0" w:color="auto"/>
              <w:left w:val="nil"/>
              <w:bottom w:val="single" w:sz="4" w:space="0" w:color="auto"/>
              <w:right w:val="single" w:sz="4" w:space="0" w:color="auto"/>
            </w:tcBorders>
            <w:shd w:val="clear" w:color="auto" w:fill="auto"/>
            <w:vAlign w:val="center"/>
          </w:tcPr>
          <w:p w14:paraId="2488BD2E"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18460</w:t>
            </w:r>
          </w:p>
        </w:tc>
        <w:tc>
          <w:tcPr>
            <w:tcW w:w="1275" w:type="dxa"/>
            <w:tcBorders>
              <w:top w:val="single" w:sz="4" w:space="0" w:color="auto"/>
              <w:left w:val="nil"/>
              <w:bottom w:val="single" w:sz="4" w:space="0" w:color="auto"/>
              <w:right w:val="single" w:sz="4" w:space="0" w:color="auto"/>
            </w:tcBorders>
            <w:shd w:val="clear" w:color="auto" w:fill="auto"/>
            <w:vAlign w:val="center"/>
          </w:tcPr>
          <w:p w14:paraId="2CCE654E"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07-03-2014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51121C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06- 03-2014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D498ADC"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06-03-2014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61034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69C756E4"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15CADA6D"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87D0429"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Consolidado mensual salidas de servicio SDA-FGD y SW-FGD Enero 2014 (GCC-088-2014)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4F158BAF"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089C9CE8"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18388</w:t>
            </w:r>
          </w:p>
        </w:tc>
        <w:tc>
          <w:tcPr>
            <w:tcW w:w="1275" w:type="dxa"/>
            <w:tcBorders>
              <w:top w:val="single" w:sz="4" w:space="0" w:color="auto"/>
              <w:left w:val="nil"/>
              <w:bottom w:val="single" w:sz="4" w:space="0" w:color="auto"/>
              <w:right w:val="single" w:sz="4" w:space="0" w:color="auto"/>
            </w:tcBorders>
            <w:shd w:val="clear" w:color="auto" w:fill="auto"/>
            <w:vAlign w:val="center"/>
          </w:tcPr>
          <w:p w14:paraId="7B3C2C12"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04-03-2014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73ACC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B8C422"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94924C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461459EE"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43B2DC80"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22A4EB5"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Consolidado mensual salidas de servicio SDA-FGD y SW-FGD Diciembre 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4C1A37B1"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24D75526"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17869</w:t>
            </w:r>
          </w:p>
        </w:tc>
        <w:tc>
          <w:tcPr>
            <w:tcW w:w="1275" w:type="dxa"/>
            <w:tcBorders>
              <w:top w:val="single" w:sz="4" w:space="0" w:color="auto"/>
              <w:left w:val="nil"/>
              <w:bottom w:val="single" w:sz="4" w:space="0" w:color="auto"/>
              <w:right w:val="single" w:sz="4" w:space="0" w:color="auto"/>
            </w:tcBorders>
            <w:shd w:val="clear" w:color="auto" w:fill="auto"/>
            <w:vAlign w:val="center"/>
          </w:tcPr>
          <w:p w14:paraId="73EA5018"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19-02-2014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0F98E2"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01-12-2013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469132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01-12-2013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10C584"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0476269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21718EFD"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FC1E115"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 xml:space="preserve">Informa que equipo CEMS de la Unidad </w:t>
            </w:r>
            <w:r w:rsidRPr="00762AD4">
              <w:rPr>
                <w:rFonts w:eastAsia="Times New Roman"/>
                <w:sz w:val="20"/>
                <w:szCs w:val="20"/>
                <w:lang w:eastAsia="es-CL"/>
              </w:rPr>
              <w:t>Ventanas 1 y 2, estuvo fuera de servicio (GCC-007-2014)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BE4C084"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61BA5248"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16080</w:t>
            </w:r>
          </w:p>
        </w:tc>
        <w:tc>
          <w:tcPr>
            <w:tcW w:w="1275" w:type="dxa"/>
            <w:tcBorders>
              <w:top w:val="single" w:sz="4" w:space="0" w:color="auto"/>
              <w:left w:val="nil"/>
              <w:bottom w:val="single" w:sz="4" w:space="0" w:color="auto"/>
              <w:right w:val="single" w:sz="4" w:space="0" w:color="auto"/>
            </w:tcBorders>
            <w:shd w:val="clear" w:color="auto" w:fill="auto"/>
            <w:vAlign w:val="center"/>
          </w:tcPr>
          <w:p w14:paraId="43F37530"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06-01-2014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6DE394E4"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05-01-2014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D3E29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05-01-2014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1A8AD1F"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2F06582D"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38817482"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C87552E"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Informa que SW-FGD de la Unidad Ventanas 2, estuvo fuera de servicio (GCC-006-2014)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EDB9450"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18D5894C"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16079</w:t>
            </w:r>
          </w:p>
        </w:tc>
        <w:tc>
          <w:tcPr>
            <w:tcW w:w="1275" w:type="dxa"/>
            <w:tcBorders>
              <w:top w:val="single" w:sz="4" w:space="0" w:color="auto"/>
              <w:left w:val="nil"/>
              <w:bottom w:val="single" w:sz="4" w:space="0" w:color="auto"/>
              <w:right w:val="single" w:sz="4" w:space="0" w:color="auto"/>
            </w:tcBorders>
            <w:shd w:val="clear" w:color="auto" w:fill="auto"/>
            <w:vAlign w:val="center"/>
          </w:tcPr>
          <w:p w14:paraId="5300DFFB"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06-01-2014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9D82F0"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05-01-2014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CB51A7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05-01-2014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AC5029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330095D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642BC7C4"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95F6E6D"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Informa que SW-FGD de la Unidad Ventanas 2, estuvo fuera de servicio (GCC-003-2014)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D1C2536"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7BCC6BBE"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15091</w:t>
            </w:r>
          </w:p>
        </w:tc>
        <w:tc>
          <w:tcPr>
            <w:tcW w:w="1275" w:type="dxa"/>
            <w:tcBorders>
              <w:top w:val="single" w:sz="4" w:space="0" w:color="auto"/>
              <w:left w:val="nil"/>
              <w:bottom w:val="single" w:sz="4" w:space="0" w:color="auto"/>
              <w:right w:val="single" w:sz="4" w:space="0" w:color="auto"/>
            </w:tcBorders>
            <w:shd w:val="clear" w:color="auto" w:fill="auto"/>
            <w:vAlign w:val="center"/>
          </w:tcPr>
          <w:p w14:paraId="6C4E6423"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03-01-2014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1664865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02-01-2014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98228D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02-01-2014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165C8A1"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38CE7A04"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714F33D0"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E9B871C"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 xml:space="preserve">Informa que SW-FGD de la Unidad Ventanas 2, </w:t>
            </w:r>
            <w:r w:rsidRPr="00762AD4">
              <w:rPr>
                <w:rFonts w:eastAsia="Times New Roman"/>
                <w:sz w:val="20"/>
                <w:szCs w:val="20"/>
                <w:lang w:eastAsia="es-CL"/>
              </w:rPr>
              <w:t>estuvo fuera de servicio (GCC-002-2014)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2F9B465E"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72E74E1A"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15088</w:t>
            </w:r>
          </w:p>
        </w:tc>
        <w:tc>
          <w:tcPr>
            <w:tcW w:w="1275" w:type="dxa"/>
            <w:tcBorders>
              <w:top w:val="single" w:sz="4" w:space="0" w:color="auto"/>
              <w:left w:val="nil"/>
              <w:bottom w:val="single" w:sz="4" w:space="0" w:color="auto"/>
              <w:right w:val="single" w:sz="4" w:space="0" w:color="auto"/>
            </w:tcBorders>
            <w:shd w:val="clear" w:color="auto" w:fill="auto"/>
            <w:vAlign w:val="center"/>
          </w:tcPr>
          <w:p w14:paraId="2EAC2000"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03-01-2014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1C5470DA"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31 -12-2013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7A0E4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31-12-2013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B834ECD"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5772FC8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16A0E79A"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683B22B"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Informa que SW-FGD de la Unidad Ventanas 2, estuvo fuera de servicio (GCC-001-2014)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556DBFD"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70422D82"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15040</w:t>
            </w:r>
          </w:p>
        </w:tc>
        <w:tc>
          <w:tcPr>
            <w:tcW w:w="1275" w:type="dxa"/>
            <w:tcBorders>
              <w:top w:val="single" w:sz="4" w:space="0" w:color="auto"/>
              <w:left w:val="nil"/>
              <w:bottom w:val="single" w:sz="4" w:space="0" w:color="auto"/>
              <w:right w:val="single" w:sz="4" w:space="0" w:color="auto"/>
            </w:tcBorders>
            <w:shd w:val="clear" w:color="auto" w:fill="auto"/>
            <w:vAlign w:val="center"/>
          </w:tcPr>
          <w:p w14:paraId="35D8C1B3"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02-01-2014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78BB20A"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53A047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DC968F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72CBFC74"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5D15F8A7"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5E1C35B"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Consolidado mensual salidas de servicio FGD noviembre 2013/ GCC-345/2013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31104DAE"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5980DAF6"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15033</w:t>
            </w:r>
          </w:p>
        </w:tc>
        <w:tc>
          <w:tcPr>
            <w:tcW w:w="1275" w:type="dxa"/>
            <w:tcBorders>
              <w:top w:val="single" w:sz="4" w:space="0" w:color="auto"/>
              <w:left w:val="nil"/>
              <w:bottom w:val="single" w:sz="4" w:space="0" w:color="auto"/>
              <w:right w:val="single" w:sz="4" w:space="0" w:color="auto"/>
            </w:tcBorders>
            <w:shd w:val="clear" w:color="auto" w:fill="auto"/>
            <w:vAlign w:val="center"/>
          </w:tcPr>
          <w:p w14:paraId="3F5CE589"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02-01-2014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69DE8E4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01-11-2013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A0483D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01-11-2013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A42D7B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3159CCE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75A01C42"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EF116DB"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 xml:space="preserve">Informa que SW-FGD de la Unidad 2 de Central Ventanas, estuvo fuera de servicio </w:t>
            </w:r>
            <w:r w:rsidRPr="00762AD4">
              <w:rPr>
                <w:rFonts w:eastAsia="Times New Roman"/>
                <w:sz w:val="20"/>
                <w:szCs w:val="20"/>
                <w:lang w:eastAsia="es-CL"/>
              </w:rPr>
              <w:t>(GCC-317-2013)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72069085"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00E32AAB"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13245</w:t>
            </w:r>
          </w:p>
        </w:tc>
        <w:tc>
          <w:tcPr>
            <w:tcW w:w="1275" w:type="dxa"/>
            <w:tcBorders>
              <w:top w:val="single" w:sz="4" w:space="0" w:color="auto"/>
              <w:left w:val="nil"/>
              <w:bottom w:val="single" w:sz="4" w:space="0" w:color="auto"/>
              <w:right w:val="single" w:sz="4" w:space="0" w:color="auto"/>
            </w:tcBorders>
            <w:shd w:val="clear" w:color="auto" w:fill="auto"/>
            <w:vAlign w:val="center"/>
          </w:tcPr>
          <w:p w14:paraId="25E88869"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05-12-2013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4C5F704"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05-12-2013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9A235C0"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05-12-2013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F4C81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0FACDCD2"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257595C0"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A69041E"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Consolidado mensual salidas de servicio FGD octubre 2013/ GCC-312/2013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49CFBB5B"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41535E56"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13137</w:t>
            </w:r>
          </w:p>
        </w:tc>
        <w:tc>
          <w:tcPr>
            <w:tcW w:w="1275" w:type="dxa"/>
            <w:tcBorders>
              <w:top w:val="single" w:sz="4" w:space="0" w:color="auto"/>
              <w:left w:val="nil"/>
              <w:bottom w:val="single" w:sz="4" w:space="0" w:color="auto"/>
              <w:right w:val="single" w:sz="4" w:space="0" w:color="auto"/>
            </w:tcBorders>
            <w:shd w:val="clear" w:color="auto" w:fill="auto"/>
            <w:vAlign w:val="center"/>
          </w:tcPr>
          <w:p w14:paraId="3656DFA3"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29-11-2013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DCE3440"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01-10-2013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B7526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30-10-2013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5E0A9AF"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26DA72DF"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79334582"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AFEBE31"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del SW - FGD V2 el 15 noviembre 2013 (Carta GCC-299/2013)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09D336AB"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06E501EF"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12794</w:t>
            </w:r>
          </w:p>
        </w:tc>
        <w:tc>
          <w:tcPr>
            <w:tcW w:w="1275" w:type="dxa"/>
            <w:tcBorders>
              <w:top w:val="single" w:sz="4" w:space="0" w:color="auto"/>
              <w:left w:val="nil"/>
              <w:bottom w:val="single" w:sz="4" w:space="0" w:color="auto"/>
              <w:right w:val="single" w:sz="4" w:space="0" w:color="auto"/>
            </w:tcBorders>
            <w:shd w:val="clear" w:color="auto" w:fill="auto"/>
            <w:vAlign w:val="center"/>
          </w:tcPr>
          <w:p w14:paraId="1A87F010"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15-11-2013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C115F2A"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15-11-2013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7CC7CA"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15-11-2013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B09823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16D4B51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5CF0840B"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EFE817D"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del SW - FGD V2 el 6 noviembre 2013 (Carta GCC-294/2013)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44BA7C97"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414A8113"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12572</w:t>
            </w:r>
          </w:p>
        </w:tc>
        <w:tc>
          <w:tcPr>
            <w:tcW w:w="1275" w:type="dxa"/>
            <w:tcBorders>
              <w:top w:val="single" w:sz="4" w:space="0" w:color="auto"/>
              <w:left w:val="nil"/>
              <w:bottom w:val="single" w:sz="4" w:space="0" w:color="auto"/>
              <w:right w:val="single" w:sz="4" w:space="0" w:color="auto"/>
            </w:tcBorders>
            <w:shd w:val="clear" w:color="auto" w:fill="auto"/>
            <w:vAlign w:val="center"/>
          </w:tcPr>
          <w:p w14:paraId="62469609"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06-11-2013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F6B2D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06-11-2013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376DDF"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06-11-2013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87ECB5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134BC5D0"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4A373C7E"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2067EC7"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Consolidado mensual salidas de servicio FGD septiembre 2013/ GCC-287/2013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1E3A5789"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3F3CE1EF"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12536</w:t>
            </w:r>
          </w:p>
        </w:tc>
        <w:tc>
          <w:tcPr>
            <w:tcW w:w="1275" w:type="dxa"/>
            <w:tcBorders>
              <w:top w:val="single" w:sz="4" w:space="0" w:color="auto"/>
              <w:left w:val="nil"/>
              <w:bottom w:val="single" w:sz="4" w:space="0" w:color="auto"/>
              <w:right w:val="single" w:sz="4" w:space="0" w:color="auto"/>
            </w:tcBorders>
            <w:shd w:val="clear" w:color="auto" w:fill="auto"/>
            <w:vAlign w:val="center"/>
          </w:tcPr>
          <w:p w14:paraId="1DB46C63"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04-11-2013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AECE4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01-09-2013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2C827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01-09-2013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495CEB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522756BC"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5F9CBEC0"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4189194"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 xml:space="preserve">Consolidado mensual agosto 2013 salidas de servicio FGD / </w:t>
            </w:r>
            <w:r w:rsidRPr="00762AD4">
              <w:rPr>
                <w:rFonts w:eastAsia="Times New Roman"/>
                <w:sz w:val="20"/>
                <w:szCs w:val="20"/>
                <w:lang w:eastAsia="es-CL"/>
              </w:rPr>
              <w:t>GCC-266/2013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95B281"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72EDF399"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11676</w:t>
            </w:r>
          </w:p>
        </w:tc>
        <w:tc>
          <w:tcPr>
            <w:tcW w:w="1275" w:type="dxa"/>
            <w:tcBorders>
              <w:top w:val="single" w:sz="4" w:space="0" w:color="auto"/>
              <w:left w:val="nil"/>
              <w:bottom w:val="single" w:sz="4" w:space="0" w:color="auto"/>
              <w:right w:val="single" w:sz="4" w:space="0" w:color="auto"/>
            </w:tcBorders>
            <w:shd w:val="clear" w:color="auto" w:fill="auto"/>
            <w:vAlign w:val="center"/>
          </w:tcPr>
          <w:p w14:paraId="2DA734C9"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02-10-2013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2A0D4C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F0F438F"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79FB56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04FFAD01"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5CD2663D"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B4EBF38"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del SW - FGD V2 entre el 20 y 22 de septiembre 2013 (Cartas GCC-260/2013)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370A774C"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278F820B"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11448</w:t>
            </w:r>
          </w:p>
        </w:tc>
        <w:tc>
          <w:tcPr>
            <w:tcW w:w="1275" w:type="dxa"/>
            <w:tcBorders>
              <w:top w:val="single" w:sz="4" w:space="0" w:color="auto"/>
              <w:left w:val="nil"/>
              <w:bottom w:val="single" w:sz="4" w:space="0" w:color="auto"/>
              <w:right w:val="single" w:sz="4" w:space="0" w:color="auto"/>
            </w:tcBorders>
            <w:shd w:val="clear" w:color="auto" w:fill="auto"/>
            <w:vAlign w:val="center"/>
          </w:tcPr>
          <w:p w14:paraId="477C94E5"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23-09-2013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168F82D"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22-09-2013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30587CE"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22-09-2013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3798D2"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1DEE5F80"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60EEA245"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EA91E53"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del SW - FGD V2 el 05 de septiembre 2013 (Cartas GCC-248/2013)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08FCFE05"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6CA9AB34"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11139</w:t>
            </w:r>
          </w:p>
        </w:tc>
        <w:tc>
          <w:tcPr>
            <w:tcW w:w="1275" w:type="dxa"/>
            <w:tcBorders>
              <w:top w:val="single" w:sz="4" w:space="0" w:color="auto"/>
              <w:left w:val="nil"/>
              <w:bottom w:val="single" w:sz="4" w:space="0" w:color="auto"/>
              <w:right w:val="single" w:sz="4" w:space="0" w:color="auto"/>
            </w:tcBorders>
            <w:shd w:val="clear" w:color="auto" w:fill="auto"/>
            <w:vAlign w:val="center"/>
          </w:tcPr>
          <w:p w14:paraId="4419DC3B"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06-09-2013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22A47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05-09-2013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F0C4BAF"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05-09-2013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C06C5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7209116E"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6AC8281D"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DD40DE7"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Consolidado mensual julio 2013 salidas de servicio FGD / GCC-239/2013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0B2632C9"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5376F0A8"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10996</w:t>
            </w:r>
          </w:p>
        </w:tc>
        <w:tc>
          <w:tcPr>
            <w:tcW w:w="1275" w:type="dxa"/>
            <w:tcBorders>
              <w:top w:val="single" w:sz="4" w:space="0" w:color="auto"/>
              <w:left w:val="nil"/>
              <w:bottom w:val="single" w:sz="4" w:space="0" w:color="auto"/>
              <w:right w:val="single" w:sz="4" w:space="0" w:color="auto"/>
            </w:tcBorders>
            <w:shd w:val="clear" w:color="auto" w:fill="auto"/>
            <w:vAlign w:val="center"/>
          </w:tcPr>
          <w:p w14:paraId="14FB3A3F"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30-08-2013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F634DE"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456E20A"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2A9F1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3225AF70"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0285907A"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BB7C4DE"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del SW - FGD V2 el 29 de agosto 2013 (Cartas GCC-244)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083483"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79D38ACF"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10993</w:t>
            </w:r>
          </w:p>
        </w:tc>
        <w:tc>
          <w:tcPr>
            <w:tcW w:w="1275" w:type="dxa"/>
            <w:tcBorders>
              <w:top w:val="single" w:sz="4" w:space="0" w:color="auto"/>
              <w:left w:val="nil"/>
              <w:bottom w:val="single" w:sz="4" w:space="0" w:color="auto"/>
              <w:right w:val="single" w:sz="4" w:space="0" w:color="auto"/>
            </w:tcBorders>
            <w:shd w:val="clear" w:color="auto" w:fill="auto"/>
            <w:vAlign w:val="center"/>
          </w:tcPr>
          <w:p w14:paraId="438125E7"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30-08-2013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97EEC0"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29-08-2013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AF21CD"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29-08-2013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8B09E7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7ABB67AF"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436597BA"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9043B03"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 xml:space="preserve">Salida de servicio del SW - FGD V2 el 26 de agosto </w:t>
            </w:r>
            <w:r w:rsidRPr="00762AD4">
              <w:rPr>
                <w:rFonts w:eastAsia="Times New Roman"/>
                <w:sz w:val="20"/>
                <w:szCs w:val="20"/>
                <w:lang w:eastAsia="es-CL"/>
              </w:rPr>
              <w:t>2013 (Carta GCC-232/2013)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1258BFC1"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71C11B8A"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10871</w:t>
            </w:r>
          </w:p>
        </w:tc>
        <w:tc>
          <w:tcPr>
            <w:tcW w:w="1275" w:type="dxa"/>
            <w:tcBorders>
              <w:top w:val="single" w:sz="4" w:space="0" w:color="auto"/>
              <w:left w:val="nil"/>
              <w:bottom w:val="single" w:sz="4" w:space="0" w:color="auto"/>
              <w:right w:val="single" w:sz="4" w:space="0" w:color="auto"/>
            </w:tcBorders>
            <w:shd w:val="clear" w:color="auto" w:fill="auto"/>
            <w:vAlign w:val="center"/>
          </w:tcPr>
          <w:p w14:paraId="184A6177"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26-08-2013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89CE1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26-08-2013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9B473F1"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26-08-2013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AD0BCE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34EB569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71D1C268"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B7A8F3E"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del SW - FGD V2 el 22 y 23 de agosto 2013 (Carta GCC-230/2013)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D5FABE" w14:textId="77777777" w:rsidR="00BE0454" w:rsidRPr="00071336" w:rsidRDefault="00BE0454" w:rsidP="00544219">
            <w:pPr>
              <w:jc w:val="center"/>
              <w:rPr>
                <w:sz w:val="20"/>
                <w:szCs w:val="20"/>
              </w:rPr>
            </w:pPr>
            <w:r w:rsidRPr="00762AD4">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07010DDD"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10826</w:t>
            </w:r>
          </w:p>
        </w:tc>
        <w:tc>
          <w:tcPr>
            <w:tcW w:w="1275" w:type="dxa"/>
            <w:tcBorders>
              <w:top w:val="single" w:sz="4" w:space="0" w:color="auto"/>
              <w:left w:val="nil"/>
              <w:bottom w:val="single" w:sz="4" w:space="0" w:color="auto"/>
              <w:right w:val="single" w:sz="4" w:space="0" w:color="auto"/>
            </w:tcBorders>
            <w:shd w:val="clear" w:color="auto" w:fill="auto"/>
            <w:vAlign w:val="center"/>
          </w:tcPr>
          <w:p w14:paraId="4E7D8BA9"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23-08-2013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163AAF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23-08-2013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7A26DA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23-08-2013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D560BD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09112554"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470732B0"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71C0725"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del SW - FGD V2 el 18.08.2013 (Carta GCC-229/2013)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294AD78E"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373C3682"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10742</w:t>
            </w:r>
          </w:p>
        </w:tc>
        <w:tc>
          <w:tcPr>
            <w:tcW w:w="1275" w:type="dxa"/>
            <w:tcBorders>
              <w:top w:val="single" w:sz="4" w:space="0" w:color="auto"/>
              <w:left w:val="nil"/>
              <w:bottom w:val="single" w:sz="4" w:space="0" w:color="auto"/>
              <w:right w:val="single" w:sz="4" w:space="0" w:color="auto"/>
            </w:tcBorders>
            <w:shd w:val="clear" w:color="auto" w:fill="auto"/>
            <w:vAlign w:val="center"/>
          </w:tcPr>
          <w:p w14:paraId="1C03DD7D"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19-08-2013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B54CA1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18-08-2013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ED9D1B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18-08-2013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54F088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24074C4F"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4A58140B"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A30686B"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del SW - FGD V2 el 14.08.2013 (Carta GCC-223/2013)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2E22D2F3"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09037458"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10669</w:t>
            </w:r>
          </w:p>
        </w:tc>
        <w:tc>
          <w:tcPr>
            <w:tcW w:w="1275" w:type="dxa"/>
            <w:tcBorders>
              <w:top w:val="single" w:sz="4" w:space="0" w:color="auto"/>
              <w:left w:val="nil"/>
              <w:bottom w:val="single" w:sz="4" w:space="0" w:color="auto"/>
              <w:right w:val="single" w:sz="4" w:space="0" w:color="auto"/>
            </w:tcBorders>
            <w:shd w:val="clear" w:color="auto" w:fill="auto"/>
            <w:vAlign w:val="center"/>
          </w:tcPr>
          <w:p w14:paraId="6493130E"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14-08-2013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4EFE0A"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14-08-2013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74AC6F"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14-08-2013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5080042"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3EFEA6F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68377DAF"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005BA52"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del SW - FGD V2 el 09.08.2013 (Carta GCC-220/2013)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66C9AAD6"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61ABC5C8"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10546</w:t>
            </w:r>
          </w:p>
        </w:tc>
        <w:tc>
          <w:tcPr>
            <w:tcW w:w="1275" w:type="dxa"/>
            <w:tcBorders>
              <w:top w:val="single" w:sz="4" w:space="0" w:color="auto"/>
              <w:left w:val="nil"/>
              <w:bottom w:val="single" w:sz="4" w:space="0" w:color="auto"/>
              <w:right w:val="single" w:sz="4" w:space="0" w:color="auto"/>
            </w:tcBorders>
            <w:shd w:val="clear" w:color="auto" w:fill="auto"/>
            <w:vAlign w:val="center"/>
          </w:tcPr>
          <w:p w14:paraId="15CF7508"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09-08-2013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C9728C"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09-08-2013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3C3902"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09-08-2013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263B48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06117EB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38ADD437"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3DD93CB"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 xml:space="preserve">Salida de servicio del SW - FGD V2 el 07.08.2013 (Carta </w:t>
            </w:r>
            <w:r w:rsidRPr="00762AD4">
              <w:rPr>
                <w:rFonts w:eastAsia="Times New Roman"/>
                <w:sz w:val="20"/>
                <w:szCs w:val="20"/>
                <w:lang w:eastAsia="es-CL"/>
              </w:rPr>
              <w:t>GCC-2176/2013)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7B97D4"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5E7C8BFC"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10495</w:t>
            </w:r>
          </w:p>
        </w:tc>
        <w:tc>
          <w:tcPr>
            <w:tcW w:w="1275" w:type="dxa"/>
            <w:tcBorders>
              <w:top w:val="single" w:sz="4" w:space="0" w:color="auto"/>
              <w:left w:val="nil"/>
              <w:bottom w:val="single" w:sz="4" w:space="0" w:color="auto"/>
              <w:right w:val="single" w:sz="4" w:space="0" w:color="auto"/>
            </w:tcBorders>
            <w:shd w:val="clear" w:color="auto" w:fill="auto"/>
            <w:vAlign w:val="center"/>
          </w:tcPr>
          <w:p w14:paraId="6B1338EE"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08-08-2013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B7C025D"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07-08-2013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F73860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07-08-2013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DE95EA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0CE14201"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21F99A15"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FB31021"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del SW - FGD V2 el 06.08.2013 (Carta GCC-216/2013)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137EAD24"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7DC4E7F6"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9411</w:t>
            </w:r>
          </w:p>
        </w:tc>
        <w:tc>
          <w:tcPr>
            <w:tcW w:w="1275" w:type="dxa"/>
            <w:tcBorders>
              <w:top w:val="single" w:sz="4" w:space="0" w:color="auto"/>
              <w:left w:val="nil"/>
              <w:bottom w:val="single" w:sz="4" w:space="0" w:color="auto"/>
              <w:right w:val="single" w:sz="4" w:space="0" w:color="auto"/>
            </w:tcBorders>
            <w:shd w:val="clear" w:color="auto" w:fill="auto"/>
            <w:vAlign w:val="center"/>
          </w:tcPr>
          <w:p w14:paraId="0603B6D1"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06-08-2013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789198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06-08-2013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1A4892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06-08-2013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02ECA2D"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7E0F09D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3781D91E"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F98DFC8"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del SW - FGD V2 el 05.08.2013 (Carta GCC-213/2013)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CDF8CA"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46CE1E0C"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9380</w:t>
            </w:r>
          </w:p>
        </w:tc>
        <w:tc>
          <w:tcPr>
            <w:tcW w:w="1275" w:type="dxa"/>
            <w:tcBorders>
              <w:top w:val="single" w:sz="4" w:space="0" w:color="auto"/>
              <w:left w:val="nil"/>
              <w:bottom w:val="single" w:sz="4" w:space="0" w:color="auto"/>
              <w:right w:val="single" w:sz="4" w:space="0" w:color="auto"/>
            </w:tcBorders>
            <w:shd w:val="clear" w:color="auto" w:fill="auto"/>
            <w:vAlign w:val="center"/>
          </w:tcPr>
          <w:p w14:paraId="6C6382D4"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05-08-2013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09F025D"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05-08-2013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2A93A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05-08-2013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F6F8720"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449F8A1A"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079C7D60"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B732D4B"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Consolidado mensual junio 2013 salidas de servicio FGD / GCC-203/2013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5C9D3E1B"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176483ED"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9276</w:t>
            </w:r>
          </w:p>
        </w:tc>
        <w:tc>
          <w:tcPr>
            <w:tcW w:w="1275" w:type="dxa"/>
            <w:tcBorders>
              <w:top w:val="single" w:sz="4" w:space="0" w:color="auto"/>
              <w:left w:val="nil"/>
              <w:bottom w:val="single" w:sz="4" w:space="0" w:color="auto"/>
              <w:right w:val="single" w:sz="4" w:space="0" w:color="auto"/>
            </w:tcBorders>
            <w:shd w:val="clear" w:color="auto" w:fill="auto"/>
            <w:vAlign w:val="center"/>
          </w:tcPr>
          <w:p w14:paraId="0625E714"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01-08-2013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71EA4C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01-06-2013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DA4878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01-06-2013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BF08EC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36A23372"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00CDE3B3"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9828100"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del SW - FGD V2 26 de julio de 2013 (Carta GCC-198/2013)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3E9BAE86"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75831621"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9037</w:t>
            </w:r>
          </w:p>
        </w:tc>
        <w:tc>
          <w:tcPr>
            <w:tcW w:w="1275" w:type="dxa"/>
            <w:tcBorders>
              <w:top w:val="single" w:sz="4" w:space="0" w:color="auto"/>
              <w:left w:val="nil"/>
              <w:bottom w:val="single" w:sz="4" w:space="0" w:color="auto"/>
              <w:right w:val="single" w:sz="4" w:space="0" w:color="auto"/>
            </w:tcBorders>
            <w:shd w:val="clear" w:color="auto" w:fill="auto"/>
            <w:vAlign w:val="center"/>
          </w:tcPr>
          <w:p w14:paraId="40F4ECD2"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26-07-2013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F2DFF72"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26-07-2013</w:t>
            </w:r>
          </w:p>
          <w:p w14:paraId="72AD7301" w14:textId="77777777" w:rsidR="00BE0454" w:rsidRPr="006D0DD0" w:rsidRDefault="00BE0454" w:rsidP="006D0DD0">
            <w:pPr>
              <w:jc w:val="center"/>
              <w:rPr>
                <w:rFonts w:eastAsia="Times New Roman"/>
                <w:sz w:val="20"/>
                <w:szCs w:val="20"/>
                <w:lang w:eastAsia="es-CL"/>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321EF3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26-07-2013</w:t>
            </w:r>
          </w:p>
          <w:p w14:paraId="47E2E294" w14:textId="77777777" w:rsidR="00BE0454" w:rsidRPr="006D0DD0" w:rsidRDefault="00BE0454" w:rsidP="006D0DD0">
            <w:pPr>
              <w:jc w:val="center"/>
              <w:rPr>
                <w:rFonts w:eastAsia="Times New Roman"/>
                <w:sz w:val="20"/>
                <w:szCs w:val="20"/>
                <w:lang w:eastAsia="es-CL"/>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61B1A30"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38C88CCA"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5106622B"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5A4F3FC"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 xml:space="preserve">Salida de servicio del SW - FGD V2 20 y 21 de julio de 2013 (Carta </w:t>
            </w:r>
            <w:r w:rsidRPr="00762AD4">
              <w:rPr>
                <w:rFonts w:eastAsia="Times New Roman"/>
                <w:sz w:val="20"/>
                <w:szCs w:val="20"/>
                <w:lang w:eastAsia="es-CL"/>
              </w:rPr>
              <w:t>GCC-192/2013)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5430FFF6"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76D857A8"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8903</w:t>
            </w:r>
          </w:p>
        </w:tc>
        <w:tc>
          <w:tcPr>
            <w:tcW w:w="1275" w:type="dxa"/>
            <w:tcBorders>
              <w:top w:val="single" w:sz="4" w:space="0" w:color="auto"/>
              <w:left w:val="nil"/>
              <w:bottom w:val="single" w:sz="4" w:space="0" w:color="auto"/>
              <w:right w:val="single" w:sz="4" w:space="0" w:color="auto"/>
            </w:tcBorders>
            <w:shd w:val="clear" w:color="auto" w:fill="auto"/>
            <w:vAlign w:val="center"/>
          </w:tcPr>
          <w:p w14:paraId="64A7B952"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22-07-2013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17D713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20-07-2013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46CBFBF"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20-07-2013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04AC6C"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6D578140"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4E2DB2CE"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CF0F771"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del SW - FGD V2 18 y 19 de julio de 2013 (Carta GCC-189/2013)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43519280"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2B6E1A6F"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8877</w:t>
            </w:r>
          </w:p>
        </w:tc>
        <w:tc>
          <w:tcPr>
            <w:tcW w:w="1275" w:type="dxa"/>
            <w:tcBorders>
              <w:top w:val="single" w:sz="4" w:space="0" w:color="auto"/>
              <w:left w:val="nil"/>
              <w:bottom w:val="single" w:sz="4" w:space="0" w:color="auto"/>
              <w:right w:val="single" w:sz="4" w:space="0" w:color="auto"/>
            </w:tcBorders>
            <w:shd w:val="clear" w:color="auto" w:fill="auto"/>
            <w:vAlign w:val="center"/>
          </w:tcPr>
          <w:p w14:paraId="39F8D750"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19-07-2013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A68DA60"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18-07-2013</w:t>
            </w:r>
          </w:p>
          <w:p w14:paraId="438E6533" w14:textId="77777777" w:rsidR="00BE0454" w:rsidRPr="006D0DD0" w:rsidRDefault="00BE0454" w:rsidP="006D0DD0">
            <w:pPr>
              <w:jc w:val="center"/>
              <w:rPr>
                <w:rFonts w:eastAsia="Times New Roman"/>
                <w:sz w:val="20"/>
                <w:szCs w:val="20"/>
                <w:lang w:eastAsia="es-CL"/>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8CD2494"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18-07-2013</w:t>
            </w:r>
          </w:p>
          <w:p w14:paraId="01010D73" w14:textId="77777777" w:rsidR="00BE0454" w:rsidRPr="006D0DD0" w:rsidRDefault="00BE0454" w:rsidP="006D0DD0">
            <w:pPr>
              <w:jc w:val="center"/>
              <w:rPr>
                <w:rFonts w:eastAsia="Times New Roman"/>
                <w:sz w:val="20"/>
                <w:szCs w:val="20"/>
                <w:lang w:eastAsia="es-CL"/>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06D936D"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26BD7B3E"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5DA65E0F"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A3170A6"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del SW - FGD V2 16 de julio de 2013 (Carta GCC-187/2013)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BB705C"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62D27461"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8829</w:t>
            </w:r>
          </w:p>
        </w:tc>
        <w:tc>
          <w:tcPr>
            <w:tcW w:w="1275" w:type="dxa"/>
            <w:tcBorders>
              <w:top w:val="single" w:sz="4" w:space="0" w:color="auto"/>
              <w:left w:val="nil"/>
              <w:bottom w:val="single" w:sz="4" w:space="0" w:color="auto"/>
              <w:right w:val="single" w:sz="4" w:space="0" w:color="auto"/>
            </w:tcBorders>
            <w:shd w:val="clear" w:color="auto" w:fill="auto"/>
            <w:vAlign w:val="center"/>
          </w:tcPr>
          <w:p w14:paraId="3EC789DA"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18-07-2013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800372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17-06-2013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B50AD8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17-06-2013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11E167F"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6A51C2AD"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02D584FA"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2733EEA"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del SW - FGD V2 16 de julio de 2013 (Carta GCC-186/2013)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2A416C34"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2AE0CE86"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8779</w:t>
            </w:r>
          </w:p>
        </w:tc>
        <w:tc>
          <w:tcPr>
            <w:tcW w:w="1275" w:type="dxa"/>
            <w:tcBorders>
              <w:top w:val="single" w:sz="4" w:space="0" w:color="auto"/>
              <w:left w:val="nil"/>
              <w:bottom w:val="single" w:sz="4" w:space="0" w:color="auto"/>
              <w:right w:val="single" w:sz="4" w:space="0" w:color="auto"/>
            </w:tcBorders>
            <w:shd w:val="clear" w:color="auto" w:fill="auto"/>
            <w:vAlign w:val="center"/>
          </w:tcPr>
          <w:p w14:paraId="0D5FB709"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17-07-2013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FD8B4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16-06-2013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D495F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16-06-2013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8A95B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359DD3DD"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73258C2B"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45B2D6E" w14:textId="77777777" w:rsidR="00BE0454" w:rsidRPr="00762AD4" w:rsidRDefault="00BE0454" w:rsidP="00762AD4">
            <w:pPr>
              <w:jc w:val="center"/>
              <w:rPr>
                <w:rFonts w:eastAsia="Times New Roman"/>
                <w:sz w:val="20"/>
                <w:szCs w:val="20"/>
                <w:lang w:eastAsia="es-CL"/>
              </w:rPr>
            </w:pPr>
            <w:r w:rsidRPr="00544219">
              <w:rPr>
                <w:rFonts w:eastAsia="Times New Roman"/>
                <w:sz w:val="20"/>
                <w:szCs w:val="20"/>
                <w:lang w:eastAsia="es-CL"/>
              </w:rPr>
              <w:t>Salida de servicio del SW - FGD V2 09 y 10 de julio de 2013 (Carta GCC-177/2013)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48EAC129"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71011776"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8634</w:t>
            </w:r>
          </w:p>
        </w:tc>
        <w:tc>
          <w:tcPr>
            <w:tcW w:w="1275" w:type="dxa"/>
            <w:tcBorders>
              <w:top w:val="single" w:sz="4" w:space="0" w:color="auto"/>
              <w:left w:val="nil"/>
              <w:bottom w:val="single" w:sz="4" w:space="0" w:color="auto"/>
              <w:right w:val="single" w:sz="4" w:space="0" w:color="auto"/>
            </w:tcBorders>
            <w:shd w:val="clear" w:color="auto" w:fill="auto"/>
            <w:vAlign w:val="center"/>
          </w:tcPr>
          <w:p w14:paraId="51EDF457"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10-07-2013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C38BC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10-07-2013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8D6AA9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10-07-2013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5B0D0A"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46101C9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57107786"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27F3A1F" w14:textId="77777777" w:rsidR="00BE0454" w:rsidRPr="006D0DD0" w:rsidRDefault="00BE0454" w:rsidP="006D0DD0">
            <w:pPr>
              <w:jc w:val="center"/>
              <w:rPr>
                <w:rFonts w:eastAsia="Times New Roman"/>
                <w:sz w:val="20"/>
                <w:szCs w:val="20"/>
                <w:lang w:eastAsia="es-CL"/>
              </w:rPr>
            </w:pPr>
            <w:r w:rsidRPr="00544219">
              <w:rPr>
                <w:rFonts w:eastAsia="Times New Roman"/>
                <w:sz w:val="20"/>
                <w:szCs w:val="20"/>
                <w:lang w:eastAsia="es-CL"/>
              </w:rPr>
              <w:t xml:space="preserve">Informe mensual de emisiones mayo 2013 (Carta </w:t>
            </w:r>
            <w:r w:rsidRPr="00762AD4">
              <w:rPr>
                <w:rFonts w:eastAsia="Times New Roman"/>
                <w:sz w:val="20"/>
                <w:szCs w:val="20"/>
                <w:lang w:eastAsia="es-CL"/>
              </w:rPr>
              <w:t>GCC-166/2013)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E56B56"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2D53A54D"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8423</w:t>
            </w:r>
          </w:p>
        </w:tc>
        <w:tc>
          <w:tcPr>
            <w:tcW w:w="1275" w:type="dxa"/>
            <w:tcBorders>
              <w:top w:val="single" w:sz="4" w:space="0" w:color="auto"/>
              <w:left w:val="nil"/>
              <w:bottom w:val="single" w:sz="4" w:space="0" w:color="auto"/>
              <w:right w:val="single" w:sz="4" w:space="0" w:color="auto"/>
            </w:tcBorders>
            <w:shd w:val="clear" w:color="auto" w:fill="auto"/>
            <w:vAlign w:val="center"/>
          </w:tcPr>
          <w:p w14:paraId="7CF94A65"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01-07-2013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2A7F33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mayo 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2A357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mayo 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51B75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4FF3CD1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6DFE4990"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DC62D0B" w14:textId="77777777" w:rsidR="00BE0454" w:rsidRPr="006D0DD0" w:rsidRDefault="00BE0454" w:rsidP="006D0DD0">
            <w:pPr>
              <w:jc w:val="center"/>
              <w:rPr>
                <w:rFonts w:eastAsia="Times New Roman"/>
                <w:sz w:val="20"/>
                <w:szCs w:val="20"/>
                <w:lang w:eastAsia="es-CL"/>
              </w:rPr>
            </w:pPr>
            <w:r w:rsidRPr="00544219">
              <w:rPr>
                <w:rFonts w:eastAsia="Times New Roman"/>
                <w:sz w:val="20"/>
                <w:szCs w:val="20"/>
                <w:lang w:eastAsia="es-CL"/>
              </w:rPr>
              <w:t>Equipo CEMS Unidad Ventanas 3 (GCC 153/2013)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BABEE9"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653AC829"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8041</w:t>
            </w:r>
          </w:p>
        </w:tc>
        <w:tc>
          <w:tcPr>
            <w:tcW w:w="1275" w:type="dxa"/>
            <w:tcBorders>
              <w:top w:val="single" w:sz="4" w:space="0" w:color="auto"/>
              <w:left w:val="nil"/>
              <w:bottom w:val="single" w:sz="4" w:space="0" w:color="auto"/>
              <w:right w:val="single" w:sz="4" w:space="0" w:color="auto"/>
            </w:tcBorders>
            <w:shd w:val="clear" w:color="auto" w:fill="auto"/>
            <w:vAlign w:val="center"/>
          </w:tcPr>
          <w:p w14:paraId="1B1DACBB"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14-06-2013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78419F"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12-06-2014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7A59BD"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12-06-2014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D16D7E"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19625FB4"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09402811"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F591CF6" w14:textId="77777777" w:rsidR="00BE0454" w:rsidRPr="006D0DD0" w:rsidRDefault="00BE0454" w:rsidP="006D0DD0">
            <w:pPr>
              <w:jc w:val="center"/>
              <w:rPr>
                <w:rFonts w:eastAsia="Times New Roman"/>
                <w:sz w:val="20"/>
                <w:szCs w:val="20"/>
                <w:lang w:eastAsia="es-CL"/>
              </w:rPr>
            </w:pPr>
            <w:r w:rsidRPr="00544219">
              <w:rPr>
                <w:rFonts w:eastAsia="Times New Roman"/>
                <w:sz w:val="20"/>
                <w:szCs w:val="20"/>
                <w:lang w:eastAsia="es-CL"/>
              </w:rPr>
              <w:t>Equipo CEMS Unidad Ventanas 2 (GCC 149/2013)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28B8E8C1"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58C5F05B"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8012</w:t>
            </w:r>
          </w:p>
        </w:tc>
        <w:tc>
          <w:tcPr>
            <w:tcW w:w="1275" w:type="dxa"/>
            <w:tcBorders>
              <w:top w:val="single" w:sz="4" w:space="0" w:color="auto"/>
              <w:left w:val="nil"/>
              <w:bottom w:val="single" w:sz="4" w:space="0" w:color="auto"/>
              <w:right w:val="single" w:sz="4" w:space="0" w:color="auto"/>
            </w:tcBorders>
            <w:shd w:val="clear" w:color="auto" w:fill="auto"/>
            <w:vAlign w:val="center"/>
          </w:tcPr>
          <w:p w14:paraId="3CA2AE66"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12-06-2013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0942A4"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12-06-2013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4E614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12-06-2013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7F6902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3904D3DA"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4F872813"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D4DCDCB" w14:textId="77777777" w:rsidR="00BE0454" w:rsidRPr="006D0DD0" w:rsidRDefault="00BE0454" w:rsidP="006D0DD0">
            <w:pPr>
              <w:jc w:val="center"/>
              <w:rPr>
                <w:rFonts w:eastAsia="Times New Roman"/>
                <w:sz w:val="20"/>
                <w:szCs w:val="20"/>
                <w:lang w:eastAsia="es-CL"/>
              </w:rPr>
            </w:pPr>
            <w:r w:rsidRPr="00544219">
              <w:rPr>
                <w:rFonts w:eastAsia="Times New Roman"/>
                <w:sz w:val="20"/>
                <w:szCs w:val="20"/>
                <w:lang w:eastAsia="es-CL"/>
              </w:rPr>
              <w:t>Aviso superación 80% del DS 185/91 estación Quintero 10-06-13 (Carta GCC-147/2013)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2CDCD8BD"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2F738508"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7892</w:t>
            </w:r>
          </w:p>
        </w:tc>
        <w:tc>
          <w:tcPr>
            <w:tcW w:w="1275" w:type="dxa"/>
            <w:tcBorders>
              <w:top w:val="single" w:sz="4" w:space="0" w:color="auto"/>
              <w:left w:val="nil"/>
              <w:bottom w:val="single" w:sz="4" w:space="0" w:color="auto"/>
              <w:right w:val="single" w:sz="4" w:space="0" w:color="auto"/>
            </w:tcBorders>
            <w:shd w:val="clear" w:color="auto" w:fill="auto"/>
            <w:vAlign w:val="center"/>
          </w:tcPr>
          <w:p w14:paraId="7DC34A7C"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10-06-2013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0D7B4C"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10-06-2013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3FDD0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10-06-2013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50EA41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2DB9E4B1"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196891B7"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F194F93" w14:textId="77777777" w:rsidR="00BE0454" w:rsidRPr="006D0DD0" w:rsidRDefault="00BE0454" w:rsidP="006D0DD0">
            <w:pPr>
              <w:jc w:val="center"/>
              <w:rPr>
                <w:rFonts w:eastAsia="Times New Roman"/>
                <w:sz w:val="20"/>
                <w:szCs w:val="20"/>
                <w:lang w:eastAsia="es-CL"/>
              </w:rPr>
            </w:pPr>
            <w:r w:rsidRPr="00544219">
              <w:rPr>
                <w:rFonts w:eastAsia="Times New Roman"/>
                <w:sz w:val="20"/>
                <w:szCs w:val="20"/>
                <w:lang w:eastAsia="es-CL"/>
              </w:rPr>
              <w:t>Salida de servicio del SW - FGD V2 09-06-13; Carta GCC-146/2013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590E78BE"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1B3AEFA9"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7885</w:t>
            </w:r>
          </w:p>
        </w:tc>
        <w:tc>
          <w:tcPr>
            <w:tcW w:w="1275" w:type="dxa"/>
            <w:tcBorders>
              <w:top w:val="single" w:sz="4" w:space="0" w:color="auto"/>
              <w:left w:val="nil"/>
              <w:bottom w:val="single" w:sz="4" w:space="0" w:color="auto"/>
              <w:right w:val="single" w:sz="4" w:space="0" w:color="auto"/>
            </w:tcBorders>
            <w:shd w:val="clear" w:color="auto" w:fill="auto"/>
            <w:vAlign w:val="center"/>
          </w:tcPr>
          <w:p w14:paraId="3F08E9AE"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10-06-2013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3F9966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09-06-2013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90B86E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09-06-2013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A42CFBD"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3028699E"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4FECE62A"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BAADF9D" w14:textId="77777777" w:rsidR="00BE0454" w:rsidRPr="006D0DD0" w:rsidRDefault="00BE0454" w:rsidP="006D0DD0">
            <w:pPr>
              <w:jc w:val="center"/>
              <w:rPr>
                <w:rFonts w:eastAsia="Times New Roman"/>
                <w:sz w:val="20"/>
                <w:szCs w:val="20"/>
                <w:lang w:eastAsia="es-CL"/>
              </w:rPr>
            </w:pPr>
            <w:r w:rsidRPr="00544219">
              <w:rPr>
                <w:rFonts w:eastAsia="Times New Roman"/>
                <w:sz w:val="20"/>
                <w:szCs w:val="20"/>
                <w:lang w:eastAsia="es-CL"/>
              </w:rPr>
              <w:t>Consolidado mensual abril 2013 salidas de servicio SW FGD / GCC-135/2013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45516479"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5E885903"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6692</w:t>
            </w:r>
          </w:p>
        </w:tc>
        <w:tc>
          <w:tcPr>
            <w:tcW w:w="1275" w:type="dxa"/>
            <w:tcBorders>
              <w:top w:val="single" w:sz="4" w:space="0" w:color="auto"/>
              <w:left w:val="nil"/>
              <w:bottom w:val="single" w:sz="4" w:space="0" w:color="auto"/>
              <w:right w:val="single" w:sz="4" w:space="0" w:color="auto"/>
            </w:tcBorders>
            <w:shd w:val="clear" w:color="auto" w:fill="auto"/>
            <w:vAlign w:val="center"/>
          </w:tcPr>
          <w:p w14:paraId="2FCBA6E0"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30-05-2013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2CDB09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01-04-2013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7FCB38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01-04-2013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48002A1"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4DF1CA5B"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65CA3518"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E46C2AE" w14:textId="77777777" w:rsidR="00BE0454" w:rsidRPr="006D0DD0" w:rsidRDefault="00BE0454" w:rsidP="006D0DD0">
            <w:pPr>
              <w:jc w:val="center"/>
              <w:rPr>
                <w:rFonts w:eastAsia="Times New Roman"/>
                <w:sz w:val="20"/>
                <w:szCs w:val="20"/>
                <w:lang w:eastAsia="es-CL"/>
              </w:rPr>
            </w:pPr>
            <w:r w:rsidRPr="00544219">
              <w:rPr>
                <w:rFonts w:eastAsia="Times New Roman"/>
                <w:sz w:val="20"/>
                <w:szCs w:val="20"/>
                <w:lang w:eastAsia="es-CL"/>
              </w:rPr>
              <w:t>Salida de servicio del SW - FGD V2 29-05-13; Carta GCC-132/2013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0BA77CDC"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336DA9C3"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6590</w:t>
            </w:r>
          </w:p>
        </w:tc>
        <w:tc>
          <w:tcPr>
            <w:tcW w:w="1275" w:type="dxa"/>
            <w:tcBorders>
              <w:top w:val="single" w:sz="4" w:space="0" w:color="auto"/>
              <w:left w:val="nil"/>
              <w:bottom w:val="single" w:sz="4" w:space="0" w:color="auto"/>
              <w:right w:val="single" w:sz="4" w:space="0" w:color="auto"/>
            </w:tcBorders>
            <w:shd w:val="clear" w:color="auto" w:fill="auto"/>
            <w:vAlign w:val="center"/>
          </w:tcPr>
          <w:p w14:paraId="11166D44"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29-05-2013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6A91DC"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29-05-2013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76A7BB1"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29-05-2013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17F5D1"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213E1577"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14A09265"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963C2C5" w14:textId="77777777" w:rsidR="00BE0454" w:rsidRPr="006D0DD0" w:rsidRDefault="00BE0454" w:rsidP="006D0DD0">
            <w:pPr>
              <w:jc w:val="center"/>
              <w:rPr>
                <w:rFonts w:eastAsia="Times New Roman"/>
                <w:sz w:val="20"/>
                <w:szCs w:val="20"/>
                <w:lang w:eastAsia="es-CL"/>
              </w:rPr>
            </w:pPr>
            <w:r w:rsidRPr="00544219">
              <w:rPr>
                <w:rFonts w:eastAsia="Times New Roman"/>
                <w:sz w:val="20"/>
                <w:szCs w:val="20"/>
                <w:lang w:eastAsia="es-CL"/>
              </w:rPr>
              <w:t>Salida de servicio del SW - FGD V2 27-05-13; Carta GCC-131/2013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2333CC5F"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153412F5"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6553</w:t>
            </w:r>
          </w:p>
        </w:tc>
        <w:tc>
          <w:tcPr>
            <w:tcW w:w="1275" w:type="dxa"/>
            <w:tcBorders>
              <w:top w:val="single" w:sz="4" w:space="0" w:color="auto"/>
              <w:left w:val="nil"/>
              <w:bottom w:val="single" w:sz="4" w:space="0" w:color="auto"/>
              <w:right w:val="single" w:sz="4" w:space="0" w:color="auto"/>
            </w:tcBorders>
            <w:shd w:val="clear" w:color="auto" w:fill="auto"/>
            <w:vAlign w:val="center"/>
          </w:tcPr>
          <w:p w14:paraId="09C80E8F"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28-05-2013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AE33759"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27-05-2013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9CF426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27-05-2013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332090"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67752886"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35CAEC7F"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F1CEDE0" w14:textId="77777777" w:rsidR="00BE0454" w:rsidRPr="006D0DD0" w:rsidRDefault="00BE0454" w:rsidP="006D0DD0">
            <w:pPr>
              <w:jc w:val="center"/>
              <w:rPr>
                <w:rFonts w:eastAsia="Times New Roman"/>
                <w:sz w:val="20"/>
                <w:szCs w:val="20"/>
                <w:lang w:eastAsia="es-CL"/>
              </w:rPr>
            </w:pPr>
            <w:r w:rsidRPr="00544219">
              <w:rPr>
                <w:rFonts w:eastAsia="Times New Roman"/>
                <w:sz w:val="20"/>
                <w:szCs w:val="20"/>
                <w:lang w:eastAsia="es-CL"/>
              </w:rPr>
              <w:t>Salida de servicio del SW - FGD V2 27-05-13; Carta GCC-131/2013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43DEABA0"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506AFFB3"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6471</w:t>
            </w:r>
          </w:p>
        </w:tc>
        <w:tc>
          <w:tcPr>
            <w:tcW w:w="1275" w:type="dxa"/>
            <w:tcBorders>
              <w:top w:val="single" w:sz="4" w:space="0" w:color="auto"/>
              <w:left w:val="nil"/>
              <w:bottom w:val="single" w:sz="4" w:space="0" w:color="auto"/>
              <w:right w:val="single" w:sz="4" w:space="0" w:color="auto"/>
            </w:tcBorders>
            <w:shd w:val="clear" w:color="auto" w:fill="auto"/>
            <w:vAlign w:val="center"/>
          </w:tcPr>
          <w:p w14:paraId="33E0696B"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23-05-2013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338FD3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23-05-2013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C5734E4"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23-05-2013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95101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4996B5D8"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SMA</w:t>
            </w:r>
          </w:p>
        </w:tc>
      </w:tr>
      <w:tr w:rsidR="00BE0454" w:rsidRPr="003C28C1" w14:paraId="3329AC3A"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4DF937C"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 xml:space="preserve">informa que SW-FGD de la Unidad Ventanas 2, estuvo fuera de servicio </w:t>
            </w:r>
            <w:r w:rsidRPr="00762AD4">
              <w:rPr>
                <w:rFonts w:eastAsia="Times New Roman"/>
                <w:sz w:val="20"/>
                <w:szCs w:val="20"/>
                <w:lang w:eastAsia="es-CL"/>
              </w:rPr>
              <w:t>(GCC-029-2014)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5029E399"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720D3F78" w14:textId="77777777" w:rsidR="00BE0454" w:rsidRPr="00544219" w:rsidRDefault="00BE0454" w:rsidP="00544219">
            <w:pPr>
              <w:jc w:val="center"/>
              <w:rPr>
                <w:rFonts w:eastAsia="Times New Roman"/>
                <w:color w:val="000000"/>
                <w:sz w:val="20"/>
                <w:szCs w:val="20"/>
                <w:lang w:eastAsia="es-CL"/>
              </w:rPr>
            </w:pPr>
            <w:r w:rsidRPr="00544219">
              <w:rPr>
                <w:rFonts w:eastAsia="Times New Roman"/>
                <w:color w:val="000000"/>
                <w:sz w:val="20"/>
                <w:szCs w:val="20"/>
                <w:lang w:eastAsia="es-CL"/>
              </w:rPr>
              <w:t>16864</w:t>
            </w:r>
          </w:p>
        </w:tc>
        <w:tc>
          <w:tcPr>
            <w:tcW w:w="1275" w:type="dxa"/>
            <w:tcBorders>
              <w:top w:val="single" w:sz="4" w:space="0" w:color="auto"/>
              <w:left w:val="nil"/>
              <w:bottom w:val="single" w:sz="4" w:space="0" w:color="auto"/>
              <w:right w:val="single" w:sz="4" w:space="0" w:color="auto"/>
            </w:tcBorders>
            <w:shd w:val="clear" w:color="auto" w:fill="auto"/>
            <w:vAlign w:val="center"/>
          </w:tcPr>
          <w:p w14:paraId="0148C51A"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19-02-2014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FBE1623"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31-01-2014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1A64368D"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31-01-2014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118D8B81"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7E2D83E4"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SEREMI de Salud</w:t>
            </w:r>
          </w:p>
        </w:tc>
      </w:tr>
      <w:tr w:rsidR="00BE0454" w:rsidRPr="003C28C1" w14:paraId="4E2C0AEF"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0C10436"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Salida de Servicio SW-FGD unidad V2 Central Ventanas (Carta GCC-298-2014)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7CB6EF8" w14:textId="77777777" w:rsidR="00BE0454" w:rsidRPr="00071336" w:rsidRDefault="00BE0454" w:rsidP="00544219">
            <w:pPr>
              <w:jc w:val="center"/>
              <w:rPr>
                <w:sz w:val="20"/>
                <w:szCs w:val="20"/>
              </w:rPr>
            </w:pPr>
            <w:r w:rsidRPr="006D0DD0">
              <w:rPr>
                <w:rFonts w:eastAsia="Times New Roman"/>
                <w:sz w:val="20"/>
                <w:szCs w:val="20"/>
                <w:lang w:eastAsia="es-CL"/>
              </w:rPr>
              <w:t>Emisiones atmosféricas</w:t>
            </w:r>
          </w:p>
        </w:tc>
        <w:tc>
          <w:tcPr>
            <w:tcW w:w="851" w:type="dxa"/>
            <w:tcBorders>
              <w:top w:val="single" w:sz="4" w:space="0" w:color="auto"/>
              <w:left w:val="nil"/>
              <w:bottom w:val="single" w:sz="4" w:space="0" w:color="auto"/>
              <w:right w:val="single" w:sz="4" w:space="0" w:color="auto"/>
            </w:tcBorders>
            <w:shd w:val="clear" w:color="auto" w:fill="auto"/>
            <w:vAlign w:val="center"/>
          </w:tcPr>
          <w:p w14:paraId="026D1AC1" w14:textId="77777777" w:rsidR="00BE0454" w:rsidRPr="00544219" w:rsidRDefault="00BE0454" w:rsidP="00544219">
            <w:pPr>
              <w:jc w:val="center"/>
              <w:rPr>
                <w:rFonts w:eastAsia="Times New Roman"/>
                <w:color w:val="000000"/>
                <w:sz w:val="20"/>
                <w:szCs w:val="20"/>
                <w:lang w:eastAsia="es-CL"/>
              </w:rPr>
            </w:pPr>
            <w:r w:rsidRPr="00544219">
              <w:rPr>
                <w:rFonts w:eastAsia="Times New Roman"/>
                <w:color w:val="000000"/>
                <w:sz w:val="20"/>
                <w:szCs w:val="20"/>
                <w:lang w:eastAsia="es-CL"/>
              </w:rPr>
              <w:t>26550</w:t>
            </w:r>
          </w:p>
        </w:tc>
        <w:tc>
          <w:tcPr>
            <w:tcW w:w="1275" w:type="dxa"/>
            <w:tcBorders>
              <w:top w:val="single" w:sz="4" w:space="0" w:color="auto"/>
              <w:left w:val="nil"/>
              <w:bottom w:val="single" w:sz="4" w:space="0" w:color="auto"/>
              <w:right w:val="single" w:sz="4" w:space="0" w:color="auto"/>
            </w:tcBorders>
            <w:shd w:val="clear" w:color="auto" w:fill="auto"/>
            <w:vAlign w:val="center"/>
          </w:tcPr>
          <w:p w14:paraId="2EA81EDA" w14:textId="77777777" w:rsidR="00BE0454" w:rsidRPr="00544219" w:rsidRDefault="00BE0454" w:rsidP="00544219">
            <w:pPr>
              <w:jc w:val="center"/>
              <w:rPr>
                <w:rFonts w:eastAsia="Times New Roman"/>
                <w:sz w:val="20"/>
                <w:szCs w:val="20"/>
                <w:lang w:eastAsia="es-CL"/>
              </w:rPr>
            </w:pPr>
            <w:r w:rsidRPr="00544219">
              <w:rPr>
                <w:rFonts w:eastAsia="Times New Roman"/>
                <w:sz w:val="20"/>
                <w:szCs w:val="20"/>
                <w:lang w:eastAsia="es-CL"/>
              </w:rPr>
              <w:t>08-10-2014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2B468A5" w14:textId="77777777" w:rsidR="00BE0454" w:rsidRPr="00762AD4" w:rsidRDefault="00BE0454" w:rsidP="00762AD4">
            <w:pPr>
              <w:jc w:val="center"/>
              <w:rPr>
                <w:rFonts w:eastAsia="Times New Roman"/>
                <w:sz w:val="20"/>
                <w:szCs w:val="20"/>
                <w:lang w:eastAsia="es-CL"/>
              </w:rPr>
            </w:pPr>
            <w:r w:rsidRPr="00762AD4">
              <w:rPr>
                <w:rFonts w:eastAsia="Times New Roman"/>
                <w:sz w:val="20"/>
                <w:szCs w:val="20"/>
                <w:lang w:eastAsia="es-CL"/>
              </w:rPr>
              <w:t>03-10-2014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E1F251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05-10-2014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6BDE77BC"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Única</w:t>
            </w:r>
          </w:p>
        </w:tc>
        <w:tc>
          <w:tcPr>
            <w:tcW w:w="1378" w:type="dxa"/>
            <w:tcBorders>
              <w:top w:val="single" w:sz="4" w:space="0" w:color="auto"/>
              <w:left w:val="nil"/>
              <w:bottom w:val="single" w:sz="4" w:space="0" w:color="auto"/>
              <w:right w:val="single" w:sz="4" w:space="0" w:color="auto"/>
            </w:tcBorders>
            <w:shd w:val="clear" w:color="auto" w:fill="auto"/>
            <w:vAlign w:val="center"/>
          </w:tcPr>
          <w:p w14:paraId="50A467B9"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SEREMI de Salud</w:t>
            </w:r>
          </w:p>
        </w:tc>
      </w:tr>
      <w:tr w:rsidR="00BE0454" w:rsidRPr="003C28C1" w14:paraId="690F9DD6"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AAC4DCA" w14:textId="77777777" w:rsidR="00BE0454" w:rsidRPr="006D0DD0" w:rsidRDefault="00BE0454" w:rsidP="006D0DD0">
            <w:pPr>
              <w:jc w:val="center"/>
              <w:rPr>
                <w:rFonts w:eastAsia="Times New Roman"/>
                <w:sz w:val="20"/>
                <w:szCs w:val="20"/>
                <w:lang w:eastAsia="es-CL"/>
              </w:rPr>
            </w:pPr>
            <w:r w:rsidRPr="00544219">
              <w:rPr>
                <w:rFonts w:eastAsia="Times New Roman"/>
                <w:sz w:val="20"/>
                <w:szCs w:val="20"/>
                <w:lang w:eastAsia="es-CL"/>
              </w:rPr>
              <w:t>Informe Semestral N°9 Programa de Vigilancia Ambiental (GCC-208-2014)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F31057E"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Informe Semestral Vigilancia Ambiental</w:t>
            </w:r>
          </w:p>
        </w:tc>
        <w:tc>
          <w:tcPr>
            <w:tcW w:w="851" w:type="dxa"/>
            <w:tcBorders>
              <w:top w:val="single" w:sz="4" w:space="0" w:color="auto"/>
              <w:left w:val="nil"/>
              <w:bottom w:val="single" w:sz="4" w:space="0" w:color="auto"/>
              <w:right w:val="single" w:sz="4" w:space="0" w:color="auto"/>
            </w:tcBorders>
            <w:shd w:val="clear" w:color="auto" w:fill="auto"/>
            <w:vAlign w:val="center"/>
          </w:tcPr>
          <w:p w14:paraId="66AC74B5"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22940</w:t>
            </w:r>
          </w:p>
        </w:tc>
        <w:tc>
          <w:tcPr>
            <w:tcW w:w="1275" w:type="dxa"/>
            <w:tcBorders>
              <w:top w:val="single" w:sz="4" w:space="0" w:color="auto"/>
              <w:left w:val="nil"/>
              <w:bottom w:val="single" w:sz="4" w:space="0" w:color="auto"/>
              <w:right w:val="single" w:sz="4" w:space="0" w:color="auto"/>
            </w:tcBorders>
            <w:shd w:val="clear" w:color="auto" w:fill="auto"/>
            <w:vAlign w:val="center"/>
          </w:tcPr>
          <w:p w14:paraId="01063DF7" w14:textId="77777777" w:rsidR="00BE0454" w:rsidRPr="00071336" w:rsidRDefault="00BE0454" w:rsidP="00544219">
            <w:pPr>
              <w:jc w:val="center"/>
              <w:rPr>
                <w:color w:val="000000"/>
                <w:sz w:val="20"/>
                <w:szCs w:val="20"/>
              </w:rPr>
            </w:pPr>
            <w:r w:rsidRPr="00071336">
              <w:rPr>
                <w:color w:val="000000"/>
                <w:sz w:val="20"/>
                <w:szCs w:val="20"/>
              </w:rPr>
              <w:t>01-07-2014</w:t>
            </w:r>
          </w:p>
          <w:p w14:paraId="6783EA05" w14:textId="77777777" w:rsidR="00BE0454" w:rsidRPr="00544219" w:rsidRDefault="00BE0454" w:rsidP="00544219">
            <w:pPr>
              <w:jc w:val="center"/>
              <w:rPr>
                <w:rFonts w:eastAsia="Times New Roman"/>
                <w:color w:val="000000"/>
                <w:sz w:val="20"/>
                <w:szCs w:val="20"/>
                <w:lang w:eastAsia="es-CL"/>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AB5B1FC" w14:textId="77777777" w:rsidR="00BE0454" w:rsidRPr="00071336" w:rsidRDefault="00BE0454" w:rsidP="00544219">
            <w:pPr>
              <w:jc w:val="center"/>
              <w:rPr>
                <w:color w:val="000000"/>
                <w:sz w:val="20"/>
                <w:szCs w:val="20"/>
              </w:rPr>
            </w:pPr>
            <w:r w:rsidRPr="00071336">
              <w:rPr>
                <w:color w:val="000000"/>
                <w:sz w:val="20"/>
                <w:szCs w:val="20"/>
              </w:rPr>
              <w:t>01-01-2014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779F2A1" w14:textId="77777777" w:rsidR="00BE0454" w:rsidRPr="00544219" w:rsidRDefault="00BE0454" w:rsidP="00544219">
            <w:pPr>
              <w:jc w:val="center"/>
              <w:rPr>
                <w:rFonts w:eastAsia="Times New Roman"/>
                <w:color w:val="000000"/>
                <w:sz w:val="20"/>
                <w:szCs w:val="20"/>
                <w:lang w:eastAsia="es-CL"/>
              </w:rPr>
            </w:pPr>
            <w:r w:rsidRPr="00544219">
              <w:rPr>
                <w:rFonts w:eastAsia="Times New Roman"/>
                <w:color w:val="000000"/>
                <w:sz w:val="20"/>
                <w:szCs w:val="20"/>
                <w:lang w:eastAsia="es-CL"/>
              </w:rPr>
              <w:t>30-06-2014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5DDB69" w14:textId="77777777" w:rsidR="00BE0454" w:rsidRPr="00544219" w:rsidRDefault="00BE0454" w:rsidP="00544219">
            <w:pPr>
              <w:jc w:val="center"/>
              <w:rPr>
                <w:rFonts w:eastAsia="Times New Roman"/>
                <w:color w:val="000000"/>
                <w:sz w:val="20"/>
                <w:szCs w:val="20"/>
                <w:lang w:eastAsia="es-CL"/>
              </w:rPr>
            </w:pPr>
            <w:r w:rsidRPr="00071336">
              <w:rPr>
                <w:color w:val="000000"/>
                <w:sz w:val="20"/>
                <w:szCs w:val="20"/>
              </w:rPr>
              <w:t>Semestral</w:t>
            </w:r>
          </w:p>
        </w:tc>
        <w:tc>
          <w:tcPr>
            <w:tcW w:w="1378" w:type="dxa"/>
            <w:tcBorders>
              <w:top w:val="single" w:sz="4" w:space="0" w:color="auto"/>
              <w:left w:val="nil"/>
              <w:bottom w:val="single" w:sz="4" w:space="0" w:color="auto"/>
              <w:right w:val="single" w:sz="4" w:space="0" w:color="auto"/>
            </w:tcBorders>
            <w:shd w:val="clear" w:color="auto" w:fill="auto"/>
            <w:vAlign w:val="center"/>
          </w:tcPr>
          <w:p w14:paraId="17B72B94" w14:textId="77777777" w:rsidR="00BE0454" w:rsidRPr="00762AD4" w:rsidRDefault="00BE0454" w:rsidP="00762AD4">
            <w:pPr>
              <w:jc w:val="center"/>
              <w:rPr>
                <w:rFonts w:eastAsia="Times New Roman"/>
                <w:color w:val="000000"/>
                <w:sz w:val="20"/>
                <w:szCs w:val="20"/>
                <w:lang w:eastAsia="es-CL"/>
              </w:rPr>
            </w:pPr>
            <w:r w:rsidRPr="00762AD4">
              <w:rPr>
                <w:rFonts w:eastAsia="Times New Roman"/>
                <w:color w:val="000000"/>
                <w:sz w:val="20"/>
                <w:szCs w:val="20"/>
                <w:lang w:eastAsia="es-CL"/>
              </w:rPr>
              <w:t>Gobernación Marítima</w:t>
            </w:r>
          </w:p>
        </w:tc>
      </w:tr>
      <w:tr w:rsidR="00BE0454" w:rsidRPr="003C28C1" w14:paraId="0C0A7D96"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727091D" w14:textId="77777777" w:rsidR="00BE0454" w:rsidRPr="006D0DD0" w:rsidRDefault="00BE0454" w:rsidP="006D0DD0">
            <w:pPr>
              <w:jc w:val="center"/>
              <w:rPr>
                <w:rFonts w:eastAsia="Times New Roman"/>
                <w:sz w:val="20"/>
                <w:szCs w:val="20"/>
                <w:lang w:eastAsia="es-CL"/>
              </w:rPr>
            </w:pPr>
            <w:r w:rsidRPr="00544219">
              <w:rPr>
                <w:rFonts w:eastAsia="Times New Roman"/>
                <w:sz w:val="20"/>
                <w:szCs w:val="20"/>
                <w:lang w:eastAsia="es-CL"/>
              </w:rPr>
              <w:t>Informe Semestral Plan de Vigilancia Ambiental (GCC-160-2013)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4F95665D"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Informe Semestral Vigilancia Ambiental</w:t>
            </w:r>
          </w:p>
        </w:tc>
        <w:tc>
          <w:tcPr>
            <w:tcW w:w="851" w:type="dxa"/>
            <w:tcBorders>
              <w:top w:val="single" w:sz="4" w:space="0" w:color="auto"/>
              <w:left w:val="nil"/>
              <w:bottom w:val="single" w:sz="4" w:space="0" w:color="auto"/>
              <w:right w:val="single" w:sz="4" w:space="0" w:color="auto"/>
            </w:tcBorders>
            <w:shd w:val="clear" w:color="auto" w:fill="auto"/>
            <w:vAlign w:val="center"/>
          </w:tcPr>
          <w:p w14:paraId="3184ECE8"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8282</w:t>
            </w:r>
          </w:p>
        </w:tc>
        <w:tc>
          <w:tcPr>
            <w:tcW w:w="1275" w:type="dxa"/>
            <w:tcBorders>
              <w:top w:val="single" w:sz="4" w:space="0" w:color="auto"/>
              <w:left w:val="nil"/>
              <w:bottom w:val="single" w:sz="4" w:space="0" w:color="auto"/>
              <w:right w:val="single" w:sz="4" w:space="0" w:color="auto"/>
            </w:tcBorders>
            <w:shd w:val="clear" w:color="auto" w:fill="auto"/>
            <w:vAlign w:val="center"/>
          </w:tcPr>
          <w:p w14:paraId="53814211" w14:textId="77777777" w:rsidR="00BE0454" w:rsidRPr="00071336" w:rsidRDefault="00BE0454" w:rsidP="00544219">
            <w:pPr>
              <w:jc w:val="center"/>
              <w:rPr>
                <w:color w:val="000000"/>
                <w:sz w:val="20"/>
                <w:szCs w:val="20"/>
              </w:rPr>
            </w:pPr>
            <w:r w:rsidRPr="00071336">
              <w:rPr>
                <w:color w:val="000000"/>
                <w:sz w:val="20"/>
                <w:szCs w:val="20"/>
              </w:rPr>
              <w:t>24-06-2013</w:t>
            </w:r>
          </w:p>
          <w:p w14:paraId="20D07273" w14:textId="77777777" w:rsidR="00BE0454" w:rsidRPr="00544219" w:rsidRDefault="00BE0454" w:rsidP="00544219">
            <w:pPr>
              <w:jc w:val="center"/>
              <w:rPr>
                <w:rFonts w:eastAsia="Times New Roman"/>
                <w:color w:val="000000"/>
                <w:sz w:val="20"/>
                <w:szCs w:val="20"/>
                <w:lang w:eastAsia="es-CL"/>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7C36B4F" w14:textId="77777777" w:rsidR="00BE0454" w:rsidRPr="00071336" w:rsidRDefault="00BE0454" w:rsidP="00544219">
            <w:pPr>
              <w:jc w:val="center"/>
              <w:rPr>
                <w:color w:val="000000"/>
                <w:sz w:val="20"/>
                <w:szCs w:val="20"/>
              </w:rPr>
            </w:pPr>
            <w:r w:rsidRPr="00071336">
              <w:rPr>
                <w:color w:val="000000"/>
                <w:sz w:val="20"/>
                <w:szCs w:val="20"/>
              </w:rPr>
              <w:t>01-01-2013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F8A51F" w14:textId="77777777" w:rsidR="00BE0454" w:rsidRPr="00544219" w:rsidRDefault="00BE0454" w:rsidP="00544219">
            <w:pPr>
              <w:jc w:val="center"/>
              <w:rPr>
                <w:rFonts w:eastAsia="Times New Roman"/>
                <w:color w:val="000000"/>
                <w:sz w:val="20"/>
                <w:szCs w:val="20"/>
                <w:lang w:eastAsia="es-CL"/>
              </w:rPr>
            </w:pPr>
            <w:r w:rsidRPr="00544219">
              <w:rPr>
                <w:rFonts w:eastAsia="Times New Roman"/>
                <w:color w:val="000000"/>
                <w:sz w:val="20"/>
                <w:szCs w:val="20"/>
                <w:lang w:eastAsia="es-CL"/>
              </w:rPr>
              <w:t>31-05-2013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3E34DA2" w14:textId="77777777" w:rsidR="00BE0454" w:rsidRPr="00544219" w:rsidRDefault="00BE0454" w:rsidP="00544219">
            <w:pPr>
              <w:jc w:val="center"/>
              <w:rPr>
                <w:rFonts w:eastAsia="Times New Roman"/>
                <w:color w:val="000000"/>
                <w:sz w:val="20"/>
                <w:szCs w:val="20"/>
                <w:lang w:eastAsia="es-CL"/>
              </w:rPr>
            </w:pPr>
            <w:r w:rsidRPr="00071336">
              <w:rPr>
                <w:color w:val="000000"/>
                <w:sz w:val="20"/>
                <w:szCs w:val="20"/>
              </w:rPr>
              <w:t>Semestral</w:t>
            </w:r>
          </w:p>
        </w:tc>
        <w:tc>
          <w:tcPr>
            <w:tcW w:w="1378" w:type="dxa"/>
            <w:tcBorders>
              <w:top w:val="single" w:sz="4" w:space="0" w:color="auto"/>
              <w:left w:val="nil"/>
              <w:bottom w:val="single" w:sz="4" w:space="0" w:color="auto"/>
              <w:right w:val="single" w:sz="4" w:space="0" w:color="auto"/>
            </w:tcBorders>
            <w:shd w:val="clear" w:color="auto" w:fill="auto"/>
            <w:vAlign w:val="center"/>
          </w:tcPr>
          <w:p w14:paraId="0226229C" w14:textId="77777777" w:rsidR="00BE0454" w:rsidRPr="00762AD4" w:rsidRDefault="00BE0454" w:rsidP="00762AD4">
            <w:pPr>
              <w:jc w:val="center"/>
              <w:rPr>
                <w:rFonts w:eastAsia="Times New Roman"/>
                <w:color w:val="000000"/>
                <w:sz w:val="20"/>
                <w:szCs w:val="20"/>
                <w:lang w:eastAsia="es-CL"/>
              </w:rPr>
            </w:pPr>
            <w:r w:rsidRPr="00762AD4">
              <w:rPr>
                <w:rFonts w:eastAsia="Times New Roman"/>
                <w:color w:val="000000"/>
                <w:sz w:val="20"/>
                <w:szCs w:val="20"/>
                <w:lang w:eastAsia="es-CL"/>
              </w:rPr>
              <w:t>Gobernación Marítima</w:t>
            </w:r>
          </w:p>
        </w:tc>
      </w:tr>
      <w:tr w:rsidR="00BE0454" w:rsidRPr="003C28C1" w14:paraId="69C565B6"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9809ED7" w14:textId="77777777" w:rsidR="00BE0454" w:rsidRPr="006D0DD0" w:rsidRDefault="00BE0454" w:rsidP="006D0DD0">
            <w:pPr>
              <w:jc w:val="center"/>
              <w:rPr>
                <w:rFonts w:eastAsia="Times New Roman"/>
                <w:sz w:val="20"/>
                <w:szCs w:val="20"/>
                <w:lang w:eastAsia="es-CL"/>
              </w:rPr>
            </w:pPr>
            <w:r w:rsidRPr="00544219">
              <w:rPr>
                <w:rFonts w:eastAsia="Times New Roman"/>
                <w:sz w:val="20"/>
                <w:szCs w:val="20"/>
                <w:lang w:eastAsia="es-CL"/>
              </w:rPr>
              <w:t>Informe Trimestral N°18 Programa de Vigilancia Ambiental (Carta GCC-272-2014)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5A632F"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Informe Trimestral de Vigilancia Ambiental</w:t>
            </w:r>
          </w:p>
        </w:tc>
        <w:tc>
          <w:tcPr>
            <w:tcW w:w="851" w:type="dxa"/>
            <w:tcBorders>
              <w:top w:val="single" w:sz="4" w:space="0" w:color="auto"/>
              <w:left w:val="nil"/>
              <w:bottom w:val="single" w:sz="4" w:space="0" w:color="auto"/>
              <w:right w:val="single" w:sz="4" w:space="0" w:color="auto"/>
            </w:tcBorders>
            <w:shd w:val="clear" w:color="auto" w:fill="auto"/>
            <w:vAlign w:val="center"/>
          </w:tcPr>
          <w:p w14:paraId="749BB86C"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26048</w:t>
            </w:r>
          </w:p>
        </w:tc>
        <w:tc>
          <w:tcPr>
            <w:tcW w:w="1275" w:type="dxa"/>
            <w:tcBorders>
              <w:top w:val="single" w:sz="4" w:space="0" w:color="auto"/>
              <w:left w:val="nil"/>
              <w:bottom w:val="single" w:sz="4" w:space="0" w:color="auto"/>
              <w:right w:val="single" w:sz="4" w:space="0" w:color="auto"/>
            </w:tcBorders>
            <w:shd w:val="clear" w:color="auto" w:fill="auto"/>
            <w:vAlign w:val="center"/>
          </w:tcPr>
          <w:p w14:paraId="14FF02F2" w14:textId="77777777" w:rsidR="00BE0454" w:rsidRPr="00071336" w:rsidRDefault="00BE0454" w:rsidP="00544219">
            <w:pPr>
              <w:jc w:val="center"/>
              <w:rPr>
                <w:color w:val="000000"/>
                <w:sz w:val="20"/>
                <w:szCs w:val="20"/>
              </w:rPr>
            </w:pPr>
            <w:r w:rsidRPr="00071336">
              <w:rPr>
                <w:color w:val="000000"/>
                <w:sz w:val="20"/>
                <w:szCs w:val="20"/>
              </w:rPr>
              <w:t>09-09-2014</w:t>
            </w:r>
          </w:p>
          <w:p w14:paraId="1620AD32" w14:textId="77777777" w:rsidR="00BE0454" w:rsidRPr="00544219" w:rsidRDefault="00BE0454" w:rsidP="00544219">
            <w:pPr>
              <w:jc w:val="center"/>
              <w:rPr>
                <w:rFonts w:eastAsia="Times New Roman"/>
                <w:color w:val="000000"/>
                <w:sz w:val="20"/>
                <w:szCs w:val="20"/>
                <w:lang w:eastAsia="es-CL"/>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EA1223D" w14:textId="77777777" w:rsidR="00BE0454" w:rsidRPr="00071336" w:rsidRDefault="00BE0454" w:rsidP="00544219">
            <w:pPr>
              <w:jc w:val="center"/>
              <w:rPr>
                <w:color w:val="000000"/>
                <w:sz w:val="20"/>
                <w:szCs w:val="20"/>
              </w:rPr>
            </w:pPr>
            <w:r w:rsidRPr="00071336">
              <w:rPr>
                <w:color w:val="000000"/>
                <w:sz w:val="20"/>
                <w:szCs w:val="20"/>
              </w:rPr>
              <w:t>16-04-2014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AB7E84" w14:textId="77777777" w:rsidR="00BE0454" w:rsidRPr="00544219" w:rsidRDefault="00BE0454" w:rsidP="00544219">
            <w:pPr>
              <w:jc w:val="center"/>
              <w:rPr>
                <w:rFonts w:eastAsia="Times New Roman"/>
                <w:color w:val="000000"/>
                <w:sz w:val="20"/>
                <w:szCs w:val="20"/>
                <w:lang w:eastAsia="es-CL"/>
              </w:rPr>
            </w:pPr>
            <w:r w:rsidRPr="00544219">
              <w:rPr>
                <w:rFonts w:eastAsia="Times New Roman"/>
                <w:color w:val="000000"/>
                <w:sz w:val="20"/>
                <w:szCs w:val="20"/>
                <w:lang w:eastAsia="es-CL"/>
              </w:rPr>
              <w:t>16-04-2014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C214745" w14:textId="77777777" w:rsidR="00BE0454" w:rsidRPr="00544219" w:rsidRDefault="00BE0454" w:rsidP="00544219">
            <w:pPr>
              <w:jc w:val="center"/>
              <w:rPr>
                <w:rFonts w:eastAsia="Times New Roman"/>
                <w:color w:val="000000"/>
                <w:sz w:val="20"/>
                <w:szCs w:val="20"/>
                <w:lang w:eastAsia="es-CL"/>
              </w:rPr>
            </w:pPr>
            <w:r w:rsidRPr="00071336">
              <w:rPr>
                <w:color w:val="000000"/>
                <w:sz w:val="20"/>
                <w:szCs w:val="20"/>
              </w:rPr>
              <w:t>Trimestral</w:t>
            </w:r>
          </w:p>
        </w:tc>
        <w:tc>
          <w:tcPr>
            <w:tcW w:w="1378" w:type="dxa"/>
            <w:tcBorders>
              <w:top w:val="single" w:sz="4" w:space="0" w:color="auto"/>
              <w:left w:val="nil"/>
              <w:bottom w:val="single" w:sz="4" w:space="0" w:color="auto"/>
              <w:right w:val="single" w:sz="4" w:space="0" w:color="auto"/>
            </w:tcBorders>
            <w:shd w:val="clear" w:color="auto" w:fill="auto"/>
            <w:vAlign w:val="center"/>
          </w:tcPr>
          <w:p w14:paraId="23B8208C" w14:textId="77777777" w:rsidR="00BE0454" w:rsidRPr="006D0DD0" w:rsidRDefault="00BE0454" w:rsidP="00762AD4">
            <w:pPr>
              <w:jc w:val="center"/>
              <w:rPr>
                <w:rFonts w:eastAsia="Times New Roman"/>
                <w:color w:val="000000"/>
                <w:sz w:val="20"/>
                <w:szCs w:val="20"/>
                <w:lang w:eastAsia="es-CL"/>
              </w:rPr>
            </w:pPr>
            <w:r w:rsidRPr="00762AD4">
              <w:rPr>
                <w:rFonts w:eastAsia="Times New Roman"/>
                <w:color w:val="000000"/>
                <w:sz w:val="20"/>
                <w:szCs w:val="20"/>
                <w:lang w:eastAsia="es-CL"/>
              </w:rPr>
              <w:t>Gobernación Mar</w:t>
            </w:r>
            <w:r w:rsidRPr="006D0DD0">
              <w:rPr>
                <w:rFonts w:eastAsia="Times New Roman"/>
                <w:color w:val="000000"/>
                <w:sz w:val="20"/>
                <w:szCs w:val="20"/>
                <w:lang w:eastAsia="es-CL"/>
              </w:rPr>
              <w:t>ítima</w:t>
            </w:r>
          </w:p>
        </w:tc>
      </w:tr>
      <w:tr w:rsidR="00BE0454" w:rsidRPr="003C28C1" w14:paraId="5C1E86F7"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4DBE290" w14:textId="77777777" w:rsidR="00BE0454" w:rsidRPr="006D0DD0" w:rsidRDefault="00BE0454" w:rsidP="006D0DD0">
            <w:pPr>
              <w:jc w:val="center"/>
              <w:rPr>
                <w:rFonts w:eastAsia="Times New Roman"/>
                <w:sz w:val="20"/>
                <w:szCs w:val="20"/>
                <w:lang w:eastAsia="es-CL"/>
              </w:rPr>
            </w:pPr>
            <w:r w:rsidRPr="00544219">
              <w:rPr>
                <w:rFonts w:eastAsia="Times New Roman"/>
                <w:sz w:val="20"/>
                <w:szCs w:val="20"/>
                <w:lang w:eastAsia="es-CL"/>
              </w:rPr>
              <w:t>Informe Trimestral N°17 Programa de Vigilancia Ambiental (Carta GCC-168-2014)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128F9A4A"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Informe Trimestral de Vigilancia Ambiental</w:t>
            </w:r>
          </w:p>
        </w:tc>
        <w:tc>
          <w:tcPr>
            <w:tcW w:w="851" w:type="dxa"/>
            <w:tcBorders>
              <w:top w:val="single" w:sz="4" w:space="0" w:color="auto"/>
              <w:left w:val="nil"/>
              <w:bottom w:val="single" w:sz="4" w:space="0" w:color="auto"/>
              <w:right w:val="single" w:sz="4" w:space="0" w:color="auto"/>
            </w:tcBorders>
            <w:shd w:val="clear" w:color="auto" w:fill="auto"/>
            <w:vAlign w:val="center"/>
          </w:tcPr>
          <w:p w14:paraId="2A1EB28B"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22235</w:t>
            </w:r>
          </w:p>
        </w:tc>
        <w:tc>
          <w:tcPr>
            <w:tcW w:w="1275" w:type="dxa"/>
            <w:tcBorders>
              <w:top w:val="single" w:sz="4" w:space="0" w:color="auto"/>
              <w:left w:val="nil"/>
              <w:bottom w:val="single" w:sz="4" w:space="0" w:color="auto"/>
              <w:right w:val="single" w:sz="4" w:space="0" w:color="auto"/>
            </w:tcBorders>
            <w:shd w:val="clear" w:color="auto" w:fill="auto"/>
            <w:vAlign w:val="center"/>
          </w:tcPr>
          <w:p w14:paraId="76B45808" w14:textId="77777777" w:rsidR="00BE0454" w:rsidRPr="00071336" w:rsidRDefault="00BE0454" w:rsidP="00544219">
            <w:pPr>
              <w:jc w:val="center"/>
              <w:rPr>
                <w:color w:val="000000"/>
                <w:sz w:val="20"/>
                <w:szCs w:val="20"/>
              </w:rPr>
            </w:pPr>
            <w:r w:rsidRPr="00071336">
              <w:rPr>
                <w:color w:val="000000"/>
                <w:sz w:val="20"/>
                <w:szCs w:val="20"/>
              </w:rPr>
              <w:t>02-06-2014</w:t>
            </w:r>
          </w:p>
          <w:p w14:paraId="7FA22D6E" w14:textId="77777777" w:rsidR="00BE0454" w:rsidRPr="00544219" w:rsidRDefault="00BE0454" w:rsidP="00544219">
            <w:pPr>
              <w:jc w:val="center"/>
              <w:rPr>
                <w:rFonts w:eastAsia="Times New Roman"/>
                <w:color w:val="000000"/>
                <w:sz w:val="20"/>
                <w:szCs w:val="20"/>
                <w:lang w:eastAsia="es-CL"/>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BB5BEFD" w14:textId="77777777" w:rsidR="00BE0454" w:rsidRPr="00071336" w:rsidRDefault="00BE0454" w:rsidP="00544219">
            <w:pPr>
              <w:jc w:val="center"/>
              <w:rPr>
                <w:color w:val="000000"/>
                <w:sz w:val="20"/>
                <w:szCs w:val="20"/>
              </w:rPr>
            </w:pPr>
            <w:r w:rsidRPr="00071336">
              <w:rPr>
                <w:color w:val="000000"/>
                <w:sz w:val="20"/>
                <w:szCs w:val="20"/>
              </w:rPr>
              <w:t>16-04-2014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66CA449" w14:textId="77777777" w:rsidR="00BE0454" w:rsidRPr="00544219" w:rsidRDefault="00BE0454" w:rsidP="00544219">
            <w:pPr>
              <w:jc w:val="center"/>
              <w:rPr>
                <w:rFonts w:eastAsia="Times New Roman"/>
                <w:color w:val="000000"/>
                <w:sz w:val="20"/>
                <w:szCs w:val="20"/>
                <w:lang w:eastAsia="es-CL"/>
              </w:rPr>
            </w:pPr>
            <w:r w:rsidRPr="00544219">
              <w:rPr>
                <w:rFonts w:eastAsia="Times New Roman"/>
                <w:color w:val="000000"/>
                <w:sz w:val="20"/>
                <w:szCs w:val="20"/>
                <w:lang w:eastAsia="es-CL"/>
              </w:rPr>
              <w:t>16-04-2014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0E75D16" w14:textId="77777777" w:rsidR="00BE0454" w:rsidRPr="00544219" w:rsidRDefault="00BE0454" w:rsidP="00544219">
            <w:pPr>
              <w:jc w:val="center"/>
              <w:rPr>
                <w:rFonts w:eastAsia="Times New Roman"/>
                <w:color w:val="000000"/>
                <w:sz w:val="20"/>
                <w:szCs w:val="20"/>
                <w:lang w:eastAsia="es-CL"/>
              </w:rPr>
            </w:pPr>
            <w:r w:rsidRPr="00071336">
              <w:rPr>
                <w:color w:val="000000"/>
                <w:sz w:val="20"/>
                <w:szCs w:val="20"/>
              </w:rPr>
              <w:t>Trimestral</w:t>
            </w:r>
          </w:p>
        </w:tc>
        <w:tc>
          <w:tcPr>
            <w:tcW w:w="1378" w:type="dxa"/>
            <w:tcBorders>
              <w:top w:val="single" w:sz="4" w:space="0" w:color="auto"/>
              <w:left w:val="nil"/>
              <w:bottom w:val="single" w:sz="4" w:space="0" w:color="auto"/>
              <w:right w:val="single" w:sz="4" w:space="0" w:color="auto"/>
            </w:tcBorders>
            <w:shd w:val="clear" w:color="auto" w:fill="auto"/>
            <w:vAlign w:val="center"/>
          </w:tcPr>
          <w:p w14:paraId="66EAE34A" w14:textId="77777777" w:rsidR="00BE0454" w:rsidRPr="00762AD4" w:rsidRDefault="00BE0454" w:rsidP="00762AD4">
            <w:pPr>
              <w:jc w:val="center"/>
              <w:rPr>
                <w:rFonts w:eastAsia="Times New Roman"/>
                <w:color w:val="000000"/>
                <w:sz w:val="20"/>
                <w:szCs w:val="20"/>
                <w:lang w:eastAsia="es-CL"/>
              </w:rPr>
            </w:pPr>
            <w:r w:rsidRPr="00762AD4">
              <w:rPr>
                <w:rFonts w:eastAsia="Times New Roman"/>
                <w:color w:val="000000"/>
                <w:sz w:val="20"/>
                <w:szCs w:val="20"/>
                <w:lang w:eastAsia="es-CL"/>
              </w:rPr>
              <w:t>Gobernación Marítima</w:t>
            </w:r>
          </w:p>
        </w:tc>
      </w:tr>
      <w:tr w:rsidR="00BE0454" w:rsidRPr="003C28C1" w14:paraId="310C6C47"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A2C9FF4" w14:textId="77777777" w:rsidR="00BE0454" w:rsidRPr="006D0DD0" w:rsidRDefault="00BE0454" w:rsidP="006D0DD0">
            <w:pPr>
              <w:jc w:val="center"/>
              <w:rPr>
                <w:rFonts w:eastAsia="Times New Roman"/>
                <w:sz w:val="20"/>
                <w:szCs w:val="20"/>
                <w:lang w:eastAsia="es-CL"/>
              </w:rPr>
            </w:pPr>
            <w:r w:rsidRPr="00544219">
              <w:rPr>
                <w:rFonts w:eastAsia="Times New Roman"/>
                <w:sz w:val="20"/>
                <w:szCs w:val="20"/>
                <w:lang w:eastAsia="es-CL"/>
              </w:rPr>
              <w:t>Informe Trimestral N°16 Programa de Vigilancia Ambiental (Carta GCC -112-2014)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D010E89"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Informe Trimestral de Vigilancia Ambiental</w:t>
            </w:r>
          </w:p>
        </w:tc>
        <w:tc>
          <w:tcPr>
            <w:tcW w:w="851" w:type="dxa"/>
            <w:tcBorders>
              <w:top w:val="single" w:sz="4" w:space="0" w:color="auto"/>
              <w:left w:val="nil"/>
              <w:bottom w:val="single" w:sz="4" w:space="0" w:color="auto"/>
              <w:right w:val="single" w:sz="4" w:space="0" w:color="auto"/>
            </w:tcBorders>
            <w:shd w:val="clear" w:color="auto" w:fill="auto"/>
            <w:vAlign w:val="center"/>
          </w:tcPr>
          <w:p w14:paraId="6C976EC4"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19368</w:t>
            </w:r>
          </w:p>
        </w:tc>
        <w:tc>
          <w:tcPr>
            <w:tcW w:w="1275" w:type="dxa"/>
            <w:tcBorders>
              <w:top w:val="single" w:sz="4" w:space="0" w:color="auto"/>
              <w:left w:val="nil"/>
              <w:bottom w:val="single" w:sz="4" w:space="0" w:color="auto"/>
              <w:right w:val="single" w:sz="4" w:space="0" w:color="auto"/>
            </w:tcBorders>
            <w:shd w:val="clear" w:color="auto" w:fill="auto"/>
            <w:vAlign w:val="center"/>
          </w:tcPr>
          <w:p w14:paraId="08813C9C" w14:textId="77777777" w:rsidR="00BE0454" w:rsidRPr="00071336" w:rsidRDefault="00BE0454" w:rsidP="00544219">
            <w:pPr>
              <w:jc w:val="center"/>
              <w:rPr>
                <w:color w:val="000000"/>
                <w:sz w:val="20"/>
                <w:szCs w:val="20"/>
              </w:rPr>
            </w:pPr>
            <w:r w:rsidRPr="00071336">
              <w:rPr>
                <w:color w:val="000000"/>
                <w:sz w:val="20"/>
                <w:szCs w:val="20"/>
              </w:rPr>
              <w:t>03-04-2014</w:t>
            </w:r>
          </w:p>
          <w:p w14:paraId="60FED342" w14:textId="77777777" w:rsidR="00BE0454" w:rsidRPr="00544219" w:rsidRDefault="00BE0454" w:rsidP="00544219">
            <w:pPr>
              <w:jc w:val="center"/>
              <w:rPr>
                <w:rFonts w:eastAsia="Times New Roman"/>
                <w:color w:val="000000"/>
                <w:sz w:val="20"/>
                <w:szCs w:val="20"/>
                <w:lang w:eastAsia="es-CL"/>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AFB79B9" w14:textId="77777777" w:rsidR="00BE0454" w:rsidRPr="00071336" w:rsidRDefault="00BE0454" w:rsidP="00544219">
            <w:pPr>
              <w:jc w:val="center"/>
              <w:rPr>
                <w:color w:val="000000"/>
                <w:sz w:val="20"/>
                <w:szCs w:val="20"/>
              </w:rPr>
            </w:pPr>
            <w:r w:rsidRPr="00071336">
              <w:rPr>
                <w:color w:val="000000"/>
                <w:sz w:val="20"/>
                <w:szCs w:val="20"/>
              </w:rPr>
              <w:t>23-01-2014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797385" w14:textId="77777777" w:rsidR="00BE0454" w:rsidRPr="00544219" w:rsidRDefault="00BE0454" w:rsidP="00544219">
            <w:pPr>
              <w:jc w:val="center"/>
              <w:rPr>
                <w:rFonts w:eastAsia="Times New Roman"/>
                <w:color w:val="000000"/>
                <w:sz w:val="20"/>
                <w:szCs w:val="20"/>
                <w:lang w:eastAsia="es-CL"/>
              </w:rPr>
            </w:pPr>
            <w:r w:rsidRPr="00544219">
              <w:rPr>
                <w:rFonts w:eastAsia="Times New Roman"/>
                <w:color w:val="000000"/>
                <w:sz w:val="20"/>
                <w:szCs w:val="20"/>
                <w:lang w:eastAsia="es-CL"/>
              </w:rPr>
              <w:t>23-01-2014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516978" w14:textId="77777777" w:rsidR="00BE0454" w:rsidRPr="00544219" w:rsidRDefault="00BE0454" w:rsidP="00544219">
            <w:pPr>
              <w:jc w:val="center"/>
              <w:rPr>
                <w:rFonts w:eastAsia="Times New Roman"/>
                <w:color w:val="000000"/>
                <w:sz w:val="20"/>
                <w:szCs w:val="20"/>
                <w:lang w:eastAsia="es-CL"/>
              </w:rPr>
            </w:pPr>
            <w:r w:rsidRPr="00071336">
              <w:rPr>
                <w:color w:val="000000"/>
                <w:sz w:val="20"/>
                <w:szCs w:val="20"/>
              </w:rPr>
              <w:t>Trimestral</w:t>
            </w:r>
          </w:p>
        </w:tc>
        <w:tc>
          <w:tcPr>
            <w:tcW w:w="1378" w:type="dxa"/>
            <w:tcBorders>
              <w:top w:val="single" w:sz="4" w:space="0" w:color="auto"/>
              <w:left w:val="nil"/>
              <w:bottom w:val="single" w:sz="4" w:space="0" w:color="auto"/>
              <w:right w:val="single" w:sz="4" w:space="0" w:color="auto"/>
            </w:tcBorders>
            <w:shd w:val="clear" w:color="auto" w:fill="auto"/>
            <w:vAlign w:val="center"/>
          </w:tcPr>
          <w:p w14:paraId="1047E442" w14:textId="77777777" w:rsidR="00BE0454" w:rsidRPr="00762AD4" w:rsidRDefault="00BE0454" w:rsidP="00762AD4">
            <w:pPr>
              <w:jc w:val="center"/>
              <w:rPr>
                <w:rFonts w:eastAsia="Times New Roman"/>
                <w:color w:val="000000"/>
                <w:sz w:val="20"/>
                <w:szCs w:val="20"/>
                <w:lang w:eastAsia="es-CL"/>
              </w:rPr>
            </w:pPr>
            <w:r w:rsidRPr="00762AD4">
              <w:rPr>
                <w:rFonts w:eastAsia="Times New Roman"/>
                <w:color w:val="000000"/>
                <w:sz w:val="20"/>
                <w:szCs w:val="20"/>
                <w:lang w:eastAsia="es-CL"/>
              </w:rPr>
              <w:t>Gobernación Marítima</w:t>
            </w:r>
          </w:p>
        </w:tc>
      </w:tr>
      <w:tr w:rsidR="00BE0454" w:rsidRPr="003C28C1" w14:paraId="36BC740E"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4A2B164" w14:textId="77777777" w:rsidR="00BE0454" w:rsidRPr="006D0DD0" w:rsidRDefault="00BE0454" w:rsidP="006D0DD0">
            <w:pPr>
              <w:jc w:val="center"/>
              <w:rPr>
                <w:rFonts w:eastAsia="Times New Roman"/>
                <w:sz w:val="20"/>
                <w:szCs w:val="20"/>
                <w:lang w:eastAsia="es-CL"/>
              </w:rPr>
            </w:pPr>
            <w:r w:rsidRPr="00544219">
              <w:rPr>
                <w:rFonts w:eastAsia="Times New Roman"/>
                <w:sz w:val="20"/>
                <w:szCs w:val="20"/>
                <w:lang w:eastAsia="es-CL"/>
              </w:rPr>
              <w:t xml:space="preserve">Informe Trimestral N°14 Programa de Vigilancia Ambiental </w:t>
            </w:r>
            <w:r w:rsidRPr="00762AD4">
              <w:rPr>
                <w:rFonts w:eastAsia="Times New Roman"/>
                <w:sz w:val="20"/>
                <w:szCs w:val="20"/>
                <w:lang w:eastAsia="es-CL"/>
              </w:rPr>
              <w:t>Carta GCC -334/2013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307C1BC0"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Informe Trimestral de Vigilancia Ambiental</w:t>
            </w:r>
          </w:p>
        </w:tc>
        <w:tc>
          <w:tcPr>
            <w:tcW w:w="851" w:type="dxa"/>
            <w:tcBorders>
              <w:top w:val="single" w:sz="4" w:space="0" w:color="auto"/>
              <w:left w:val="nil"/>
              <w:bottom w:val="single" w:sz="4" w:space="0" w:color="auto"/>
              <w:right w:val="single" w:sz="4" w:space="0" w:color="auto"/>
            </w:tcBorders>
            <w:shd w:val="clear" w:color="auto" w:fill="auto"/>
            <w:vAlign w:val="center"/>
          </w:tcPr>
          <w:p w14:paraId="24416719"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13620</w:t>
            </w:r>
          </w:p>
        </w:tc>
        <w:tc>
          <w:tcPr>
            <w:tcW w:w="1275" w:type="dxa"/>
            <w:tcBorders>
              <w:top w:val="single" w:sz="4" w:space="0" w:color="auto"/>
              <w:left w:val="nil"/>
              <w:bottom w:val="single" w:sz="4" w:space="0" w:color="auto"/>
              <w:right w:val="single" w:sz="4" w:space="0" w:color="auto"/>
            </w:tcBorders>
            <w:shd w:val="clear" w:color="auto" w:fill="auto"/>
            <w:vAlign w:val="center"/>
          </w:tcPr>
          <w:p w14:paraId="7C1CF575" w14:textId="77777777" w:rsidR="00BE0454" w:rsidRPr="00071336" w:rsidRDefault="00BE0454" w:rsidP="00544219">
            <w:pPr>
              <w:jc w:val="center"/>
              <w:rPr>
                <w:color w:val="000000"/>
                <w:sz w:val="20"/>
                <w:szCs w:val="20"/>
              </w:rPr>
            </w:pPr>
            <w:r w:rsidRPr="00071336">
              <w:rPr>
                <w:color w:val="000000"/>
                <w:sz w:val="20"/>
                <w:szCs w:val="20"/>
              </w:rPr>
              <w:t>18-12-2013</w:t>
            </w:r>
          </w:p>
          <w:p w14:paraId="7E017F5D" w14:textId="77777777" w:rsidR="00BE0454" w:rsidRPr="00544219" w:rsidRDefault="00BE0454" w:rsidP="00544219">
            <w:pPr>
              <w:jc w:val="center"/>
              <w:rPr>
                <w:rFonts w:eastAsia="Times New Roman"/>
                <w:color w:val="000000"/>
                <w:sz w:val="20"/>
                <w:szCs w:val="20"/>
                <w:lang w:eastAsia="es-CL"/>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A80085A" w14:textId="77777777" w:rsidR="00BE0454" w:rsidRPr="00071336" w:rsidRDefault="00BE0454" w:rsidP="00544219">
            <w:pPr>
              <w:jc w:val="center"/>
              <w:rPr>
                <w:color w:val="000000"/>
                <w:sz w:val="20"/>
                <w:szCs w:val="20"/>
              </w:rPr>
            </w:pPr>
            <w:r w:rsidRPr="00071336">
              <w:rPr>
                <w:color w:val="000000"/>
                <w:sz w:val="20"/>
                <w:szCs w:val="20"/>
              </w:rPr>
              <w:t>01-09-2013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CD1806" w14:textId="77777777" w:rsidR="00BE0454" w:rsidRPr="00544219" w:rsidRDefault="00BE0454" w:rsidP="00544219">
            <w:pPr>
              <w:jc w:val="center"/>
              <w:rPr>
                <w:rFonts w:eastAsia="Times New Roman"/>
                <w:color w:val="000000"/>
                <w:sz w:val="20"/>
                <w:szCs w:val="20"/>
                <w:lang w:eastAsia="es-CL"/>
              </w:rPr>
            </w:pPr>
            <w:r w:rsidRPr="00544219">
              <w:rPr>
                <w:rFonts w:eastAsia="Times New Roman"/>
                <w:color w:val="000000"/>
                <w:sz w:val="20"/>
                <w:szCs w:val="20"/>
                <w:lang w:eastAsia="es-CL"/>
              </w:rPr>
              <w:t>15-11-2013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1F61EB" w14:textId="77777777" w:rsidR="00BE0454" w:rsidRPr="00544219" w:rsidRDefault="00BE0454" w:rsidP="00544219">
            <w:pPr>
              <w:jc w:val="center"/>
              <w:rPr>
                <w:rFonts w:eastAsia="Times New Roman"/>
                <w:color w:val="000000"/>
                <w:sz w:val="20"/>
                <w:szCs w:val="20"/>
                <w:lang w:eastAsia="es-CL"/>
              </w:rPr>
            </w:pPr>
            <w:r w:rsidRPr="00071336">
              <w:rPr>
                <w:color w:val="000000"/>
                <w:sz w:val="20"/>
                <w:szCs w:val="20"/>
              </w:rPr>
              <w:t>Trimestral</w:t>
            </w:r>
          </w:p>
        </w:tc>
        <w:tc>
          <w:tcPr>
            <w:tcW w:w="1378" w:type="dxa"/>
            <w:tcBorders>
              <w:top w:val="single" w:sz="4" w:space="0" w:color="auto"/>
              <w:left w:val="nil"/>
              <w:bottom w:val="single" w:sz="4" w:space="0" w:color="auto"/>
              <w:right w:val="single" w:sz="4" w:space="0" w:color="auto"/>
            </w:tcBorders>
            <w:shd w:val="clear" w:color="auto" w:fill="auto"/>
            <w:vAlign w:val="center"/>
          </w:tcPr>
          <w:p w14:paraId="05FC2FA5" w14:textId="77777777" w:rsidR="00BE0454" w:rsidRPr="00762AD4" w:rsidRDefault="00BE0454" w:rsidP="00762AD4">
            <w:pPr>
              <w:jc w:val="center"/>
              <w:rPr>
                <w:rFonts w:eastAsia="Times New Roman"/>
                <w:color w:val="000000"/>
                <w:sz w:val="20"/>
                <w:szCs w:val="20"/>
                <w:lang w:eastAsia="es-CL"/>
              </w:rPr>
            </w:pPr>
            <w:r w:rsidRPr="00762AD4">
              <w:rPr>
                <w:rFonts w:eastAsia="Times New Roman"/>
                <w:color w:val="000000"/>
                <w:sz w:val="20"/>
                <w:szCs w:val="20"/>
                <w:lang w:eastAsia="es-CL"/>
              </w:rPr>
              <w:t>Gobernación Marítima</w:t>
            </w:r>
          </w:p>
        </w:tc>
      </w:tr>
      <w:tr w:rsidR="00BE0454" w:rsidRPr="003C28C1" w14:paraId="364EE974"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6BD0FE1" w14:textId="77777777" w:rsidR="00BE0454" w:rsidRPr="006D0DD0" w:rsidRDefault="00BE0454" w:rsidP="006D0DD0">
            <w:pPr>
              <w:jc w:val="center"/>
              <w:rPr>
                <w:rFonts w:eastAsia="Times New Roman"/>
                <w:sz w:val="20"/>
                <w:szCs w:val="20"/>
                <w:lang w:eastAsia="es-CL"/>
              </w:rPr>
            </w:pPr>
            <w:r w:rsidRPr="00544219">
              <w:rPr>
                <w:rFonts w:eastAsia="Times New Roman"/>
                <w:sz w:val="20"/>
                <w:szCs w:val="20"/>
                <w:lang w:eastAsia="es-CL"/>
              </w:rPr>
              <w:t>Informe Trimestral N°13 Programa de Vigilancia Ambiental</w:t>
            </w:r>
          </w:p>
        </w:tc>
        <w:tc>
          <w:tcPr>
            <w:tcW w:w="1276" w:type="dxa"/>
            <w:tcBorders>
              <w:top w:val="single" w:sz="4" w:space="0" w:color="auto"/>
              <w:left w:val="nil"/>
              <w:bottom w:val="single" w:sz="4" w:space="0" w:color="auto"/>
              <w:right w:val="single" w:sz="4" w:space="0" w:color="auto"/>
            </w:tcBorders>
            <w:shd w:val="clear" w:color="auto" w:fill="auto"/>
            <w:vAlign w:val="center"/>
          </w:tcPr>
          <w:p w14:paraId="4E171FED"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Informe Trimestral de Vigilancia Ambiental</w:t>
            </w:r>
          </w:p>
        </w:tc>
        <w:tc>
          <w:tcPr>
            <w:tcW w:w="851" w:type="dxa"/>
            <w:tcBorders>
              <w:top w:val="single" w:sz="4" w:space="0" w:color="auto"/>
              <w:left w:val="nil"/>
              <w:bottom w:val="single" w:sz="4" w:space="0" w:color="auto"/>
              <w:right w:val="single" w:sz="4" w:space="0" w:color="auto"/>
            </w:tcBorders>
            <w:shd w:val="clear" w:color="auto" w:fill="auto"/>
            <w:vAlign w:val="center"/>
          </w:tcPr>
          <w:p w14:paraId="6830A43B"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7765</w:t>
            </w:r>
          </w:p>
        </w:tc>
        <w:tc>
          <w:tcPr>
            <w:tcW w:w="1275" w:type="dxa"/>
            <w:tcBorders>
              <w:top w:val="single" w:sz="4" w:space="0" w:color="auto"/>
              <w:left w:val="nil"/>
              <w:bottom w:val="single" w:sz="4" w:space="0" w:color="auto"/>
              <w:right w:val="single" w:sz="4" w:space="0" w:color="auto"/>
            </w:tcBorders>
            <w:shd w:val="clear" w:color="auto" w:fill="auto"/>
            <w:vAlign w:val="center"/>
          </w:tcPr>
          <w:p w14:paraId="2D19632C"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03-06-2013</w:t>
            </w:r>
          </w:p>
          <w:p w14:paraId="41FE4C80" w14:textId="77777777" w:rsidR="00BE0454" w:rsidRPr="006D0DD0" w:rsidRDefault="00BE0454" w:rsidP="006D0DD0">
            <w:pPr>
              <w:jc w:val="center"/>
              <w:rPr>
                <w:rFonts w:eastAsia="Times New Roman"/>
                <w:sz w:val="20"/>
                <w:szCs w:val="20"/>
                <w:lang w:eastAsia="es-CL"/>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3C9A93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24-04-2013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A6D46DE"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24-04-2013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D44B31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Trimestral</w:t>
            </w:r>
          </w:p>
        </w:tc>
        <w:tc>
          <w:tcPr>
            <w:tcW w:w="1378" w:type="dxa"/>
            <w:tcBorders>
              <w:top w:val="single" w:sz="4" w:space="0" w:color="auto"/>
              <w:left w:val="nil"/>
              <w:bottom w:val="single" w:sz="4" w:space="0" w:color="auto"/>
              <w:right w:val="single" w:sz="4" w:space="0" w:color="auto"/>
            </w:tcBorders>
            <w:shd w:val="clear" w:color="auto" w:fill="auto"/>
            <w:vAlign w:val="center"/>
          </w:tcPr>
          <w:p w14:paraId="5F96C6A1"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Gobernación Marítima</w:t>
            </w:r>
          </w:p>
        </w:tc>
      </w:tr>
      <w:tr w:rsidR="00BE0454" w:rsidRPr="003C28C1" w14:paraId="151780B2" w14:textId="77777777" w:rsidTr="0012771E">
        <w:trPr>
          <w:trHeight w:val="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C5ECE40" w14:textId="77777777" w:rsidR="00BE0454" w:rsidRPr="00762AD4" w:rsidRDefault="00BE0454" w:rsidP="00544219">
            <w:pPr>
              <w:jc w:val="center"/>
              <w:rPr>
                <w:rFonts w:eastAsia="Times New Roman"/>
                <w:sz w:val="20"/>
                <w:szCs w:val="20"/>
                <w:lang w:eastAsia="es-CL"/>
              </w:rPr>
            </w:pPr>
            <w:r w:rsidRPr="00544219">
              <w:rPr>
                <w:rFonts w:eastAsia="Times New Roman"/>
                <w:sz w:val="20"/>
                <w:szCs w:val="20"/>
                <w:lang w:eastAsia="es-CL"/>
              </w:rPr>
              <w:t>Informe N°8 PVA Bahía de Quintero (GCC-161-2014)</w:t>
            </w:r>
          </w:p>
        </w:tc>
        <w:tc>
          <w:tcPr>
            <w:tcW w:w="1276" w:type="dxa"/>
            <w:tcBorders>
              <w:top w:val="single" w:sz="4" w:space="0" w:color="auto"/>
              <w:left w:val="nil"/>
              <w:bottom w:val="single" w:sz="4" w:space="0" w:color="auto"/>
              <w:right w:val="single" w:sz="4" w:space="0" w:color="auto"/>
            </w:tcBorders>
            <w:shd w:val="clear" w:color="auto" w:fill="auto"/>
            <w:vAlign w:val="center"/>
          </w:tcPr>
          <w:p w14:paraId="2C1B2F30"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Monitoreo de ruido</w:t>
            </w:r>
          </w:p>
        </w:tc>
        <w:tc>
          <w:tcPr>
            <w:tcW w:w="851" w:type="dxa"/>
            <w:tcBorders>
              <w:top w:val="single" w:sz="4" w:space="0" w:color="auto"/>
              <w:left w:val="nil"/>
              <w:bottom w:val="single" w:sz="4" w:space="0" w:color="auto"/>
              <w:right w:val="single" w:sz="4" w:space="0" w:color="auto"/>
            </w:tcBorders>
            <w:shd w:val="clear" w:color="auto" w:fill="auto"/>
            <w:vAlign w:val="center"/>
          </w:tcPr>
          <w:p w14:paraId="29EE1849" w14:textId="77777777" w:rsidR="00BE0454" w:rsidRPr="006D0DD0" w:rsidRDefault="00BE0454" w:rsidP="00544219">
            <w:pPr>
              <w:jc w:val="center"/>
              <w:rPr>
                <w:rFonts w:eastAsia="Times New Roman"/>
                <w:color w:val="000000"/>
                <w:sz w:val="20"/>
                <w:szCs w:val="20"/>
                <w:lang w:eastAsia="es-CL"/>
              </w:rPr>
            </w:pPr>
            <w:r w:rsidRPr="006D0DD0">
              <w:rPr>
                <w:rFonts w:eastAsia="Times New Roman"/>
                <w:color w:val="000000"/>
                <w:sz w:val="20"/>
                <w:szCs w:val="20"/>
                <w:lang w:eastAsia="es-CL"/>
              </w:rPr>
              <w:t>22338</w:t>
            </w:r>
          </w:p>
        </w:tc>
        <w:tc>
          <w:tcPr>
            <w:tcW w:w="1275" w:type="dxa"/>
            <w:tcBorders>
              <w:top w:val="single" w:sz="4" w:space="0" w:color="auto"/>
              <w:left w:val="nil"/>
              <w:bottom w:val="single" w:sz="4" w:space="0" w:color="auto"/>
              <w:right w:val="single" w:sz="4" w:space="0" w:color="auto"/>
            </w:tcBorders>
            <w:shd w:val="clear" w:color="auto" w:fill="auto"/>
            <w:vAlign w:val="center"/>
          </w:tcPr>
          <w:p w14:paraId="2E2665D0" w14:textId="77777777" w:rsidR="00BE0454" w:rsidRPr="006D0DD0" w:rsidRDefault="00BE0454" w:rsidP="00544219">
            <w:pPr>
              <w:jc w:val="center"/>
              <w:rPr>
                <w:rFonts w:eastAsia="Times New Roman"/>
                <w:sz w:val="20"/>
                <w:szCs w:val="20"/>
                <w:lang w:eastAsia="es-CL"/>
              </w:rPr>
            </w:pPr>
            <w:r w:rsidRPr="006D0DD0">
              <w:rPr>
                <w:rFonts w:eastAsia="Times New Roman"/>
                <w:sz w:val="20"/>
                <w:szCs w:val="20"/>
                <w:lang w:eastAsia="es-CL"/>
              </w:rPr>
              <w:t>02-06-2014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121CA65F" w14:textId="77777777" w:rsidR="00BE0454" w:rsidRPr="006D0DD0" w:rsidRDefault="00BE0454" w:rsidP="00762AD4">
            <w:pPr>
              <w:jc w:val="center"/>
              <w:rPr>
                <w:rFonts w:eastAsia="Times New Roman"/>
                <w:sz w:val="20"/>
                <w:szCs w:val="20"/>
                <w:lang w:eastAsia="es-CL"/>
              </w:rPr>
            </w:pPr>
            <w:r w:rsidRPr="006D0DD0">
              <w:rPr>
                <w:rFonts w:eastAsia="Times New Roman"/>
                <w:sz w:val="20"/>
                <w:szCs w:val="20"/>
                <w:lang w:eastAsia="es-CL"/>
              </w:rPr>
              <w:t>17-03-2014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0273AC3"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27-03-2014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C064A25" w14:textId="77777777" w:rsidR="00BE0454" w:rsidRPr="006D0DD0" w:rsidRDefault="00BE0454" w:rsidP="006D0DD0">
            <w:pPr>
              <w:jc w:val="center"/>
              <w:rPr>
                <w:rFonts w:eastAsia="Times New Roman"/>
                <w:sz w:val="20"/>
                <w:szCs w:val="20"/>
                <w:lang w:eastAsia="es-CL"/>
              </w:rPr>
            </w:pPr>
            <w:r w:rsidRPr="006D0DD0">
              <w:rPr>
                <w:rFonts w:eastAsia="Times New Roman"/>
                <w:sz w:val="20"/>
                <w:szCs w:val="20"/>
                <w:lang w:eastAsia="es-CL"/>
              </w:rPr>
              <w:t>Trimestral</w:t>
            </w:r>
          </w:p>
        </w:tc>
        <w:tc>
          <w:tcPr>
            <w:tcW w:w="1378" w:type="dxa"/>
            <w:tcBorders>
              <w:top w:val="single" w:sz="4" w:space="0" w:color="auto"/>
              <w:left w:val="nil"/>
              <w:bottom w:val="single" w:sz="4" w:space="0" w:color="auto"/>
              <w:right w:val="single" w:sz="4" w:space="0" w:color="auto"/>
            </w:tcBorders>
            <w:shd w:val="clear" w:color="auto" w:fill="auto"/>
            <w:vAlign w:val="center"/>
          </w:tcPr>
          <w:p w14:paraId="0857384C" w14:textId="77777777" w:rsidR="00BE0454" w:rsidRPr="006D0DD0" w:rsidRDefault="00BE0454" w:rsidP="006D0DD0">
            <w:pPr>
              <w:jc w:val="center"/>
              <w:rPr>
                <w:rFonts w:eastAsia="Times New Roman"/>
                <w:color w:val="000000"/>
                <w:sz w:val="20"/>
                <w:szCs w:val="20"/>
                <w:lang w:eastAsia="es-CL"/>
              </w:rPr>
            </w:pPr>
            <w:r w:rsidRPr="006D0DD0">
              <w:rPr>
                <w:rFonts w:eastAsia="Times New Roman"/>
                <w:color w:val="000000"/>
                <w:sz w:val="20"/>
                <w:szCs w:val="20"/>
                <w:lang w:eastAsia="es-CL"/>
              </w:rPr>
              <w:t>Gobernación Marítima</w:t>
            </w:r>
          </w:p>
        </w:tc>
      </w:tr>
    </w:tbl>
    <w:p w14:paraId="4FB966E4" w14:textId="77777777" w:rsidR="00CA78D6" w:rsidRDefault="00CA78D6" w:rsidP="0077174A">
      <w:pPr>
        <w:rPr>
          <w:lang w:eastAsia="es-CL"/>
        </w:rPr>
      </w:pPr>
      <w:bookmarkStart w:id="72" w:name="_Toc391311337"/>
      <w:bookmarkStart w:id="73" w:name="_Toc398047031"/>
      <w:bookmarkStart w:id="74" w:name="_Toc352840394"/>
      <w:bookmarkStart w:id="75" w:name="_Toc352841454"/>
      <w:bookmarkEnd w:id="70"/>
      <w:bookmarkEnd w:id="71"/>
    </w:p>
    <w:p w14:paraId="16AD2673" w14:textId="77777777" w:rsidR="00CA78D6" w:rsidRDefault="00CA78D6" w:rsidP="0077174A">
      <w:pPr>
        <w:rPr>
          <w:lang w:eastAsia="es-CL"/>
        </w:rPr>
      </w:pPr>
    </w:p>
    <w:p w14:paraId="3C4B3774" w14:textId="77777777" w:rsidR="005D632B" w:rsidRPr="0025129B" w:rsidRDefault="005D632B" w:rsidP="005D632B">
      <w:pPr>
        <w:pStyle w:val="Ttulo1"/>
      </w:pPr>
      <w:bookmarkStart w:id="76" w:name="_Toc413335503"/>
      <w:r w:rsidRPr="0025129B">
        <w:t>HECHOS CONSTATADOS.</w:t>
      </w:r>
      <w:bookmarkEnd w:id="72"/>
      <w:bookmarkEnd w:id="73"/>
      <w:bookmarkEnd w:id="76"/>
    </w:p>
    <w:p w14:paraId="2C9B36AE" w14:textId="77777777" w:rsidR="005D632B" w:rsidRPr="00DB6294" w:rsidRDefault="00F27AE6" w:rsidP="00F27AE6">
      <w:pPr>
        <w:pStyle w:val="Ttulo2"/>
      </w:pPr>
      <w:bookmarkStart w:id="77" w:name="_Toc413335504"/>
      <w:r w:rsidRPr="00DB6294">
        <w:t xml:space="preserve">Manejo de </w:t>
      </w:r>
      <w:bookmarkEnd w:id="77"/>
      <w:r w:rsidR="00DB6294" w:rsidRPr="00DB6294">
        <w:t>Emisiones Atmosféricas</w:t>
      </w:r>
    </w:p>
    <w:p w14:paraId="598D8D5F" w14:textId="77777777" w:rsidR="00F27AE6" w:rsidRDefault="00F27AE6" w:rsidP="00F27AE6"/>
    <w:tbl>
      <w:tblPr>
        <w:tblStyle w:val="Tablaconcuadrcula"/>
        <w:tblW w:w="5000" w:type="pct"/>
        <w:tblLayout w:type="fixed"/>
        <w:tblLook w:val="04A0" w:firstRow="1" w:lastRow="0" w:firstColumn="1" w:lastColumn="0" w:noHBand="0" w:noVBand="1"/>
      </w:tblPr>
      <w:tblGrid>
        <w:gridCol w:w="3830"/>
        <w:gridCol w:w="9958"/>
      </w:tblGrid>
      <w:tr w:rsidR="00A963E1" w:rsidRPr="00705CA9" w14:paraId="4887D124" w14:textId="77777777" w:rsidTr="00CC2620">
        <w:trPr>
          <w:trHeight w:val="142"/>
        </w:trPr>
        <w:tc>
          <w:tcPr>
            <w:tcW w:w="1389" w:type="pct"/>
          </w:tcPr>
          <w:p w14:paraId="26755F63" w14:textId="77777777" w:rsidR="00A963E1" w:rsidRPr="00705CA9" w:rsidRDefault="00A963E1" w:rsidP="00E859D0">
            <w:r w:rsidRPr="00705CA9">
              <w:rPr>
                <w:rFonts w:eastAsia="Times New Roman"/>
                <w:b/>
                <w:bCs/>
                <w:color w:val="000000"/>
                <w:lang w:eastAsia="es-CL"/>
              </w:rPr>
              <w:t>Número de hecho constatado</w:t>
            </w:r>
            <w:r w:rsidRPr="00705CA9">
              <w:rPr>
                <w:rFonts w:eastAsia="Times New Roman"/>
                <w:color w:val="000000"/>
                <w:lang w:eastAsia="es-CL"/>
              </w:rPr>
              <w:t xml:space="preserve">: </w:t>
            </w:r>
            <w:r w:rsidR="00E859D0" w:rsidRPr="00705CA9">
              <w:rPr>
                <w:b/>
              </w:rPr>
              <w:t>1</w:t>
            </w:r>
          </w:p>
        </w:tc>
        <w:tc>
          <w:tcPr>
            <w:tcW w:w="3611" w:type="pct"/>
          </w:tcPr>
          <w:p w14:paraId="7FD925B0" w14:textId="77777777" w:rsidR="00A963E1" w:rsidRPr="00705CA9" w:rsidRDefault="00A963E1" w:rsidP="004D6919">
            <w:r w:rsidRPr="00705CA9">
              <w:rPr>
                <w:rFonts w:eastAsia="Times New Roman"/>
                <w:b/>
                <w:bCs/>
                <w:lang w:eastAsia="es-CL"/>
              </w:rPr>
              <w:t>Materia ambiental del reporte</w:t>
            </w:r>
            <w:r w:rsidRPr="00705CA9">
              <w:rPr>
                <w:rFonts w:cstheme="minorHAnsi"/>
              </w:rPr>
              <w:t>:</w:t>
            </w:r>
            <w:r w:rsidRPr="00705CA9">
              <w:rPr>
                <w:rFonts w:cstheme="minorHAnsi"/>
              </w:rPr>
              <w:tab/>
            </w:r>
            <w:r w:rsidR="009062EA">
              <w:rPr>
                <w:rFonts w:cstheme="minorHAnsi"/>
              </w:rPr>
              <w:t>Contenido de azufre en el combustible</w:t>
            </w:r>
          </w:p>
        </w:tc>
      </w:tr>
      <w:tr w:rsidR="00A963E1" w:rsidRPr="00705CA9" w14:paraId="11C7DAB4" w14:textId="77777777" w:rsidTr="00CC2620">
        <w:trPr>
          <w:trHeight w:val="142"/>
        </w:trPr>
        <w:tc>
          <w:tcPr>
            <w:tcW w:w="5000" w:type="pct"/>
            <w:gridSpan w:val="2"/>
          </w:tcPr>
          <w:p w14:paraId="1D6F23D4" w14:textId="77777777" w:rsidR="00A963E1" w:rsidRPr="00705CA9" w:rsidRDefault="00A963E1" w:rsidP="00CC2620">
            <w:pPr>
              <w:rPr>
                <w:rFonts w:ascii="Calibri" w:eastAsia="Times New Roman" w:hAnsi="Calibri"/>
                <w:b/>
                <w:lang w:eastAsia="es-CL"/>
              </w:rPr>
            </w:pPr>
            <w:r w:rsidRPr="00705CA9">
              <w:rPr>
                <w:rFonts w:ascii="Calibri" w:eastAsia="Times New Roman" w:hAnsi="Calibri"/>
                <w:b/>
                <w:lang w:eastAsia="es-CL"/>
              </w:rPr>
              <w:t>Exigencias:</w:t>
            </w:r>
          </w:p>
          <w:p w14:paraId="4BBE3602" w14:textId="77777777" w:rsidR="00A963E1" w:rsidRPr="00705CA9" w:rsidRDefault="00A963E1" w:rsidP="00CC2620">
            <w:pPr>
              <w:tabs>
                <w:tab w:val="left" w:pos="1473"/>
              </w:tabs>
              <w:rPr>
                <w:b/>
              </w:rPr>
            </w:pPr>
            <w:r w:rsidRPr="00705CA9">
              <w:rPr>
                <w:b/>
              </w:rPr>
              <w:t>1124 / 2006 - Central Termoeléctrica Nueva Ventanas (lfc)</w:t>
            </w:r>
          </w:p>
          <w:p w14:paraId="5B2ADB31" w14:textId="77777777" w:rsidR="00A963E1" w:rsidRPr="00705CA9" w:rsidRDefault="00A963E1" w:rsidP="009C0475">
            <w:pPr>
              <w:tabs>
                <w:tab w:val="left" w:pos="1473"/>
              </w:tabs>
              <w:rPr>
                <w:i/>
              </w:rPr>
            </w:pPr>
            <w:r w:rsidRPr="00705CA9">
              <w:rPr>
                <w:b/>
              </w:rPr>
              <w:t>7.1</w:t>
            </w:r>
            <w:r w:rsidR="009C0475" w:rsidRPr="00705CA9">
              <w:rPr>
                <w:b/>
              </w:rPr>
              <w:t xml:space="preserve"> </w:t>
            </w:r>
            <w:r w:rsidRPr="00705CA9">
              <w:rPr>
                <w:b/>
              </w:rPr>
              <w:t>“</w:t>
            </w:r>
            <w:r w:rsidRPr="00705CA9">
              <w:rPr>
                <w:i/>
              </w:rPr>
              <w:t>El Titular ha señalado que el contenido de azufre en las partidas de coque de petróleo, en las partidas de carbón y en las mezclas de ambos combustibles será certificado por el Titular del proyecto, mediante muestreos y análisis de laboratorio efectuados por un organismo externo a la empresa, el cual debe estar acreditado según legislación vigente. El análisis de las muestras del combustible en su origen, se realizará de acuerdo con los estándares ASTM.</w:t>
            </w:r>
          </w:p>
          <w:p w14:paraId="1627D94B" w14:textId="77777777" w:rsidR="00A963E1" w:rsidRPr="00705CA9" w:rsidRDefault="00A963E1" w:rsidP="00DB6294">
            <w:pPr>
              <w:tabs>
                <w:tab w:val="left" w:pos="1473"/>
              </w:tabs>
              <w:rPr>
                <w:rFonts w:eastAsia="Times New Roman"/>
                <w:b/>
                <w:bCs/>
                <w:lang w:eastAsia="es-CL"/>
              </w:rPr>
            </w:pPr>
            <w:r w:rsidRPr="00705CA9">
              <w:rPr>
                <w:i/>
              </w:rPr>
              <w:t>El Titular deberá remitir dichos informes mensualmente a la Autoridad Sanitaria, en formato digital y papel, para su conocimiento y fiscalización”.</w:t>
            </w:r>
          </w:p>
        </w:tc>
      </w:tr>
      <w:tr w:rsidR="00A963E1" w:rsidRPr="00906F0A" w14:paraId="7CCADE0F" w14:textId="77777777" w:rsidTr="00CC2620">
        <w:tblPrEx>
          <w:tblCellMar>
            <w:left w:w="70" w:type="dxa"/>
            <w:right w:w="70" w:type="dxa"/>
          </w:tblCellMar>
        </w:tblPrEx>
        <w:trPr>
          <w:trHeight w:val="319"/>
        </w:trPr>
        <w:tc>
          <w:tcPr>
            <w:tcW w:w="5000" w:type="pct"/>
            <w:gridSpan w:val="2"/>
          </w:tcPr>
          <w:p w14:paraId="3B1DF7AB" w14:textId="77777777" w:rsidR="00A963E1" w:rsidRPr="00705CA9" w:rsidRDefault="00A963E1" w:rsidP="00CC2620">
            <w:pPr>
              <w:jc w:val="left"/>
            </w:pPr>
            <w:r w:rsidRPr="00705CA9">
              <w:rPr>
                <w:b/>
              </w:rPr>
              <w:t>Resultados examen de Información</w:t>
            </w:r>
            <w:r w:rsidRPr="00705CA9">
              <w:t xml:space="preserve">: </w:t>
            </w:r>
          </w:p>
          <w:p w14:paraId="07B33184" w14:textId="77777777" w:rsidR="00A963E1" w:rsidRPr="00705CA9" w:rsidRDefault="00A963E1" w:rsidP="00CC2620">
            <w:pPr>
              <w:jc w:val="left"/>
            </w:pPr>
          </w:p>
          <w:p w14:paraId="007F58FE" w14:textId="77777777" w:rsidR="00A963E1" w:rsidRPr="00705CA9" w:rsidRDefault="00A963E1" w:rsidP="00CC2620">
            <w:r w:rsidRPr="00705CA9">
              <w:t xml:space="preserve">La Superintendencia del Medio Ambiente, </w:t>
            </w:r>
            <w:r w:rsidR="00E859D0" w:rsidRPr="00705CA9">
              <w:t xml:space="preserve">a través de los documentos Ord. N°1477 del 24 de septiembre de 2014 y Ord. N° 1891 del 11 de noviembre de 2014 </w:t>
            </w:r>
            <w:r w:rsidRPr="00705CA9">
              <w:t xml:space="preserve"> encomendó a la SEREMI de Salud</w:t>
            </w:r>
            <w:r w:rsidR="008D4EEE" w:rsidRPr="00705CA9">
              <w:t xml:space="preserve"> y al Servicio Agrícola y Ganadero </w:t>
            </w:r>
            <w:r w:rsidRPr="00705CA9">
              <w:t>de la Región de Valparaíso, la revisión de los reportes de seguimiento informados por el titular, asociados a la RCA N° 1124/2006, y que tienen relación con los Informes An</w:t>
            </w:r>
            <w:r w:rsidR="00DB6294" w:rsidRPr="00705CA9">
              <w:t>á</w:t>
            </w:r>
            <w:r w:rsidRPr="00705CA9">
              <w:t>lisis de Azufre en Carbón y Petróleo, correspondiente</w:t>
            </w:r>
            <w:r w:rsidR="00DB6294" w:rsidRPr="00705CA9">
              <w:t>s</w:t>
            </w:r>
            <w:r w:rsidRPr="00705CA9">
              <w:t xml:space="preserve"> al per</w:t>
            </w:r>
            <w:r w:rsidR="00DB6294" w:rsidRPr="00705CA9">
              <w:t>í</w:t>
            </w:r>
            <w:r w:rsidRPr="00705CA9">
              <w:t xml:space="preserve">odo comprendido entre abril 2013 a julio 2014 (17) meses. </w:t>
            </w:r>
          </w:p>
          <w:p w14:paraId="3085B90E" w14:textId="77777777" w:rsidR="008D4EEE" w:rsidRPr="00E859D0" w:rsidRDefault="00A963E1" w:rsidP="00CC2620">
            <w:r w:rsidRPr="00705CA9">
              <w:t xml:space="preserve">La SEREMI de Salud, remitió la respuesta mediante </w:t>
            </w:r>
            <w:r w:rsidR="008D4EEE" w:rsidRPr="00705CA9">
              <w:t>el</w:t>
            </w:r>
            <w:r w:rsidRPr="00705CA9">
              <w:t xml:space="preserve"> ORD. N°</w:t>
            </w:r>
            <w:r w:rsidRPr="00705CA9" w:rsidDel="00BC74D0">
              <w:t xml:space="preserve"> </w:t>
            </w:r>
            <w:r w:rsidRPr="00705CA9">
              <w:t>1902/2014 d</w:t>
            </w:r>
            <w:r w:rsidR="008D4EEE" w:rsidRPr="00705CA9">
              <w:t>e fecha 23 de diciembre de 2014, por su parte el Servicio Agrícola y Ganadero, remitió  respuesta ORD. N°</w:t>
            </w:r>
            <w:r w:rsidR="008D4EEE" w:rsidRPr="00705CA9" w:rsidDel="00BC74D0">
              <w:t xml:space="preserve"> </w:t>
            </w:r>
            <w:r w:rsidR="008D4EEE" w:rsidRPr="00705CA9">
              <w:t>1668/2014 de fecha 18 de diciembre de 2014 ambos servicios señalan que toman conocimiento y que se declaran conforme, no presentando observaciones.</w:t>
            </w:r>
            <w:r w:rsidR="008D4EEE">
              <w:t xml:space="preserve"> </w:t>
            </w:r>
          </w:p>
          <w:p w14:paraId="15190B15" w14:textId="77777777" w:rsidR="00A963E1" w:rsidRPr="00E859D0" w:rsidRDefault="00A963E1" w:rsidP="00CC2620"/>
        </w:tc>
      </w:tr>
    </w:tbl>
    <w:p w14:paraId="0DB5DB34" w14:textId="77777777" w:rsidR="00046D75" w:rsidRDefault="00046D75" w:rsidP="009062EA">
      <w:pPr>
        <w:pStyle w:val="Ttulo2"/>
        <w:numPr>
          <w:ilvl w:val="0"/>
          <w:numId w:val="0"/>
        </w:numPr>
        <w:rPr>
          <w:rFonts w:cs="Times New Roman"/>
          <w:b w:val="0"/>
          <w:sz w:val="22"/>
          <w:szCs w:val="22"/>
        </w:rPr>
      </w:pPr>
    </w:p>
    <w:tbl>
      <w:tblPr>
        <w:tblStyle w:val="Tablaconcuadrcula"/>
        <w:tblW w:w="5000" w:type="pct"/>
        <w:tblLayout w:type="fixed"/>
        <w:tblLook w:val="04A0" w:firstRow="1" w:lastRow="0" w:firstColumn="1" w:lastColumn="0" w:noHBand="0" w:noVBand="1"/>
      </w:tblPr>
      <w:tblGrid>
        <w:gridCol w:w="3830"/>
        <w:gridCol w:w="9958"/>
      </w:tblGrid>
      <w:tr w:rsidR="00A3178D" w:rsidRPr="00906F0A" w14:paraId="7DD7B085" w14:textId="77777777" w:rsidTr="00A3178D">
        <w:trPr>
          <w:trHeight w:val="142"/>
        </w:trPr>
        <w:tc>
          <w:tcPr>
            <w:tcW w:w="1389" w:type="pct"/>
          </w:tcPr>
          <w:p w14:paraId="14A70B6C" w14:textId="77777777" w:rsidR="00A3178D" w:rsidRPr="00906F0A" w:rsidRDefault="00A3178D" w:rsidP="00CC559F">
            <w:r w:rsidRPr="00906F0A">
              <w:rPr>
                <w:rFonts w:eastAsia="Times New Roman"/>
                <w:b/>
                <w:bCs/>
                <w:color w:val="000000"/>
                <w:lang w:eastAsia="es-CL"/>
              </w:rPr>
              <w:t>Número de hecho constatado</w:t>
            </w:r>
            <w:r w:rsidRPr="00906F0A">
              <w:rPr>
                <w:rFonts w:eastAsia="Times New Roman"/>
                <w:color w:val="000000"/>
                <w:lang w:eastAsia="es-CL"/>
              </w:rPr>
              <w:t xml:space="preserve">: </w:t>
            </w:r>
            <w:r w:rsidR="00CC559F">
              <w:rPr>
                <w:b/>
              </w:rPr>
              <w:t>2</w:t>
            </w:r>
          </w:p>
        </w:tc>
        <w:tc>
          <w:tcPr>
            <w:tcW w:w="3611" w:type="pct"/>
          </w:tcPr>
          <w:p w14:paraId="676DE42E" w14:textId="77777777" w:rsidR="00A3178D" w:rsidRPr="00453E69" w:rsidRDefault="00A3178D" w:rsidP="00A3178D">
            <w:pPr>
              <w:rPr>
                <w:highlight w:val="yellow"/>
              </w:rPr>
            </w:pPr>
            <w:r w:rsidRPr="00CC559F">
              <w:rPr>
                <w:rFonts w:eastAsia="Times New Roman"/>
                <w:b/>
                <w:bCs/>
                <w:lang w:eastAsia="es-CL"/>
              </w:rPr>
              <w:t>Materia ambiental del reporte</w:t>
            </w:r>
            <w:r w:rsidRPr="00CC559F">
              <w:rPr>
                <w:rFonts w:cstheme="minorHAnsi"/>
              </w:rPr>
              <w:t>:</w:t>
            </w:r>
            <w:r w:rsidRPr="00CC559F">
              <w:rPr>
                <w:rFonts w:cstheme="minorHAnsi"/>
              </w:rPr>
              <w:tab/>
            </w:r>
            <w:r w:rsidR="003F7E35" w:rsidRPr="003F7E35">
              <w:t>Plan de Monitoreo Continuo de emisiones</w:t>
            </w:r>
          </w:p>
        </w:tc>
      </w:tr>
      <w:tr w:rsidR="00A3178D" w:rsidRPr="00906F0A" w14:paraId="6AD73B51" w14:textId="77777777" w:rsidTr="00A3178D">
        <w:trPr>
          <w:trHeight w:val="142"/>
        </w:trPr>
        <w:tc>
          <w:tcPr>
            <w:tcW w:w="5000" w:type="pct"/>
            <w:gridSpan w:val="2"/>
          </w:tcPr>
          <w:p w14:paraId="569BC92A" w14:textId="77777777" w:rsidR="00A3178D" w:rsidRDefault="00A3178D" w:rsidP="00A3178D">
            <w:pPr>
              <w:rPr>
                <w:rFonts w:ascii="Calibri" w:eastAsia="Times New Roman" w:hAnsi="Calibri"/>
                <w:b/>
                <w:color w:val="000000"/>
                <w:lang w:eastAsia="es-CL"/>
              </w:rPr>
            </w:pPr>
            <w:r>
              <w:rPr>
                <w:rFonts w:ascii="Calibri" w:eastAsia="Times New Roman" w:hAnsi="Calibri"/>
                <w:b/>
                <w:color w:val="000000"/>
                <w:lang w:eastAsia="es-CL"/>
              </w:rPr>
              <w:t>Exigencias:</w:t>
            </w:r>
          </w:p>
          <w:p w14:paraId="31812AFF" w14:textId="77777777" w:rsidR="00CC336C" w:rsidRPr="00CC336C" w:rsidRDefault="00CC336C" w:rsidP="00CC336C">
            <w:pPr>
              <w:rPr>
                <w:b/>
              </w:rPr>
            </w:pPr>
            <w:r w:rsidRPr="00CC336C">
              <w:rPr>
                <w:b/>
              </w:rPr>
              <w:t>RCA N°</w:t>
            </w:r>
            <w:r w:rsidRPr="00E859D0">
              <w:rPr>
                <w:b/>
              </w:rPr>
              <w:t>1124 / 2006</w:t>
            </w:r>
            <w:r w:rsidRPr="00CC336C">
              <w:t xml:space="preserve">, Califica Ambientalmente Proyecto </w:t>
            </w:r>
            <w:r w:rsidRPr="00CC336C">
              <w:rPr>
                <w:i/>
              </w:rPr>
              <w:t>“</w:t>
            </w:r>
            <w:r w:rsidRPr="00E859D0">
              <w:rPr>
                <w:b/>
              </w:rPr>
              <w:t>Central Termoeléctrica Nueva Ventanas (</w:t>
            </w:r>
            <w:r>
              <w:rPr>
                <w:b/>
              </w:rPr>
              <w:t>L</w:t>
            </w:r>
            <w:r w:rsidRPr="00E859D0">
              <w:rPr>
                <w:b/>
              </w:rPr>
              <w:t>lfc)</w:t>
            </w:r>
            <w:r w:rsidRPr="00CC336C">
              <w:rPr>
                <w:i/>
              </w:rPr>
              <w:t>”.</w:t>
            </w:r>
            <w:r w:rsidRPr="00CC336C">
              <w:t xml:space="preserve"> Aprobada por la Comisión Regional del Medio Ambiente de la </w:t>
            </w:r>
            <w:r>
              <w:t>V</w:t>
            </w:r>
            <w:r w:rsidRPr="00CC336C">
              <w:t xml:space="preserve"> Región de </w:t>
            </w:r>
            <w:r w:rsidR="00544219" w:rsidRPr="00CC336C">
              <w:t>Valparaíso</w:t>
            </w:r>
            <w:r w:rsidRPr="00CC336C">
              <w:t>.</w:t>
            </w:r>
          </w:p>
          <w:p w14:paraId="435B5134" w14:textId="77777777" w:rsidR="00CC336C" w:rsidRDefault="00CC336C" w:rsidP="00CC336C">
            <w:pPr>
              <w:ind w:left="313"/>
              <w:rPr>
                <w:rFonts w:eastAsia="Times New Roman"/>
                <w:b/>
                <w:bCs/>
                <w:color w:val="000000"/>
                <w:lang w:eastAsia="es-CL"/>
              </w:rPr>
            </w:pPr>
            <w:r w:rsidRPr="00CC336C">
              <w:rPr>
                <w:b/>
              </w:rPr>
              <w:t xml:space="preserve">Considerando </w:t>
            </w:r>
            <w:r w:rsidRPr="00CC336C">
              <w:rPr>
                <w:rFonts w:eastAsia="Times New Roman"/>
                <w:b/>
                <w:bCs/>
                <w:color w:val="000000"/>
                <w:lang w:eastAsia="es-CL"/>
              </w:rPr>
              <w:t xml:space="preserve">7.2.1 </w:t>
            </w:r>
            <w:r w:rsidRPr="00CC336C">
              <w:rPr>
                <w:rFonts w:eastAsia="Times New Roman"/>
                <w:b/>
                <w:bCs/>
                <w:i/>
                <w:color w:val="000000"/>
                <w:lang w:eastAsia="es-CL"/>
              </w:rPr>
              <w:t>Plan de Monitoreo Continuo</w:t>
            </w:r>
          </w:p>
          <w:p w14:paraId="21470631" w14:textId="77777777" w:rsidR="00806898" w:rsidRPr="00E859D0" w:rsidRDefault="00806898" w:rsidP="00806898">
            <w:pPr>
              <w:pStyle w:val="Textodebloque"/>
              <w:ind w:left="709"/>
              <w:rPr>
                <w:rFonts w:asciiTheme="minorHAnsi" w:eastAsia="Calibri" w:hAnsiTheme="minorHAnsi"/>
                <w:i/>
                <w:spacing w:val="0"/>
                <w:lang w:val="es-CL" w:eastAsia="en-US"/>
              </w:rPr>
            </w:pPr>
            <w:r w:rsidRPr="00E859D0">
              <w:rPr>
                <w:rFonts w:asciiTheme="minorHAnsi" w:eastAsia="Calibri" w:hAnsiTheme="minorHAnsi"/>
                <w:i/>
                <w:spacing w:val="0"/>
                <w:lang w:val="es-CL" w:eastAsia="en-US"/>
              </w:rPr>
              <w:t xml:space="preserve">“El Titular presentará un Plan de Monitoreo Continuo de emisiones en chimenea de SO2 y PM10 para las tres fuentes del Titular (Unidades 1 y 2, y Central Nueva Ventanas) para constatar que dichos valores no exceden los utilizados en las modelaciones adjuntas en la presente evaluación y que han permitido evaluar su </w:t>
            </w:r>
            <w:r w:rsidR="00544219" w:rsidRPr="00E859D0">
              <w:rPr>
                <w:rFonts w:asciiTheme="minorHAnsi" w:eastAsia="Calibri" w:hAnsiTheme="minorHAnsi"/>
                <w:i/>
                <w:spacing w:val="0"/>
                <w:lang w:val="es-CL" w:eastAsia="en-US"/>
              </w:rPr>
              <w:t>impacto.</w:t>
            </w:r>
          </w:p>
          <w:p w14:paraId="3CC55886" w14:textId="7016EBE8" w:rsidR="00CC336C" w:rsidRDefault="00806898" w:rsidP="00806898">
            <w:pPr>
              <w:pStyle w:val="Textodebloque"/>
              <w:ind w:left="709"/>
              <w:rPr>
                <w:rFonts w:asciiTheme="minorHAnsi" w:eastAsia="Calibri" w:hAnsiTheme="minorHAnsi"/>
                <w:i/>
                <w:spacing w:val="0"/>
                <w:lang w:val="es-CL" w:eastAsia="en-US"/>
              </w:rPr>
            </w:pPr>
            <w:r w:rsidRPr="00E859D0">
              <w:rPr>
                <w:rFonts w:asciiTheme="minorHAnsi" w:eastAsia="Calibri" w:hAnsiTheme="minorHAnsi"/>
                <w:i/>
                <w:spacing w:val="0"/>
                <w:lang w:val="es-CL" w:eastAsia="en-US"/>
              </w:rPr>
              <w:t xml:space="preserve">(…) Los informes con las emisiones diarias de las fuentes citadas deberán ser remitidos mensualmente a la Autoridad Sanitaria, SAG y CONAMA V Región, en                       formato digital y papel </w:t>
            </w:r>
            <w:r w:rsidR="00CC336C" w:rsidRPr="00806898">
              <w:rPr>
                <w:rFonts w:asciiTheme="minorHAnsi" w:eastAsia="Calibri" w:hAnsiTheme="minorHAnsi"/>
                <w:i/>
                <w:spacing w:val="0"/>
                <w:lang w:val="es-CL" w:eastAsia="en-US"/>
              </w:rPr>
              <w:t>(…)”.</w:t>
            </w:r>
          </w:p>
          <w:p w14:paraId="79E1D488" w14:textId="77777777" w:rsidR="00D1450A" w:rsidRPr="00806898" w:rsidRDefault="00D1450A" w:rsidP="00806898">
            <w:pPr>
              <w:pStyle w:val="Textodebloque"/>
              <w:ind w:left="709"/>
              <w:rPr>
                <w:rFonts w:asciiTheme="minorHAnsi" w:eastAsia="Calibri" w:hAnsiTheme="minorHAnsi"/>
                <w:i/>
                <w:spacing w:val="0"/>
                <w:lang w:val="es-CL" w:eastAsia="en-US"/>
              </w:rPr>
            </w:pPr>
          </w:p>
          <w:p w14:paraId="039A76B2" w14:textId="77777777" w:rsidR="00CC336C" w:rsidRPr="00CC336C" w:rsidRDefault="00CC336C" w:rsidP="00CC336C">
            <w:pPr>
              <w:rPr>
                <w:b/>
              </w:rPr>
            </w:pPr>
            <w:r w:rsidRPr="00CC336C">
              <w:rPr>
                <w:b/>
              </w:rPr>
              <w:t>RCA N°</w:t>
            </w:r>
            <w:r w:rsidRPr="00CC336C">
              <w:rPr>
                <w:rFonts w:eastAsia="Times New Roman"/>
                <w:b/>
                <w:bCs/>
                <w:color w:val="000000"/>
                <w:lang w:eastAsia="es-CL"/>
              </w:rPr>
              <w:t>499 / 2008</w:t>
            </w:r>
            <w:r w:rsidRPr="00CC336C">
              <w:t xml:space="preserve">, Califica Ambientalmente Proyecto </w:t>
            </w:r>
            <w:r w:rsidRPr="00CC336C">
              <w:rPr>
                <w:i/>
              </w:rPr>
              <w:t>“</w:t>
            </w:r>
            <w:r w:rsidRPr="00CC336C">
              <w:rPr>
                <w:rFonts w:eastAsia="Times New Roman"/>
                <w:b/>
                <w:bCs/>
                <w:color w:val="000000"/>
                <w:lang w:eastAsia="es-CL"/>
              </w:rPr>
              <w:t>Central Termoeléctrica Campiche</w:t>
            </w:r>
            <w:r w:rsidRPr="00CC336C">
              <w:rPr>
                <w:i/>
              </w:rPr>
              <w:t>”.</w:t>
            </w:r>
            <w:r w:rsidRPr="00CC336C">
              <w:t xml:space="preserve"> Aprobada por la Comisión Regional del Medio Ambiente de la </w:t>
            </w:r>
            <w:r>
              <w:t>V</w:t>
            </w:r>
            <w:r w:rsidRPr="00CC336C">
              <w:t xml:space="preserve"> Región de </w:t>
            </w:r>
            <w:r w:rsidR="00544219" w:rsidRPr="00CC336C">
              <w:t>Valparaíso</w:t>
            </w:r>
            <w:r w:rsidRPr="00CC336C">
              <w:t>.</w:t>
            </w:r>
          </w:p>
          <w:p w14:paraId="57C83346" w14:textId="77777777" w:rsidR="00CC336C" w:rsidRDefault="00CC336C" w:rsidP="00CC336C">
            <w:pPr>
              <w:ind w:left="313"/>
              <w:rPr>
                <w:b/>
              </w:rPr>
            </w:pPr>
            <w:r w:rsidRPr="00CC336C">
              <w:rPr>
                <w:b/>
              </w:rPr>
              <w:t xml:space="preserve">Considerando </w:t>
            </w:r>
            <w:r w:rsidRPr="00CC336C">
              <w:rPr>
                <w:rFonts w:eastAsia="Times New Roman"/>
                <w:b/>
                <w:bCs/>
                <w:color w:val="000000"/>
                <w:lang w:eastAsia="es-CL"/>
              </w:rPr>
              <w:t xml:space="preserve">7.1.6 </w:t>
            </w:r>
            <w:r w:rsidRPr="00CC336C">
              <w:t>Monitoreo de emisiones a la atmósfera</w:t>
            </w:r>
            <w:r w:rsidRPr="00103D84">
              <w:t>:</w:t>
            </w:r>
          </w:p>
          <w:p w14:paraId="3663EF81" w14:textId="77777777" w:rsidR="00CC336C" w:rsidRPr="00CC336C" w:rsidRDefault="00CC336C" w:rsidP="00CC336C">
            <w:pPr>
              <w:pStyle w:val="Prrafodelista"/>
              <w:ind w:left="851"/>
              <w:rPr>
                <w:rFonts w:ascii="Calibri" w:eastAsia="Times New Roman" w:hAnsi="Calibri"/>
                <w:i/>
                <w:lang w:eastAsia="es-CL"/>
              </w:rPr>
            </w:pPr>
            <w:r>
              <w:rPr>
                <w:rFonts w:ascii="Calibri" w:eastAsia="Times New Roman" w:hAnsi="Calibri"/>
                <w:lang w:eastAsia="es-CL"/>
              </w:rPr>
              <w:t>“</w:t>
            </w:r>
            <w:r w:rsidRPr="00CC336C">
              <w:rPr>
                <w:rFonts w:ascii="Calibri" w:eastAsia="Times New Roman" w:hAnsi="Calibri"/>
                <w:i/>
                <w:lang w:eastAsia="es-CL"/>
              </w:rPr>
              <w:t xml:space="preserve">Motivo del monitoreo: éste se realizará para constatar el cumplimiento de las </w:t>
            </w:r>
            <w:r w:rsidR="00544219" w:rsidRPr="00CC336C">
              <w:rPr>
                <w:rFonts w:ascii="Calibri" w:eastAsia="Times New Roman" w:hAnsi="Calibri"/>
                <w:i/>
                <w:lang w:eastAsia="es-CL"/>
              </w:rPr>
              <w:t>emisiones</w:t>
            </w:r>
            <w:r w:rsidRPr="00CC336C">
              <w:rPr>
                <w:rFonts w:ascii="Calibri" w:eastAsia="Times New Roman" w:hAnsi="Calibri"/>
                <w:i/>
                <w:lang w:eastAsia="es-CL"/>
              </w:rPr>
              <w:t xml:space="preserve"> comprometidas durante la evaluación ambiental del proyecto. </w:t>
            </w:r>
          </w:p>
          <w:p w14:paraId="32E7F0FF" w14:textId="77777777" w:rsidR="00CC336C" w:rsidRPr="00CC336C" w:rsidRDefault="00CC336C" w:rsidP="00CC336C">
            <w:pPr>
              <w:pStyle w:val="Prrafodelista"/>
              <w:ind w:left="851"/>
              <w:rPr>
                <w:rFonts w:ascii="Calibri" w:eastAsia="Times New Roman" w:hAnsi="Calibri"/>
                <w:i/>
                <w:lang w:eastAsia="es-CL"/>
              </w:rPr>
            </w:pPr>
            <w:r w:rsidRPr="00CC336C">
              <w:rPr>
                <w:rFonts w:ascii="Calibri" w:eastAsia="Times New Roman" w:hAnsi="Calibri"/>
                <w:i/>
                <w:lang w:eastAsia="es-CL"/>
              </w:rPr>
              <w:t>•Parámetros: S02, NOx y PM</w:t>
            </w:r>
            <w:r w:rsidR="00DF455B">
              <w:rPr>
                <w:rFonts w:ascii="Calibri" w:eastAsia="Times New Roman" w:hAnsi="Calibri"/>
                <w:i/>
                <w:lang w:eastAsia="es-CL"/>
              </w:rPr>
              <w:t>10</w:t>
            </w:r>
            <w:r w:rsidRPr="00CC336C">
              <w:rPr>
                <w:rFonts w:ascii="Calibri" w:eastAsia="Times New Roman" w:hAnsi="Calibri"/>
                <w:i/>
                <w:lang w:eastAsia="es-CL"/>
              </w:rPr>
              <w:t xml:space="preserve">. </w:t>
            </w:r>
          </w:p>
          <w:p w14:paraId="071524E8" w14:textId="77777777" w:rsidR="00CC336C" w:rsidRPr="00CC336C" w:rsidRDefault="00CC336C" w:rsidP="00CC336C">
            <w:pPr>
              <w:pStyle w:val="Prrafodelista"/>
              <w:ind w:left="851"/>
              <w:rPr>
                <w:rFonts w:ascii="Calibri" w:eastAsia="Times New Roman" w:hAnsi="Calibri"/>
                <w:i/>
                <w:lang w:eastAsia="es-CL"/>
              </w:rPr>
            </w:pPr>
            <w:r w:rsidRPr="00CC336C">
              <w:rPr>
                <w:rFonts w:ascii="Calibri" w:eastAsia="Times New Roman" w:hAnsi="Calibri"/>
                <w:i/>
                <w:lang w:eastAsia="es-CL"/>
              </w:rPr>
              <w:t xml:space="preserve">•Lugar del monitoreo: las mediciones se realizarán en la chimenea de la Central Campiche. </w:t>
            </w:r>
          </w:p>
          <w:p w14:paraId="51358995" w14:textId="77777777" w:rsidR="00CC336C" w:rsidRPr="00CC336C" w:rsidRDefault="00CC336C" w:rsidP="00CC336C">
            <w:pPr>
              <w:pStyle w:val="Prrafodelista"/>
              <w:ind w:left="851"/>
              <w:rPr>
                <w:rFonts w:ascii="Calibri" w:eastAsia="Times New Roman" w:hAnsi="Calibri"/>
                <w:i/>
                <w:lang w:eastAsia="es-CL"/>
              </w:rPr>
            </w:pPr>
            <w:r w:rsidRPr="00CC336C">
              <w:rPr>
                <w:rFonts w:ascii="Calibri" w:eastAsia="Times New Roman" w:hAnsi="Calibri"/>
                <w:i/>
                <w:lang w:eastAsia="es-CL"/>
              </w:rPr>
              <w:t xml:space="preserve">•Especificaciones del monitoreo: se realizará un monitoreo continuo y un monitoreo isocinético de emisiones. </w:t>
            </w:r>
          </w:p>
          <w:p w14:paraId="0DEC06E7" w14:textId="77777777" w:rsidR="00CC336C" w:rsidRPr="00CC336C" w:rsidRDefault="00CC336C" w:rsidP="00CC336C">
            <w:pPr>
              <w:pStyle w:val="Prrafodelista"/>
              <w:ind w:left="851"/>
              <w:rPr>
                <w:rFonts w:ascii="Calibri" w:eastAsia="Times New Roman" w:hAnsi="Calibri"/>
                <w:i/>
                <w:lang w:eastAsia="es-CL"/>
              </w:rPr>
            </w:pPr>
            <w:r w:rsidRPr="00CC336C">
              <w:rPr>
                <w:rFonts w:ascii="Calibri" w:eastAsia="Times New Roman" w:hAnsi="Calibri"/>
                <w:i/>
                <w:lang w:eastAsia="es-CL"/>
              </w:rPr>
              <w:t>•Frecuencia: el monitoreo continuo contempla la medición permanente de emisiones, en tanto que el isocinético se realizará dos veces al año</w:t>
            </w:r>
          </w:p>
          <w:p w14:paraId="32D1835E" w14:textId="77777777" w:rsidR="00CC336C" w:rsidRPr="00CC336C" w:rsidRDefault="00CC336C" w:rsidP="00CC336C">
            <w:pPr>
              <w:pStyle w:val="Prrafodelista"/>
              <w:ind w:left="851"/>
              <w:rPr>
                <w:rFonts w:ascii="Calibri" w:eastAsia="Times New Roman" w:hAnsi="Calibri"/>
                <w:i/>
                <w:lang w:eastAsia="es-CL"/>
              </w:rPr>
            </w:pPr>
            <w:r w:rsidRPr="00CC336C">
              <w:rPr>
                <w:rFonts w:ascii="Calibri" w:eastAsia="Times New Roman" w:hAnsi="Calibri"/>
                <w:i/>
                <w:lang w:eastAsia="es-CL"/>
              </w:rPr>
              <w:t xml:space="preserve">•Duración: permanente, durante toda la etapa de operación </w:t>
            </w:r>
          </w:p>
          <w:p w14:paraId="2AA97083" w14:textId="77777777" w:rsidR="003C28C1" w:rsidRPr="00CC336C" w:rsidRDefault="00CC336C" w:rsidP="003C28C1">
            <w:pPr>
              <w:pStyle w:val="Prrafodelista"/>
              <w:ind w:left="851"/>
              <w:rPr>
                <w:rFonts w:ascii="Calibri" w:eastAsia="Times New Roman" w:hAnsi="Calibri"/>
                <w:i/>
                <w:lang w:eastAsia="es-CL"/>
              </w:rPr>
            </w:pPr>
            <w:r w:rsidRPr="00CC336C">
              <w:rPr>
                <w:rFonts w:ascii="Calibri" w:eastAsia="Times New Roman" w:hAnsi="Calibri"/>
                <w:i/>
                <w:lang w:eastAsia="es-CL"/>
              </w:rPr>
              <w:t>•Informes: se remitirán informes mensuales, en formato digital y papel, al SAG V Región, Autoridad Sanitaria y COREMA Región de Valparaíso; los informes incluirán las emisiones de las Unidades 1 y 2 del Complejo Ventanas, las de la Central Nueva Ventanas y las de la Central Campiche, para constatar que dichos valores no exceden los utilizados en las modelaciones realizadas en la presente evaluación y que han permitido evaluar su impacto (…)”.</w:t>
            </w:r>
          </w:p>
          <w:p w14:paraId="414E1061" w14:textId="77777777" w:rsidR="008B64D7" w:rsidRPr="00906F0A" w:rsidRDefault="008B64D7" w:rsidP="00514CC0">
            <w:pPr>
              <w:pStyle w:val="Prrafodelista"/>
              <w:ind w:left="851"/>
              <w:rPr>
                <w:rFonts w:eastAsia="Times New Roman"/>
                <w:b/>
                <w:bCs/>
                <w:color w:val="000000"/>
                <w:lang w:eastAsia="es-CL"/>
              </w:rPr>
            </w:pPr>
          </w:p>
        </w:tc>
      </w:tr>
      <w:tr w:rsidR="00A3178D" w:rsidRPr="00906F0A" w14:paraId="2D32B579" w14:textId="77777777" w:rsidTr="00805E90">
        <w:tblPrEx>
          <w:tblCellMar>
            <w:left w:w="70" w:type="dxa"/>
            <w:right w:w="70" w:type="dxa"/>
          </w:tblCellMar>
        </w:tblPrEx>
        <w:trPr>
          <w:trHeight w:val="319"/>
        </w:trPr>
        <w:tc>
          <w:tcPr>
            <w:tcW w:w="5000" w:type="pct"/>
            <w:gridSpan w:val="2"/>
          </w:tcPr>
          <w:p w14:paraId="5E0B89B6" w14:textId="77777777" w:rsidR="00A3178D" w:rsidRPr="00E859D0" w:rsidRDefault="009D1533" w:rsidP="00A3178D">
            <w:pPr>
              <w:jc w:val="left"/>
              <w:rPr>
                <w:b/>
              </w:rPr>
            </w:pPr>
            <w:r w:rsidRPr="00E859D0">
              <w:rPr>
                <w:b/>
              </w:rPr>
              <w:t>R</w:t>
            </w:r>
            <w:r w:rsidR="00A3178D" w:rsidRPr="00E859D0">
              <w:rPr>
                <w:b/>
              </w:rPr>
              <w:t xml:space="preserve">esultados examen de Información: </w:t>
            </w:r>
          </w:p>
          <w:p w14:paraId="7BAEEB8C" w14:textId="77777777" w:rsidR="00285787" w:rsidRPr="00805036" w:rsidRDefault="00285787" w:rsidP="00A3178D">
            <w:pPr>
              <w:jc w:val="left"/>
            </w:pPr>
          </w:p>
          <w:p w14:paraId="008F514D" w14:textId="77777777" w:rsidR="003F7E35" w:rsidRPr="00E859D0" w:rsidRDefault="003F7E35" w:rsidP="003F7E35">
            <w:r w:rsidRPr="00E859D0">
              <w:t xml:space="preserve">La Superintendencia del Medio Ambiente, a través de los documentos Ord. N°1477 del 24 de septiembre de 2014 y Ord. N° 1891 del 11 de noviembre de 2014  encomendó a la SEREMI de Salud </w:t>
            </w:r>
            <w:r w:rsidR="00D03A19">
              <w:t xml:space="preserve">y al Servicio Agrícola y Ganadero </w:t>
            </w:r>
            <w:r w:rsidRPr="00E859D0">
              <w:t xml:space="preserve">de la Región de Valparaíso, la revisión de los reportes de seguimiento informados por el titular, asociados a la RCA N° 1124/2006, y que tienen relación con los Informes </w:t>
            </w:r>
            <w:r>
              <w:t>Mensual de Emisiones</w:t>
            </w:r>
            <w:r w:rsidRPr="00E859D0">
              <w:t>, correspondiente</w:t>
            </w:r>
            <w:r>
              <w:t>s</w:t>
            </w:r>
            <w:r w:rsidR="005975A1">
              <w:t xml:space="preserve"> al perío</w:t>
            </w:r>
            <w:r w:rsidRPr="00E859D0">
              <w:t>do comprendido entre abril 2013 a julio 2014</w:t>
            </w:r>
            <w:r>
              <w:t>, equivalente a</w:t>
            </w:r>
            <w:r w:rsidRPr="00E859D0">
              <w:t xml:space="preserve"> (17) meses</w:t>
            </w:r>
            <w:r>
              <w:t xml:space="preserve"> de reportes</w:t>
            </w:r>
            <w:r w:rsidRPr="00E859D0">
              <w:t xml:space="preserve">. </w:t>
            </w:r>
          </w:p>
          <w:p w14:paraId="152E98C5" w14:textId="77777777" w:rsidR="003C28C1" w:rsidRPr="00E859D0" w:rsidRDefault="003F7E35" w:rsidP="003C28C1">
            <w:r w:rsidRPr="00705CA9">
              <w:t>La SEREMI de Salud, remitió la respuesta mediante los ORD. N°</w:t>
            </w:r>
            <w:r w:rsidRPr="00705CA9" w:rsidDel="00BC74D0">
              <w:t xml:space="preserve"> </w:t>
            </w:r>
            <w:r w:rsidRPr="00705CA9">
              <w:t>1902/2014 de fecha 23 de diciembre de 2014,</w:t>
            </w:r>
            <w:r w:rsidR="00D03A19" w:rsidRPr="00705CA9">
              <w:t xml:space="preserve"> por su parte el Servicio Agrícola y Ganadero, remitió  respuesta ORD.N°</w:t>
            </w:r>
            <w:r w:rsidR="00D03A19" w:rsidRPr="00705CA9" w:rsidDel="00BC74D0">
              <w:t xml:space="preserve"> </w:t>
            </w:r>
            <w:r w:rsidR="00D03A19" w:rsidRPr="00705CA9">
              <w:t xml:space="preserve">1668/2014 de fecha 18 de diciembre de 2014, ambos servicios </w:t>
            </w:r>
            <w:r w:rsidRPr="00705CA9">
              <w:t>señalan que toma</w:t>
            </w:r>
            <w:r w:rsidR="00D03A19" w:rsidRPr="00705CA9">
              <w:t>n</w:t>
            </w:r>
            <w:r w:rsidRPr="00705CA9">
              <w:t xml:space="preserve"> conocimiento y que se declara</w:t>
            </w:r>
            <w:r w:rsidR="00D03A19" w:rsidRPr="00705CA9">
              <w:t>n</w:t>
            </w:r>
            <w:r w:rsidRPr="00705CA9">
              <w:t xml:space="preserve"> conforme, no presentando observaciones.</w:t>
            </w:r>
          </w:p>
          <w:p w14:paraId="37A76DF9" w14:textId="77777777" w:rsidR="00805036" w:rsidRPr="00C9604D" w:rsidRDefault="00805036" w:rsidP="006D0DD0"/>
        </w:tc>
      </w:tr>
    </w:tbl>
    <w:p w14:paraId="0D68B42F" w14:textId="77777777" w:rsidR="00A3178D" w:rsidRDefault="00A3178D" w:rsidP="005D632B"/>
    <w:p w14:paraId="7F05D39E" w14:textId="77777777" w:rsidR="003C28C1" w:rsidRDefault="003C28C1" w:rsidP="005D632B"/>
    <w:tbl>
      <w:tblPr>
        <w:tblStyle w:val="Tablaconcuadrcula"/>
        <w:tblW w:w="5000" w:type="pct"/>
        <w:tblLayout w:type="fixed"/>
        <w:tblLook w:val="04A0" w:firstRow="1" w:lastRow="0" w:firstColumn="1" w:lastColumn="0" w:noHBand="0" w:noVBand="1"/>
      </w:tblPr>
      <w:tblGrid>
        <w:gridCol w:w="3830"/>
        <w:gridCol w:w="9958"/>
      </w:tblGrid>
      <w:tr w:rsidR="003A3D2D" w:rsidRPr="00906F0A" w14:paraId="4AB35F7E" w14:textId="77777777" w:rsidTr="00BF007B">
        <w:trPr>
          <w:trHeight w:val="142"/>
        </w:trPr>
        <w:tc>
          <w:tcPr>
            <w:tcW w:w="1389" w:type="pct"/>
          </w:tcPr>
          <w:p w14:paraId="1D944445" w14:textId="77777777" w:rsidR="003A3D2D" w:rsidRPr="00906F0A" w:rsidRDefault="003A3D2D" w:rsidP="00BE7AC7">
            <w:r w:rsidRPr="00906F0A">
              <w:rPr>
                <w:rFonts w:eastAsia="Times New Roman"/>
                <w:b/>
                <w:bCs/>
                <w:color w:val="000000"/>
                <w:lang w:eastAsia="es-CL"/>
              </w:rPr>
              <w:t>Número de hecho constatado</w:t>
            </w:r>
            <w:r w:rsidRPr="00906F0A">
              <w:rPr>
                <w:rFonts w:eastAsia="Times New Roman"/>
                <w:color w:val="000000"/>
                <w:lang w:eastAsia="es-CL"/>
              </w:rPr>
              <w:t xml:space="preserve">: </w:t>
            </w:r>
            <w:r w:rsidR="00BE7AC7">
              <w:rPr>
                <w:b/>
              </w:rPr>
              <w:t>3</w:t>
            </w:r>
          </w:p>
        </w:tc>
        <w:tc>
          <w:tcPr>
            <w:tcW w:w="3611" w:type="pct"/>
          </w:tcPr>
          <w:p w14:paraId="5C0BC5E2" w14:textId="77777777" w:rsidR="003A3D2D" w:rsidRPr="00453E69" w:rsidRDefault="003A3D2D" w:rsidP="00BE7AC7">
            <w:pPr>
              <w:rPr>
                <w:highlight w:val="yellow"/>
              </w:rPr>
            </w:pPr>
            <w:r w:rsidRPr="001D3979">
              <w:rPr>
                <w:rFonts w:eastAsia="Times New Roman"/>
                <w:b/>
                <w:bCs/>
                <w:lang w:eastAsia="es-CL"/>
              </w:rPr>
              <w:t>Materia ambiental del reporte</w:t>
            </w:r>
            <w:r w:rsidRPr="001D3979">
              <w:rPr>
                <w:rFonts w:cstheme="minorHAnsi"/>
              </w:rPr>
              <w:t>:</w:t>
            </w:r>
            <w:r w:rsidRPr="001D3979">
              <w:rPr>
                <w:rFonts w:cstheme="minorHAnsi"/>
              </w:rPr>
              <w:tab/>
            </w:r>
            <w:r w:rsidR="00BE7AC7" w:rsidRPr="00BE7AC7">
              <w:rPr>
                <w:rFonts w:cstheme="minorHAnsi"/>
              </w:rPr>
              <w:t>Manejo de emisiones atmosféricas</w:t>
            </w:r>
          </w:p>
        </w:tc>
      </w:tr>
      <w:tr w:rsidR="003A3D2D" w:rsidRPr="00906F0A" w14:paraId="4B33E646" w14:textId="77777777" w:rsidTr="00BF007B">
        <w:trPr>
          <w:trHeight w:val="142"/>
        </w:trPr>
        <w:tc>
          <w:tcPr>
            <w:tcW w:w="5000" w:type="pct"/>
            <w:gridSpan w:val="2"/>
          </w:tcPr>
          <w:p w14:paraId="5E63504B" w14:textId="77777777" w:rsidR="003A3D2D" w:rsidRDefault="003A3D2D" w:rsidP="00BF007B">
            <w:pPr>
              <w:rPr>
                <w:rFonts w:ascii="Calibri" w:eastAsia="Times New Roman" w:hAnsi="Calibri"/>
                <w:b/>
                <w:color w:val="000000"/>
                <w:lang w:eastAsia="es-CL"/>
              </w:rPr>
            </w:pPr>
            <w:r>
              <w:rPr>
                <w:rFonts w:ascii="Calibri" w:eastAsia="Times New Roman" w:hAnsi="Calibri"/>
                <w:b/>
                <w:color w:val="000000"/>
                <w:lang w:eastAsia="es-CL"/>
              </w:rPr>
              <w:t>Exigencias:</w:t>
            </w:r>
          </w:p>
          <w:p w14:paraId="230C4030" w14:textId="77777777" w:rsidR="003A3D2D" w:rsidRPr="00E65814" w:rsidRDefault="003A3D2D" w:rsidP="00BF007B">
            <w:pPr>
              <w:rPr>
                <w:b/>
              </w:rPr>
            </w:pPr>
            <w:r w:rsidRPr="00E65814">
              <w:rPr>
                <w:b/>
              </w:rPr>
              <w:t>RCA N°1124 / 2006</w:t>
            </w:r>
            <w:r w:rsidRPr="00E65814">
              <w:t xml:space="preserve">, Califica Ambientalmente Proyecto </w:t>
            </w:r>
            <w:r w:rsidRPr="00E65814">
              <w:rPr>
                <w:i/>
              </w:rPr>
              <w:t>“</w:t>
            </w:r>
            <w:r w:rsidRPr="00E65814">
              <w:rPr>
                <w:b/>
              </w:rPr>
              <w:t>Central Termoeléctrica Nueva Ventanas (Lfc)</w:t>
            </w:r>
            <w:r w:rsidRPr="00E65814">
              <w:rPr>
                <w:i/>
              </w:rPr>
              <w:t>”.</w:t>
            </w:r>
            <w:r w:rsidRPr="00E65814">
              <w:t xml:space="preserve"> Aprobada por la Comisión Regional del Medio Ambiente de la V Región de </w:t>
            </w:r>
            <w:r w:rsidR="00544219" w:rsidRPr="00E65814">
              <w:t>Valparaíso</w:t>
            </w:r>
            <w:r w:rsidRPr="00E65814">
              <w:t>.</w:t>
            </w:r>
          </w:p>
          <w:p w14:paraId="28073D57" w14:textId="77777777" w:rsidR="003A3D2D" w:rsidRPr="00E65814" w:rsidRDefault="003A3D2D" w:rsidP="00BF007B">
            <w:pPr>
              <w:ind w:left="313"/>
              <w:rPr>
                <w:rFonts w:eastAsia="Times New Roman"/>
                <w:b/>
                <w:bCs/>
                <w:lang w:eastAsia="es-CL"/>
              </w:rPr>
            </w:pPr>
            <w:r w:rsidRPr="00E65814">
              <w:rPr>
                <w:b/>
              </w:rPr>
              <w:t xml:space="preserve">Considerando </w:t>
            </w:r>
            <w:r w:rsidRPr="00E65814">
              <w:rPr>
                <w:rFonts w:eastAsia="Times New Roman"/>
                <w:b/>
                <w:bCs/>
                <w:lang w:eastAsia="es-CL"/>
              </w:rPr>
              <w:t xml:space="preserve">12.7 </w:t>
            </w:r>
          </w:p>
          <w:p w14:paraId="38C90C85" w14:textId="77777777" w:rsidR="003C28C1" w:rsidRPr="00712BBF" w:rsidRDefault="003A3D2D" w:rsidP="003C28C1">
            <w:pPr>
              <w:pStyle w:val="Textodebloque"/>
              <w:ind w:left="709"/>
              <w:rPr>
                <w:rFonts w:asciiTheme="minorHAnsi" w:eastAsia="Calibri" w:hAnsiTheme="minorHAnsi"/>
                <w:i/>
                <w:spacing w:val="0"/>
                <w:lang w:val="es-CL" w:eastAsia="en-US"/>
              </w:rPr>
            </w:pPr>
            <w:r w:rsidRPr="00E859D0">
              <w:rPr>
                <w:rFonts w:asciiTheme="minorHAnsi" w:eastAsia="Calibri" w:hAnsiTheme="minorHAnsi"/>
                <w:i/>
                <w:spacing w:val="0"/>
                <w:lang w:val="es-CL" w:eastAsia="en-US"/>
              </w:rPr>
              <w:t>“</w:t>
            </w:r>
            <w:r w:rsidRPr="00E65814">
              <w:rPr>
                <w:rFonts w:asciiTheme="minorHAnsi" w:eastAsia="Calibri" w:hAnsiTheme="minorHAnsi"/>
                <w:i/>
                <w:spacing w:val="0"/>
                <w:lang w:val="es-CL" w:eastAsia="en-US"/>
              </w:rPr>
              <w:t>El Titular deberá informar por escrito y vía fax, en un plazo máximo de 24 horas a la Autoridad Sanitaria, SAG, Municipio de Puchuncaví y CONAMA V Región, la ocurrencia de eventos especiales tales como funcionamiento a media carga, fallas de los equipos de medición de calidad del aire, entre otros</w:t>
            </w:r>
            <w:r>
              <w:rPr>
                <w:rFonts w:asciiTheme="minorHAnsi" w:eastAsia="Calibri" w:hAnsiTheme="minorHAnsi"/>
                <w:i/>
                <w:spacing w:val="0"/>
                <w:lang w:val="es-CL" w:eastAsia="en-US"/>
              </w:rPr>
              <w:t>”.</w:t>
            </w:r>
          </w:p>
          <w:p w14:paraId="13F222F6" w14:textId="77777777" w:rsidR="003A3D2D" w:rsidRPr="00906F0A" w:rsidRDefault="003A3D2D" w:rsidP="00514CC0">
            <w:pPr>
              <w:pStyle w:val="Textodebloque"/>
              <w:ind w:left="709"/>
              <w:rPr>
                <w:b/>
                <w:bCs/>
                <w:color w:val="000000"/>
                <w:lang w:eastAsia="es-CL"/>
              </w:rPr>
            </w:pPr>
          </w:p>
        </w:tc>
      </w:tr>
      <w:tr w:rsidR="003A3D2D" w:rsidRPr="00906F0A" w14:paraId="53550DAE" w14:textId="77777777" w:rsidTr="00BF007B">
        <w:tblPrEx>
          <w:tblCellMar>
            <w:left w:w="70" w:type="dxa"/>
            <w:right w:w="70" w:type="dxa"/>
          </w:tblCellMar>
        </w:tblPrEx>
        <w:trPr>
          <w:trHeight w:val="319"/>
        </w:trPr>
        <w:tc>
          <w:tcPr>
            <w:tcW w:w="5000" w:type="pct"/>
            <w:gridSpan w:val="2"/>
          </w:tcPr>
          <w:p w14:paraId="2115DA08" w14:textId="5C53E2F0" w:rsidR="003A3D2D" w:rsidRPr="00514CC0" w:rsidRDefault="003A3D2D" w:rsidP="00BF007B">
            <w:pPr>
              <w:jc w:val="left"/>
              <w:rPr>
                <w:b/>
              </w:rPr>
            </w:pPr>
            <w:r w:rsidRPr="00514CC0">
              <w:rPr>
                <w:b/>
              </w:rPr>
              <w:t xml:space="preserve">Resultados examen de Información: </w:t>
            </w:r>
          </w:p>
          <w:p w14:paraId="5E5A2D23" w14:textId="77777777" w:rsidR="003A3D2D" w:rsidRPr="00805036" w:rsidRDefault="003A3D2D" w:rsidP="00BF007B">
            <w:pPr>
              <w:jc w:val="left"/>
            </w:pPr>
          </w:p>
          <w:p w14:paraId="44827573" w14:textId="1E043A2D" w:rsidR="003C28C1" w:rsidRPr="00285787" w:rsidRDefault="00BE0454" w:rsidP="003C28C1">
            <w:r>
              <w:t>De la revisión de antecedentes realizada por</w:t>
            </w:r>
            <w:r w:rsidR="003A3D2D" w:rsidRPr="008D1AE1">
              <w:t xml:space="preserve"> la Superintendencia del Medio Ambiente, se constató </w:t>
            </w:r>
            <w:r w:rsidR="003A3D2D">
              <w:t>que el</w:t>
            </w:r>
            <w:r w:rsidR="003A3D2D" w:rsidRPr="00762354">
              <w:t xml:space="preserve"> Titular </w:t>
            </w:r>
            <w:r w:rsidR="003A3D2D">
              <w:t>informó la ocurrencia de eventos especiales tales como fallas, mantención de equipos de medición de calidad del aire</w:t>
            </w:r>
            <w:r>
              <w:t>,</w:t>
            </w:r>
            <w:r w:rsidR="003A3D2D">
              <w:t xml:space="preserve"> </w:t>
            </w:r>
            <w:r>
              <w:t xml:space="preserve">en un plazo superior a las 24 horas en 70 de los reportes de los 125 informados </w:t>
            </w:r>
            <w:r w:rsidR="003A3D2D">
              <w:t xml:space="preserve">en el período comprendido entre mayo 2013 a agosto del 2014 como se aprecia en la </w:t>
            </w:r>
            <w:r w:rsidR="003A3D2D" w:rsidRPr="00C02BA1">
              <w:t xml:space="preserve">Figuras </w:t>
            </w:r>
            <w:r w:rsidR="00BF007B" w:rsidRPr="00C02BA1">
              <w:t>1</w:t>
            </w:r>
            <w:r w:rsidR="00C02BA1" w:rsidRPr="00CA78D6">
              <w:t>.</w:t>
            </w:r>
          </w:p>
          <w:p w14:paraId="7BC554D1" w14:textId="77777777" w:rsidR="0042627A" w:rsidRDefault="00BD0F0A" w:rsidP="006D0DD0">
            <w:r>
              <w:t>De la figura 1 se desprende</w:t>
            </w:r>
            <w:r w:rsidR="0042627A">
              <w:t>:</w:t>
            </w:r>
          </w:p>
          <w:p w14:paraId="2646ED91" w14:textId="2B1A1380" w:rsidR="003A3D2D" w:rsidRDefault="0042627A" w:rsidP="00CA78D6">
            <w:pPr>
              <w:pStyle w:val="Prrafodelista"/>
              <w:numPr>
                <w:ilvl w:val="0"/>
                <w:numId w:val="12"/>
              </w:numPr>
            </w:pPr>
            <w:r w:rsidRPr="0042627A">
              <w:t>D</w:t>
            </w:r>
            <w:r w:rsidR="00BD0F0A" w:rsidRPr="0042627A">
              <w:t xml:space="preserve">urante los meses de enero y febrero del 2014 </w:t>
            </w:r>
            <w:r w:rsidR="0038708D" w:rsidRPr="0042627A">
              <w:t>se concentró el mayor número de veces en que el titular informó en forma tardía a la autoridad la falla o mantención de equipos de medición de calidad del aire en conjunto superan</w:t>
            </w:r>
            <w:r w:rsidR="00C02BA1">
              <w:t xml:space="preserve">do en </w:t>
            </w:r>
            <w:r w:rsidR="0038708D" w:rsidRPr="0042627A">
              <w:t>33 ocasiones</w:t>
            </w:r>
            <w:r w:rsidR="000115CF">
              <w:t xml:space="preserve"> lo establecido en el considerando12.7</w:t>
            </w:r>
            <w:r w:rsidR="00C02BA1">
              <w:t xml:space="preserve"> </w:t>
            </w:r>
            <w:r w:rsidR="0038708D" w:rsidRPr="0042627A">
              <w:t>.</w:t>
            </w:r>
          </w:p>
          <w:p w14:paraId="5BE09F88" w14:textId="3A6517F2" w:rsidR="00BA71E4" w:rsidRPr="00C9604D" w:rsidRDefault="0042627A">
            <w:pPr>
              <w:pStyle w:val="Prrafodelista"/>
              <w:numPr>
                <w:ilvl w:val="0"/>
                <w:numId w:val="12"/>
              </w:numPr>
            </w:pPr>
            <w:r>
              <w:t xml:space="preserve">El día 18/04/2014 corresponde al día </w:t>
            </w:r>
            <w:r w:rsidR="000115CF">
              <w:t xml:space="preserve">que se presentó el </w:t>
            </w:r>
            <w:r w:rsidR="00C02BA1">
              <w:t xml:space="preserve">mayor </w:t>
            </w:r>
            <w:r>
              <w:t>atraso</w:t>
            </w:r>
            <w:r w:rsidR="00C02BA1">
              <w:t xml:space="preserve"> en dar aviso </w:t>
            </w:r>
            <w:r>
              <w:t>a la autoridad</w:t>
            </w:r>
            <w:r w:rsidR="00C02BA1">
              <w:t>, esto es</w:t>
            </w:r>
            <w:r>
              <w:t xml:space="preserve"> 1128 horas</w:t>
            </w:r>
            <w:r w:rsidR="00C02BA1">
              <w:t xml:space="preserve"> (</w:t>
            </w:r>
            <w:r>
              <w:t xml:space="preserve"> 47 días posterior a lo establecido en la RCA</w:t>
            </w:r>
            <w:r w:rsidR="00C02BA1">
              <w:t>)</w:t>
            </w:r>
            <w:r>
              <w:t>.</w:t>
            </w:r>
          </w:p>
        </w:tc>
      </w:tr>
    </w:tbl>
    <w:tbl>
      <w:tblPr>
        <w:tblW w:w="13917" w:type="dxa"/>
        <w:jc w:val="center"/>
        <w:tblLayout w:type="fixed"/>
        <w:tblCellMar>
          <w:left w:w="70" w:type="dxa"/>
          <w:right w:w="70" w:type="dxa"/>
        </w:tblCellMar>
        <w:tblLook w:val="04A0" w:firstRow="1" w:lastRow="0" w:firstColumn="1" w:lastColumn="0" w:noHBand="0" w:noVBand="1"/>
      </w:tblPr>
      <w:tblGrid>
        <w:gridCol w:w="13917"/>
      </w:tblGrid>
      <w:tr w:rsidR="003A3D2D" w:rsidRPr="0025129B" w14:paraId="2BEEE4D1" w14:textId="77777777" w:rsidTr="00514CC0">
        <w:trPr>
          <w:trHeight w:val="317"/>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FAADEC" w14:textId="77777777" w:rsidR="003A3D2D" w:rsidRPr="0025129B" w:rsidRDefault="003A3D2D" w:rsidP="00BF007B">
            <w:pPr>
              <w:jc w:val="center"/>
              <w:rPr>
                <w:rFonts w:eastAsia="Times New Roman"/>
                <w:b/>
                <w:bCs/>
                <w:color w:val="000000"/>
                <w:sz w:val="20"/>
                <w:szCs w:val="20"/>
                <w:lang w:eastAsia="es-CL"/>
              </w:rPr>
            </w:pPr>
            <w:r>
              <w:br w:type="page"/>
            </w:r>
            <w:r>
              <w:rPr>
                <w:rFonts w:eastAsia="Times New Roman"/>
                <w:b/>
                <w:bCs/>
                <w:color w:val="000000"/>
                <w:sz w:val="20"/>
                <w:szCs w:val="20"/>
                <w:lang w:eastAsia="es-CL"/>
              </w:rPr>
              <w:t>Re</w:t>
            </w:r>
            <w:r w:rsidRPr="0025129B">
              <w:rPr>
                <w:rFonts w:eastAsia="Times New Roman"/>
                <w:b/>
                <w:bCs/>
                <w:color w:val="000000"/>
                <w:sz w:val="20"/>
                <w:szCs w:val="20"/>
                <w:lang w:eastAsia="es-CL"/>
              </w:rPr>
              <w:t xml:space="preserve">gistros </w:t>
            </w:r>
          </w:p>
        </w:tc>
      </w:tr>
      <w:tr w:rsidR="003A3D2D" w:rsidRPr="0025129B" w14:paraId="4134E20D" w14:textId="77777777" w:rsidTr="00514CC0">
        <w:trPr>
          <w:trHeight w:val="2962"/>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tbl>
            <w:tblPr>
              <w:tblpPr w:leftFromText="141" w:rightFromText="141" w:vertAnchor="text" w:tblpXSpec="center" w:tblpY="64"/>
              <w:tblW w:w="6000" w:type="dxa"/>
              <w:tblLayout w:type="fixed"/>
              <w:tblCellMar>
                <w:left w:w="70" w:type="dxa"/>
                <w:right w:w="70" w:type="dxa"/>
              </w:tblCellMar>
              <w:tblLook w:val="04A0" w:firstRow="1" w:lastRow="0" w:firstColumn="1" w:lastColumn="0" w:noHBand="0" w:noVBand="1"/>
            </w:tblPr>
            <w:tblGrid>
              <w:gridCol w:w="1200"/>
              <w:gridCol w:w="1200"/>
              <w:gridCol w:w="1200"/>
              <w:gridCol w:w="1200"/>
              <w:gridCol w:w="1200"/>
            </w:tblGrid>
            <w:tr w:rsidR="00AC5354" w:rsidRPr="00B62801" w14:paraId="3BDE0A54" w14:textId="77777777" w:rsidTr="00CA78D6">
              <w:trPr>
                <w:trHeight w:val="900"/>
                <w:tblHeader/>
              </w:trPr>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F2DFA7" w14:textId="399266A5" w:rsidR="00AC5354" w:rsidRPr="00B62801" w:rsidRDefault="00BD0F0A">
                  <w:pPr>
                    <w:jc w:val="center"/>
                    <w:rPr>
                      <w:rFonts w:ascii="Calibri" w:eastAsia="Times New Roman" w:hAnsi="Calibri" w:cs="Calibri"/>
                      <w:b/>
                      <w:bCs/>
                      <w:color w:val="000000"/>
                      <w:sz w:val="14"/>
                      <w:szCs w:val="14"/>
                      <w:lang w:val="es-ES" w:eastAsia="es-ES"/>
                    </w:rPr>
                  </w:pPr>
                  <w:bookmarkStart w:id="78" w:name="OLE_LINK1"/>
                  <w:r w:rsidRPr="00CA78D6">
                    <w:rPr>
                      <w:rFonts w:ascii="Calibri" w:eastAsia="Times New Roman" w:hAnsi="Calibri" w:cs="Calibri"/>
                      <w:b/>
                      <w:bCs/>
                      <w:color w:val="000000"/>
                      <w:sz w:val="14"/>
                      <w:szCs w:val="14"/>
                      <w:lang w:val="es-ES" w:eastAsia="es-ES"/>
                    </w:rPr>
                    <w:t>Código de registro Sistema de Seguimiento Ambiental (SSA)</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14:paraId="1A7AFE09" w14:textId="2E30C661" w:rsidR="00AC5354" w:rsidRPr="00B62801" w:rsidRDefault="00AC5354">
                  <w:pPr>
                    <w:jc w:val="center"/>
                    <w:rPr>
                      <w:rFonts w:ascii="Calibri" w:eastAsia="Times New Roman" w:hAnsi="Calibri" w:cs="Calibri"/>
                      <w:b/>
                      <w:bCs/>
                      <w:color w:val="000000"/>
                      <w:sz w:val="14"/>
                      <w:szCs w:val="14"/>
                      <w:lang w:val="es-ES" w:eastAsia="es-ES"/>
                    </w:rPr>
                  </w:pPr>
                  <w:r w:rsidRPr="00B62801">
                    <w:rPr>
                      <w:rFonts w:ascii="Calibri" w:eastAsia="Times New Roman" w:hAnsi="Calibri" w:cs="Calibri"/>
                      <w:b/>
                      <w:bCs/>
                      <w:color w:val="000000"/>
                      <w:sz w:val="14"/>
                      <w:szCs w:val="14"/>
                      <w:lang w:val="es-ES" w:eastAsia="es-ES"/>
                    </w:rPr>
                    <w:t xml:space="preserve">Fecha </w:t>
                  </w:r>
                  <w:r w:rsidR="00BD0F0A">
                    <w:rPr>
                      <w:rFonts w:ascii="Calibri" w:eastAsia="Times New Roman" w:hAnsi="Calibri" w:cs="Calibri"/>
                      <w:b/>
                      <w:bCs/>
                      <w:color w:val="000000"/>
                      <w:sz w:val="14"/>
                      <w:szCs w:val="14"/>
                      <w:lang w:val="es-ES" w:eastAsia="es-ES"/>
                    </w:rPr>
                    <w:t>Reporte  SSA</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14:paraId="7B70561D" w14:textId="77777777" w:rsidR="00AC5354" w:rsidRPr="00B62801" w:rsidRDefault="00AC5354" w:rsidP="00AC5354">
                  <w:pPr>
                    <w:jc w:val="center"/>
                    <w:rPr>
                      <w:rFonts w:ascii="Calibri" w:eastAsia="Times New Roman" w:hAnsi="Calibri" w:cs="Calibri"/>
                      <w:b/>
                      <w:bCs/>
                      <w:color w:val="000000"/>
                      <w:sz w:val="14"/>
                      <w:szCs w:val="14"/>
                      <w:lang w:val="es-ES" w:eastAsia="es-ES"/>
                    </w:rPr>
                  </w:pPr>
                  <w:r w:rsidRPr="00B62801">
                    <w:rPr>
                      <w:rFonts w:ascii="Calibri" w:eastAsia="Times New Roman" w:hAnsi="Calibri" w:cs="Calibri"/>
                      <w:b/>
                      <w:bCs/>
                      <w:color w:val="000000"/>
                      <w:sz w:val="14"/>
                      <w:szCs w:val="14"/>
                      <w:lang w:val="es-ES" w:eastAsia="es-ES"/>
                    </w:rPr>
                    <w:t>Fecha de la salida de equipo</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14:paraId="330C6CBB" w14:textId="77777777" w:rsidR="00AC5354" w:rsidRDefault="00C45615">
                  <w:pPr>
                    <w:jc w:val="center"/>
                    <w:rPr>
                      <w:rFonts w:ascii="Calibri" w:eastAsia="Times New Roman" w:hAnsi="Calibri" w:cs="Calibri"/>
                      <w:b/>
                      <w:bCs/>
                      <w:color w:val="000000"/>
                      <w:sz w:val="14"/>
                      <w:szCs w:val="14"/>
                      <w:lang w:val="es-ES" w:eastAsia="es-ES"/>
                    </w:rPr>
                  </w:pPr>
                  <w:r>
                    <w:rPr>
                      <w:rFonts w:ascii="Calibri" w:eastAsia="Times New Roman" w:hAnsi="Calibri" w:cs="Calibri"/>
                      <w:b/>
                      <w:bCs/>
                      <w:color w:val="000000"/>
                      <w:sz w:val="14"/>
                      <w:szCs w:val="14"/>
                      <w:lang w:val="es-ES" w:eastAsia="es-ES"/>
                    </w:rPr>
                    <w:t>Plazo para dar aviso a la autoridad</w:t>
                  </w:r>
                </w:p>
                <w:p w14:paraId="1FA4953E" w14:textId="7EB423A3" w:rsidR="00C45615" w:rsidRPr="00B62801" w:rsidRDefault="00C45615">
                  <w:pPr>
                    <w:jc w:val="center"/>
                    <w:rPr>
                      <w:rFonts w:ascii="Calibri" w:eastAsia="Times New Roman" w:hAnsi="Calibri" w:cs="Calibri"/>
                      <w:b/>
                      <w:bCs/>
                      <w:color w:val="000000"/>
                      <w:sz w:val="14"/>
                      <w:szCs w:val="14"/>
                      <w:lang w:val="es-ES" w:eastAsia="es-ES"/>
                    </w:rPr>
                  </w:pPr>
                  <w:r>
                    <w:rPr>
                      <w:rFonts w:ascii="Calibri" w:eastAsia="Times New Roman" w:hAnsi="Calibri" w:cs="Calibri"/>
                      <w:b/>
                      <w:bCs/>
                      <w:color w:val="000000"/>
                      <w:sz w:val="14"/>
                      <w:szCs w:val="14"/>
                      <w:lang w:val="es-ES" w:eastAsia="es-ES"/>
                    </w:rPr>
                    <w:t xml:space="preserve"> (Horas)</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14:paraId="4A50D4B0" w14:textId="73A2F015" w:rsidR="00C45615" w:rsidRDefault="00AC5354" w:rsidP="00C45615">
                  <w:pPr>
                    <w:jc w:val="center"/>
                    <w:rPr>
                      <w:rFonts w:ascii="Calibri" w:eastAsia="Times New Roman" w:hAnsi="Calibri" w:cs="Calibri"/>
                      <w:b/>
                      <w:bCs/>
                      <w:color w:val="000000"/>
                      <w:sz w:val="14"/>
                      <w:szCs w:val="14"/>
                      <w:lang w:val="es-ES" w:eastAsia="es-ES"/>
                    </w:rPr>
                  </w:pPr>
                  <w:r w:rsidRPr="00B62801">
                    <w:rPr>
                      <w:rFonts w:ascii="Calibri" w:eastAsia="Times New Roman" w:hAnsi="Calibri" w:cs="Calibri"/>
                      <w:b/>
                      <w:bCs/>
                      <w:color w:val="000000"/>
                      <w:sz w:val="14"/>
                      <w:szCs w:val="14"/>
                      <w:lang w:val="es-ES" w:eastAsia="es-ES"/>
                    </w:rPr>
                    <w:t xml:space="preserve">Horas </w:t>
                  </w:r>
                  <w:r w:rsidR="0061002D">
                    <w:rPr>
                      <w:rFonts w:ascii="Calibri" w:eastAsia="Times New Roman" w:hAnsi="Calibri" w:cs="Calibri"/>
                      <w:b/>
                      <w:bCs/>
                      <w:color w:val="000000"/>
                      <w:sz w:val="14"/>
                      <w:szCs w:val="14"/>
                      <w:lang w:val="es-ES" w:eastAsia="es-ES"/>
                    </w:rPr>
                    <w:t xml:space="preserve">en las que dio </w:t>
                  </w:r>
                  <w:r w:rsidR="00C45615">
                    <w:rPr>
                      <w:rFonts w:ascii="Calibri" w:eastAsia="Times New Roman" w:hAnsi="Calibri" w:cs="Calibri"/>
                      <w:b/>
                      <w:bCs/>
                      <w:color w:val="000000"/>
                      <w:sz w:val="14"/>
                      <w:szCs w:val="14"/>
                      <w:lang w:val="es-ES" w:eastAsia="es-ES"/>
                    </w:rPr>
                    <w:t>aviso a la autoridad</w:t>
                  </w:r>
                </w:p>
                <w:p w14:paraId="07FE24FF" w14:textId="31DDF7E7" w:rsidR="00AC5354" w:rsidRPr="00B62801" w:rsidRDefault="00AC5354">
                  <w:pPr>
                    <w:jc w:val="center"/>
                    <w:rPr>
                      <w:rFonts w:ascii="Calibri" w:eastAsia="Times New Roman" w:hAnsi="Calibri" w:cs="Calibri"/>
                      <w:b/>
                      <w:bCs/>
                      <w:color w:val="000000"/>
                      <w:sz w:val="14"/>
                      <w:szCs w:val="14"/>
                      <w:lang w:val="es-ES" w:eastAsia="es-ES"/>
                    </w:rPr>
                  </w:pPr>
                </w:p>
              </w:tc>
            </w:tr>
            <w:tr w:rsidR="00AC5354" w:rsidRPr="00B62801" w14:paraId="623FC241"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03EFB20" w14:textId="77777777" w:rsidR="00AC5354" w:rsidRPr="00B62801" w:rsidRDefault="00AC5354"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25714</w:t>
                  </w:r>
                </w:p>
              </w:tc>
              <w:tc>
                <w:tcPr>
                  <w:tcW w:w="1200" w:type="dxa"/>
                  <w:tcBorders>
                    <w:top w:val="nil"/>
                    <w:left w:val="nil"/>
                    <w:bottom w:val="single" w:sz="4" w:space="0" w:color="auto"/>
                    <w:right w:val="single" w:sz="4" w:space="0" w:color="auto"/>
                  </w:tcBorders>
                  <w:shd w:val="clear" w:color="auto" w:fill="auto"/>
                  <w:vAlign w:val="center"/>
                  <w:hideMark/>
                </w:tcPr>
                <w:p w14:paraId="1B34E6D3" w14:textId="77777777" w:rsidR="00AC5354" w:rsidRPr="00B62801" w:rsidRDefault="00AC5354"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28/08/2014</w:t>
                  </w:r>
                </w:p>
              </w:tc>
              <w:tc>
                <w:tcPr>
                  <w:tcW w:w="1200" w:type="dxa"/>
                  <w:tcBorders>
                    <w:top w:val="nil"/>
                    <w:left w:val="nil"/>
                    <w:bottom w:val="single" w:sz="4" w:space="0" w:color="auto"/>
                    <w:right w:val="single" w:sz="4" w:space="0" w:color="auto"/>
                  </w:tcBorders>
                  <w:shd w:val="clear" w:color="auto" w:fill="auto"/>
                  <w:vAlign w:val="center"/>
                  <w:hideMark/>
                </w:tcPr>
                <w:p w14:paraId="5787EB37" w14:textId="77777777" w:rsidR="00AC5354" w:rsidRPr="00B62801" w:rsidRDefault="00AC5354"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25/08/2014</w:t>
                  </w:r>
                </w:p>
              </w:tc>
              <w:tc>
                <w:tcPr>
                  <w:tcW w:w="1200" w:type="dxa"/>
                  <w:tcBorders>
                    <w:top w:val="nil"/>
                    <w:left w:val="nil"/>
                    <w:bottom w:val="single" w:sz="4" w:space="0" w:color="auto"/>
                    <w:right w:val="single" w:sz="4" w:space="0" w:color="auto"/>
                  </w:tcBorders>
                  <w:shd w:val="clear" w:color="auto" w:fill="auto"/>
                  <w:noWrap/>
                  <w:vAlign w:val="bottom"/>
                </w:tcPr>
                <w:p w14:paraId="14579086" w14:textId="6AD24BB3" w:rsidR="00AC5354" w:rsidRPr="00B62801" w:rsidRDefault="00C45615" w:rsidP="00AC5354">
                  <w:pPr>
                    <w:jc w:val="center"/>
                    <w:rPr>
                      <w:rFonts w:ascii="Calibri" w:eastAsia="Times New Roman" w:hAnsi="Calibri" w:cs="Calibri"/>
                      <w:color w:val="FF0000"/>
                      <w:sz w:val="14"/>
                      <w:szCs w:val="14"/>
                      <w:lang w:val="es-ES" w:eastAsia="es-ES"/>
                    </w:rPr>
                  </w:pPr>
                  <w:r w:rsidRPr="00CA78D6">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7E501B99" w14:textId="77777777" w:rsidR="00AC5354" w:rsidRPr="00B62801" w:rsidRDefault="00AC5354"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72</w:t>
                  </w:r>
                </w:p>
              </w:tc>
            </w:tr>
            <w:tr w:rsidR="00C45615" w:rsidRPr="00B62801" w14:paraId="66C79326"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30C1340"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24187</w:t>
                  </w:r>
                </w:p>
              </w:tc>
              <w:tc>
                <w:tcPr>
                  <w:tcW w:w="1200" w:type="dxa"/>
                  <w:tcBorders>
                    <w:top w:val="nil"/>
                    <w:left w:val="nil"/>
                    <w:bottom w:val="single" w:sz="4" w:space="0" w:color="auto"/>
                    <w:right w:val="single" w:sz="4" w:space="0" w:color="auto"/>
                  </w:tcBorders>
                  <w:shd w:val="clear" w:color="auto" w:fill="auto"/>
                  <w:vAlign w:val="center"/>
                  <w:hideMark/>
                </w:tcPr>
                <w:p w14:paraId="414B5DB5"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06/08/2014</w:t>
                  </w:r>
                </w:p>
              </w:tc>
              <w:tc>
                <w:tcPr>
                  <w:tcW w:w="1200" w:type="dxa"/>
                  <w:tcBorders>
                    <w:top w:val="nil"/>
                    <w:left w:val="nil"/>
                    <w:bottom w:val="single" w:sz="4" w:space="0" w:color="auto"/>
                    <w:right w:val="single" w:sz="4" w:space="0" w:color="auto"/>
                  </w:tcBorders>
                  <w:shd w:val="clear" w:color="auto" w:fill="auto"/>
                  <w:vAlign w:val="center"/>
                  <w:hideMark/>
                </w:tcPr>
                <w:p w14:paraId="0356D255"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03/08/2014</w:t>
                  </w:r>
                </w:p>
              </w:tc>
              <w:tc>
                <w:tcPr>
                  <w:tcW w:w="1200" w:type="dxa"/>
                  <w:tcBorders>
                    <w:top w:val="nil"/>
                    <w:left w:val="nil"/>
                    <w:bottom w:val="single" w:sz="4" w:space="0" w:color="auto"/>
                    <w:right w:val="single" w:sz="4" w:space="0" w:color="auto"/>
                  </w:tcBorders>
                  <w:shd w:val="clear" w:color="auto" w:fill="auto"/>
                  <w:noWrap/>
                </w:tcPr>
                <w:p w14:paraId="34CFB7BC" w14:textId="2CD44079" w:rsidR="00C45615" w:rsidRPr="00B62801" w:rsidRDefault="00C45615" w:rsidP="00AC5354">
                  <w:pPr>
                    <w:jc w:val="center"/>
                    <w:rPr>
                      <w:rFonts w:ascii="Calibri" w:eastAsia="Times New Roman" w:hAnsi="Calibri" w:cs="Calibri"/>
                      <w:color w:val="FF0000"/>
                      <w:sz w:val="14"/>
                      <w:szCs w:val="14"/>
                      <w:lang w:val="es-ES" w:eastAsia="es-ES"/>
                    </w:rPr>
                  </w:pPr>
                  <w:r w:rsidRPr="00A13A44">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1FC86B42"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72</w:t>
                  </w:r>
                </w:p>
              </w:tc>
            </w:tr>
            <w:tr w:rsidR="00C45615" w:rsidRPr="00B62801" w14:paraId="5221BE9F"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1650049"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23407</w:t>
                  </w:r>
                </w:p>
              </w:tc>
              <w:tc>
                <w:tcPr>
                  <w:tcW w:w="1200" w:type="dxa"/>
                  <w:tcBorders>
                    <w:top w:val="nil"/>
                    <w:left w:val="nil"/>
                    <w:bottom w:val="single" w:sz="4" w:space="0" w:color="auto"/>
                    <w:right w:val="single" w:sz="4" w:space="0" w:color="auto"/>
                  </w:tcBorders>
                  <w:shd w:val="clear" w:color="auto" w:fill="auto"/>
                  <w:vAlign w:val="center"/>
                  <w:hideMark/>
                </w:tcPr>
                <w:p w14:paraId="6AC89E13"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15/07/2014</w:t>
                  </w:r>
                </w:p>
              </w:tc>
              <w:tc>
                <w:tcPr>
                  <w:tcW w:w="1200" w:type="dxa"/>
                  <w:tcBorders>
                    <w:top w:val="nil"/>
                    <w:left w:val="nil"/>
                    <w:bottom w:val="single" w:sz="4" w:space="0" w:color="auto"/>
                    <w:right w:val="single" w:sz="4" w:space="0" w:color="auto"/>
                  </w:tcBorders>
                  <w:shd w:val="clear" w:color="auto" w:fill="auto"/>
                  <w:vAlign w:val="center"/>
                  <w:hideMark/>
                </w:tcPr>
                <w:p w14:paraId="2D652987"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12/07/2014</w:t>
                  </w:r>
                </w:p>
              </w:tc>
              <w:tc>
                <w:tcPr>
                  <w:tcW w:w="1200" w:type="dxa"/>
                  <w:tcBorders>
                    <w:top w:val="nil"/>
                    <w:left w:val="nil"/>
                    <w:bottom w:val="single" w:sz="4" w:space="0" w:color="auto"/>
                    <w:right w:val="single" w:sz="4" w:space="0" w:color="auto"/>
                  </w:tcBorders>
                  <w:shd w:val="clear" w:color="auto" w:fill="auto"/>
                  <w:noWrap/>
                </w:tcPr>
                <w:p w14:paraId="1CF6E5CE" w14:textId="65BA20E5" w:rsidR="00C45615" w:rsidRPr="00B62801" w:rsidRDefault="00C45615" w:rsidP="00AC5354">
                  <w:pPr>
                    <w:jc w:val="center"/>
                    <w:rPr>
                      <w:rFonts w:ascii="Calibri" w:eastAsia="Times New Roman" w:hAnsi="Calibri" w:cs="Calibri"/>
                      <w:color w:val="FF0000"/>
                      <w:sz w:val="14"/>
                      <w:szCs w:val="14"/>
                      <w:lang w:val="es-ES" w:eastAsia="es-ES"/>
                    </w:rPr>
                  </w:pPr>
                  <w:r w:rsidRPr="00A13A44">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46DAC76F"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72</w:t>
                  </w:r>
                </w:p>
              </w:tc>
            </w:tr>
            <w:tr w:rsidR="00C45615" w:rsidRPr="00B62801" w14:paraId="47D259F1"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739AB6AC"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23406</w:t>
                  </w:r>
                </w:p>
              </w:tc>
              <w:tc>
                <w:tcPr>
                  <w:tcW w:w="1200" w:type="dxa"/>
                  <w:tcBorders>
                    <w:top w:val="nil"/>
                    <w:left w:val="nil"/>
                    <w:bottom w:val="single" w:sz="4" w:space="0" w:color="auto"/>
                    <w:right w:val="single" w:sz="4" w:space="0" w:color="auto"/>
                  </w:tcBorders>
                  <w:shd w:val="clear" w:color="auto" w:fill="auto"/>
                  <w:vAlign w:val="center"/>
                  <w:hideMark/>
                </w:tcPr>
                <w:p w14:paraId="115EC751"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15/07/2014</w:t>
                  </w:r>
                </w:p>
              </w:tc>
              <w:tc>
                <w:tcPr>
                  <w:tcW w:w="1200" w:type="dxa"/>
                  <w:tcBorders>
                    <w:top w:val="nil"/>
                    <w:left w:val="nil"/>
                    <w:bottom w:val="single" w:sz="4" w:space="0" w:color="auto"/>
                    <w:right w:val="single" w:sz="4" w:space="0" w:color="auto"/>
                  </w:tcBorders>
                  <w:shd w:val="clear" w:color="auto" w:fill="auto"/>
                  <w:vAlign w:val="center"/>
                  <w:hideMark/>
                </w:tcPr>
                <w:p w14:paraId="7C113860"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10/07/2014</w:t>
                  </w:r>
                </w:p>
              </w:tc>
              <w:tc>
                <w:tcPr>
                  <w:tcW w:w="1200" w:type="dxa"/>
                  <w:tcBorders>
                    <w:top w:val="nil"/>
                    <w:left w:val="nil"/>
                    <w:bottom w:val="single" w:sz="4" w:space="0" w:color="auto"/>
                    <w:right w:val="single" w:sz="4" w:space="0" w:color="auto"/>
                  </w:tcBorders>
                  <w:shd w:val="clear" w:color="auto" w:fill="auto"/>
                  <w:noWrap/>
                </w:tcPr>
                <w:p w14:paraId="3BACC5CB" w14:textId="308CE136" w:rsidR="00C45615" w:rsidRPr="00B62801" w:rsidRDefault="00C45615" w:rsidP="00AC5354">
                  <w:pPr>
                    <w:jc w:val="center"/>
                    <w:rPr>
                      <w:rFonts w:ascii="Calibri" w:eastAsia="Times New Roman" w:hAnsi="Calibri" w:cs="Calibri"/>
                      <w:color w:val="FF0000"/>
                      <w:sz w:val="14"/>
                      <w:szCs w:val="14"/>
                      <w:lang w:val="es-ES" w:eastAsia="es-ES"/>
                    </w:rPr>
                  </w:pPr>
                  <w:r w:rsidRPr="00A13A44">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6E2CCD71"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120</w:t>
                  </w:r>
                </w:p>
              </w:tc>
            </w:tr>
            <w:tr w:rsidR="00C45615" w:rsidRPr="00B62801" w14:paraId="455DA918"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BD14FFC"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22973</w:t>
                  </w:r>
                </w:p>
              </w:tc>
              <w:tc>
                <w:tcPr>
                  <w:tcW w:w="1200" w:type="dxa"/>
                  <w:tcBorders>
                    <w:top w:val="nil"/>
                    <w:left w:val="nil"/>
                    <w:bottom w:val="single" w:sz="4" w:space="0" w:color="auto"/>
                    <w:right w:val="single" w:sz="4" w:space="0" w:color="auto"/>
                  </w:tcBorders>
                  <w:shd w:val="clear" w:color="auto" w:fill="auto"/>
                  <w:vAlign w:val="center"/>
                  <w:hideMark/>
                </w:tcPr>
                <w:p w14:paraId="57F663CB"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02/07/2014</w:t>
                  </w:r>
                </w:p>
              </w:tc>
              <w:tc>
                <w:tcPr>
                  <w:tcW w:w="1200" w:type="dxa"/>
                  <w:tcBorders>
                    <w:top w:val="nil"/>
                    <w:left w:val="nil"/>
                    <w:bottom w:val="single" w:sz="4" w:space="0" w:color="auto"/>
                    <w:right w:val="single" w:sz="4" w:space="0" w:color="auto"/>
                  </w:tcBorders>
                  <w:shd w:val="clear" w:color="auto" w:fill="auto"/>
                  <w:vAlign w:val="center"/>
                  <w:hideMark/>
                </w:tcPr>
                <w:p w14:paraId="225F3625"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29/07/2014</w:t>
                  </w:r>
                </w:p>
              </w:tc>
              <w:tc>
                <w:tcPr>
                  <w:tcW w:w="1200" w:type="dxa"/>
                  <w:tcBorders>
                    <w:top w:val="nil"/>
                    <w:left w:val="nil"/>
                    <w:bottom w:val="single" w:sz="4" w:space="0" w:color="auto"/>
                    <w:right w:val="single" w:sz="4" w:space="0" w:color="auto"/>
                  </w:tcBorders>
                  <w:shd w:val="clear" w:color="auto" w:fill="auto"/>
                  <w:noWrap/>
                </w:tcPr>
                <w:p w14:paraId="39ACE349" w14:textId="27A89D4D" w:rsidR="00C45615" w:rsidRPr="00B62801" w:rsidRDefault="00C45615" w:rsidP="00AC5354">
                  <w:pPr>
                    <w:jc w:val="center"/>
                    <w:rPr>
                      <w:rFonts w:ascii="Calibri" w:eastAsia="Times New Roman" w:hAnsi="Calibri" w:cs="Calibri"/>
                      <w:color w:val="FF0000"/>
                      <w:sz w:val="14"/>
                      <w:szCs w:val="14"/>
                      <w:lang w:val="es-ES" w:eastAsia="es-ES"/>
                    </w:rPr>
                  </w:pPr>
                  <w:r w:rsidRPr="00A13A44">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38984A0D"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648</w:t>
                  </w:r>
                </w:p>
              </w:tc>
            </w:tr>
            <w:tr w:rsidR="00C45615" w:rsidRPr="00B62801" w14:paraId="67B34908"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52CC56D"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22939</w:t>
                  </w:r>
                </w:p>
              </w:tc>
              <w:tc>
                <w:tcPr>
                  <w:tcW w:w="1200" w:type="dxa"/>
                  <w:tcBorders>
                    <w:top w:val="nil"/>
                    <w:left w:val="nil"/>
                    <w:bottom w:val="single" w:sz="4" w:space="0" w:color="auto"/>
                    <w:right w:val="single" w:sz="4" w:space="0" w:color="auto"/>
                  </w:tcBorders>
                  <w:shd w:val="clear" w:color="auto" w:fill="auto"/>
                  <w:vAlign w:val="center"/>
                  <w:hideMark/>
                </w:tcPr>
                <w:p w14:paraId="119EB9EC"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01/07/2014</w:t>
                  </w:r>
                </w:p>
              </w:tc>
              <w:tc>
                <w:tcPr>
                  <w:tcW w:w="1200" w:type="dxa"/>
                  <w:tcBorders>
                    <w:top w:val="nil"/>
                    <w:left w:val="nil"/>
                    <w:bottom w:val="single" w:sz="4" w:space="0" w:color="auto"/>
                    <w:right w:val="single" w:sz="4" w:space="0" w:color="auto"/>
                  </w:tcBorders>
                  <w:shd w:val="clear" w:color="auto" w:fill="auto"/>
                  <w:vAlign w:val="center"/>
                  <w:hideMark/>
                </w:tcPr>
                <w:p w14:paraId="114F459D"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28/06/2014</w:t>
                  </w:r>
                </w:p>
              </w:tc>
              <w:tc>
                <w:tcPr>
                  <w:tcW w:w="1200" w:type="dxa"/>
                  <w:tcBorders>
                    <w:top w:val="nil"/>
                    <w:left w:val="nil"/>
                    <w:bottom w:val="single" w:sz="4" w:space="0" w:color="auto"/>
                    <w:right w:val="single" w:sz="4" w:space="0" w:color="auto"/>
                  </w:tcBorders>
                  <w:shd w:val="clear" w:color="auto" w:fill="auto"/>
                  <w:noWrap/>
                </w:tcPr>
                <w:p w14:paraId="292E5853" w14:textId="0AA74DCC" w:rsidR="00C45615" w:rsidRPr="00B62801" w:rsidRDefault="00C45615" w:rsidP="00AC5354">
                  <w:pPr>
                    <w:jc w:val="center"/>
                    <w:rPr>
                      <w:rFonts w:ascii="Calibri" w:eastAsia="Times New Roman" w:hAnsi="Calibri" w:cs="Calibri"/>
                      <w:color w:val="FF0000"/>
                      <w:sz w:val="14"/>
                      <w:szCs w:val="14"/>
                      <w:lang w:val="es-ES" w:eastAsia="es-ES"/>
                    </w:rPr>
                  </w:pPr>
                  <w:r w:rsidRPr="00A13A44">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71FF3C25"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72</w:t>
                  </w:r>
                </w:p>
              </w:tc>
            </w:tr>
            <w:tr w:rsidR="00C45615" w:rsidRPr="00B62801" w14:paraId="4777493D"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4059FD4"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22641</w:t>
                  </w:r>
                </w:p>
              </w:tc>
              <w:tc>
                <w:tcPr>
                  <w:tcW w:w="1200" w:type="dxa"/>
                  <w:tcBorders>
                    <w:top w:val="nil"/>
                    <w:left w:val="nil"/>
                    <w:bottom w:val="single" w:sz="4" w:space="0" w:color="auto"/>
                    <w:right w:val="single" w:sz="4" w:space="0" w:color="auto"/>
                  </w:tcBorders>
                  <w:shd w:val="clear" w:color="auto" w:fill="auto"/>
                  <w:vAlign w:val="center"/>
                  <w:hideMark/>
                </w:tcPr>
                <w:p w14:paraId="46D185BF"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19/06/2014</w:t>
                  </w:r>
                </w:p>
              </w:tc>
              <w:tc>
                <w:tcPr>
                  <w:tcW w:w="1200" w:type="dxa"/>
                  <w:tcBorders>
                    <w:top w:val="nil"/>
                    <w:left w:val="nil"/>
                    <w:bottom w:val="single" w:sz="4" w:space="0" w:color="auto"/>
                    <w:right w:val="single" w:sz="4" w:space="0" w:color="auto"/>
                  </w:tcBorders>
                  <w:shd w:val="clear" w:color="auto" w:fill="auto"/>
                  <w:vAlign w:val="center"/>
                  <w:hideMark/>
                </w:tcPr>
                <w:p w14:paraId="6F04C248"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17/06/2014</w:t>
                  </w:r>
                </w:p>
              </w:tc>
              <w:tc>
                <w:tcPr>
                  <w:tcW w:w="1200" w:type="dxa"/>
                  <w:tcBorders>
                    <w:top w:val="nil"/>
                    <w:left w:val="nil"/>
                    <w:bottom w:val="single" w:sz="4" w:space="0" w:color="auto"/>
                    <w:right w:val="single" w:sz="4" w:space="0" w:color="auto"/>
                  </w:tcBorders>
                  <w:shd w:val="clear" w:color="auto" w:fill="auto"/>
                  <w:noWrap/>
                </w:tcPr>
                <w:p w14:paraId="249E3274" w14:textId="4F602EC6" w:rsidR="00C45615" w:rsidRPr="00B62801" w:rsidRDefault="00C45615" w:rsidP="00AC5354">
                  <w:pPr>
                    <w:jc w:val="center"/>
                    <w:rPr>
                      <w:rFonts w:ascii="Calibri" w:eastAsia="Times New Roman" w:hAnsi="Calibri" w:cs="Calibri"/>
                      <w:color w:val="FF0000"/>
                      <w:sz w:val="14"/>
                      <w:szCs w:val="14"/>
                      <w:lang w:val="es-ES" w:eastAsia="es-ES"/>
                    </w:rPr>
                  </w:pPr>
                  <w:r w:rsidRPr="00A13A44">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64024E00"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48</w:t>
                  </w:r>
                </w:p>
              </w:tc>
            </w:tr>
            <w:tr w:rsidR="00C45615" w:rsidRPr="00B62801" w14:paraId="2882D89B"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64190F0"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22237</w:t>
                  </w:r>
                </w:p>
              </w:tc>
              <w:tc>
                <w:tcPr>
                  <w:tcW w:w="1200" w:type="dxa"/>
                  <w:tcBorders>
                    <w:top w:val="nil"/>
                    <w:left w:val="nil"/>
                    <w:bottom w:val="single" w:sz="4" w:space="0" w:color="auto"/>
                    <w:right w:val="single" w:sz="4" w:space="0" w:color="auto"/>
                  </w:tcBorders>
                  <w:shd w:val="clear" w:color="auto" w:fill="auto"/>
                  <w:vAlign w:val="center"/>
                  <w:hideMark/>
                </w:tcPr>
                <w:p w14:paraId="5C62109E"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02/06/2014</w:t>
                  </w:r>
                </w:p>
              </w:tc>
              <w:tc>
                <w:tcPr>
                  <w:tcW w:w="1200" w:type="dxa"/>
                  <w:tcBorders>
                    <w:top w:val="nil"/>
                    <w:left w:val="nil"/>
                    <w:bottom w:val="single" w:sz="4" w:space="0" w:color="auto"/>
                    <w:right w:val="single" w:sz="4" w:space="0" w:color="auto"/>
                  </w:tcBorders>
                  <w:shd w:val="clear" w:color="auto" w:fill="auto"/>
                  <w:vAlign w:val="center"/>
                  <w:hideMark/>
                </w:tcPr>
                <w:p w14:paraId="3924578A"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31/05/2014</w:t>
                  </w:r>
                </w:p>
              </w:tc>
              <w:tc>
                <w:tcPr>
                  <w:tcW w:w="1200" w:type="dxa"/>
                  <w:tcBorders>
                    <w:top w:val="nil"/>
                    <w:left w:val="nil"/>
                    <w:bottom w:val="single" w:sz="4" w:space="0" w:color="auto"/>
                    <w:right w:val="single" w:sz="4" w:space="0" w:color="auto"/>
                  </w:tcBorders>
                  <w:shd w:val="clear" w:color="auto" w:fill="auto"/>
                  <w:noWrap/>
                </w:tcPr>
                <w:p w14:paraId="423F1051" w14:textId="37EF4D74" w:rsidR="00C45615" w:rsidRPr="00B62801" w:rsidRDefault="00C45615" w:rsidP="00AC5354">
                  <w:pPr>
                    <w:jc w:val="center"/>
                    <w:rPr>
                      <w:rFonts w:ascii="Calibri" w:eastAsia="Times New Roman" w:hAnsi="Calibri" w:cs="Calibri"/>
                      <w:color w:val="FF0000"/>
                      <w:sz w:val="14"/>
                      <w:szCs w:val="14"/>
                      <w:lang w:val="es-ES" w:eastAsia="es-ES"/>
                    </w:rPr>
                  </w:pPr>
                  <w:r w:rsidRPr="00A13A44">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0861BC56"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48</w:t>
                  </w:r>
                </w:p>
              </w:tc>
            </w:tr>
            <w:tr w:rsidR="00C45615" w:rsidRPr="00B62801" w14:paraId="7A77575C" w14:textId="77777777" w:rsidTr="00CA78D6">
              <w:trPr>
                <w:trHeight w:val="300"/>
                <w:tblHeader/>
              </w:trPr>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3EBC6FFA"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21714</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5E20901A"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19/05/2014</w:t>
                  </w:r>
                </w:p>
              </w:tc>
              <w:tc>
                <w:tcPr>
                  <w:tcW w:w="1200" w:type="dxa"/>
                  <w:tcBorders>
                    <w:top w:val="nil"/>
                    <w:left w:val="nil"/>
                    <w:bottom w:val="single" w:sz="4" w:space="0" w:color="auto"/>
                    <w:right w:val="single" w:sz="4" w:space="0" w:color="auto"/>
                  </w:tcBorders>
                  <w:shd w:val="clear" w:color="auto" w:fill="auto"/>
                  <w:vAlign w:val="center"/>
                  <w:hideMark/>
                </w:tcPr>
                <w:p w14:paraId="22451DD3"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14/05/2014</w:t>
                  </w:r>
                </w:p>
              </w:tc>
              <w:tc>
                <w:tcPr>
                  <w:tcW w:w="1200" w:type="dxa"/>
                  <w:tcBorders>
                    <w:top w:val="nil"/>
                    <w:left w:val="nil"/>
                    <w:bottom w:val="single" w:sz="4" w:space="0" w:color="auto"/>
                    <w:right w:val="single" w:sz="4" w:space="0" w:color="auto"/>
                  </w:tcBorders>
                  <w:shd w:val="clear" w:color="auto" w:fill="auto"/>
                  <w:noWrap/>
                </w:tcPr>
                <w:p w14:paraId="5095DC1A" w14:textId="727B27B7" w:rsidR="00C45615" w:rsidRPr="00B62801" w:rsidRDefault="00C45615" w:rsidP="00AC5354">
                  <w:pPr>
                    <w:jc w:val="center"/>
                    <w:rPr>
                      <w:rFonts w:ascii="Calibri" w:eastAsia="Times New Roman" w:hAnsi="Calibri" w:cs="Calibri"/>
                      <w:color w:val="FF0000"/>
                      <w:sz w:val="14"/>
                      <w:szCs w:val="14"/>
                      <w:lang w:val="es-ES" w:eastAsia="es-ES"/>
                    </w:rPr>
                  </w:pPr>
                  <w:r w:rsidRPr="00A13A44">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2029B0FB"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120</w:t>
                  </w:r>
                </w:p>
              </w:tc>
            </w:tr>
            <w:tr w:rsidR="00C45615" w:rsidRPr="00B62801" w14:paraId="7DFEEEEA" w14:textId="77777777" w:rsidTr="00CA78D6">
              <w:trPr>
                <w:trHeight w:val="300"/>
                <w:tblHeader/>
              </w:trPr>
              <w:tc>
                <w:tcPr>
                  <w:tcW w:w="1200" w:type="dxa"/>
                  <w:vMerge/>
                  <w:tcBorders>
                    <w:top w:val="nil"/>
                    <w:left w:val="single" w:sz="4" w:space="0" w:color="auto"/>
                    <w:bottom w:val="single" w:sz="4" w:space="0" w:color="auto"/>
                    <w:right w:val="single" w:sz="4" w:space="0" w:color="auto"/>
                  </w:tcBorders>
                  <w:vAlign w:val="center"/>
                  <w:hideMark/>
                </w:tcPr>
                <w:p w14:paraId="4F5F5DE1" w14:textId="77777777" w:rsidR="00C45615" w:rsidRPr="00B62801" w:rsidRDefault="00C45615" w:rsidP="00AC5354">
                  <w:pPr>
                    <w:jc w:val="left"/>
                    <w:rPr>
                      <w:rFonts w:ascii="Calibri" w:eastAsia="Times New Roman" w:hAnsi="Calibri" w:cs="Calibri"/>
                      <w:color w:val="000000"/>
                      <w:sz w:val="14"/>
                      <w:szCs w:val="14"/>
                      <w:lang w:val="es-ES" w:eastAsia="es-ES"/>
                    </w:rPr>
                  </w:pPr>
                </w:p>
              </w:tc>
              <w:tc>
                <w:tcPr>
                  <w:tcW w:w="1200" w:type="dxa"/>
                  <w:vMerge/>
                  <w:tcBorders>
                    <w:top w:val="nil"/>
                    <w:left w:val="single" w:sz="4" w:space="0" w:color="auto"/>
                    <w:bottom w:val="single" w:sz="4" w:space="0" w:color="auto"/>
                    <w:right w:val="single" w:sz="4" w:space="0" w:color="auto"/>
                  </w:tcBorders>
                  <w:vAlign w:val="center"/>
                  <w:hideMark/>
                </w:tcPr>
                <w:p w14:paraId="18A16B84" w14:textId="77777777" w:rsidR="00C45615" w:rsidRPr="00B62801" w:rsidRDefault="00C45615" w:rsidP="00CA78D6">
                  <w:pPr>
                    <w:jc w:val="center"/>
                    <w:rPr>
                      <w:rFonts w:ascii="Calibri" w:eastAsia="Times New Roman" w:hAnsi="Calibri" w:cs="Calibri"/>
                      <w:color w:val="000000"/>
                      <w:sz w:val="14"/>
                      <w:szCs w:val="14"/>
                      <w:lang w:val="es-ES" w:eastAsia="es-ES"/>
                    </w:rPr>
                  </w:pPr>
                </w:p>
              </w:tc>
              <w:tc>
                <w:tcPr>
                  <w:tcW w:w="1200" w:type="dxa"/>
                  <w:tcBorders>
                    <w:top w:val="nil"/>
                    <w:left w:val="nil"/>
                    <w:bottom w:val="single" w:sz="4" w:space="0" w:color="auto"/>
                    <w:right w:val="single" w:sz="4" w:space="0" w:color="auto"/>
                  </w:tcBorders>
                  <w:shd w:val="clear" w:color="auto" w:fill="auto"/>
                  <w:vAlign w:val="center"/>
                  <w:hideMark/>
                </w:tcPr>
                <w:p w14:paraId="03A65437"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15/05/2014</w:t>
                  </w:r>
                </w:p>
              </w:tc>
              <w:tc>
                <w:tcPr>
                  <w:tcW w:w="1200" w:type="dxa"/>
                  <w:tcBorders>
                    <w:top w:val="nil"/>
                    <w:left w:val="nil"/>
                    <w:bottom w:val="single" w:sz="4" w:space="0" w:color="auto"/>
                    <w:right w:val="single" w:sz="4" w:space="0" w:color="auto"/>
                  </w:tcBorders>
                  <w:shd w:val="clear" w:color="auto" w:fill="auto"/>
                  <w:noWrap/>
                </w:tcPr>
                <w:p w14:paraId="1EF96A5F" w14:textId="79AF89BE" w:rsidR="00C45615" w:rsidRPr="00B62801" w:rsidRDefault="00C45615" w:rsidP="00AC5354">
                  <w:pPr>
                    <w:jc w:val="center"/>
                    <w:rPr>
                      <w:rFonts w:ascii="Calibri" w:eastAsia="Times New Roman" w:hAnsi="Calibri" w:cs="Calibri"/>
                      <w:color w:val="FF0000"/>
                      <w:sz w:val="14"/>
                      <w:szCs w:val="14"/>
                      <w:lang w:val="es-ES" w:eastAsia="es-ES"/>
                    </w:rPr>
                  </w:pPr>
                  <w:r w:rsidRPr="00A13A44">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61726E50"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120</w:t>
                  </w:r>
                </w:p>
              </w:tc>
            </w:tr>
            <w:tr w:rsidR="00C45615" w:rsidRPr="00B62801" w14:paraId="4F0360DF"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82090E0"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21611</w:t>
                  </w:r>
                </w:p>
              </w:tc>
              <w:tc>
                <w:tcPr>
                  <w:tcW w:w="1200" w:type="dxa"/>
                  <w:tcBorders>
                    <w:top w:val="nil"/>
                    <w:left w:val="nil"/>
                    <w:bottom w:val="single" w:sz="4" w:space="0" w:color="auto"/>
                    <w:right w:val="single" w:sz="4" w:space="0" w:color="auto"/>
                  </w:tcBorders>
                  <w:shd w:val="clear" w:color="auto" w:fill="auto"/>
                  <w:vAlign w:val="center"/>
                  <w:hideMark/>
                </w:tcPr>
                <w:p w14:paraId="5462C39B"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15/05/2014</w:t>
                  </w:r>
                </w:p>
              </w:tc>
              <w:tc>
                <w:tcPr>
                  <w:tcW w:w="1200" w:type="dxa"/>
                  <w:tcBorders>
                    <w:top w:val="nil"/>
                    <w:left w:val="nil"/>
                    <w:bottom w:val="single" w:sz="4" w:space="0" w:color="auto"/>
                    <w:right w:val="single" w:sz="4" w:space="0" w:color="auto"/>
                  </w:tcBorders>
                  <w:shd w:val="clear" w:color="auto" w:fill="auto"/>
                  <w:vAlign w:val="center"/>
                  <w:hideMark/>
                </w:tcPr>
                <w:p w14:paraId="6BF6F02A"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12/05/2014</w:t>
                  </w:r>
                </w:p>
              </w:tc>
              <w:tc>
                <w:tcPr>
                  <w:tcW w:w="1200" w:type="dxa"/>
                  <w:tcBorders>
                    <w:top w:val="nil"/>
                    <w:left w:val="nil"/>
                    <w:bottom w:val="single" w:sz="4" w:space="0" w:color="auto"/>
                    <w:right w:val="single" w:sz="4" w:space="0" w:color="auto"/>
                  </w:tcBorders>
                  <w:shd w:val="clear" w:color="auto" w:fill="auto"/>
                  <w:noWrap/>
                </w:tcPr>
                <w:p w14:paraId="7B6879CF" w14:textId="5E443E60" w:rsidR="00C45615" w:rsidRPr="00B62801" w:rsidRDefault="00C45615" w:rsidP="00AC5354">
                  <w:pPr>
                    <w:jc w:val="center"/>
                    <w:rPr>
                      <w:rFonts w:ascii="Calibri" w:eastAsia="Times New Roman" w:hAnsi="Calibri" w:cs="Calibri"/>
                      <w:color w:val="FF0000"/>
                      <w:sz w:val="14"/>
                      <w:szCs w:val="14"/>
                      <w:lang w:val="es-ES" w:eastAsia="es-ES"/>
                    </w:rPr>
                  </w:pPr>
                  <w:r w:rsidRPr="00A13A44">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7215F275"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72</w:t>
                  </w:r>
                </w:p>
              </w:tc>
            </w:tr>
            <w:tr w:rsidR="00C45615" w:rsidRPr="00B62801" w14:paraId="5F80EA11"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FA83A48"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21476</w:t>
                  </w:r>
                </w:p>
              </w:tc>
              <w:tc>
                <w:tcPr>
                  <w:tcW w:w="1200" w:type="dxa"/>
                  <w:tcBorders>
                    <w:top w:val="nil"/>
                    <w:left w:val="nil"/>
                    <w:bottom w:val="single" w:sz="4" w:space="0" w:color="auto"/>
                    <w:right w:val="single" w:sz="4" w:space="0" w:color="auto"/>
                  </w:tcBorders>
                  <w:shd w:val="clear" w:color="auto" w:fill="auto"/>
                  <w:vAlign w:val="center"/>
                  <w:hideMark/>
                </w:tcPr>
                <w:p w14:paraId="03D0ABE2"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12/05/2014</w:t>
                  </w:r>
                </w:p>
              </w:tc>
              <w:tc>
                <w:tcPr>
                  <w:tcW w:w="1200" w:type="dxa"/>
                  <w:tcBorders>
                    <w:top w:val="nil"/>
                    <w:left w:val="nil"/>
                    <w:bottom w:val="single" w:sz="4" w:space="0" w:color="auto"/>
                    <w:right w:val="single" w:sz="4" w:space="0" w:color="auto"/>
                  </w:tcBorders>
                  <w:shd w:val="clear" w:color="auto" w:fill="auto"/>
                  <w:vAlign w:val="center"/>
                  <w:hideMark/>
                </w:tcPr>
                <w:p w14:paraId="775EBAC4"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08/05/2014</w:t>
                  </w:r>
                </w:p>
              </w:tc>
              <w:tc>
                <w:tcPr>
                  <w:tcW w:w="1200" w:type="dxa"/>
                  <w:tcBorders>
                    <w:top w:val="nil"/>
                    <w:left w:val="nil"/>
                    <w:bottom w:val="single" w:sz="4" w:space="0" w:color="auto"/>
                    <w:right w:val="single" w:sz="4" w:space="0" w:color="auto"/>
                  </w:tcBorders>
                  <w:shd w:val="clear" w:color="auto" w:fill="auto"/>
                  <w:noWrap/>
                </w:tcPr>
                <w:p w14:paraId="082FDDDA" w14:textId="7B19C88E" w:rsidR="00C45615" w:rsidRPr="00B62801" w:rsidRDefault="00C45615" w:rsidP="00AC5354">
                  <w:pPr>
                    <w:jc w:val="center"/>
                    <w:rPr>
                      <w:rFonts w:ascii="Calibri" w:eastAsia="Times New Roman" w:hAnsi="Calibri" w:cs="Calibri"/>
                      <w:color w:val="FF0000"/>
                      <w:sz w:val="14"/>
                      <w:szCs w:val="14"/>
                      <w:lang w:val="es-ES" w:eastAsia="es-ES"/>
                    </w:rPr>
                  </w:pPr>
                  <w:r w:rsidRPr="00A13A44">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2F5EB635"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96</w:t>
                  </w:r>
                </w:p>
              </w:tc>
            </w:tr>
            <w:tr w:rsidR="00C45615" w:rsidRPr="00B62801" w14:paraId="2499777D"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FA06DB5"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21031</w:t>
                  </w:r>
                </w:p>
              </w:tc>
              <w:tc>
                <w:tcPr>
                  <w:tcW w:w="1200" w:type="dxa"/>
                  <w:tcBorders>
                    <w:top w:val="nil"/>
                    <w:left w:val="nil"/>
                    <w:bottom w:val="single" w:sz="4" w:space="0" w:color="auto"/>
                    <w:right w:val="single" w:sz="4" w:space="0" w:color="auto"/>
                  </w:tcBorders>
                  <w:shd w:val="clear" w:color="auto" w:fill="auto"/>
                  <w:vAlign w:val="center"/>
                  <w:hideMark/>
                </w:tcPr>
                <w:p w14:paraId="789DA94B"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28/04/2014</w:t>
                  </w:r>
                </w:p>
              </w:tc>
              <w:tc>
                <w:tcPr>
                  <w:tcW w:w="1200" w:type="dxa"/>
                  <w:tcBorders>
                    <w:top w:val="nil"/>
                    <w:left w:val="nil"/>
                    <w:bottom w:val="single" w:sz="4" w:space="0" w:color="auto"/>
                    <w:right w:val="single" w:sz="4" w:space="0" w:color="auto"/>
                  </w:tcBorders>
                  <w:shd w:val="clear" w:color="auto" w:fill="auto"/>
                  <w:vAlign w:val="center"/>
                  <w:hideMark/>
                </w:tcPr>
                <w:p w14:paraId="53749BB4"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25/04/2014</w:t>
                  </w:r>
                </w:p>
              </w:tc>
              <w:tc>
                <w:tcPr>
                  <w:tcW w:w="1200" w:type="dxa"/>
                  <w:tcBorders>
                    <w:top w:val="nil"/>
                    <w:left w:val="nil"/>
                    <w:bottom w:val="single" w:sz="4" w:space="0" w:color="auto"/>
                    <w:right w:val="single" w:sz="4" w:space="0" w:color="auto"/>
                  </w:tcBorders>
                  <w:shd w:val="clear" w:color="auto" w:fill="auto"/>
                  <w:noWrap/>
                </w:tcPr>
                <w:p w14:paraId="3B86332A" w14:textId="272FEE11" w:rsidR="00C45615" w:rsidRPr="00B62801" w:rsidRDefault="00C45615" w:rsidP="00AC5354">
                  <w:pPr>
                    <w:jc w:val="center"/>
                    <w:rPr>
                      <w:rFonts w:ascii="Calibri" w:eastAsia="Times New Roman" w:hAnsi="Calibri" w:cs="Calibri"/>
                      <w:color w:val="FF0000"/>
                      <w:sz w:val="14"/>
                      <w:szCs w:val="14"/>
                      <w:lang w:val="es-ES" w:eastAsia="es-ES"/>
                    </w:rPr>
                  </w:pPr>
                  <w:r w:rsidRPr="00A13A44">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2665A5E1"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72</w:t>
                  </w:r>
                </w:p>
              </w:tc>
            </w:tr>
            <w:tr w:rsidR="00C45615" w:rsidRPr="00B62801" w14:paraId="17CDF1D8" w14:textId="77777777" w:rsidTr="00CA78D6">
              <w:trPr>
                <w:trHeight w:val="300"/>
                <w:tblHeader/>
              </w:trPr>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2E89CC94"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19824</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777A1F41"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22/04/2014</w:t>
                  </w:r>
                </w:p>
              </w:tc>
              <w:tc>
                <w:tcPr>
                  <w:tcW w:w="1200" w:type="dxa"/>
                  <w:tcBorders>
                    <w:top w:val="nil"/>
                    <w:left w:val="nil"/>
                    <w:bottom w:val="single" w:sz="4" w:space="0" w:color="auto"/>
                    <w:right w:val="single" w:sz="4" w:space="0" w:color="auto"/>
                  </w:tcBorders>
                  <w:shd w:val="clear" w:color="auto" w:fill="auto"/>
                  <w:vAlign w:val="center"/>
                  <w:hideMark/>
                </w:tcPr>
                <w:p w14:paraId="230E0A7C"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17/04/2014</w:t>
                  </w:r>
                </w:p>
              </w:tc>
              <w:tc>
                <w:tcPr>
                  <w:tcW w:w="1200" w:type="dxa"/>
                  <w:tcBorders>
                    <w:top w:val="nil"/>
                    <w:left w:val="nil"/>
                    <w:bottom w:val="single" w:sz="4" w:space="0" w:color="auto"/>
                    <w:right w:val="single" w:sz="4" w:space="0" w:color="auto"/>
                  </w:tcBorders>
                  <w:shd w:val="clear" w:color="auto" w:fill="auto"/>
                  <w:noWrap/>
                </w:tcPr>
                <w:p w14:paraId="6CB4F2EA" w14:textId="74CCCD07" w:rsidR="00C45615" w:rsidRPr="00B62801" w:rsidRDefault="00C45615" w:rsidP="00AC5354">
                  <w:pPr>
                    <w:jc w:val="center"/>
                    <w:rPr>
                      <w:rFonts w:ascii="Calibri" w:eastAsia="Times New Roman" w:hAnsi="Calibri" w:cs="Calibri"/>
                      <w:color w:val="FF0000"/>
                      <w:sz w:val="14"/>
                      <w:szCs w:val="14"/>
                      <w:lang w:val="es-ES" w:eastAsia="es-ES"/>
                    </w:rPr>
                  </w:pPr>
                  <w:r w:rsidRPr="00A13A44">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74D7D9DD"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120</w:t>
                  </w:r>
                </w:p>
              </w:tc>
            </w:tr>
            <w:tr w:rsidR="00C45615" w:rsidRPr="00B62801" w14:paraId="25541EF7" w14:textId="77777777" w:rsidTr="00CA78D6">
              <w:trPr>
                <w:trHeight w:val="300"/>
                <w:tblHeader/>
              </w:trPr>
              <w:tc>
                <w:tcPr>
                  <w:tcW w:w="1200" w:type="dxa"/>
                  <w:vMerge/>
                  <w:tcBorders>
                    <w:top w:val="nil"/>
                    <w:left w:val="single" w:sz="4" w:space="0" w:color="auto"/>
                    <w:bottom w:val="single" w:sz="4" w:space="0" w:color="auto"/>
                    <w:right w:val="single" w:sz="4" w:space="0" w:color="auto"/>
                  </w:tcBorders>
                  <w:vAlign w:val="center"/>
                  <w:hideMark/>
                </w:tcPr>
                <w:p w14:paraId="52C39700" w14:textId="77777777" w:rsidR="00C45615" w:rsidRPr="00B62801" w:rsidRDefault="00C45615" w:rsidP="00AC5354">
                  <w:pPr>
                    <w:jc w:val="left"/>
                    <w:rPr>
                      <w:rFonts w:ascii="Calibri" w:eastAsia="Times New Roman" w:hAnsi="Calibri" w:cs="Calibri"/>
                      <w:color w:val="000000"/>
                      <w:sz w:val="14"/>
                      <w:szCs w:val="14"/>
                      <w:lang w:val="es-ES" w:eastAsia="es-ES"/>
                    </w:rPr>
                  </w:pPr>
                </w:p>
              </w:tc>
              <w:tc>
                <w:tcPr>
                  <w:tcW w:w="1200" w:type="dxa"/>
                  <w:vMerge/>
                  <w:tcBorders>
                    <w:top w:val="nil"/>
                    <w:left w:val="single" w:sz="4" w:space="0" w:color="auto"/>
                    <w:bottom w:val="single" w:sz="4" w:space="0" w:color="auto"/>
                    <w:right w:val="single" w:sz="4" w:space="0" w:color="auto"/>
                  </w:tcBorders>
                  <w:vAlign w:val="center"/>
                  <w:hideMark/>
                </w:tcPr>
                <w:p w14:paraId="3484C94C" w14:textId="77777777" w:rsidR="00C45615" w:rsidRPr="00B62801" w:rsidRDefault="00C45615" w:rsidP="00CA78D6">
                  <w:pPr>
                    <w:jc w:val="center"/>
                    <w:rPr>
                      <w:rFonts w:ascii="Calibri" w:eastAsia="Times New Roman" w:hAnsi="Calibri" w:cs="Calibri"/>
                      <w:color w:val="000000"/>
                      <w:sz w:val="14"/>
                      <w:szCs w:val="14"/>
                      <w:lang w:val="es-ES" w:eastAsia="es-ES"/>
                    </w:rPr>
                  </w:pPr>
                </w:p>
              </w:tc>
              <w:tc>
                <w:tcPr>
                  <w:tcW w:w="1200" w:type="dxa"/>
                  <w:tcBorders>
                    <w:top w:val="nil"/>
                    <w:left w:val="nil"/>
                    <w:bottom w:val="single" w:sz="4" w:space="0" w:color="auto"/>
                    <w:right w:val="single" w:sz="4" w:space="0" w:color="auto"/>
                  </w:tcBorders>
                  <w:shd w:val="clear" w:color="auto" w:fill="auto"/>
                  <w:vAlign w:val="center"/>
                  <w:hideMark/>
                </w:tcPr>
                <w:p w14:paraId="652B2A78"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18/04/2014</w:t>
                  </w:r>
                </w:p>
              </w:tc>
              <w:tc>
                <w:tcPr>
                  <w:tcW w:w="1200" w:type="dxa"/>
                  <w:tcBorders>
                    <w:top w:val="nil"/>
                    <w:left w:val="nil"/>
                    <w:bottom w:val="single" w:sz="4" w:space="0" w:color="auto"/>
                    <w:right w:val="single" w:sz="4" w:space="0" w:color="auto"/>
                  </w:tcBorders>
                  <w:shd w:val="clear" w:color="auto" w:fill="auto"/>
                  <w:noWrap/>
                </w:tcPr>
                <w:p w14:paraId="440930D5" w14:textId="6FE270FD" w:rsidR="00C45615" w:rsidRPr="00B62801" w:rsidRDefault="00C45615" w:rsidP="00AC5354">
                  <w:pPr>
                    <w:jc w:val="center"/>
                    <w:rPr>
                      <w:rFonts w:ascii="Calibri" w:eastAsia="Times New Roman" w:hAnsi="Calibri" w:cs="Calibri"/>
                      <w:color w:val="FF0000"/>
                      <w:sz w:val="14"/>
                      <w:szCs w:val="14"/>
                      <w:lang w:val="es-ES" w:eastAsia="es-ES"/>
                    </w:rPr>
                  </w:pPr>
                  <w:r w:rsidRPr="00A13A44">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2FA34328"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1128</w:t>
                  </w:r>
                </w:p>
              </w:tc>
            </w:tr>
            <w:tr w:rsidR="00C45615" w:rsidRPr="00B62801" w14:paraId="3D238DB3"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7349D82"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19686</w:t>
                  </w:r>
                </w:p>
              </w:tc>
              <w:tc>
                <w:tcPr>
                  <w:tcW w:w="1200" w:type="dxa"/>
                  <w:tcBorders>
                    <w:top w:val="nil"/>
                    <w:left w:val="nil"/>
                    <w:bottom w:val="single" w:sz="4" w:space="0" w:color="auto"/>
                    <w:right w:val="single" w:sz="4" w:space="0" w:color="auto"/>
                  </w:tcBorders>
                  <w:shd w:val="clear" w:color="auto" w:fill="auto"/>
                  <w:vAlign w:val="center"/>
                  <w:hideMark/>
                </w:tcPr>
                <w:p w14:paraId="288B4B69"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14/04/2014</w:t>
                  </w:r>
                </w:p>
              </w:tc>
              <w:tc>
                <w:tcPr>
                  <w:tcW w:w="1200" w:type="dxa"/>
                  <w:tcBorders>
                    <w:top w:val="nil"/>
                    <w:left w:val="nil"/>
                    <w:bottom w:val="single" w:sz="4" w:space="0" w:color="auto"/>
                    <w:right w:val="single" w:sz="4" w:space="0" w:color="auto"/>
                  </w:tcBorders>
                  <w:shd w:val="clear" w:color="auto" w:fill="auto"/>
                  <w:vAlign w:val="center"/>
                  <w:hideMark/>
                </w:tcPr>
                <w:p w14:paraId="02D8C40E"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12/04/2014</w:t>
                  </w:r>
                </w:p>
              </w:tc>
              <w:tc>
                <w:tcPr>
                  <w:tcW w:w="1200" w:type="dxa"/>
                  <w:tcBorders>
                    <w:top w:val="nil"/>
                    <w:left w:val="nil"/>
                    <w:bottom w:val="single" w:sz="4" w:space="0" w:color="auto"/>
                    <w:right w:val="single" w:sz="4" w:space="0" w:color="auto"/>
                  </w:tcBorders>
                  <w:shd w:val="clear" w:color="auto" w:fill="auto"/>
                  <w:noWrap/>
                </w:tcPr>
                <w:p w14:paraId="50E5F672" w14:textId="5D1585E1" w:rsidR="00C45615" w:rsidRPr="00B62801" w:rsidRDefault="00C45615" w:rsidP="00AC5354">
                  <w:pPr>
                    <w:jc w:val="center"/>
                    <w:rPr>
                      <w:rFonts w:ascii="Calibri" w:eastAsia="Times New Roman" w:hAnsi="Calibri" w:cs="Calibri"/>
                      <w:color w:val="FF0000"/>
                      <w:sz w:val="14"/>
                      <w:szCs w:val="14"/>
                      <w:lang w:val="es-ES" w:eastAsia="es-ES"/>
                    </w:rPr>
                  </w:pPr>
                  <w:r w:rsidRPr="00A13A44">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212C5773"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48</w:t>
                  </w:r>
                </w:p>
              </w:tc>
            </w:tr>
            <w:tr w:rsidR="00C45615" w:rsidRPr="00B62801" w14:paraId="421FDFB3"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7FFEB57"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19406</w:t>
                  </w:r>
                </w:p>
              </w:tc>
              <w:tc>
                <w:tcPr>
                  <w:tcW w:w="1200" w:type="dxa"/>
                  <w:tcBorders>
                    <w:top w:val="nil"/>
                    <w:left w:val="nil"/>
                    <w:bottom w:val="single" w:sz="4" w:space="0" w:color="auto"/>
                    <w:right w:val="single" w:sz="4" w:space="0" w:color="auto"/>
                  </w:tcBorders>
                  <w:shd w:val="clear" w:color="auto" w:fill="auto"/>
                  <w:vAlign w:val="center"/>
                  <w:hideMark/>
                </w:tcPr>
                <w:p w14:paraId="4FF41DE1"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04/04/2014</w:t>
                  </w:r>
                </w:p>
              </w:tc>
              <w:tc>
                <w:tcPr>
                  <w:tcW w:w="1200" w:type="dxa"/>
                  <w:tcBorders>
                    <w:top w:val="nil"/>
                    <w:left w:val="nil"/>
                    <w:bottom w:val="single" w:sz="4" w:space="0" w:color="auto"/>
                    <w:right w:val="single" w:sz="4" w:space="0" w:color="auto"/>
                  </w:tcBorders>
                  <w:shd w:val="clear" w:color="auto" w:fill="auto"/>
                  <w:vAlign w:val="center"/>
                  <w:hideMark/>
                </w:tcPr>
                <w:p w14:paraId="632B2032"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16/04/2014</w:t>
                  </w:r>
                </w:p>
              </w:tc>
              <w:tc>
                <w:tcPr>
                  <w:tcW w:w="1200" w:type="dxa"/>
                  <w:tcBorders>
                    <w:top w:val="nil"/>
                    <w:left w:val="nil"/>
                    <w:bottom w:val="single" w:sz="4" w:space="0" w:color="auto"/>
                    <w:right w:val="single" w:sz="4" w:space="0" w:color="auto"/>
                  </w:tcBorders>
                  <w:shd w:val="clear" w:color="auto" w:fill="auto"/>
                  <w:noWrap/>
                </w:tcPr>
                <w:p w14:paraId="087F07BE" w14:textId="1DBDFF34" w:rsidR="00C45615" w:rsidRPr="00B62801" w:rsidRDefault="00C45615" w:rsidP="00AC5354">
                  <w:pPr>
                    <w:jc w:val="center"/>
                    <w:rPr>
                      <w:rFonts w:ascii="Calibri" w:eastAsia="Times New Roman" w:hAnsi="Calibri" w:cs="Calibri"/>
                      <w:color w:val="FF0000"/>
                      <w:sz w:val="14"/>
                      <w:szCs w:val="14"/>
                      <w:lang w:val="es-ES" w:eastAsia="es-ES"/>
                    </w:rPr>
                  </w:pPr>
                  <w:r w:rsidRPr="00A13A44">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0C58B4E1"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288</w:t>
                  </w:r>
                </w:p>
              </w:tc>
            </w:tr>
            <w:tr w:rsidR="00C45615" w:rsidRPr="00B62801" w14:paraId="3AB31699"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BD5A633"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19404</w:t>
                  </w:r>
                </w:p>
              </w:tc>
              <w:tc>
                <w:tcPr>
                  <w:tcW w:w="1200" w:type="dxa"/>
                  <w:tcBorders>
                    <w:top w:val="nil"/>
                    <w:left w:val="nil"/>
                    <w:bottom w:val="single" w:sz="4" w:space="0" w:color="auto"/>
                    <w:right w:val="single" w:sz="4" w:space="0" w:color="auto"/>
                  </w:tcBorders>
                  <w:shd w:val="clear" w:color="auto" w:fill="auto"/>
                  <w:vAlign w:val="center"/>
                  <w:hideMark/>
                </w:tcPr>
                <w:p w14:paraId="2E55DA01"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04/04/2014</w:t>
                  </w:r>
                </w:p>
              </w:tc>
              <w:tc>
                <w:tcPr>
                  <w:tcW w:w="1200" w:type="dxa"/>
                  <w:tcBorders>
                    <w:top w:val="nil"/>
                    <w:left w:val="nil"/>
                    <w:bottom w:val="single" w:sz="4" w:space="0" w:color="auto"/>
                    <w:right w:val="single" w:sz="4" w:space="0" w:color="auto"/>
                  </w:tcBorders>
                  <w:shd w:val="clear" w:color="auto" w:fill="auto"/>
                  <w:vAlign w:val="center"/>
                  <w:hideMark/>
                </w:tcPr>
                <w:p w14:paraId="2E992C49"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23/03/2014</w:t>
                  </w:r>
                </w:p>
              </w:tc>
              <w:tc>
                <w:tcPr>
                  <w:tcW w:w="1200" w:type="dxa"/>
                  <w:tcBorders>
                    <w:top w:val="nil"/>
                    <w:left w:val="nil"/>
                    <w:bottom w:val="single" w:sz="4" w:space="0" w:color="auto"/>
                    <w:right w:val="single" w:sz="4" w:space="0" w:color="auto"/>
                  </w:tcBorders>
                  <w:shd w:val="clear" w:color="auto" w:fill="auto"/>
                  <w:noWrap/>
                </w:tcPr>
                <w:p w14:paraId="4544B0C7" w14:textId="1CF4280A" w:rsidR="00C45615" w:rsidRPr="00B62801" w:rsidRDefault="00C45615" w:rsidP="00AC5354">
                  <w:pPr>
                    <w:jc w:val="center"/>
                    <w:rPr>
                      <w:rFonts w:ascii="Calibri" w:eastAsia="Times New Roman" w:hAnsi="Calibri" w:cs="Calibri"/>
                      <w:color w:val="FF0000"/>
                      <w:sz w:val="14"/>
                      <w:szCs w:val="14"/>
                      <w:lang w:val="es-ES" w:eastAsia="es-ES"/>
                    </w:rPr>
                  </w:pPr>
                  <w:r w:rsidRPr="00A13A44">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773EAE56"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288</w:t>
                  </w:r>
                </w:p>
              </w:tc>
            </w:tr>
            <w:tr w:rsidR="00C45615" w:rsidRPr="00B62801" w14:paraId="6DCF4B4E"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376C114"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18371</w:t>
                  </w:r>
                </w:p>
              </w:tc>
              <w:tc>
                <w:tcPr>
                  <w:tcW w:w="1200" w:type="dxa"/>
                  <w:tcBorders>
                    <w:top w:val="nil"/>
                    <w:left w:val="nil"/>
                    <w:bottom w:val="single" w:sz="4" w:space="0" w:color="auto"/>
                    <w:right w:val="single" w:sz="4" w:space="0" w:color="auto"/>
                  </w:tcBorders>
                  <w:shd w:val="clear" w:color="auto" w:fill="auto"/>
                  <w:vAlign w:val="center"/>
                  <w:hideMark/>
                </w:tcPr>
                <w:p w14:paraId="7DD9D967"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04/03/2014</w:t>
                  </w:r>
                </w:p>
              </w:tc>
              <w:tc>
                <w:tcPr>
                  <w:tcW w:w="1200" w:type="dxa"/>
                  <w:tcBorders>
                    <w:top w:val="nil"/>
                    <w:left w:val="nil"/>
                    <w:bottom w:val="single" w:sz="4" w:space="0" w:color="auto"/>
                    <w:right w:val="single" w:sz="4" w:space="0" w:color="auto"/>
                  </w:tcBorders>
                  <w:shd w:val="clear" w:color="auto" w:fill="auto"/>
                  <w:vAlign w:val="center"/>
                  <w:hideMark/>
                </w:tcPr>
                <w:p w14:paraId="29764D04"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02/03/2014</w:t>
                  </w:r>
                </w:p>
              </w:tc>
              <w:tc>
                <w:tcPr>
                  <w:tcW w:w="1200" w:type="dxa"/>
                  <w:tcBorders>
                    <w:top w:val="nil"/>
                    <w:left w:val="nil"/>
                    <w:bottom w:val="single" w:sz="4" w:space="0" w:color="auto"/>
                    <w:right w:val="single" w:sz="4" w:space="0" w:color="auto"/>
                  </w:tcBorders>
                  <w:shd w:val="clear" w:color="auto" w:fill="auto"/>
                  <w:noWrap/>
                </w:tcPr>
                <w:p w14:paraId="3A754B06" w14:textId="5DB0B94F" w:rsidR="00C45615" w:rsidRPr="00B62801" w:rsidRDefault="00C45615" w:rsidP="00AC5354">
                  <w:pPr>
                    <w:jc w:val="center"/>
                    <w:rPr>
                      <w:rFonts w:ascii="Calibri" w:eastAsia="Times New Roman" w:hAnsi="Calibri" w:cs="Calibri"/>
                      <w:color w:val="FF0000"/>
                      <w:sz w:val="14"/>
                      <w:szCs w:val="14"/>
                      <w:lang w:val="es-ES" w:eastAsia="es-ES"/>
                    </w:rPr>
                  </w:pPr>
                  <w:r w:rsidRPr="00A13A44">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40CC0457"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48</w:t>
                  </w:r>
                </w:p>
              </w:tc>
            </w:tr>
            <w:tr w:rsidR="00C45615" w:rsidRPr="00B62801" w14:paraId="3F37995B"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488D709"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18159</w:t>
                  </w:r>
                </w:p>
              </w:tc>
              <w:tc>
                <w:tcPr>
                  <w:tcW w:w="1200" w:type="dxa"/>
                  <w:tcBorders>
                    <w:top w:val="nil"/>
                    <w:left w:val="nil"/>
                    <w:bottom w:val="single" w:sz="4" w:space="0" w:color="auto"/>
                    <w:right w:val="single" w:sz="4" w:space="0" w:color="auto"/>
                  </w:tcBorders>
                  <w:shd w:val="clear" w:color="auto" w:fill="auto"/>
                  <w:vAlign w:val="center"/>
                  <w:hideMark/>
                </w:tcPr>
                <w:p w14:paraId="50AE5D18"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26/02/2014</w:t>
                  </w:r>
                </w:p>
              </w:tc>
              <w:tc>
                <w:tcPr>
                  <w:tcW w:w="1200" w:type="dxa"/>
                  <w:tcBorders>
                    <w:top w:val="nil"/>
                    <w:left w:val="nil"/>
                    <w:bottom w:val="single" w:sz="4" w:space="0" w:color="auto"/>
                    <w:right w:val="single" w:sz="4" w:space="0" w:color="auto"/>
                  </w:tcBorders>
                  <w:shd w:val="clear" w:color="auto" w:fill="auto"/>
                  <w:vAlign w:val="center"/>
                  <w:hideMark/>
                </w:tcPr>
                <w:p w14:paraId="4C363FFA"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20/02/2014</w:t>
                  </w:r>
                </w:p>
              </w:tc>
              <w:tc>
                <w:tcPr>
                  <w:tcW w:w="1200" w:type="dxa"/>
                  <w:tcBorders>
                    <w:top w:val="nil"/>
                    <w:left w:val="nil"/>
                    <w:bottom w:val="single" w:sz="4" w:space="0" w:color="auto"/>
                    <w:right w:val="single" w:sz="4" w:space="0" w:color="auto"/>
                  </w:tcBorders>
                  <w:shd w:val="clear" w:color="auto" w:fill="auto"/>
                  <w:noWrap/>
                </w:tcPr>
                <w:p w14:paraId="584146FD" w14:textId="5FC1F5F2" w:rsidR="00C45615" w:rsidRPr="00B62801" w:rsidRDefault="00C45615" w:rsidP="00AC5354">
                  <w:pPr>
                    <w:jc w:val="center"/>
                    <w:rPr>
                      <w:rFonts w:ascii="Calibri" w:eastAsia="Times New Roman" w:hAnsi="Calibri" w:cs="Calibri"/>
                      <w:color w:val="FF0000"/>
                      <w:sz w:val="14"/>
                      <w:szCs w:val="14"/>
                      <w:lang w:val="es-ES" w:eastAsia="es-ES"/>
                    </w:rPr>
                  </w:pPr>
                  <w:r w:rsidRPr="00A13A44">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5B4D4AB3"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144</w:t>
                  </w:r>
                </w:p>
              </w:tc>
            </w:tr>
            <w:tr w:rsidR="00C45615" w:rsidRPr="00B62801" w14:paraId="6D06516B"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3031A37"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18158</w:t>
                  </w:r>
                </w:p>
              </w:tc>
              <w:tc>
                <w:tcPr>
                  <w:tcW w:w="1200" w:type="dxa"/>
                  <w:tcBorders>
                    <w:top w:val="nil"/>
                    <w:left w:val="nil"/>
                    <w:bottom w:val="single" w:sz="4" w:space="0" w:color="auto"/>
                    <w:right w:val="single" w:sz="4" w:space="0" w:color="auto"/>
                  </w:tcBorders>
                  <w:shd w:val="clear" w:color="auto" w:fill="auto"/>
                  <w:vAlign w:val="center"/>
                  <w:hideMark/>
                </w:tcPr>
                <w:p w14:paraId="391187DF"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26/02/2014</w:t>
                  </w:r>
                </w:p>
              </w:tc>
              <w:tc>
                <w:tcPr>
                  <w:tcW w:w="1200" w:type="dxa"/>
                  <w:tcBorders>
                    <w:top w:val="nil"/>
                    <w:left w:val="nil"/>
                    <w:bottom w:val="single" w:sz="4" w:space="0" w:color="auto"/>
                    <w:right w:val="single" w:sz="4" w:space="0" w:color="auto"/>
                  </w:tcBorders>
                  <w:shd w:val="clear" w:color="auto" w:fill="auto"/>
                  <w:vAlign w:val="center"/>
                  <w:hideMark/>
                </w:tcPr>
                <w:p w14:paraId="70965252"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20/02/2014</w:t>
                  </w:r>
                </w:p>
              </w:tc>
              <w:tc>
                <w:tcPr>
                  <w:tcW w:w="1200" w:type="dxa"/>
                  <w:tcBorders>
                    <w:top w:val="nil"/>
                    <w:left w:val="nil"/>
                    <w:bottom w:val="single" w:sz="4" w:space="0" w:color="auto"/>
                    <w:right w:val="single" w:sz="4" w:space="0" w:color="auto"/>
                  </w:tcBorders>
                  <w:shd w:val="clear" w:color="auto" w:fill="auto"/>
                  <w:noWrap/>
                </w:tcPr>
                <w:p w14:paraId="51E10B99" w14:textId="2F05347C" w:rsidR="00C45615" w:rsidRPr="00B62801" w:rsidRDefault="00C45615" w:rsidP="00AC5354">
                  <w:pPr>
                    <w:jc w:val="center"/>
                    <w:rPr>
                      <w:rFonts w:ascii="Calibri" w:eastAsia="Times New Roman" w:hAnsi="Calibri" w:cs="Calibri"/>
                      <w:color w:val="FF0000"/>
                      <w:sz w:val="14"/>
                      <w:szCs w:val="14"/>
                      <w:lang w:val="es-ES" w:eastAsia="es-ES"/>
                    </w:rPr>
                  </w:pPr>
                  <w:r w:rsidRPr="00A13A44">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4186D781"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144</w:t>
                  </w:r>
                </w:p>
              </w:tc>
            </w:tr>
            <w:tr w:rsidR="00C45615" w:rsidRPr="00B62801" w14:paraId="33D0A21A"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66E62BE"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18024</w:t>
                  </w:r>
                </w:p>
              </w:tc>
              <w:tc>
                <w:tcPr>
                  <w:tcW w:w="1200" w:type="dxa"/>
                  <w:tcBorders>
                    <w:top w:val="nil"/>
                    <w:left w:val="nil"/>
                    <w:bottom w:val="single" w:sz="4" w:space="0" w:color="auto"/>
                    <w:right w:val="single" w:sz="4" w:space="0" w:color="auto"/>
                  </w:tcBorders>
                  <w:shd w:val="clear" w:color="auto" w:fill="auto"/>
                  <w:vAlign w:val="center"/>
                  <w:hideMark/>
                </w:tcPr>
                <w:p w14:paraId="73CEEA03"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24/02/2014</w:t>
                  </w:r>
                </w:p>
              </w:tc>
              <w:tc>
                <w:tcPr>
                  <w:tcW w:w="1200" w:type="dxa"/>
                  <w:tcBorders>
                    <w:top w:val="nil"/>
                    <w:left w:val="nil"/>
                    <w:bottom w:val="single" w:sz="4" w:space="0" w:color="auto"/>
                    <w:right w:val="single" w:sz="4" w:space="0" w:color="auto"/>
                  </w:tcBorders>
                  <w:shd w:val="clear" w:color="auto" w:fill="auto"/>
                  <w:vAlign w:val="center"/>
                  <w:hideMark/>
                </w:tcPr>
                <w:p w14:paraId="63F470DF"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05/02/2014</w:t>
                  </w:r>
                </w:p>
              </w:tc>
              <w:tc>
                <w:tcPr>
                  <w:tcW w:w="1200" w:type="dxa"/>
                  <w:tcBorders>
                    <w:top w:val="nil"/>
                    <w:left w:val="nil"/>
                    <w:bottom w:val="single" w:sz="4" w:space="0" w:color="auto"/>
                    <w:right w:val="single" w:sz="4" w:space="0" w:color="auto"/>
                  </w:tcBorders>
                  <w:shd w:val="clear" w:color="auto" w:fill="auto"/>
                  <w:noWrap/>
                </w:tcPr>
                <w:p w14:paraId="339AF78D" w14:textId="75BB3E47" w:rsidR="00C45615" w:rsidRPr="00B62801" w:rsidRDefault="00C45615" w:rsidP="00AC5354">
                  <w:pPr>
                    <w:jc w:val="center"/>
                    <w:rPr>
                      <w:rFonts w:ascii="Calibri" w:eastAsia="Times New Roman" w:hAnsi="Calibri" w:cs="Calibri"/>
                      <w:color w:val="FF0000"/>
                      <w:sz w:val="14"/>
                      <w:szCs w:val="14"/>
                      <w:lang w:val="es-ES" w:eastAsia="es-ES"/>
                    </w:rPr>
                  </w:pPr>
                  <w:r w:rsidRPr="00A13A44">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5B179C36"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456</w:t>
                  </w:r>
                </w:p>
              </w:tc>
            </w:tr>
            <w:tr w:rsidR="00C45615" w:rsidRPr="00B62801" w14:paraId="15A8CE77"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5E79B28"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18018</w:t>
                  </w:r>
                </w:p>
              </w:tc>
              <w:tc>
                <w:tcPr>
                  <w:tcW w:w="1200" w:type="dxa"/>
                  <w:tcBorders>
                    <w:top w:val="nil"/>
                    <w:left w:val="nil"/>
                    <w:bottom w:val="single" w:sz="4" w:space="0" w:color="auto"/>
                    <w:right w:val="single" w:sz="4" w:space="0" w:color="auto"/>
                  </w:tcBorders>
                  <w:shd w:val="clear" w:color="auto" w:fill="auto"/>
                  <w:vAlign w:val="center"/>
                  <w:hideMark/>
                </w:tcPr>
                <w:p w14:paraId="013833F6"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24/02/2014</w:t>
                  </w:r>
                </w:p>
              </w:tc>
              <w:tc>
                <w:tcPr>
                  <w:tcW w:w="1200" w:type="dxa"/>
                  <w:tcBorders>
                    <w:top w:val="nil"/>
                    <w:left w:val="nil"/>
                    <w:bottom w:val="single" w:sz="4" w:space="0" w:color="auto"/>
                    <w:right w:val="single" w:sz="4" w:space="0" w:color="auto"/>
                  </w:tcBorders>
                  <w:shd w:val="clear" w:color="auto" w:fill="auto"/>
                  <w:vAlign w:val="center"/>
                  <w:hideMark/>
                </w:tcPr>
                <w:p w14:paraId="642E2374"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20/02/2014</w:t>
                  </w:r>
                </w:p>
              </w:tc>
              <w:tc>
                <w:tcPr>
                  <w:tcW w:w="1200" w:type="dxa"/>
                  <w:tcBorders>
                    <w:top w:val="nil"/>
                    <w:left w:val="nil"/>
                    <w:bottom w:val="single" w:sz="4" w:space="0" w:color="auto"/>
                    <w:right w:val="single" w:sz="4" w:space="0" w:color="auto"/>
                  </w:tcBorders>
                  <w:shd w:val="clear" w:color="auto" w:fill="auto"/>
                  <w:noWrap/>
                </w:tcPr>
                <w:p w14:paraId="59131718" w14:textId="2B5123B4" w:rsidR="00C45615" w:rsidRPr="00B62801" w:rsidRDefault="00C45615" w:rsidP="00AC5354">
                  <w:pPr>
                    <w:jc w:val="center"/>
                    <w:rPr>
                      <w:rFonts w:ascii="Calibri" w:eastAsia="Times New Roman" w:hAnsi="Calibri" w:cs="Calibri"/>
                      <w:color w:val="FF0000"/>
                      <w:sz w:val="14"/>
                      <w:szCs w:val="14"/>
                      <w:lang w:val="es-ES" w:eastAsia="es-ES"/>
                    </w:rPr>
                  </w:pPr>
                  <w:r w:rsidRPr="00A13A44">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4C69E5FC"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96</w:t>
                  </w:r>
                </w:p>
              </w:tc>
            </w:tr>
            <w:tr w:rsidR="00C45615" w:rsidRPr="00B62801" w14:paraId="09836012"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8055D83"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17918</w:t>
                  </w:r>
                </w:p>
              </w:tc>
              <w:tc>
                <w:tcPr>
                  <w:tcW w:w="1200" w:type="dxa"/>
                  <w:tcBorders>
                    <w:top w:val="nil"/>
                    <w:left w:val="nil"/>
                    <w:bottom w:val="single" w:sz="4" w:space="0" w:color="auto"/>
                    <w:right w:val="single" w:sz="4" w:space="0" w:color="auto"/>
                  </w:tcBorders>
                  <w:shd w:val="clear" w:color="auto" w:fill="auto"/>
                  <w:vAlign w:val="center"/>
                  <w:hideMark/>
                </w:tcPr>
                <w:p w14:paraId="50E1197F"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20/02/2014</w:t>
                  </w:r>
                </w:p>
              </w:tc>
              <w:tc>
                <w:tcPr>
                  <w:tcW w:w="1200" w:type="dxa"/>
                  <w:tcBorders>
                    <w:top w:val="nil"/>
                    <w:left w:val="nil"/>
                    <w:bottom w:val="single" w:sz="4" w:space="0" w:color="auto"/>
                    <w:right w:val="single" w:sz="4" w:space="0" w:color="auto"/>
                  </w:tcBorders>
                  <w:shd w:val="clear" w:color="auto" w:fill="auto"/>
                  <w:vAlign w:val="center"/>
                  <w:hideMark/>
                </w:tcPr>
                <w:p w14:paraId="669BEBBC"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18/02/2014</w:t>
                  </w:r>
                </w:p>
              </w:tc>
              <w:tc>
                <w:tcPr>
                  <w:tcW w:w="1200" w:type="dxa"/>
                  <w:tcBorders>
                    <w:top w:val="nil"/>
                    <w:left w:val="nil"/>
                    <w:bottom w:val="single" w:sz="4" w:space="0" w:color="auto"/>
                    <w:right w:val="single" w:sz="4" w:space="0" w:color="auto"/>
                  </w:tcBorders>
                  <w:shd w:val="clear" w:color="auto" w:fill="auto"/>
                  <w:noWrap/>
                </w:tcPr>
                <w:p w14:paraId="06AF79E5" w14:textId="62D3783F" w:rsidR="00C45615" w:rsidRPr="00B62801" w:rsidRDefault="00C45615" w:rsidP="00AC5354">
                  <w:pPr>
                    <w:jc w:val="center"/>
                    <w:rPr>
                      <w:rFonts w:ascii="Calibri" w:eastAsia="Times New Roman" w:hAnsi="Calibri" w:cs="Calibri"/>
                      <w:color w:val="FF0000"/>
                      <w:sz w:val="14"/>
                      <w:szCs w:val="14"/>
                      <w:lang w:val="es-ES" w:eastAsia="es-ES"/>
                    </w:rPr>
                  </w:pPr>
                  <w:r w:rsidRPr="00A13A44">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14E3FD91"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48</w:t>
                  </w:r>
                </w:p>
              </w:tc>
            </w:tr>
            <w:tr w:rsidR="00C45615" w:rsidRPr="00B62801" w14:paraId="625E8D82" w14:textId="77777777" w:rsidTr="00CA78D6">
              <w:trPr>
                <w:trHeight w:val="300"/>
                <w:tblHeader/>
              </w:trPr>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10095574"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17913</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511FFE7C"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20/02/2014</w:t>
                  </w:r>
                </w:p>
              </w:tc>
              <w:tc>
                <w:tcPr>
                  <w:tcW w:w="1200" w:type="dxa"/>
                  <w:tcBorders>
                    <w:top w:val="nil"/>
                    <w:left w:val="nil"/>
                    <w:bottom w:val="single" w:sz="4" w:space="0" w:color="auto"/>
                    <w:right w:val="single" w:sz="4" w:space="0" w:color="auto"/>
                  </w:tcBorders>
                  <w:shd w:val="clear" w:color="auto" w:fill="auto"/>
                  <w:vAlign w:val="center"/>
                  <w:hideMark/>
                </w:tcPr>
                <w:p w14:paraId="5372AF7D"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13/02/2014</w:t>
                  </w:r>
                </w:p>
              </w:tc>
              <w:tc>
                <w:tcPr>
                  <w:tcW w:w="1200" w:type="dxa"/>
                  <w:tcBorders>
                    <w:top w:val="nil"/>
                    <w:left w:val="nil"/>
                    <w:bottom w:val="single" w:sz="4" w:space="0" w:color="auto"/>
                    <w:right w:val="single" w:sz="4" w:space="0" w:color="auto"/>
                  </w:tcBorders>
                  <w:shd w:val="clear" w:color="auto" w:fill="auto"/>
                  <w:noWrap/>
                </w:tcPr>
                <w:p w14:paraId="71C34372" w14:textId="65B8EA24" w:rsidR="00C45615" w:rsidRPr="00B62801" w:rsidRDefault="00C45615" w:rsidP="00AC5354">
                  <w:pPr>
                    <w:jc w:val="center"/>
                    <w:rPr>
                      <w:rFonts w:ascii="Calibri" w:eastAsia="Times New Roman" w:hAnsi="Calibri" w:cs="Calibri"/>
                      <w:color w:val="FF0000"/>
                      <w:sz w:val="14"/>
                      <w:szCs w:val="14"/>
                      <w:lang w:val="es-ES" w:eastAsia="es-ES"/>
                    </w:rPr>
                  </w:pPr>
                  <w:r w:rsidRPr="00A13A44">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6AFF61F9"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168</w:t>
                  </w:r>
                </w:p>
              </w:tc>
            </w:tr>
            <w:tr w:rsidR="00C45615" w:rsidRPr="00B62801" w14:paraId="34A468A5" w14:textId="77777777" w:rsidTr="00CA78D6">
              <w:trPr>
                <w:trHeight w:val="300"/>
                <w:tblHeader/>
              </w:trPr>
              <w:tc>
                <w:tcPr>
                  <w:tcW w:w="1200" w:type="dxa"/>
                  <w:vMerge/>
                  <w:tcBorders>
                    <w:top w:val="nil"/>
                    <w:left w:val="single" w:sz="4" w:space="0" w:color="auto"/>
                    <w:bottom w:val="single" w:sz="4" w:space="0" w:color="auto"/>
                    <w:right w:val="single" w:sz="4" w:space="0" w:color="auto"/>
                  </w:tcBorders>
                  <w:vAlign w:val="center"/>
                  <w:hideMark/>
                </w:tcPr>
                <w:p w14:paraId="60679E66" w14:textId="77777777" w:rsidR="00C45615" w:rsidRPr="00B62801" w:rsidRDefault="00C45615" w:rsidP="00AC5354">
                  <w:pPr>
                    <w:jc w:val="left"/>
                    <w:rPr>
                      <w:rFonts w:ascii="Calibri" w:eastAsia="Times New Roman" w:hAnsi="Calibri" w:cs="Calibri"/>
                      <w:color w:val="000000"/>
                      <w:sz w:val="14"/>
                      <w:szCs w:val="14"/>
                      <w:lang w:val="es-ES" w:eastAsia="es-ES"/>
                    </w:rPr>
                  </w:pPr>
                </w:p>
              </w:tc>
              <w:tc>
                <w:tcPr>
                  <w:tcW w:w="1200" w:type="dxa"/>
                  <w:vMerge/>
                  <w:tcBorders>
                    <w:top w:val="nil"/>
                    <w:left w:val="single" w:sz="4" w:space="0" w:color="auto"/>
                    <w:bottom w:val="single" w:sz="4" w:space="0" w:color="auto"/>
                    <w:right w:val="single" w:sz="4" w:space="0" w:color="auto"/>
                  </w:tcBorders>
                  <w:vAlign w:val="center"/>
                  <w:hideMark/>
                </w:tcPr>
                <w:p w14:paraId="023497A9" w14:textId="77777777" w:rsidR="00C45615" w:rsidRPr="00B62801" w:rsidRDefault="00C45615" w:rsidP="00CA78D6">
                  <w:pPr>
                    <w:jc w:val="center"/>
                    <w:rPr>
                      <w:rFonts w:ascii="Calibri" w:eastAsia="Times New Roman" w:hAnsi="Calibri" w:cs="Calibri"/>
                      <w:color w:val="000000"/>
                      <w:sz w:val="14"/>
                      <w:szCs w:val="14"/>
                      <w:lang w:val="es-ES" w:eastAsia="es-ES"/>
                    </w:rPr>
                  </w:pPr>
                </w:p>
              </w:tc>
              <w:tc>
                <w:tcPr>
                  <w:tcW w:w="1200" w:type="dxa"/>
                  <w:tcBorders>
                    <w:top w:val="nil"/>
                    <w:left w:val="nil"/>
                    <w:bottom w:val="single" w:sz="4" w:space="0" w:color="auto"/>
                    <w:right w:val="single" w:sz="4" w:space="0" w:color="auto"/>
                  </w:tcBorders>
                  <w:shd w:val="clear" w:color="auto" w:fill="auto"/>
                  <w:vAlign w:val="center"/>
                  <w:hideMark/>
                </w:tcPr>
                <w:p w14:paraId="36AAD163"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14/02/2014</w:t>
                  </w:r>
                </w:p>
              </w:tc>
              <w:tc>
                <w:tcPr>
                  <w:tcW w:w="1200" w:type="dxa"/>
                  <w:tcBorders>
                    <w:top w:val="nil"/>
                    <w:left w:val="nil"/>
                    <w:bottom w:val="single" w:sz="4" w:space="0" w:color="auto"/>
                    <w:right w:val="single" w:sz="4" w:space="0" w:color="auto"/>
                  </w:tcBorders>
                  <w:shd w:val="clear" w:color="auto" w:fill="auto"/>
                  <w:noWrap/>
                </w:tcPr>
                <w:p w14:paraId="522F9623" w14:textId="01FB5E71" w:rsidR="00C45615" w:rsidRPr="00B62801" w:rsidRDefault="00C45615" w:rsidP="00AC5354">
                  <w:pPr>
                    <w:jc w:val="center"/>
                    <w:rPr>
                      <w:rFonts w:ascii="Calibri" w:eastAsia="Times New Roman" w:hAnsi="Calibri" w:cs="Calibri"/>
                      <w:color w:val="FF0000"/>
                      <w:sz w:val="14"/>
                      <w:szCs w:val="14"/>
                      <w:lang w:val="es-ES" w:eastAsia="es-ES"/>
                    </w:rPr>
                  </w:pPr>
                  <w:r w:rsidRPr="00A13A44">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069F9F06"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144</w:t>
                  </w:r>
                </w:p>
              </w:tc>
            </w:tr>
            <w:tr w:rsidR="00C45615" w:rsidRPr="00B62801" w14:paraId="4B68AD5D" w14:textId="77777777" w:rsidTr="00CA78D6">
              <w:trPr>
                <w:trHeight w:val="300"/>
                <w:tblHeader/>
              </w:trPr>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224F5603"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17912</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58A38349"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20/02/2014</w:t>
                  </w:r>
                </w:p>
              </w:tc>
              <w:tc>
                <w:tcPr>
                  <w:tcW w:w="1200" w:type="dxa"/>
                  <w:tcBorders>
                    <w:top w:val="nil"/>
                    <w:left w:val="nil"/>
                    <w:bottom w:val="single" w:sz="4" w:space="0" w:color="auto"/>
                    <w:right w:val="single" w:sz="4" w:space="0" w:color="auto"/>
                  </w:tcBorders>
                  <w:shd w:val="clear" w:color="auto" w:fill="auto"/>
                  <w:vAlign w:val="center"/>
                  <w:hideMark/>
                </w:tcPr>
                <w:p w14:paraId="13F06B54"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12/02/2014</w:t>
                  </w:r>
                </w:p>
              </w:tc>
              <w:tc>
                <w:tcPr>
                  <w:tcW w:w="1200" w:type="dxa"/>
                  <w:tcBorders>
                    <w:top w:val="nil"/>
                    <w:left w:val="nil"/>
                    <w:bottom w:val="single" w:sz="4" w:space="0" w:color="auto"/>
                    <w:right w:val="single" w:sz="4" w:space="0" w:color="auto"/>
                  </w:tcBorders>
                  <w:shd w:val="clear" w:color="auto" w:fill="auto"/>
                  <w:noWrap/>
                </w:tcPr>
                <w:p w14:paraId="095226E6" w14:textId="6A0AAD92" w:rsidR="00C45615" w:rsidRPr="00B62801" w:rsidRDefault="00C45615" w:rsidP="00AC5354">
                  <w:pPr>
                    <w:jc w:val="center"/>
                    <w:rPr>
                      <w:rFonts w:ascii="Calibri" w:eastAsia="Times New Roman" w:hAnsi="Calibri" w:cs="Calibri"/>
                      <w:color w:val="FF0000"/>
                      <w:sz w:val="14"/>
                      <w:szCs w:val="14"/>
                      <w:lang w:val="es-ES" w:eastAsia="es-ES"/>
                    </w:rPr>
                  </w:pPr>
                  <w:r w:rsidRPr="00A51E17">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2FAAED91"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192</w:t>
                  </w:r>
                </w:p>
              </w:tc>
            </w:tr>
            <w:tr w:rsidR="00C45615" w:rsidRPr="00B62801" w14:paraId="777CE249" w14:textId="77777777" w:rsidTr="00CA78D6">
              <w:trPr>
                <w:trHeight w:val="300"/>
                <w:tblHeader/>
              </w:trPr>
              <w:tc>
                <w:tcPr>
                  <w:tcW w:w="1200" w:type="dxa"/>
                  <w:vMerge/>
                  <w:tcBorders>
                    <w:top w:val="nil"/>
                    <w:left w:val="single" w:sz="4" w:space="0" w:color="auto"/>
                    <w:bottom w:val="single" w:sz="4" w:space="0" w:color="auto"/>
                    <w:right w:val="single" w:sz="4" w:space="0" w:color="auto"/>
                  </w:tcBorders>
                  <w:vAlign w:val="center"/>
                  <w:hideMark/>
                </w:tcPr>
                <w:p w14:paraId="09CFB2E3" w14:textId="77777777" w:rsidR="00C45615" w:rsidRPr="00B62801" w:rsidRDefault="00C45615" w:rsidP="00AC5354">
                  <w:pPr>
                    <w:jc w:val="left"/>
                    <w:rPr>
                      <w:rFonts w:ascii="Calibri" w:eastAsia="Times New Roman" w:hAnsi="Calibri" w:cs="Calibri"/>
                      <w:color w:val="000000"/>
                      <w:sz w:val="14"/>
                      <w:szCs w:val="14"/>
                      <w:lang w:val="es-ES" w:eastAsia="es-ES"/>
                    </w:rPr>
                  </w:pPr>
                </w:p>
              </w:tc>
              <w:tc>
                <w:tcPr>
                  <w:tcW w:w="1200" w:type="dxa"/>
                  <w:vMerge/>
                  <w:tcBorders>
                    <w:top w:val="nil"/>
                    <w:left w:val="single" w:sz="4" w:space="0" w:color="auto"/>
                    <w:bottom w:val="single" w:sz="4" w:space="0" w:color="auto"/>
                    <w:right w:val="single" w:sz="4" w:space="0" w:color="auto"/>
                  </w:tcBorders>
                  <w:vAlign w:val="center"/>
                  <w:hideMark/>
                </w:tcPr>
                <w:p w14:paraId="000E69BD" w14:textId="77777777" w:rsidR="00C45615" w:rsidRPr="00B62801" w:rsidRDefault="00C45615" w:rsidP="00CA78D6">
                  <w:pPr>
                    <w:jc w:val="center"/>
                    <w:rPr>
                      <w:rFonts w:ascii="Calibri" w:eastAsia="Times New Roman" w:hAnsi="Calibri" w:cs="Calibri"/>
                      <w:color w:val="000000"/>
                      <w:sz w:val="14"/>
                      <w:szCs w:val="14"/>
                      <w:lang w:val="es-ES" w:eastAsia="es-ES"/>
                    </w:rPr>
                  </w:pPr>
                </w:p>
              </w:tc>
              <w:tc>
                <w:tcPr>
                  <w:tcW w:w="1200" w:type="dxa"/>
                  <w:tcBorders>
                    <w:top w:val="nil"/>
                    <w:left w:val="nil"/>
                    <w:bottom w:val="single" w:sz="4" w:space="0" w:color="auto"/>
                    <w:right w:val="single" w:sz="4" w:space="0" w:color="auto"/>
                  </w:tcBorders>
                  <w:shd w:val="clear" w:color="auto" w:fill="auto"/>
                  <w:vAlign w:val="center"/>
                  <w:hideMark/>
                </w:tcPr>
                <w:p w14:paraId="43FB1EC6"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13/02/2014</w:t>
                  </w:r>
                </w:p>
              </w:tc>
              <w:tc>
                <w:tcPr>
                  <w:tcW w:w="1200" w:type="dxa"/>
                  <w:tcBorders>
                    <w:top w:val="nil"/>
                    <w:left w:val="nil"/>
                    <w:bottom w:val="single" w:sz="4" w:space="0" w:color="auto"/>
                    <w:right w:val="single" w:sz="4" w:space="0" w:color="auto"/>
                  </w:tcBorders>
                  <w:shd w:val="clear" w:color="auto" w:fill="auto"/>
                  <w:noWrap/>
                </w:tcPr>
                <w:p w14:paraId="13D864BB" w14:textId="36B1B8BE" w:rsidR="00C45615" w:rsidRPr="00B62801" w:rsidRDefault="00C45615" w:rsidP="00AC5354">
                  <w:pPr>
                    <w:jc w:val="center"/>
                    <w:rPr>
                      <w:rFonts w:ascii="Calibri" w:eastAsia="Times New Roman" w:hAnsi="Calibri" w:cs="Calibri"/>
                      <w:color w:val="FF0000"/>
                      <w:sz w:val="14"/>
                      <w:szCs w:val="14"/>
                      <w:lang w:val="es-ES" w:eastAsia="es-ES"/>
                    </w:rPr>
                  </w:pPr>
                  <w:r w:rsidRPr="00A51E17">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6F9D1007"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168</w:t>
                  </w:r>
                </w:p>
              </w:tc>
            </w:tr>
            <w:tr w:rsidR="00C45615" w:rsidRPr="00B62801" w14:paraId="10A44C7A" w14:textId="77777777" w:rsidTr="00CA78D6">
              <w:trPr>
                <w:trHeight w:val="300"/>
                <w:tblHeader/>
              </w:trPr>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0D021391"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17886</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23B55DB2"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19/02/2014</w:t>
                  </w:r>
                </w:p>
              </w:tc>
              <w:tc>
                <w:tcPr>
                  <w:tcW w:w="1200" w:type="dxa"/>
                  <w:tcBorders>
                    <w:top w:val="nil"/>
                    <w:left w:val="nil"/>
                    <w:bottom w:val="single" w:sz="4" w:space="0" w:color="auto"/>
                    <w:right w:val="single" w:sz="4" w:space="0" w:color="auto"/>
                  </w:tcBorders>
                  <w:shd w:val="clear" w:color="auto" w:fill="auto"/>
                  <w:vAlign w:val="center"/>
                  <w:hideMark/>
                </w:tcPr>
                <w:p w14:paraId="7FD83C18"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07/02/2014</w:t>
                  </w:r>
                </w:p>
              </w:tc>
              <w:tc>
                <w:tcPr>
                  <w:tcW w:w="1200" w:type="dxa"/>
                  <w:tcBorders>
                    <w:top w:val="nil"/>
                    <w:left w:val="nil"/>
                    <w:bottom w:val="single" w:sz="4" w:space="0" w:color="auto"/>
                    <w:right w:val="single" w:sz="4" w:space="0" w:color="auto"/>
                  </w:tcBorders>
                  <w:shd w:val="clear" w:color="auto" w:fill="auto"/>
                  <w:noWrap/>
                </w:tcPr>
                <w:p w14:paraId="25865B08" w14:textId="5B0930C8" w:rsidR="00C45615" w:rsidRPr="00B62801" w:rsidRDefault="00C45615" w:rsidP="00AC5354">
                  <w:pPr>
                    <w:jc w:val="center"/>
                    <w:rPr>
                      <w:rFonts w:ascii="Calibri" w:eastAsia="Times New Roman" w:hAnsi="Calibri" w:cs="Calibri"/>
                      <w:color w:val="FF0000"/>
                      <w:sz w:val="14"/>
                      <w:szCs w:val="14"/>
                      <w:lang w:val="es-ES" w:eastAsia="es-ES"/>
                    </w:rPr>
                  </w:pPr>
                  <w:r w:rsidRPr="00A51E17">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2E5F148E"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288</w:t>
                  </w:r>
                </w:p>
              </w:tc>
            </w:tr>
            <w:tr w:rsidR="00C45615" w:rsidRPr="00B62801" w14:paraId="51ECA375" w14:textId="77777777" w:rsidTr="00CA78D6">
              <w:trPr>
                <w:trHeight w:val="300"/>
                <w:tblHeader/>
              </w:trPr>
              <w:tc>
                <w:tcPr>
                  <w:tcW w:w="1200" w:type="dxa"/>
                  <w:vMerge/>
                  <w:tcBorders>
                    <w:top w:val="nil"/>
                    <w:left w:val="single" w:sz="4" w:space="0" w:color="auto"/>
                    <w:bottom w:val="single" w:sz="4" w:space="0" w:color="auto"/>
                    <w:right w:val="single" w:sz="4" w:space="0" w:color="auto"/>
                  </w:tcBorders>
                  <w:vAlign w:val="center"/>
                  <w:hideMark/>
                </w:tcPr>
                <w:p w14:paraId="0A16A357" w14:textId="77777777" w:rsidR="00C45615" w:rsidRPr="00B62801" w:rsidRDefault="00C45615" w:rsidP="00AC5354">
                  <w:pPr>
                    <w:jc w:val="left"/>
                    <w:rPr>
                      <w:rFonts w:ascii="Calibri" w:eastAsia="Times New Roman" w:hAnsi="Calibri" w:cs="Calibri"/>
                      <w:color w:val="000000"/>
                      <w:sz w:val="14"/>
                      <w:szCs w:val="14"/>
                      <w:lang w:val="es-ES" w:eastAsia="es-ES"/>
                    </w:rPr>
                  </w:pPr>
                </w:p>
              </w:tc>
              <w:tc>
                <w:tcPr>
                  <w:tcW w:w="1200" w:type="dxa"/>
                  <w:vMerge/>
                  <w:tcBorders>
                    <w:top w:val="nil"/>
                    <w:left w:val="single" w:sz="4" w:space="0" w:color="auto"/>
                    <w:bottom w:val="single" w:sz="4" w:space="0" w:color="auto"/>
                    <w:right w:val="single" w:sz="4" w:space="0" w:color="auto"/>
                  </w:tcBorders>
                  <w:vAlign w:val="center"/>
                  <w:hideMark/>
                </w:tcPr>
                <w:p w14:paraId="2184EADE" w14:textId="77777777" w:rsidR="00C45615" w:rsidRPr="00B62801" w:rsidRDefault="00C45615" w:rsidP="00CA78D6">
                  <w:pPr>
                    <w:jc w:val="center"/>
                    <w:rPr>
                      <w:rFonts w:ascii="Calibri" w:eastAsia="Times New Roman" w:hAnsi="Calibri" w:cs="Calibri"/>
                      <w:color w:val="000000"/>
                      <w:sz w:val="14"/>
                      <w:szCs w:val="14"/>
                      <w:lang w:val="es-ES" w:eastAsia="es-ES"/>
                    </w:rPr>
                  </w:pPr>
                </w:p>
              </w:tc>
              <w:tc>
                <w:tcPr>
                  <w:tcW w:w="1200" w:type="dxa"/>
                  <w:tcBorders>
                    <w:top w:val="nil"/>
                    <w:left w:val="nil"/>
                    <w:bottom w:val="single" w:sz="4" w:space="0" w:color="auto"/>
                    <w:right w:val="single" w:sz="4" w:space="0" w:color="auto"/>
                  </w:tcBorders>
                  <w:shd w:val="clear" w:color="auto" w:fill="auto"/>
                  <w:vAlign w:val="center"/>
                  <w:hideMark/>
                </w:tcPr>
                <w:p w14:paraId="03330B36"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09/02/2014</w:t>
                  </w:r>
                </w:p>
              </w:tc>
              <w:tc>
                <w:tcPr>
                  <w:tcW w:w="1200" w:type="dxa"/>
                  <w:tcBorders>
                    <w:top w:val="nil"/>
                    <w:left w:val="nil"/>
                    <w:bottom w:val="single" w:sz="4" w:space="0" w:color="auto"/>
                    <w:right w:val="single" w:sz="4" w:space="0" w:color="auto"/>
                  </w:tcBorders>
                  <w:shd w:val="clear" w:color="auto" w:fill="auto"/>
                  <w:noWrap/>
                </w:tcPr>
                <w:p w14:paraId="5841D1CF" w14:textId="0AA147BE" w:rsidR="00C45615" w:rsidRPr="00B62801" w:rsidRDefault="00C45615" w:rsidP="00AC5354">
                  <w:pPr>
                    <w:jc w:val="center"/>
                    <w:rPr>
                      <w:rFonts w:ascii="Calibri" w:eastAsia="Times New Roman" w:hAnsi="Calibri" w:cs="Calibri"/>
                      <w:color w:val="FF0000"/>
                      <w:sz w:val="14"/>
                      <w:szCs w:val="14"/>
                      <w:lang w:val="es-ES" w:eastAsia="es-ES"/>
                    </w:rPr>
                  </w:pPr>
                  <w:r w:rsidRPr="00A51E17">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701ADF12"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240</w:t>
                  </w:r>
                </w:p>
              </w:tc>
            </w:tr>
            <w:tr w:rsidR="00C45615" w:rsidRPr="00B62801" w14:paraId="4BF04505" w14:textId="77777777" w:rsidTr="00CA78D6">
              <w:trPr>
                <w:trHeight w:val="300"/>
                <w:tblHeader/>
              </w:trPr>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7E47AB52"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17885</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1E84779B"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19/02/2014</w:t>
                  </w:r>
                </w:p>
              </w:tc>
              <w:tc>
                <w:tcPr>
                  <w:tcW w:w="1200" w:type="dxa"/>
                  <w:tcBorders>
                    <w:top w:val="nil"/>
                    <w:left w:val="nil"/>
                    <w:bottom w:val="single" w:sz="4" w:space="0" w:color="auto"/>
                    <w:right w:val="single" w:sz="4" w:space="0" w:color="auto"/>
                  </w:tcBorders>
                  <w:shd w:val="clear" w:color="auto" w:fill="auto"/>
                  <w:vAlign w:val="center"/>
                  <w:hideMark/>
                </w:tcPr>
                <w:p w14:paraId="5AED30BA"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06/02/2014</w:t>
                  </w:r>
                </w:p>
              </w:tc>
              <w:tc>
                <w:tcPr>
                  <w:tcW w:w="1200" w:type="dxa"/>
                  <w:tcBorders>
                    <w:top w:val="nil"/>
                    <w:left w:val="nil"/>
                    <w:bottom w:val="single" w:sz="4" w:space="0" w:color="auto"/>
                    <w:right w:val="single" w:sz="4" w:space="0" w:color="auto"/>
                  </w:tcBorders>
                  <w:shd w:val="clear" w:color="auto" w:fill="auto"/>
                  <w:noWrap/>
                </w:tcPr>
                <w:p w14:paraId="58732AFB" w14:textId="684A0AC1" w:rsidR="00C45615" w:rsidRPr="00B62801" w:rsidRDefault="00C45615" w:rsidP="00AC5354">
                  <w:pPr>
                    <w:jc w:val="center"/>
                    <w:rPr>
                      <w:rFonts w:ascii="Calibri" w:eastAsia="Times New Roman" w:hAnsi="Calibri" w:cs="Calibri"/>
                      <w:color w:val="FF0000"/>
                      <w:sz w:val="14"/>
                      <w:szCs w:val="14"/>
                      <w:lang w:val="es-ES" w:eastAsia="es-ES"/>
                    </w:rPr>
                  </w:pPr>
                  <w:r w:rsidRPr="00A51E17">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5544D019"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312</w:t>
                  </w:r>
                </w:p>
              </w:tc>
            </w:tr>
            <w:tr w:rsidR="00C45615" w:rsidRPr="00B62801" w14:paraId="43CEAB1B" w14:textId="77777777" w:rsidTr="00CA78D6">
              <w:trPr>
                <w:trHeight w:val="300"/>
                <w:tblHeader/>
              </w:trPr>
              <w:tc>
                <w:tcPr>
                  <w:tcW w:w="1200" w:type="dxa"/>
                  <w:vMerge/>
                  <w:tcBorders>
                    <w:top w:val="nil"/>
                    <w:left w:val="single" w:sz="4" w:space="0" w:color="auto"/>
                    <w:bottom w:val="single" w:sz="4" w:space="0" w:color="auto"/>
                    <w:right w:val="single" w:sz="4" w:space="0" w:color="auto"/>
                  </w:tcBorders>
                  <w:vAlign w:val="center"/>
                  <w:hideMark/>
                </w:tcPr>
                <w:p w14:paraId="5B94A6E8" w14:textId="77777777" w:rsidR="00C45615" w:rsidRPr="00B62801" w:rsidRDefault="00C45615" w:rsidP="00AC5354">
                  <w:pPr>
                    <w:jc w:val="left"/>
                    <w:rPr>
                      <w:rFonts w:ascii="Calibri" w:eastAsia="Times New Roman" w:hAnsi="Calibri" w:cs="Calibri"/>
                      <w:color w:val="000000"/>
                      <w:sz w:val="14"/>
                      <w:szCs w:val="14"/>
                      <w:lang w:val="es-ES" w:eastAsia="es-ES"/>
                    </w:rPr>
                  </w:pPr>
                </w:p>
              </w:tc>
              <w:tc>
                <w:tcPr>
                  <w:tcW w:w="1200" w:type="dxa"/>
                  <w:vMerge/>
                  <w:tcBorders>
                    <w:top w:val="nil"/>
                    <w:left w:val="single" w:sz="4" w:space="0" w:color="auto"/>
                    <w:bottom w:val="single" w:sz="4" w:space="0" w:color="auto"/>
                    <w:right w:val="single" w:sz="4" w:space="0" w:color="auto"/>
                  </w:tcBorders>
                  <w:vAlign w:val="center"/>
                  <w:hideMark/>
                </w:tcPr>
                <w:p w14:paraId="70D4072B" w14:textId="77777777" w:rsidR="00C45615" w:rsidRPr="00B62801" w:rsidRDefault="00C45615" w:rsidP="00CA78D6">
                  <w:pPr>
                    <w:jc w:val="center"/>
                    <w:rPr>
                      <w:rFonts w:ascii="Calibri" w:eastAsia="Times New Roman" w:hAnsi="Calibri" w:cs="Calibri"/>
                      <w:color w:val="000000"/>
                      <w:sz w:val="14"/>
                      <w:szCs w:val="14"/>
                      <w:lang w:val="es-ES" w:eastAsia="es-ES"/>
                    </w:rPr>
                  </w:pPr>
                </w:p>
              </w:tc>
              <w:tc>
                <w:tcPr>
                  <w:tcW w:w="1200" w:type="dxa"/>
                  <w:tcBorders>
                    <w:top w:val="nil"/>
                    <w:left w:val="nil"/>
                    <w:bottom w:val="single" w:sz="4" w:space="0" w:color="auto"/>
                    <w:right w:val="single" w:sz="4" w:space="0" w:color="auto"/>
                  </w:tcBorders>
                  <w:shd w:val="clear" w:color="auto" w:fill="auto"/>
                  <w:vAlign w:val="center"/>
                  <w:hideMark/>
                </w:tcPr>
                <w:p w14:paraId="1123E440" w14:textId="3B0D33D1"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07-02-2014</w:t>
                  </w:r>
                </w:p>
              </w:tc>
              <w:tc>
                <w:tcPr>
                  <w:tcW w:w="1200" w:type="dxa"/>
                  <w:tcBorders>
                    <w:top w:val="nil"/>
                    <w:left w:val="nil"/>
                    <w:bottom w:val="single" w:sz="4" w:space="0" w:color="auto"/>
                    <w:right w:val="single" w:sz="4" w:space="0" w:color="auto"/>
                  </w:tcBorders>
                  <w:shd w:val="clear" w:color="auto" w:fill="auto"/>
                  <w:noWrap/>
                </w:tcPr>
                <w:p w14:paraId="28F826D2" w14:textId="7B8B79EF" w:rsidR="00C45615" w:rsidRPr="00B62801" w:rsidRDefault="00C45615" w:rsidP="00AC5354">
                  <w:pPr>
                    <w:jc w:val="center"/>
                    <w:rPr>
                      <w:rFonts w:ascii="Calibri" w:eastAsia="Times New Roman" w:hAnsi="Calibri" w:cs="Calibri"/>
                      <w:color w:val="FF0000"/>
                      <w:sz w:val="14"/>
                      <w:szCs w:val="14"/>
                      <w:lang w:val="es-ES" w:eastAsia="es-ES"/>
                    </w:rPr>
                  </w:pPr>
                  <w:r w:rsidRPr="00A51E17">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52F60946"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288</w:t>
                  </w:r>
                </w:p>
              </w:tc>
            </w:tr>
            <w:tr w:rsidR="00C45615" w:rsidRPr="00B62801" w14:paraId="07DDF992" w14:textId="77777777" w:rsidTr="00CA78D6">
              <w:trPr>
                <w:trHeight w:val="300"/>
                <w:tblHeader/>
              </w:trPr>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6A86FB21"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17884</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575D1666"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19/02/2014</w:t>
                  </w:r>
                </w:p>
              </w:tc>
              <w:tc>
                <w:tcPr>
                  <w:tcW w:w="1200" w:type="dxa"/>
                  <w:tcBorders>
                    <w:top w:val="nil"/>
                    <w:left w:val="nil"/>
                    <w:bottom w:val="single" w:sz="4" w:space="0" w:color="auto"/>
                    <w:right w:val="single" w:sz="4" w:space="0" w:color="auto"/>
                  </w:tcBorders>
                  <w:shd w:val="clear" w:color="auto" w:fill="auto"/>
                  <w:vAlign w:val="center"/>
                  <w:hideMark/>
                </w:tcPr>
                <w:p w14:paraId="29313919"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04/02/2014</w:t>
                  </w:r>
                </w:p>
              </w:tc>
              <w:tc>
                <w:tcPr>
                  <w:tcW w:w="1200" w:type="dxa"/>
                  <w:tcBorders>
                    <w:top w:val="nil"/>
                    <w:left w:val="nil"/>
                    <w:bottom w:val="single" w:sz="4" w:space="0" w:color="auto"/>
                    <w:right w:val="single" w:sz="4" w:space="0" w:color="auto"/>
                  </w:tcBorders>
                  <w:shd w:val="clear" w:color="auto" w:fill="auto"/>
                  <w:noWrap/>
                </w:tcPr>
                <w:p w14:paraId="60683917" w14:textId="30D1AE47" w:rsidR="00C45615" w:rsidRPr="00B62801" w:rsidRDefault="00C45615" w:rsidP="00AC5354">
                  <w:pPr>
                    <w:jc w:val="center"/>
                    <w:rPr>
                      <w:rFonts w:ascii="Calibri" w:eastAsia="Times New Roman" w:hAnsi="Calibri" w:cs="Calibri"/>
                      <w:color w:val="FF0000"/>
                      <w:sz w:val="14"/>
                      <w:szCs w:val="14"/>
                      <w:lang w:val="es-ES" w:eastAsia="es-ES"/>
                    </w:rPr>
                  </w:pPr>
                  <w:r w:rsidRPr="00A51E17">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19630C5D"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360</w:t>
                  </w:r>
                </w:p>
              </w:tc>
            </w:tr>
            <w:tr w:rsidR="00C45615" w:rsidRPr="00B62801" w14:paraId="479039EC" w14:textId="77777777" w:rsidTr="00CA78D6">
              <w:trPr>
                <w:trHeight w:val="300"/>
                <w:tblHeader/>
              </w:trPr>
              <w:tc>
                <w:tcPr>
                  <w:tcW w:w="1200" w:type="dxa"/>
                  <w:vMerge/>
                  <w:tcBorders>
                    <w:top w:val="nil"/>
                    <w:left w:val="single" w:sz="4" w:space="0" w:color="auto"/>
                    <w:bottom w:val="single" w:sz="4" w:space="0" w:color="auto"/>
                    <w:right w:val="single" w:sz="4" w:space="0" w:color="auto"/>
                  </w:tcBorders>
                  <w:vAlign w:val="center"/>
                  <w:hideMark/>
                </w:tcPr>
                <w:p w14:paraId="69BC08D7" w14:textId="77777777" w:rsidR="00C45615" w:rsidRPr="00B62801" w:rsidRDefault="00C45615" w:rsidP="00AC5354">
                  <w:pPr>
                    <w:jc w:val="left"/>
                    <w:rPr>
                      <w:rFonts w:ascii="Calibri" w:eastAsia="Times New Roman" w:hAnsi="Calibri" w:cs="Calibri"/>
                      <w:color w:val="000000"/>
                      <w:sz w:val="14"/>
                      <w:szCs w:val="14"/>
                      <w:lang w:val="es-ES" w:eastAsia="es-ES"/>
                    </w:rPr>
                  </w:pPr>
                </w:p>
              </w:tc>
              <w:tc>
                <w:tcPr>
                  <w:tcW w:w="1200" w:type="dxa"/>
                  <w:vMerge/>
                  <w:tcBorders>
                    <w:top w:val="nil"/>
                    <w:left w:val="single" w:sz="4" w:space="0" w:color="auto"/>
                    <w:bottom w:val="single" w:sz="4" w:space="0" w:color="auto"/>
                    <w:right w:val="single" w:sz="4" w:space="0" w:color="auto"/>
                  </w:tcBorders>
                  <w:vAlign w:val="center"/>
                  <w:hideMark/>
                </w:tcPr>
                <w:p w14:paraId="6DABFFC9" w14:textId="77777777" w:rsidR="00C45615" w:rsidRPr="00B62801" w:rsidRDefault="00C45615" w:rsidP="00CA78D6">
                  <w:pPr>
                    <w:jc w:val="center"/>
                    <w:rPr>
                      <w:rFonts w:ascii="Calibri" w:eastAsia="Times New Roman" w:hAnsi="Calibri" w:cs="Calibri"/>
                      <w:color w:val="000000"/>
                      <w:sz w:val="14"/>
                      <w:szCs w:val="14"/>
                      <w:lang w:val="es-ES" w:eastAsia="es-ES"/>
                    </w:rPr>
                  </w:pPr>
                </w:p>
              </w:tc>
              <w:tc>
                <w:tcPr>
                  <w:tcW w:w="1200" w:type="dxa"/>
                  <w:tcBorders>
                    <w:top w:val="nil"/>
                    <w:left w:val="nil"/>
                    <w:bottom w:val="single" w:sz="4" w:space="0" w:color="auto"/>
                    <w:right w:val="single" w:sz="4" w:space="0" w:color="auto"/>
                  </w:tcBorders>
                  <w:shd w:val="clear" w:color="auto" w:fill="auto"/>
                  <w:vAlign w:val="center"/>
                  <w:hideMark/>
                </w:tcPr>
                <w:p w14:paraId="7A80C07F"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05/02/2014</w:t>
                  </w:r>
                </w:p>
              </w:tc>
              <w:tc>
                <w:tcPr>
                  <w:tcW w:w="1200" w:type="dxa"/>
                  <w:tcBorders>
                    <w:top w:val="nil"/>
                    <w:left w:val="nil"/>
                    <w:bottom w:val="single" w:sz="4" w:space="0" w:color="auto"/>
                    <w:right w:val="single" w:sz="4" w:space="0" w:color="auto"/>
                  </w:tcBorders>
                  <w:shd w:val="clear" w:color="auto" w:fill="auto"/>
                  <w:noWrap/>
                </w:tcPr>
                <w:p w14:paraId="3865B95B" w14:textId="77179535" w:rsidR="00C45615" w:rsidRPr="00B62801" w:rsidRDefault="00C45615" w:rsidP="00AC5354">
                  <w:pPr>
                    <w:jc w:val="center"/>
                    <w:rPr>
                      <w:rFonts w:ascii="Calibri" w:eastAsia="Times New Roman" w:hAnsi="Calibri" w:cs="Calibri"/>
                      <w:color w:val="FF0000"/>
                      <w:sz w:val="14"/>
                      <w:szCs w:val="14"/>
                      <w:lang w:val="es-ES" w:eastAsia="es-ES"/>
                    </w:rPr>
                  </w:pPr>
                  <w:r w:rsidRPr="00A51E17">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31849D38"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336</w:t>
                  </w:r>
                </w:p>
              </w:tc>
            </w:tr>
            <w:tr w:rsidR="00C45615" w:rsidRPr="00B62801" w14:paraId="77434CED" w14:textId="77777777" w:rsidTr="00CA78D6">
              <w:trPr>
                <w:trHeight w:val="300"/>
                <w:tblHeader/>
              </w:trPr>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030ADEA4"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17883</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530BED21"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19/02/2014</w:t>
                  </w:r>
                </w:p>
              </w:tc>
              <w:tc>
                <w:tcPr>
                  <w:tcW w:w="1200" w:type="dxa"/>
                  <w:tcBorders>
                    <w:top w:val="nil"/>
                    <w:left w:val="nil"/>
                    <w:bottom w:val="single" w:sz="4" w:space="0" w:color="auto"/>
                    <w:right w:val="single" w:sz="4" w:space="0" w:color="auto"/>
                  </w:tcBorders>
                  <w:shd w:val="clear" w:color="auto" w:fill="auto"/>
                  <w:vAlign w:val="center"/>
                  <w:hideMark/>
                </w:tcPr>
                <w:p w14:paraId="0B94E3A2"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02/02/2014</w:t>
                  </w:r>
                </w:p>
              </w:tc>
              <w:tc>
                <w:tcPr>
                  <w:tcW w:w="1200" w:type="dxa"/>
                  <w:tcBorders>
                    <w:top w:val="nil"/>
                    <w:left w:val="nil"/>
                    <w:bottom w:val="single" w:sz="4" w:space="0" w:color="auto"/>
                    <w:right w:val="single" w:sz="4" w:space="0" w:color="auto"/>
                  </w:tcBorders>
                  <w:shd w:val="clear" w:color="auto" w:fill="auto"/>
                  <w:noWrap/>
                </w:tcPr>
                <w:p w14:paraId="69ED83C2" w14:textId="5EC41407" w:rsidR="00C45615" w:rsidRPr="00B62801" w:rsidRDefault="00C45615" w:rsidP="00AC5354">
                  <w:pPr>
                    <w:jc w:val="center"/>
                    <w:rPr>
                      <w:rFonts w:ascii="Calibri" w:eastAsia="Times New Roman" w:hAnsi="Calibri" w:cs="Calibri"/>
                      <w:color w:val="FF0000"/>
                      <w:sz w:val="14"/>
                      <w:szCs w:val="14"/>
                      <w:lang w:val="es-ES" w:eastAsia="es-ES"/>
                    </w:rPr>
                  </w:pPr>
                  <w:r w:rsidRPr="00A51E17">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57E4955F"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408</w:t>
                  </w:r>
                </w:p>
              </w:tc>
            </w:tr>
            <w:tr w:rsidR="00C45615" w:rsidRPr="00B62801" w14:paraId="62C30CB8" w14:textId="77777777" w:rsidTr="00CA78D6">
              <w:trPr>
                <w:trHeight w:val="300"/>
                <w:tblHeader/>
              </w:trPr>
              <w:tc>
                <w:tcPr>
                  <w:tcW w:w="1200" w:type="dxa"/>
                  <w:vMerge/>
                  <w:tcBorders>
                    <w:top w:val="nil"/>
                    <w:left w:val="single" w:sz="4" w:space="0" w:color="auto"/>
                    <w:bottom w:val="single" w:sz="4" w:space="0" w:color="auto"/>
                    <w:right w:val="single" w:sz="4" w:space="0" w:color="auto"/>
                  </w:tcBorders>
                  <w:vAlign w:val="center"/>
                  <w:hideMark/>
                </w:tcPr>
                <w:p w14:paraId="6BEB241E" w14:textId="77777777" w:rsidR="00C45615" w:rsidRPr="00B62801" w:rsidRDefault="00C45615" w:rsidP="00AC5354">
                  <w:pPr>
                    <w:jc w:val="left"/>
                    <w:rPr>
                      <w:rFonts w:ascii="Calibri" w:eastAsia="Times New Roman" w:hAnsi="Calibri" w:cs="Calibri"/>
                      <w:color w:val="000000"/>
                      <w:sz w:val="14"/>
                      <w:szCs w:val="14"/>
                      <w:lang w:val="es-ES" w:eastAsia="es-ES"/>
                    </w:rPr>
                  </w:pPr>
                </w:p>
              </w:tc>
              <w:tc>
                <w:tcPr>
                  <w:tcW w:w="1200" w:type="dxa"/>
                  <w:vMerge/>
                  <w:tcBorders>
                    <w:top w:val="nil"/>
                    <w:left w:val="single" w:sz="4" w:space="0" w:color="auto"/>
                    <w:bottom w:val="single" w:sz="4" w:space="0" w:color="auto"/>
                    <w:right w:val="single" w:sz="4" w:space="0" w:color="auto"/>
                  </w:tcBorders>
                  <w:vAlign w:val="center"/>
                  <w:hideMark/>
                </w:tcPr>
                <w:p w14:paraId="36D5950D" w14:textId="77777777" w:rsidR="00C45615" w:rsidRPr="00B62801" w:rsidRDefault="00C45615" w:rsidP="00CA78D6">
                  <w:pPr>
                    <w:jc w:val="center"/>
                    <w:rPr>
                      <w:rFonts w:ascii="Calibri" w:eastAsia="Times New Roman" w:hAnsi="Calibri" w:cs="Calibri"/>
                      <w:color w:val="000000"/>
                      <w:sz w:val="14"/>
                      <w:szCs w:val="14"/>
                      <w:lang w:val="es-ES" w:eastAsia="es-ES"/>
                    </w:rPr>
                  </w:pPr>
                </w:p>
              </w:tc>
              <w:tc>
                <w:tcPr>
                  <w:tcW w:w="1200" w:type="dxa"/>
                  <w:tcBorders>
                    <w:top w:val="nil"/>
                    <w:left w:val="nil"/>
                    <w:bottom w:val="single" w:sz="4" w:space="0" w:color="auto"/>
                    <w:right w:val="single" w:sz="4" w:space="0" w:color="auto"/>
                  </w:tcBorders>
                  <w:shd w:val="clear" w:color="auto" w:fill="auto"/>
                  <w:vAlign w:val="center"/>
                  <w:hideMark/>
                </w:tcPr>
                <w:p w14:paraId="3AC3DAD5"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03/02/2014</w:t>
                  </w:r>
                </w:p>
              </w:tc>
              <w:tc>
                <w:tcPr>
                  <w:tcW w:w="1200" w:type="dxa"/>
                  <w:tcBorders>
                    <w:top w:val="nil"/>
                    <w:left w:val="nil"/>
                    <w:bottom w:val="single" w:sz="4" w:space="0" w:color="auto"/>
                    <w:right w:val="single" w:sz="4" w:space="0" w:color="auto"/>
                  </w:tcBorders>
                  <w:shd w:val="clear" w:color="auto" w:fill="auto"/>
                  <w:noWrap/>
                </w:tcPr>
                <w:p w14:paraId="06AEDF52" w14:textId="23414176" w:rsidR="00C45615" w:rsidRPr="00B62801" w:rsidRDefault="00C45615" w:rsidP="00AC5354">
                  <w:pPr>
                    <w:jc w:val="center"/>
                    <w:rPr>
                      <w:rFonts w:ascii="Calibri" w:eastAsia="Times New Roman" w:hAnsi="Calibri" w:cs="Calibri"/>
                      <w:color w:val="FF0000"/>
                      <w:sz w:val="14"/>
                      <w:szCs w:val="14"/>
                      <w:lang w:val="es-ES" w:eastAsia="es-ES"/>
                    </w:rPr>
                  </w:pPr>
                  <w:r w:rsidRPr="00A51E17">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7DB9FA44"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384</w:t>
                  </w:r>
                </w:p>
              </w:tc>
            </w:tr>
            <w:tr w:rsidR="00C45615" w:rsidRPr="00B62801" w14:paraId="0FA78F08"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FCBDF02"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17863</w:t>
                  </w:r>
                </w:p>
              </w:tc>
              <w:tc>
                <w:tcPr>
                  <w:tcW w:w="1200" w:type="dxa"/>
                  <w:tcBorders>
                    <w:top w:val="nil"/>
                    <w:left w:val="nil"/>
                    <w:bottom w:val="single" w:sz="4" w:space="0" w:color="auto"/>
                    <w:right w:val="single" w:sz="4" w:space="0" w:color="auto"/>
                  </w:tcBorders>
                  <w:shd w:val="clear" w:color="auto" w:fill="auto"/>
                  <w:vAlign w:val="center"/>
                  <w:hideMark/>
                </w:tcPr>
                <w:p w14:paraId="7B374CB4"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19/02/2014</w:t>
                  </w:r>
                </w:p>
              </w:tc>
              <w:tc>
                <w:tcPr>
                  <w:tcW w:w="1200" w:type="dxa"/>
                  <w:tcBorders>
                    <w:top w:val="nil"/>
                    <w:left w:val="nil"/>
                    <w:bottom w:val="single" w:sz="4" w:space="0" w:color="auto"/>
                    <w:right w:val="single" w:sz="4" w:space="0" w:color="auto"/>
                  </w:tcBorders>
                  <w:shd w:val="clear" w:color="auto" w:fill="auto"/>
                  <w:vAlign w:val="center"/>
                  <w:hideMark/>
                </w:tcPr>
                <w:p w14:paraId="138694B2"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29/01/2014</w:t>
                  </w:r>
                </w:p>
              </w:tc>
              <w:tc>
                <w:tcPr>
                  <w:tcW w:w="1200" w:type="dxa"/>
                  <w:tcBorders>
                    <w:top w:val="nil"/>
                    <w:left w:val="nil"/>
                    <w:bottom w:val="single" w:sz="4" w:space="0" w:color="auto"/>
                    <w:right w:val="single" w:sz="4" w:space="0" w:color="auto"/>
                  </w:tcBorders>
                  <w:shd w:val="clear" w:color="auto" w:fill="auto"/>
                  <w:noWrap/>
                </w:tcPr>
                <w:p w14:paraId="2D033B85" w14:textId="19791B72" w:rsidR="00C45615" w:rsidRPr="00B62801" w:rsidRDefault="00C45615" w:rsidP="00AC5354">
                  <w:pPr>
                    <w:jc w:val="center"/>
                    <w:rPr>
                      <w:rFonts w:ascii="Calibri" w:eastAsia="Times New Roman" w:hAnsi="Calibri" w:cs="Calibri"/>
                      <w:color w:val="FF0000"/>
                      <w:sz w:val="14"/>
                      <w:szCs w:val="14"/>
                      <w:lang w:val="es-ES" w:eastAsia="es-ES"/>
                    </w:rPr>
                  </w:pPr>
                  <w:r w:rsidRPr="00A51E17">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700F2266"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504</w:t>
                  </w:r>
                </w:p>
              </w:tc>
            </w:tr>
            <w:tr w:rsidR="00C45615" w:rsidRPr="00B62801" w14:paraId="49A532E5" w14:textId="77777777" w:rsidTr="00CA78D6">
              <w:trPr>
                <w:trHeight w:val="300"/>
                <w:tblHeader/>
              </w:trPr>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2A26CFA5"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16879</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2DF8A716"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18/02/2014</w:t>
                  </w:r>
                </w:p>
              </w:tc>
              <w:tc>
                <w:tcPr>
                  <w:tcW w:w="1200" w:type="dxa"/>
                  <w:tcBorders>
                    <w:top w:val="nil"/>
                    <w:left w:val="nil"/>
                    <w:bottom w:val="single" w:sz="4" w:space="0" w:color="auto"/>
                    <w:right w:val="single" w:sz="4" w:space="0" w:color="auto"/>
                  </w:tcBorders>
                  <w:shd w:val="clear" w:color="auto" w:fill="auto"/>
                  <w:vAlign w:val="center"/>
                  <w:hideMark/>
                </w:tcPr>
                <w:p w14:paraId="372ECF09"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24/01/2014</w:t>
                  </w:r>
                </w:p>
              </w:tc>
              <w:tc>
                <w:tcPr>
                  <w:tcW w:w="1200" w:type="dxa"/>
                  <w:tcBorders>
                    <w:top w:val="nil"/>
                    <w:left w:val="nil"/>
                    <w:bottom w:val="single" w:sz="4" w:space="0" w:color="auto"/>
                    <w:right w:val="single" w:sz="4" w:space="0" w:color="auto"/>
                  </w:tcBorders>
                  <w:shd w:val="clear" w:color="auto" w:fill="auto"/>
                  <w:noWrap/>
                </w:tcPr>
                <w:p w14:paraId="19C95028" w14:textId="561E9424" w:rsidR="00C45615" w:rsidRPr="00B62801" w:rsidRDefault="00C45615" w:rsidP="00AC5354">
                  <w:pPr>
                    <w:jc w:val="center"/>
                    <w:rPr>
                      <w:rFonts w:ascii="Calibri" w:eastAsia="Times New Roman" w:hAnsi="Calibri" w:cs="Calibri"/>
                      <w:color w:val="FF0000"/>
                      <w:sz w:val="14"/>
                      <w:szCs w:val="14"/>
                      <w:lang w:val="es-ES" w:eastAsia="es-ES"/>
                    </w:rPr>
                  </w:pPr>
                  <w:r w:rsidRPr="00A51E17">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5B14D7BC"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600</w:t>
                  </w:r>
                </w:p>
              </w:tc>
            </w:tr>
            <w:tr w:rsidR="00C45615" w:rsidRPr="00B62801" w14:paraId="15449946" w14:textId="77777777" w:rsidTr="00CA78D6">
              <w:trPr>
                <w:trHeight w:val="300"/>
                <w:tblHeader/>
              </w:trPr>
              <w:tc>
                <w:tcPr>
                  <w:tcW w:w="1200" w:type="dxa"/>
                  <w:vMerge/>
                  <w:tcBorders>
                    <w:top w:val="nil"/>
                    <w:left w:val="single" w:sz="4" w:space="0" w:color="auto"/>
                    <w:bottom w:val="single" w:sz="4" w:space="0" w:color="auto"/>
                    <w:right w:val="single" w:sz="4" w:space="0" w:color="auto"/>
                  </w:tcBorders>
                  <w:vAlign w:val="center"/>
                  <w:hideMark/>
                </w:tcPr>
                <w:p w14:paraId="619E4EBC" w14:textId="77777777" w:rsidR="00C45615" w:rsidRPr="00B62801" w:rsidRDefault="00C45615" w:rsidP="00AC5354">
                  <w:pPr>
                    <w:jc w:val="left"/>
                    <w:rPr>
                      <w:rFonts w:ascii="Calibri" w:eastAsia="Times New Roman" w:hAnsi="Calibri" w:cs="Calibri"/>
                      <w:color w:val="000000"/>
                      <w:sz w:val="14"/>
                      <w:szCs w:val="14"/>
                      <w:lang w:val="es-ES" w:eastAsia="es-ES"/>
                    </w:rPr>
                  </w:pPr>
                </w:p>
              </w:tc>
              <w:tc>
                <w:tcPr>
                  <w:tcW w:w="1200" w:type="dxa"/>
                  <w:vMerge/>
                  <w:tcBorders>
                    <w:top w:val="nil"/>
                    <w:left w:val="single" w:sz="4" w:space="0" w:color="auto"/>
                    <w:bottom w:val="single" w:sz="4" w:space="0" w:color="auto"/>
                    <w:right w:val="single" w:sz="4" w:space="0" w:color="auto"/>
                  </w:tcBorders>
                  <w:vAlign w:val="center"/>
                  <w:hideMark/>
                </w:tcPr>
                <w:p w14:paraId="113F7072" w14:textId="77777777" w:rsidR="00C45615" w:rsidRPr="00B62801" w:rsidRDefault="00C45615" w:rsidP="00CA78D6">
                  <w:pPr>
                    <w:jc w:val="center"/>
                    <w:rPr>
                      <w:rFonts w:ascii="Calibri" w:eastAsia="Times New Roman" w:hAnsi="Calibri" w:cs="Calibri"/>
                      <w:color w:val="000000"/>
                      <w:sz w:val="14"/>
                      <w:szCs w:val="14"/>
                      <w:lang w:val="es-ES" w:eastAsia="es-ES"/>
                    </w:rPr>
                  </w:pPr>
                </w:p>
              </w:tc>
              <w:tc>
                <w:tcPr>
                  <w:tcW w:w="1200" w:type="dxa"/>
                  <w:tcBorders>
                    <w:top w:val="nil"/>
                    <w:left w:val="nil"/>
                    <w:bottom w:val="single" w:sz="4" w:space="0" w:color="auto"/>
                    <w:right w:val="single" w:sz="4" w:space="0" w:color="auto"/>
                  </w:tcBorders>
                  <w:shd w:val="clear" w:color="auto" w:fill="auto"/>
                  <w:vAlign w:val="center"/>
                  <w:hideMark/>
                </w:tcPr>
                <w:p w14:paraId="49C97957"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26/01/2014</w:t>
                  </w:r>
                </w:p>
              </w:tc>
              <w:tc>
                <w:tcPr>
                  <w:tcW w:w="1200" w:type="dxa"/>
                  <w:tcBorders>
                    <w:top w:val="nil"/>
                    <w:left w:val="nil"/>
                    <w:bottom w:val="single" w:sz="4" w:space="0" w:color="auto"/>
                    <w:right w:val="single" w:sz="4" w:space="0" w:color="auto"/>
                  </w:tcBorders>
                  <w:shd w:val="clear" w:color="auto" w:fill="auto"/>
                  <w:noWrap/>
                </w:tcPr>
                <w:p w14:paraId="5140D3B9" w14:textId="6E261DF7" w:rsidR="00C45615" w:rsidRPr="00B62801" w:rsidRDefault="00C45615" w:rsidP="00AC5354">
                  <w:pPr>
                    <w:jc w:val="center"/>
                    <w:rPr>
                      <w:rFonts w:ascii="Calibri" w:eastAsia="Times New Roman" w:hAnsi="Calibri" w:cs="Calibri"/>
                      <w:color w:val="FF0000"/>
                      <w:sz w:val="14"/>
                      <w:szCs w:val="14"/>
                      <w:lang w:val="es-ES" w:eastAsia="es-ES"/>
                    </w:rPr>
                  </w:pPr>
                  <w:r w:rsidRPr="00A51E17">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3F07473C"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552</w:t>
                  </w:r>
                </w:p>
              </w:tc>
            </w:tr>
            <w:tr w:rsidR="00C45615" w:rsidRPr="00B62801" w14:paraId="4D3886DB"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3B8C90E"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16878</w:t>
                  </w:r>
                </w:p>
              </w:tc>
              <w:tc>
                <w:tcPr>
                  <w:tcW w:w="1200" w:type="dxa"/>
                  <w:tcBorders>
                    <w:top w:val="nil"/>
                    <w:left w:val="nil"/>
                    <w:bottom w:val="single" w:sz="4" w:space="0" w:color="auto"/>
                    <w:right w:val="single" w:sz="4" w:space="0" w:color="auto"/>
                  </w:tcBorders>
                  <w:shd w:val="clear" w:color="auto" w:fill="auto"/>
                  <w:vAlign w:val="center"/>
                  <w:hideMark/>
                </w:tcPr>
                <w:p w14:paraId="6305E185"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18/02/2014</w:t>
                  </w:r>
                </w:p>
              </w:tc>
              <w:tc>
                <w:tcPr>
                  <w:tcW w:w="1200" w:type="dxa"/>
                  <w:tcBorders>
                    <w:top w:val="nil"/>
                    <w:left w:val="nil"/>
                    <w:bottom w:val="single" w:sz="4" w:space="0" w:color="auto"/>
                    <w:right w:val="single" w:sz="4" w:space="0" w:color="auto"/>
                  </w:tcBorders>
                  <w:shd w:val="clear" w:color="auto" w:fill="auto"/>
                  <w:vAlign w:val="center"/>
                  <w:hideMark/>
                </w:tcPr>
                <w:p w14:paraId="73A9976F"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23/01/2014</w:t>
                  </w:r>
                </w:p>
              </w:tc>
              <w:tc>
                <w:tcPr>
                  <w:tcW w:w="1200" w:type="dxa"/>
                  <w:tcBorders>
                    <w:top w:val="nil"/>
                    <w:left w:val="nil"/>
                    <w:bottom w:val="single" w:sz="4" w:space="0" w:color="auto"/>
                    <w:right w:val="single" w:sz="4" w:space="0" w:color="auto"/>
                  </w:tcBorders>
                  <w:shd w:val="clear" w:color="auto" w:fill="auto"/>
                  <w:noWrap/>
                </w:tcPr>
                <w:p w14:paraId="4C2381A6" w14:textId="4758745B" w:rsidR="00C45615" w:rsidRPr="00B62801" w:rsidRDefault="00C45615" w:rsidP="00AC5354">
                  <w:pPr>
                    <w:jc w:val="center"/>
                    <w:rPr>
                      <w:rFonts w:ascii="Calibri" w:eastAsia="Times New Roman" w:hAnsi="Calibri" w:cs="Calibri"/>
                      <w:color w:val="FF0000"/>
                      <w:sz w:val="14"/>
                      <w:szCs w:val="14"/>
                      <w:lang w:val="es-ES" w:eastAsia="es-ES"/>
                    </w:rPr>
                  </w:pPr>
                  <w:r w:rsidRPr="00A51E17">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09318E9B"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624</w:t>
                  </w:r>
                </w:p>
              </w:tc>
            </w:tr>
            <w:tr w:rsidR="00C45615" w:rsidRPr="00B62801" w14:paraId="7B2AFD34"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C9A6264"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16877</w:t>
                  </w:r>
                </w:p>
              </w:tc>
              <w:tc>
                <w:tcPr>
                  <w:tcW w:w="1200" w:type="dxa"/>
                  <w:tcBorders>
                    <w:top w:val="nil"/>
                    <w:left w:val="nil"/>
                    <w:bottom w:val="single" w:sz="4" w:space="0" w:color="auto"/>
                    <w:right w:val="single" w:sz="4" w:space="0" w:color="auto"/>
                  </w:tcBorders>
                  <w:shd w:val="clear" w:color="auto" w:fill="auto"/>
                  <w:vAlign w:val="center"/>
                  <w:hideMark/>
                </w:tcPr>
                <w:p w14:paraId="19BD6036"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18/02/2014</w:t>
                  </w:r>
                </w:p>
              </w:tc>
              <w:tc>
                <w:tcPr>
                  <w:tcW w:w="1200" w:type="dxa"/>
                  <w:tcBorders>
                    <w:top w:val="nil"/>
                    <w:left w:val="nil"/>
                    <w:bottom w:val="single" w:sz="4" w:space="0" w:color="auto"/>
                    <w:right w:val="single" w:sz="4" w:space="0" w:color="auto"/>
                  </w:tcBorders>
                  <w:shd w:val="clear" w:color="auto" w:fill="auto"/>
                  <w:vAlign w:val="center"/>
                  <w:hideMark/>
                </w:tcPr>
                <w:p w14:paraId="1120AED8"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20/01/2014</w:t>
                  </w:r>
                </w:p>
              </w:tc>
              <w:tc>
                <w:tcPr>
                  <w:tcW w:w="1200" w:type="dxa"/>
                  <w:tcBorders>
                    <w:top w:val="nil"/>
                    <w:left w:val="nil"/>
                    <w:bottom w:val="single" w:sz="4" w:space="0" w:color="auto"/>
                    <w:right w:val="single" w:sz="4" w:space="0" w:color="auto"/>
                  </w:tcBorders>
                  <w:shd w:val="clear" w:color="auto" w:fill="auto"/>
                  <w:noWrap/>
                </w:tcPr>
                <w:p w14:paraId="2DE042ED" w14:textId="2774A8FE" w:rsidR="00C45615" w:rsidRPr="00B62801" w:rsidRDefault="00C45615" w:rsidP="00AC5354">
                  <w:pPr>
                    <w:jc w:val="center"/>
                    <w:rPr>
                      <w:rFonts w:ascii="Calibri" w:eastAsia="Times New Roman" w:hAnsi="Calibri" w:cs="Calibri"/>
                      <w:color w:val="FF0000"/>
                      <w:sz w:val="14"/>
                      <w:szCs w:val="14"/>
                      <w:lang w:val="es-ES" w:eastAsia="es-ES"/>
                    </w:rPr>
                  </w:pPr>
                  <w:r w:rsidRPr="00A51E17">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0F744941"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696</w:t>
                  </w:r>
                </w:p>
              </w:tc>
            </w:tr>
            <w:tr w:rsidR="00C45615" w:rsidRPr="00B62801" w14:paraId="7C41C667" w14:textId="77777777" w:rsidTr="00CA78D6">
              <w:trPr>
                <w:trHeight w:val="300"/>
                <w:tblHeader/>
              </w:trPr>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3B40B5BE"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16876</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3C890B9F"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18/02/2014</w:t>
                  </w:r>
                </w:p>
              </w:tc>
              <w:tc>
                <w:tcPr>
                  <w:tcW w:w="1200" w:type="dxa"/>
                  <w:tcBorders>
                    <w:top w:val="nil"/>
                    <w:left w:val="nil"/>
                    <w:bottom w:val="single" w:sz="4" w:space="0" w:color="auto"/>
                    <w:right w:val="single" w:sz="4" w:space="0" w:color="auto"/>
                  </w:tcBorders>
                  <w:shd w:val="clear" w:color="auto" w:fill="auto"/>
                  <w:vAlign w:val="center"/>
                  <w:hideMark/>
                </w:tcPr>
                <w:p w14:paraId="708FA52E"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18/01/2014</w:t>
                  </w:r>
                </w:p>
              </w:tc>
              <w:tc>
                <w:tcPr>
                  <w:tcW w:w="1200" w:type="dxa"/>
                  <w:tcBorders>
                    <w:top w:val="nil"/>
                    <w:left w:val="nil"/>
                    <w:bottom w:val="single" w:sz="4" w:space="0" w:color="auto"/>
                    <w:right w:val="single" w:sz="4" w:space="0" w:color="auto"/>
                  </w:tcBorders>
                  <w:shd w:val="clear" w:color="auto" w:fill="auto"/>
                  <w:noWrap/>
                </w:tcPr>
                <w:p w14:paraId="51C0CE6B" w14:textId="4183DB42" w:rsidR="00C45615" w:rsidRPr="00B62801" w:rsidRDefault="00C45615" w:rsidP="00AC5354">
                  <w:pPr>
                    <w:jc w:val="center"/>
                    <w:rPr>
                      <w:rFonts w:ascii="Calibri" w:eastAsia="Times New Roman" w:hAnsi="Calibri" w:cs="Calibri"/>
                      <w:color w:val="FF0000"/>
                      <w:sz w:val="14"/>
                      <w:szCs w:val="14"/>
                      <w:lang w:val="es-ES" w:eastAsia="es-ES"/>
                    </w:rPr>
                  </w:pPr>
                  <w:r w:rsidRPr="00A51E17">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6CBBD0AF"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744</w:t>
                  </w:r>
                </w:p>
              </w:tc>
            </w:tr>
            <w:tr w:rsidR="00C45615" w:rsidRPr="00B62801" w14:paraId="461B88F0" w14:textId="77777777" w:rsidTr="00CA78D6">
              <w:trPr>
                <w:trHeight w:val="300"/>
                <w:tblHeader/>
              </w:trPr>
              <w:tc>
                <w:tcPr>
                  <w:tcW w:w="1200" w:type="dxa"/>
                  <w:vMerge/>
                  <w:tcBorders>
                    <w:top w:val="nil"/>
                    <w:left w:val="single" w:sz="4" w:space="0" w:color="auto"/>
                    <w:bottom w:val="single" w:sz="4" w:space="0" w:color="auto"/>
                    <w:right w:val="single" w:sz="4" w:space="0" w:color="auto"/>
                  </w:tcBorders>
                  <w:vAlign w:val="center"/>
                  <w:hideMark/>
                </w:tcPr>
                <w:p w14:paraId="02654ECA" w14:textId="77777777" w:rsidR="00C45615" w:rsidRPr="00B62801" w:rsidRDefault="00C45615" w:rsidP="00AC5354">
                  <w:pPr>
                    <w:jc w:val="left"/>
                    <w:rPr>
                      <w:rFonts w:ascii="Calibri" w:eastAsia="Times New Roman" w:hAnsi="Calibri" w:cs="Calibri"/>
                      <w:color w:val="000000"/>
                      <w:sz w:val="14"/>
                      <w:szCs w:val="14"/>
                      <w:lang w:val="es-ES" w:eastAsia="es-ES"/>
                    </w:rPr>
                  </w:pPr>
                </w:p>
              </w:tc>
              <w:tc>
                <w:tcPr>
                  <w:tcW w:w="1200" w:type="dxa"/>
                  <w:vMerge/>
                  <w:tcBorders>
                    <w:top w:val="nil"/>
                    <w:left w:val="single" w:sz="4" w:space="0" w:color="auto"/>
                    <w:bottom w:val="single" w:sz="4" w:space="0" w:color="auto"/>
                    <w:right w:val="single" w:sz="4" w:space="0" w:color="auto"/>
                  </w:tcBorders>
                  <w:vAlign w:val="center"/>
                  <w:hideMark/>
                </w:tcPr>
                <w:p w14:paraId="038C481E" w14:textId="77777777" w:rsidR="00C45615" w:rsidRPr="00B62801" w:rsidRDefault="00C45615" w:rsidP="00CA78D6">
                  <w:pPr>
                    <w:jc w:val="center"/>
                    <w:rPr>
                      <w:rFonts w:ascii="Calibri" w:eastAsia="Times New Roman" w:hAnsi="Calibri" w:cs="Calibri"/>
                      <w:color w:val="000000"/>
                      <w:sz w:val="14"/>
                      <w:szCs w:val="14"/>
                      <w:lang w:val="es-ES" w:eastAsia="es-ES"/>
                    </w:rPr>
                  </w:pPr>
                </w:p>
              </w:tc>
              <w:tc>
                <w:tcPr>
                  <w:tcW w:w="1200" w:type="dxa"/>
                  <w:tcBorders>
                    <w:top w:val="nil"/>
                    <w:left w:val="nil"/>
                    <w:bottom w:val="single" w:sz="4" w:space="0" w:color="auto"/>
                    <w:right w:val="single" w:sz="4" w:space="0" w:color="auto"/>
                  </w:tcBorders>
                  <w:shd w:val="clear" w:color="auto" w:fill="auto"/>
                  <w:vAlign w:val="center"/>
                  <w:hideMark/>
                </w:tcPr>
                <w:p w14:paraId="37B76B3C"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20/01/2014</w:t>
                  </w:r>
                </w:p>
              </w:tc>
              <w:tc>
                <w:tcPr>
                  <w:tcW w:w="1200" w:type="dxa"/>
                  <w:tcBorders>
                    <w:top w:val="nil"/>
                    <w:left w:val="nil"/>
                    <w:bottom w:val="single" w:sz="4" w:space="0" w:color="auto"/>
                    <w:right w:val="single" w:sz="4" w:space="0" w:color="auto"/>
                  </w:tcBorders>
                  <w:shd w:val="clear" w:color="auto" w:fill="auto"/>
                  <w:noWrap/>
                </w:tcPr>
                <w:p w14:paraId="1299C073" w14:textId="7A7F5BA6" w:rsidR="00C45615" w:rsidRPr="00B62801" w:rsidRDefault="00C45615" w:rsidP="00AC5354">
                  <w:pPr>
                    <w:jc w:val="center"/>
                    <w:rPr>
                      <w:rFonts w:ascii="Calibri" w:eastAsia="Times New Roman" w:hAnsi="Calibri" w:cs="Calibri"/>
                      <w:color w:val="FF0000"/>
                      <w:sz w:val="14"/>
                      <w:szCs w:val="14"/>
                      <w:lang w:val="es-ES" w:eastAsia="es-ES"/>
                    </w:rPr>
                  </w:pPr>
                  <w:r w:rsidRPr="00A51E17">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2F78BDF1"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48</w:t>
                  </w:r>
                </w:p>
              </w:tc>
            </w:tr>
            <w:tr w:rsidR="00C45615" w:rsidRPr="00B62801" w14:paraId="7E6C01BD" w14:textId="77777777" w:rsidTr="00CA78D6">
              <w:trPr>
                <w:trHeight w:val="300"/>
                <w:tblHeader/>
              </w:trPr>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2961367B"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16875</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1173D79D"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18/02/2014</w:t>
                  </w:r>
                </w:p>
              </w:tc>
              <w:tc>
                <w:tcPr>
                  <w:tcW w:w="1200" w:type="dxa"/>
                  <w:tcBorders>
                    <w:top w:val="nil"/>
                    <w:left w:val="nil"/>
                    <w:bottom w:val="single" w:sz="4" w:space="0" w:color="auto"/>
                    <w:right w:val="single" w:sz="4" w:space="0" w:color="auto"/>
                  </w:tcBorders>
                  <w:shd w:val="clear" w:color="auto" w:fill="auto"/>
                  <w:vAlign w:val="center"/>
                  <w:hideMark/>
                </w:tcPr>
                <w:p w14:paraId="24236E17"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16/01/2014</w:t>
                  </w:r>
                </w:p>
              </w:tc>
              <w:tc>
                <w:tcPr>
                  <w:tcW w:w="1200" w:type="dxa"/>
                  <w:tcBorders>
                    <w:top w:val="nil"/>
                    <w:left w:val="nil"/>
                    <w:bottom w:val="single" w:sz="4" w:space="0" w:color="auto"/>
                    <w:right w:val="single" w:sz="4" w:space="0" w:color="auto"/>
                  </w:tcBorders>
                  <w:shd w:val="clear" w:color="auto" w:fill="auto"/>
                  <w:noWrap/>
                </w:tcPr>
                <w:p w14:paraId="7E4329D7" w14:textId="0EB51145" w:rsidR="00C45615" w:rsidRPr="00B62801" w:rsidRDefault="00C45615" w:rsidP="00AC5354">
                  <w:pPr>
                    <w:jc w:val="center"/>
                    <w:rPr>
                      <w:rFonts w:ascii="Calibri" w:eastAsia="Times New Roman" w:hAnsi="Calibri" w:cs="Calibri"/>
                      <w:color w:val="FF0000"/>
                      <w:sz w:val="14"/>
                      <w:szCs w:val="14"/>
                      <w:lang w:val="es-ES" w:eastAsia="es-ES"/>
                    </w:rPr>
                  </w:pPr>
                  <w:r w:rsidRPr="00F51530">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71A913DD"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768</w:t>
                  </w:r>
                </w:p>
              </w:tc>
            </w:tr>
            <w:tr w:rsidR="00C45615" w:rsidRPr="00B62801" w14:paraId="03BFB402" w14:textId="77777777" w:rsidTr="00CA78D6">
              <w:trPr>
                <w:trHeight w:val="300"/>
                <w:tblHeader/>
              </w:trPr>
              <w:tc>
                <w:tcPr>
                  <w:tcW w:w="1200" w:type="dxa"/>
                  <w:vMerge/>
                  <w:tcBorders>
                    <w:top w:val="nil"/>
                    <w:left w:val="single" w:sz="4" w:space="0" w:color="auto"/>
                    <w:bottom w:val="single" w:sz="4" w:space="0" w:color="auto"/>
                    <w:right w:val="single" w:sz="4" w:space="0" w:color="auto"/>
                  </w:tcBorders>
                  <w:vAlign w:val="center"/>
                  <w:hideMark/>
                </w:tcPr>
                <w:p w14:paraId="108BA4A0" w14:textId="77777777" w:rsidR="00C45615" w:rsidRPr="00B62801" w:rsidRDefault="00C45615" w:rsidP="00AC5354">
                  <w:pPr>
                    <w:jc w:val="left"/>
                    <w:rPr>
                      <w:rFonts w:ascii="Calibri" w:eastAsia="Times New Roman" w:hAnsi="Calibri" w:cs="Calibri"/>
                      <w:color w:val="000000"/>
                      <w:sz w:val="14"/>
                      <w:szCs w:val="14"/>
                      <w:lang w:val="es-ES" w:eastAsia="es-ES"/>
                    </w:rPr>
                  </w:pPr>
                </w:p>
              </w:tc>
              <w:tc>
                <w:tcPr>
                  <w:tcW w:w="1200" w:type="dxa"/>
                  <w:vMerge/>
                  <w:tcBorders>
                    <w:top w:val="nil"/>
                    <w:left w:val="single" w:sz="4" w:space="0" w:color="auto"/>
                    <w:bottom w:val="single" w:sz="4" w:space="0" w:color="auto"/>
                    <w:right w:val="single" w:sz="4" w:space="0" w:color="auto"/>
                  </w:tcBorders>
                  <w:vAlign w:val="center"/>
                  <w:hideMark/>
                </w:tcPr>
                <w:p w14:paraId="5837566E" w14:textId="77777777" w:rsidR="00C45615" w:rsidRPr="00B62801" w:rsidRDefault="00C45615" w:rsidP="00CA78D6">
                  <w:pPr>
                    <w:jc w:val="center"/>
                    <w:rPr>
                      <w:rFonts w:ascii="Calibri" w:eastAsia="Times New Roman" w:hAnsi="Calibri" w:cs="Calibri"/>
                      <w:color w:val="000000"/>
                      <w:sz w:val="14"/>
                      <w:szCs w:val="14"/>
                      <w:lang w:val="es-ES" w:eastAsia="es-ES"/>
                    </w:rPr>
                  </w:pPr>
                </w:p>
              </w:tc>
              <w:tc>
                <w:tcPr>
                  <w:tcW w:w="1200" w:type="dxa"/>
                  <w:tcBorders>
                    <w:top w:val="nil"/>
                    <w:left w:val="nil"/>
                    <w:bottom w:val="single" w:sz="4" w:space="0" w:color="auto"/>
                    <w:right w:val="single" w:sz="4" w:space="0" w:color="auto"/>
                  </w:tcBorders>
                  <w:shd w:val="clear" w:color="auto" w:fill="auto"/>
                  <w:vAlign w:val="center"/>
                  <w:hideMark/>
                </w:tcPr>
                <w:p w14:paraId="5DFB9EAA"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17/01/2014</w:t>
                  </w:r>
                </w:p>
              </w:tc>
              <w:tc>
                <w:tcPr>
                  <w:tcW w:w="1200" w:type="dxa"/>
                  <w:tcBorders>
                    <w:top w:val="nil"/>
                    <w:left w:val="nil"/>
                    <w:bottom w:val="single" w:sz="4" w:space="0" w:color="auto"/>
                    <w:right w:val="single" w:sz="4" w:space="0" w:color="auto"/>
                  </w:tcBorders>
                  <w:shd w:val="clear" w:color="auto" w:fill="auto"/>
                  <w:noWrap/>
                </w:tcPr>
                <w:p w14:paraId="1902BE65" w14:textId="536431EC" w:rsidR="00C45615" w:rsidRPr="00B62801" w:rsidRDefault="00C45615" w:rsidP="00AC5354">
                  <w:pPr>
                    <w:jc w:val="center"/>
                    <w:rPr>
                      <w:rFonts w:ascii="Calibri" w:eastAsia="Times New Roman" w:hAnsi="Calibri" w:cs="Calibri"/>
                      <w:color w:val="FF0000"/>
                      <w:sz w:val="14"/>
                      <w:szCs w:val="14"/>
                      <w:lang w:val="es-ES" w:eastAsia="es-ES"/>
                    </w:rPr>
                  </w:pPr>
                  <w:r w:rsidRPr="00F51530">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194EEBFB"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768</w:t>
                  </w:r>
                </w:p>
              </w:tc>
            </w:tr>
            <w:tr w:rsidR="00C45615" w:rsidRPr="00B62801" w14:paraId="1D1158FD"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C697090"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16874</w:t>
                  </w:r>
                </w:p>
              </w:tc>
              <w:tc>
                <w:tcPr>
                  <w:tcW w:w="1200" w:type="dxa"/>
                  <w:tcBorders>
                    <w:top w:val="nil"/>
                    <w:left w:val="nil"/>
                    <w:bottom w:val="single" w:sz="4" w:space="0" w:color="auto"/>
                    <w:right w:val="single" w:sz="4" w:space="0" w:color="auto"/>
                  </w:tcBorders>
                  <w:shd w:val="clear" w:color="auto" w:fill="auto"/>
                  <w:vAlign w:val="center"/>
                  <w:hideMark/>
                </w:tcPr>
                <w:p w14:paraId="24103B3A"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18/02/2014</w:t>
                  </w:r>
                </w:p>
              </w:tc>
              <w:tc>
                <w:tcPr>
                  <w:tcW w:w="1200" w:type="dxa"/>
                  <w:tcBorders>
                    <w:top w:val="nil"/>
                    <w:left w:val="nil"/>
                    <w:bottom w:val="single" w:sz="4" w:space="0" w:color="auto"/>
                    <w:right w:val="single" w:sz="4" w:space="0" w:color="auto"/>
                  </w:tcBorders>
                  <w:shd w:val="clear" w:color="auto" w:fill="auto"/>
                  <w:vAlign w:val="center"/>
                  <w:hideMark/>
                </w:tcPr>
                <w:p w14:paraId="1DBCDDBD"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12/01/2014</w:t>
                  </w:r>
                </w:p>
              </w:tc>
              <w:tc>
                <w:tcPr>
                  <w:tcW w:w="1200" w:type="dxa"/>
                  <w:tcBorders>
                    <w:top w:val="nil"/>
                    <w:left w:val="nil"/>
                    <w:bottom w:val="single" w:sz="4" w:space="0" w:color="auto"/>
                    <w:right w:val="single" w:sz="4" w:space="0" w:color="auto"/>
                  </w:tcBorders>
                  <w:shd w:val="clear" w:color="auto" w:fill="auto"/>
                  <w:noWrap/>
                </w:tcPr>
                <w:p w14:paraId="719361F1" w14:textId="45DC0ADE" w:rsidR="00C45615" w:rsidRPr="00B62801" w:rsidRDefault="00C45615" w:rsidP="00AC5354">
                  <w:pPr>
                    <w:jc w:val="center"/>
                    <w:rPr>
                      <w:rFonts w:ascii="Calibri" w:eastAsia="Times New Roman" w:hAnsi="Calibri" w:cs="Calibri"/>
                      <w:color w:val="FF0000"/>
                      <w:sz w:val="14"/>
                      <w:szCs w:val="14"/>
                      <w:lang w:val="es-ES" w:eastAsia="es-ES"/>
                    </w:rPr>
                  </w:pPr>
                  <w:r w:rsidRPr="00F51530">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3E2142ED"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888</w:t>
                  </w:r>
                </w:p>
              </w:tc>
            </w:tr>
            <w:tr w:rsidR="00C45615" w:rsidRPr="00B62801" w14:paraId="44CA20D8"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D8FA20D"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16872</w:t>
                  </w:r>
                </w:p>
              </w:tc>
              <w:tc>
                <w:tcPr>
                  <w:tcW w:w="1200" w:type="dxa"/>
                  <w:tcBorders>
                    <w:top w:val="nil"/>
                    <w:left w:val="nil"/>
                    <w:bottom w:val="single" w:sz="4" w:space="0" w:color="auto"/>
                    <w:right w:val="single" w:sz="4" w:space="0" w:color="auto"/>
                  </w:tcBorders>
                  <w:shd w:val="clear" w:color="auto" w:fill="auto"/>
                  <w:vAlign w:val="center"/>
                  <w:hideMark/>
                </w:tcPr>
                <w:p w14:paraId="4A4892C8"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18/02/2014</w:t>
                  </w:r>
                </w:p>
              </w:tc>
              <w:tc>
                <w:tcPr>
                  <w:tcW w:w="1200" w:type="dxa"/>
                  <w:tcBorders>
                    <w:top w:val="nil"/>
                    <w:left w:val="nil"/>
                    <w:bottom w:val="single" w:sz="4" w:space="0" w:color="auto"/>
                    <w:right w:val="single" w:sz="4" w:space="0" w:color="auto"/>
                  </w:tcBorders>
                  <w:shd w:val="clear" w:color="auto" w:fill="auto"/>
                  <w:vAlign w:val="center"/>
                  <w:hideMark/>
                </w:tcPr>
                <w:p w14:paraId="5D33D620"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15/01/2014</w:t>
                  </w:r>
                </w:p>
              </w:tc>
              <w:tc>
                <w:tcPr>
                  <w:tcW w:w="1200" w:type="dxa"/>
                  <w:tcBorders>
                    <w:top w:val="nil"/>
                    <w:left w:val="nil"/>
                    <w:bottom w:val="single" w:sz="4" w:space="0" w:color="auto"/>
                    <w:right w:val="single" w:sz="4" w:space="0" w:color="auto"/>
                  </w:tcBorders>
                  <w:shd w:val="clear" w:color="auto" w:fill="auto"/>
                  <w:noWrap/>
                </w:tcPr>
                <w:p w14:paraId="28AA70CE" w14:textId="2599C236" w:rsidR="00C45615" w:rsidRPr="00B62801" w:rsidRDefault="00C45615" w:rsidP="00AC5354">
                  <w:pPr>
                    <w:jc w:val="center"/>
                    <w:rPr>
                      <w:rFonts w:ascii="Calibri" w:eastAsia="Times New Roman" w:hAnsi="Calibri" w:cs="Calibri"/>
                      <w:color w:val="FF0000"/>
                      <w:sz w:val="14"/>
                      <w:szCs w:val="14"/>
                      <w:lang w:val="es-ES" w:eastAsia="es-ES"/>
                    </w:rPr>
                  </w:pPr>
                  <w:r w:rsidRPr="00F51530">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2DB646E2"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816</w:t>
                  </w:r>
                </w:p>
              </w:tc>
            </w:tr>
            <w:tr w:rsidR="00C45615" w:rsidRPr="00B62801" w14:paraId="33168247"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95AE905"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16868</w:t>
                  </w:r>
                </w:p>
              </w:tc>
              <w:tc>
                <w:tcPr>
                  <w:tcW w:w="1200" w:type="dxa"/>
                  <w:tcBorders>
                    <w:top w:val="nil"/>
                    <w:left w:val="nil"/>
                    <w:bottom w:val="single" w:sz="4" w:space="0" w:color="auto"/>
                    <w:right w:val="single" w:sz="4" w:space="0" w:color="auto"/>
                  </w:tcBorders>
                  <w:shd w:val="clear" w:color="auto" w:fill="auto"/>
                  <w:vAlign w:val="center"/>
                  <w:hideMark/>
                </w:tcPr>
                <w:p w14:paraId="4FAA2388"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18/02/2014</w:t>
                  </w:r>
                </w:p>
              </w:tc>
              <w:tc>
                <w:tcPr>
                  <w:tcW w:w="1200" w:type="dxa"/>
                  <w:tcBorders>
                    <w:top w:val="nil"/>
                    <w:left w:val="nil"/>
                    <w:bottom w:val="single" w:sz="4" w:space="0" w:color="auto"/>
                    <w:right w:val="single" w:sz="4" w:space="0" w:color="auto"/>
                  </w:tcBorders>
                  <w:shd w:val="clear" w:color="auto" w:fill="auto"/>
                  <w:vAlign w:val="center"/>
                  <w:hideMark/>
                </w:tcPr>
                <w:p w14:paraId="4D21F385"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13/01/2014</w:t>
                  </w:r>
                </w:p>
              </w:tc>
              <w:tc>
                <w:tcPr>
                  <w:tcW w:w="1200" w:type="dxa"/>
                  <w:tcBorders>
                    <w:top w:val="nil"/>
                    <w:left w:val="nil"/>
                    <w:bottom w:val="single" w:sz="4" w:space="0" w:color="auto"/>
                    <w:right w:val="single" w:sz="4" w:space="0" w:color="auto"/>
                  </w:tcBorders>
                  <w:shd w:val="clear" w:color="auto" w:fill="auto"/>
                  <w:noWrap/>
                </w:tcPr>
                <w:p w14:paraId="2A880A5D" w14:textId="16BC6A1C" w:rsidR="00C45615" w:rsidRPr="00B62801" w:rsidRDefault="00C45615" w:rsidP="00AC5354">
                  <w:pPr>
                    <w:jc w:val="center"/>
                    <w:rPr>
                      <w:rFonts w:ascii="Calibri" w:eastAsia="Times New Roman" w:hAnsi="Calibri" w:cs="Calibri"/>
                      <w:color w:val="FF0000"/>
                      <w:sz w:val="14"/>
                      <w:szCs w:val="14"/>
                      <w:lang w:val="es-ES" w:eastAsia="es-ES"/>
                    </w:rPr>
                  </w:pPr>
                  <w:r w:rsidRPr="00F51530">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40024B7B"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864</w:t>
                  </w:r>
                </w:p>
              </w:tc>
            </w:tr>
            <w:tr w:rsidR="00C45615" w:rsidRPr="00B62801" w14:paraId="1F4D17C7" w14:textId="77777777" w:rsidTr="00CA78D6">
              <w:trPr>
                <w:trHeight w:val="300"/>
                <w:tblHeader/>
              </w:trPr>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0190BA69"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16867</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284BEEBD"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18/02/2014</w:t>
                  </w:r>
                </w:p>
              </w:tc>
              <w:tc>
                <w:tcPr>
                  <w:tcW w:w="1200" w:type="dxa"/>
                  <w:tcBorders>
                    <w:top w:val="nil"/>
                    <w:left w:val="nil"/>
                    <w:bottom w:val="single" w:sz="4" w:space="0" w:color="auto"/>
                    <w:right w:val="single" w:sz="4" w:space="0" w:color="auto"/>
                  </w:tcBorders>
                  <w:shd w:val="clear" w:color="auto" w:fill="auto"/>
                  <w:vAlign w:val="center"/>
                  <w:hideMark/>
                </w:tcPr>
                <w:p w14:paraId="0412A307"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11/01/2014</w:t>
                  </w:r>
                </w:p>
              </w:tc>
              <w:tc>
                <w:tcPr>
                  <w:tcW w:w="1200" w:type="dxa"/>
                  <w:tcBorders>
                    <w:top w:val="nil"/>
                    <w:left w:val="nil"/>
                    <w:bottom w:val="single" w:sz="4" w:space="0" w:color="auto"/>
                    <w:right w:val="single" w:sz="4" w:space="0" w:color="auto"/>
                  </w:tcBorders>
                  <w:shd w:val="clear" w:color="auto" w:fill="auto"/>
                  <w:noWrap/>
                </w:tcPr>
                <w:p w14:paraId="5A0504C4" w14:textId="553F7B81" w:rsidR="00C45615" w:rsidRPr="00B62801" w:rsidRDefault="00C45615" w:rsidP="00AC5354">
                  <w:pPr>
                    <w:jc w:val="center"/>
                    <w:rPr>
                      <w:rFonts w:ascii="Calibri" w:eastAsia="Times New Roman" w:hAnsi="Calibri" w:cs="Calibri"/>
                      <w:color w:val="FF0000"/>
                      <w:sz w:val="14"/>
                      <w:szCs w:val="14"/>
                      <w:lang w:val="es-ES" w:eastAsia="es-ES"/>
                    </w:rPr>
                  </w:pPr>
                  <w:r w:rsidRPr="00F51530">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0D94C4C3"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912</w:t>
                  </w:r>
                </w:p>
              </w:tc>
            </w:tr>
            <w:tr w:rsidR="00C45615" w:rsidRPr="00B62801" w14:paraId="5D0728A4" w14:textId="77777777" w:rsidTr="00CA78D6">
              <w:trPr>
                <w:trHeight w:val="300"/>
                <w:tblHeader/>
              </w:trPr>
              <w:tc>
                <w:tcPr>
                  <w:tcW w:w="1200" w:type="dxa"/>
                  <w:vMerge/>
                  <w:tcBorders>
                    <w:top w:val="nil"/>
                    <w:left w:val="single" w:sz="4" w:space="0" w:color="auto"/>
                    <w:bottom w:val="single" w:sz="4" w:space="0" w:color="auto"/>
                    <w:right w:val="single" w:sz="4" w:space="0" w:color="auto"/>
                  </w:tcBorders>
                  <w:vAlign w:val="center"/>
                  <w:hideMark/>
                </w:tcPr>
                <w:p w14:paraId="6B95E3D7" w14:textId="77777777" w:rsidR="00C45615" w:rsidRPr="00B62801" w:rsidRDefault="00C45615" w:rsidP="00AC5354">
                  <w:pPr>
                    <w:jc w:val="left"/>
                    <w:rPr>
                      <w:rFonts w:ascii="Calibri" w:eastAsia="Times New Roman" w:hAnsi="Calibri" w:cs="Calibri"/>
                      <w:color w:val="000000"/>
                      <w:sz w:val="14"/>
                      <w:szCs w:val="14"/>
                      <w:lang w:val="es-ES" w:eastAsia="es-ES"/>
                    </w:rPr>
                  </w:pPr>
                </w:p>
              </w:tc>
              <w:tc>
                <w:tcPr>
                  <w:tcW w:w="1200" w:type="dxa"/>
                  <w:vMerge/>
                  <w:tcBorders>
                    <w:top w:val="nil"/>
                    <w:left w:val="single" w:sz="4" w:space="0" w:color="auto"/>
                    <w:bottom w:val="single" w:sz="4" w:space="0" w:color="auto"/>
                    <w:right w:val="single" w:sz="4" w:space="0" w:color="auto"/>
                  </w:tcBorders>
                  <w:vAlign w:val="center"/>
                  <w:hideMark/>
                </w:tcPr>
                <w:p w14:paraId="705291EF" w14:textId="77777777" w:rsidR="00C45615" w:rsidRPr="00B62801" w:rsidRDefault="00C45615" w:rsidP="00CA78D6">
                  <w:pPr>
                    <w:jc w:val="center"/>
                    <w:rPr>
                      <w:rFonts w:ascii="Calibri" w:eastAsia="Times New Roman" w:hAnsi="Calibri" w:cs="Calibri"/>
                      <w:color w:val="000000"/>
                      <w:sz w:val="14"/>
                      <w:szCs w:val="14"/>
                      <w:lang w:val="es-ES" w:eastAsia="es-ES"/>
                    </w:rPr>
                  </w:pPr>
                </w:p>
              </w:tc>
              <w:tc>
                <w:tcPr>
                  <w:tcW w:w="1200" w:type="dxa"/>
                  <w:tcBorders>
                    <w:top w:val="nil"/>
                    <w:left w:val="nil"/>
                    <w:bottom w:val="single" w:sz="4" w:space="0" w:color="auto"/>
                    <w:right w:val="single" w:sz="4" w:space="0" w:color="auto"/>
                  </w:tcBorders>
                  <w:shd w:val="clear" w:color="auto" w:fill="auto"/>
                  <w:vAlign w:val="center"/>
                  <w:hideMark/>
                </w:tcPr>
                <w:p w14:paraId="2AB56E25"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12/01/2014</w:t>
                  </w:r>
                </w:p>
              </w:tc>
              <w:tc>
                <w:tcPr>
                  <w:tcW w:w="1200" w:type="dxa"/>
                  <w:tcBorders>
                    <w:top w:val="nil"/>
                    <w:left w:val="nil"/>
                    <w:bottom w:val="single" w:sz="4" w:space="0" w:color="auto"/>
                    <w:right w:val="single" w:sz="4" w:space="0" w:color="auto"/>
                  </w:tcBorders>
                  <w:shd w:val="clear" w:color="auto" w:fill="auto"/>
                  <w:noWrap/>
                </w:tcPr>
                <w:p w14:paraId="0D4F3FB6" w14:textId="7F71DAB4" w:rsidR="00C45615" w:rsidRPr="00B62801" w:rsidRDefault="00C45615" w:rsidP="00AC5354">
                  <w:pPr>
                    <w:jc w:val="center"/>
                    <w:rPr>
                      <w:rFonts w:ascii="Calibri" w:eastAsia="Times New Roman" w:hAnsi="Calibri" w:cs="Calibri"/>
                      <w:color w:val="FF0000"/>
                      <w:sz w:val="14"/>
                      <w:szCs w:val="14"/>
                      <w:lang w:val="es-ES" w:eastAsia="es-ES"/>
                    </w:rPr>
                  </w:pPr>
                  <w:r w:rsidRPr="00F51530">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344BDA6C"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888</w:t>
                  </w:r>
                </w:p>
              </w:tc>
            </w:tr>
            <w:tr w:rsidR="00C45615" w:rsidRPr="00B62801" w14:paraId="33C1E74F"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76AEF963"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16865</w:t>
                  </w:r>
                </w:p>
              </w:tc>
              <w:tc>
                <w:tcPr>
                  <w:tcW w:w="1200" w:type="dxa"/>
                  <w:tcBorders>
                    <w:top w:val="nil"/>
                    <w:left w:val="nil"/>
                    <w:bottom w:val="single" w:sz="4" w:space="0" w:color="auto"/>
                    <w:right w:val="single" w:sz="4" w:space="0" w:color="auto"/>
                  </w:tcBorders>
                  <w:shd w:val="clear" w:color="auto" w:fill="auto"/>
                  <w:vAlign w:val="center"/>
                  <w:hideMark/>
                </w:tcPr>
                <w:p w14:paraId="31A234B1"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18/02/2014</w:t>
                  </w:r>
                </w:p>
              </w:tc>
              <w:tc>
                <w:tcPr>
                  <w:tcW w:w="1200" w:type="dxa"/>
                  <w:tcBorders>
                    <w:top w:val="nil"/>
                    <w:left w:val="nil"/>
                    <w:bottom w:val="single" w:sz="4" w:space="0" w:color="auto"/>
                    <w:right w:val="single" w:sz="4" w:space="0" w:color="auto"/>
                  </w:tcBorders>
                  <w:shd w:val="clear" w:color="auto" w:fill="auto"/>
                  <w:vAlign w:val="center"/>
                  <w:hideMark/>
                </w:tcPr>
                <w:p w14:paraId="36CC292B"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09/01/2014</w:t>
                  </w:r>
                </w:p>
              </w:tc>
              <w:tc>
                <w:tcPr>
                  <w:tcW w:w="1200" w:type="dxa"/>
                  <w:tcBorders>
                    <w:top w:val="nil"/>
                    <w:left w:val="nil"/>
                    <w:bottom w:val="single" w:sz="4" w:space="0" w:color="auto"/>
                    <w:right w:val="single" w:sz="4" w:space="0" w:color="auto"/>
                  </w:tcBorders>
                  <w:shd w:val="clear" w:color="auto" w:fill="auto"/>
                  <w:noWrap/>
                </w:tcPr>
                <w:p w14:paraId="5154194E" w14:textId="4DE0193C" w:rsidR="00C45615" w:rsidRPr="00B62801" w:rsidRDefault="00C45615" w:rsidP="00AC5354">
                  <w:pPr>
                    <w:jc w:val="center"/>
                    <w:rPr>
                      <w:rFonts w:ascii="Calibri" w:eastAsia="Times New Roman" w:hAnsi="Calibri" w:cs="Calibri"/>
                      <w:color w:val="FF0000"/>
                      <w:sz w:val="14"/>
                      <w:szCs w:val="14"/>
                      <w:lang w:val="es-ES" w:eastAsia="es-ES"/>
                    </w:rPr>
                  </w:pPr>
                  <w:r w:rsidRPr="00F51530">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225BB881"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960</w:t>
                  </w:r>
                </w:p>
              </w:tc>
            </w:tr>
            <w:tr w:rsidR="00C45615" w:rsidRPr="00B62801" w14:paraId="57C56F1B"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0D38F40"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16093</w:t>
                  </w:r>
                </w:p>
              </w:tc>
              <w:tc>
                <w:tcPr>
                  <w:tcW w:w="1200" w:type="dxa"/>
                  <w:tcBorders>
                    <w:top w:val="nil"/>
                    <w:left w:val="nil"/>
                    <w:bottom w:val="single" w:sz="4" w:space="0" w:color="auto"/>
                    <w:right w:val="single" w:sz="4" w:space="0" w:color="auto"/>
                  </w:tcBorders>
                  <w:shd w:val="clear" w:color="auto" w:fill="auto"/>
                  <w:vAlign w:val="center"/>
                  <w:hideMark/>
                </w:tcPr>
                <w:p w14:paraId="3F2B6404"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06/01/2014</w:t>
                  </w:r>
                </w:p>
              </w:tc>
              <w:tc>
                <w:tcPr>
                  <w:tcW w:w="1200" w:type="dxa"/>
                  <w:tcBorders>
                    <w:top w:val="nil"/>
                    <w:left w:val="nil"/>
                    <w:bottom w:val="single" w:sz="4" w:space="0" w:color="auto"/>
                    <w:right w:val="single" w:sz="4" w:space="0" w:color="auto"/>
                  </w:tcBorders>
                  <w:shd w:val="clear" w:color="auto" w:fill="auto"/>
                  <w:vAlign w:val="center"/>
                  <w:hideMark/>
                </w:tcPr>
                <w:p w14:paraId="7EA8B827"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04/01/2014</w:t>
                  </w:r>
                </w:p>
              </w:tc>
              <w:tc>
                <w:tcPr>
                  <w:tcW w:w="1200" w:type="dxa"/>
                  <w:tcBorders>
                    <w:top w:val="nil"/>
                    <w:left w:val="nil"/>
                    <w:bottom w:val="single" w:sz="4" w:space="0" w:color="auto"/>
                    <w:right w:val="single" w:sz="4" w:space="0" w:color="auto"/>
                  </w:tcBorders>
                  <w:shd w:val="clear" w:color="auto" w:fill="auto"/>
                  <w:noWrap/>
                </w:tcPr>
                <w:p w14:paraId="29ADB40B" w14:textId="2934F794" w:rsidR="00C45615" w:rsidRPr="00B62801" w:rsidRDefault="00C45615" w:rsidP="00AC5354">
                  <w:pPr>
                    <w:jc w:val="center"/>
                    <w:rPr>
                      <w:rFonts w:ascii="Calibri" w:eastAsia="Times New Roman" w:hAnsi="Calibri" w:cs="Calibri"/>
                      <w:color w:val="FF0000"/>
                      <w:sz w:val="14"/>
                      <w:szCs w:val="14"/>
                      <w:lang w:val="es-ES" w:eastAsia="es-ES"/>
                    </w:rPr>
                  </w:pPr>
                  <w:r w:rsidRPr="00F51530">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07E0D7DA"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48</w:t>
                  </w:r>
                </w:p>
              </w:tc>
            </w:tr>
            <w:tr w:rsidR="00C45615" w:rsidRPr="00B62801" w14:paraId="1B2C3E28"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C443F64"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14805</w:t>
                  </w:r>
                </w:p>
              </w:tc>
              <w:tc>
                <w:tcPr>
                  <w:tcW w:w="1200" w:type="dxa"/>
                  <w:tcBorders>
                    <w:top w:val="nil"/>
                    <w:left w:val="nil"/>
                    <w:bottom w:val="single" w:sz="4" w:space="0" w:color="auto"/>
                    <w:right w:val="single" w:sz="4" w:space="0" w:color="auto"/>
                  </w:tcBorders>
                  <w:shd w:val="clear" w:color="auto" w:fill="auto"/>
                  <w:vAlign w:val="center"/>
                  <w:hideMark/>
                </w:tcPr>
                <w:p w14:paraId="7140BE56"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26/12/2013</w:t>
                  </w:r>
                </w:p>
              </w:tc>
              <w:tc>
                <w:tcPr>
                  <w:tcW w:w="1200" w:type="dxa"/>
                  <w:tcBorders>
                    <w:top w:val="nil"/>
                    <w:left w:val="nil"/>
                    <w:bottom w:val="single" w:sz="4" w:space="0" w:color="auto"/>
                    <w:right w:val="single" w:sz="4" w:space="0" w:color="auto"/>
                  </w:tcBorders>
                  <w:shd w:val="clear" w:color="auto" w:fill="auto"/>
                  <w:vAlign w:val="center"/>
                  <w:hideMark/>
                </w:tcPr>
                <w:p w14:paraId="5BD2CF5E"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24/12/2013</w:t>
                  </w:r>
                </w:p>
              </w:tc>
              <w:tc>
                <w:tcPr>
                  <w:tcW w:w="1200" w:type="dxa"/>
                  <w:tcBorders>
                    <w:top w:val="nil"/>
                    <w:left w:val="nil"/>
                    <w:bottom w:val="single" w:sz="4" w:space="0" w:color="auto"/>
                    <w:right w:val="single" w:sz="4" w:space="0" w:color="auto"/>
                  </w:tcBorders>
                  <w:shd w:val="clear" w:color="auto" w:fill="auto"/>
                  <w:noWrap/>
                </w:tcPr>
                <w:p w14:paraId="416A392B" w14:textId="700AA801" w:rsidR="00C45615" w:rsidRPr="00B62801" w:rsidRDefault="00C45615" w:rsidP="00AC5354">
                  <w:pPr>
                    <w:jc w:val="center"/>
                    <w:rPr>
                      <w:rFonts w:ascii="Calibri" w:eastAsia="Times New Roman" w:hAnsi="Calibri" w:cs="Calibri"/>
                      <w:color w:val="FF0000"/>
                      <w:sz w:val="14"/>
                      <w:szCs w:val="14"/>
                      <w:lang w:val="es-ES" w:eastAsia="es-ES"/>
                    </w:rPr>
                  </w:pPr>
                  <w:r w:rsidRPr="00F51530">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231FEF4E"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48</w:t>
                  </w:r>
                </w:p>
              </w:tc>
            </w:tr>
            <w:tr w:rsidR="00C45615" w:rsidRPr="00B62801" w14:paraId="17AEF1B3"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B594E90"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13586</w:t>
                  </w:r>
                </w:p>
              </w:tc>
              <w:tc>
                <w:tcPr>
                  <w:tcW w:w="1200" w:type="dxa"/>
                  <w:tcBorders>
                    <w:top w:val="nil"/>
                    <w:left w:val="nil"/>
                    <w:bottom w:val="single" w:sz="4" w:space="0" w:color="auto"/>
                    <w:right w:val="single" w:sz="4" w:space="0" w:color="auto"/>
                  </w:tcBorders>
                  <w:shd w:val="clear" w:color="auto" w:fill="auto"/>
                  <w:vAlign w:val="center"/>
                  <w:hideMark/>
                </w:tcPr>
                <w:p w14:paraId="7C27AF78"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18/12/2013</w:t>
                  </w:r>
                </w:p>
              </w:tc>
              <w:tc>
                <w:tcPr>
                  <w:tcW w:w="1200" w:type="dxa"/>
                  <w:tcBorders>
                    <w:top w:val="nil"/>
                    <w:left w:val="nil"/>
                    <w:bottom w:val="single" w:sz="4" w:space="0" w:color="auto"/>
                    <w:right w:val="single" w:sz="4" w:space="0" w:color="auto"/>
                  </w:tcBorders>
                  <w:shd w:val="clear" w:color="auto" w:fill="auto"/>
                  <w:vAlign w:val="center"/>
                  <w:hideMark/>
                </w:tcPr>
                <w:p w14:paraId="19838189"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13/12/2013</w:t>
                  </w:r>
                </w:p>
              </w:tc>
              <w:tc>
                <w:tcPr>
                  <w:tcW w:w="1200" w:type="dxa"/>
                  <w:tcBorders>
                    <w:top w:val="nil"/>
                    <w:left w:val="nil"/>
                    <w:bottom w:val="single" w:sz="4" w:space="0" w:color="auto"/>
                    <w:right w:val="single" w:sz="4" w:space="0" w:color="auto"/>
                  </w:tcBorders>
                  <w:shd w:val="clear" w:color="auto" w:fill="auto"/>
                  <w:noWrap/>
                </w:tcPr>
                <w:p w14:paraId="650D30AC" w14:textId="63DC13E4" w:rsidR="00C45615" w:rsidRPr="00B62801" w:rsidRDefault="00C45615" w:rsidP="00AC5354">
                  <w:pPr>
                    <w:jc w:val="center"/>
                    <w:rPr>
                      <w:rFonts w:ascii="Calibri" w:eastAsia="Times New Roman" w:hAnsi="Calibri" w:cs="Calibri"/>
                      <w:color w:val="FF0000"/>
                      <w:sz w:val="14"/>
                      <w:szCs w:val="14"/>
                      <w:lang w:val="es-ES" w:eastAsia="es-ES"/>
                    </w:rPr>
                  </w:pPr>
                  <w:r w:rsidRPr="00F51530">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46111066"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120</w:t>
                  </w:r>
                </w:p>
              </w:tc>
            </w:tr>
            <w:tr w:rsidR="00C45615" w:rsidRPr="00B62801" w14:paraId="1CEFCE24"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D7B0EEF"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13344</w:t>
                  </w:r>
                </w:p>
              </w:tc>
              <w:tc>
                <w:tcPr>
                  <w:tcW w:w="1200" w:type="dxa"/>
                  <w:tcBorders>
                    <w:top w:val="nil"/>
                    <w:left w:val="nil"/>
                    <w:bottom w:val="single" w:sz="4" w:space="0" w:color="auto"/>
                    <w:right w:val="single" w:sz="4" w:space="0" w:color="auto"/>
                  </w:tcBorders>
                  <w:shd w:val="clear" w:color="auto" w:fill="auto"/>
                  <w:vAlign w:val="center"/>
                  <w:hideMark/>
                </w:tcPr>
                <w:p w14:paraId="64F8B56C"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09/12/2013</w:t>
                  </w:r>
                </w:p>
              </w:tc>
              <w:tc>
                <w:tcPr>
                  <w:tcW w:w="1200" w:type="dxa"/>
                  <w:tcBorders>
                    <w:top w:val="nil"/>
                    <w:left w:val="nil"/>
                    <w:bottom w:val="single" w:sz="4" w:space="0" w:color="auto"/>
                    <w:right w:val="single" w:sz="4" w:space="0" w:color="auto"/>
                  </w:tcBorders>
                  <w:shd w:val="clear" w:color="auto" w:fill="auto"/>
                  <w:vAlign w:val="center"/>
                  <w:hideMark/>
                </w:tcPr>
                <w:p w14:paraId="3454DED4"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07/12/2013</w:t>
                  </w:r>
                </w:p>
              </w:tc>
              <w:tc>
                <w:tcPr>
                  <w:tcW w:w="1200" w:type="dxa"/>
                  <w:tcBorders>
                    <w:top w:val="nil"/>
                    <w:left w:val="nil"/>
                    <w:bottom w:val="single" w:sz="4" w:space="0" w:color="auto"/>
                    <w:right w:val="single" w:sz="4" w:space="0" w:color="auto"/>
                  </w:tcBorders>
                  <w:shd w:val="clear" w:color="auto" w:fill="auto"/>
                  <w:noWrap/>
                </w:tcPr>
                <w:p w14:paraId="36F548C0" w14:textId="0CF3F077" w:rsidR="00C45615" w:rsidRPr="00B62801" w:rsidRDefault="00C45615" w:rsidP="00AC5354">
                  <w:pPr>
                    <w:jc w:val="center"/>
                    <w:rPr>
                      <w:rFonts w:ascii="Calibri" w:eastAsia="Times New Roman" w:hAnsi="Calibri" w:cs="Calibri"/>
                      <w:color w:val="FF0000"/>
                      <w:sz w:val="14"/>
                      <w:szCs w:val="14"/>
                      <w:lang w:val="es-ES" w:eastAsia="es-ES"/>
                    </w:rPr>
                  </w:pPr>
                  <w:r w:rsidRPr="00F51530">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7AF4D081"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48</w:t>
                  </w:r>
                </w:p>
              </w:tc>
            </w:tr>
            <w:tr w:rsidR="00C45615" w:rsidRPr="00B62801" w14:paraId="20CBCA8D"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6C3F67F"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13242</w:t>
                  </w:r>
                </w:p>
              </w:tc>
              <w:tc>
                <w:tcPr>
                  <w:tcW w:w="1200" w:type="dxa"/>
                  <w:tcBorders>
                    <w:top w:val="nil"/>
                    <w:left w:val="nil"/>
                    <w:bottom w:val="single" w:sz="4" w:space="0" w:color="auto"/>
                    <w:right w:val="single" w:sz="4" w:space="0" w:color="auto"/>
                  </w:tcBorders>
                  <w:shd w:val="clear" w:color="auto" w:fill="auto"/>
                  <w:vAlign w:val="center"/>
                  <w:hideMark/>
                </w:tcPr>
                <w:p w14:paraId="16D4418D"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05/12/2013</w:t>
                  </w:r>
                </w:p>
              </w:tc>
              <w:tc>
                <w:tcPr>
                  <w:tcW w:w="1200" w:type="dxa"/>
                  <w:tcBorders>
                    <w:top w:val="nil"/>
                    <w:left w:val="nil"/>
                    <w:bottom w:val="single" w:sz="4" w:space="0" w:color="auto"/>
                    <w:right w:val="single" w:sz="4" w:space="0" w:color="auto"/>
                  </w:tcBorders>
                  <w:shd w:val="clear" w:color="auto" w:fill="auto"/>
                  <w:vAlign w:val="center"/>
                  <w:hideMark/>
                </w:tcPr>
                <w:p w14:paraId="67E388C6"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03/12/2013</w:t>
                  </w:r>
                </w:p>
              </w:tc>
              <w:tc>
                <w:tcPr>
                  <w:tcW w:w="1200" w:type="dxa"/>
                  <w:tcBorders>
                    <w:top w:val="nil"/>
                    <w:left w:val="nil"/>
                    <w:bottom w:val="single" w:sz="4" w:space="0" w:color="auto"/>
                    <w:right w:val="single" w:sz="4" w:space="0" w:color="auto"/>
                  </w:tcBorders>
                  <w:shd w:val="clear" w:color="auto" w:fill="auto"/>
                  <w:noWrap/>
                  <w:hideMark/>
                </w:tcPr>
                <w:p w14:paraId="1F0309DF" w14:textId="055CC885" w:rsidR="00C45615" w:rsidRPr="00B62801" w:rsidRDefault="00C45615" w:rsidP="00AC5354">
                  <w:pPr>
                    <w:jc w:val="center"/>
                    <w:rPr>
                      <w:rFonts w:ascii="Calibri" w:eastAsia="Times New Roman" w:hAnsi="Calibri" w:cs="Calibri"/>
                      <w:color w:val="FF0000"/>
                      <w:sz w:val="14"/>
                      <w:szCs w:val="14"/>
                      <w:lang w:val="es-ES" w:eastAsia="es-ES"/>
                    </w:rPr>
                  </w:pPr>
                  <w:r w:rsidRPr="00F51530">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529E5FBE"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48</w:t>
                  </w:r>
                </w:p>
              </w:tc>
            </w:tr>
            <w:tr w:rsidR="00C45615" w:rsidRPr="00B62801" w14:paraId="1C122382"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526447C"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13241</w:t>
                  </w:r>
                </w:p>
              </w:tc>
              <w:tc>
                <w:tcPr>
                  <w:tcW w:w="1200" w:type="dxa"/>
                  <w:tcBorders>
                    <w:top w:val="nil"/>
                    <w:left w:val="nil"/>
                    <w:bottom w:val="single" w:sz="4" w:space="0" w:color="auto"/>
                    <w:right w:val="single" w:sz="4" w:space="0" w:color="auto"/>
                  </w:tcBorders>
                  <w:shd w:val="clear" w:color="auto" w:fill="auto"/>
                  <w:vAlign w:val="center"/>
                  <w:hideMark/>
                </w:tcPr>
                <w:p w14:paraId="681E2AE7"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05/12/2013</w:t>
                  </w:r>
                </w:p>
              </w:tc>
              <w:tc>
                <w:tcPr>
                  <w:tcW w:w="1200" w:type="dxa"/>
                  <w:tcBorders>
                    <w:top w:val="nil"/>
                    <w:left w:val="nil"/>
                    <w:bottom w:val="single" w:sz="4" w:space="0" w:color="auto"/>
                    <w:right w:val="single" w:sz="4" w:space="0" w:color="auto"/>
                  </w:tcBorders>
                  <w:shd w:val="clear" w:color="auto" w:fill="auto"/>
                  <w:vAlign w:val="center"/>
                  <w:hideMark/>
                </w:tcPr>
                <w:p w14:paraId="6860C24C"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01/12/2013</w:t>
                  </w:r>
                </w:p>
              </w:tc>
              <w:tc>
                <w:tcPr>
                  <w:tcW w:w="1200" w:type="dxa"/>
                  <w:tcBorders>
                    <w:top w:val="nil"/>
                    <w:left w:val="nil"/>
                    <w:bottom w:val="single" w:sz="4" w:space="0" w:color="auto"/>
                    <w:right w:val="single" w:sz="4" w:space="0" w:color="auto"/>
                  </w:tcBorders>
                  <w:shd w:val="clear" w:color="auto" w:fill="auto"/>
                  <w:noWrap/>
                </w:tcPr>
                <w:p w14:paraId="630ACA67" w14:textId="5842669A" w:rsidR="00C45615" w:rsidRPr="00B62801" w:rsidRDefault="00C45615" w:rsidP="00AC5354">
                  <w:pPr>
                    <w:jc w:val="center"/>
                    <w:rPr>
                      <w:rFonts w:ascii="Calibri" w:eastAsia="Times New Roman" w:hAnsi="Calibri" w:cs="Calibri"/>
                      <w:color w:val="FF0000"/>
                      <w:sz w:val="14"/>
                      <w:szCs w:val="14"/>
                      <w:lang w:val="es-ES" w:eastAsia="es-ES"/>
                    </w:rPr>
                  </w:pPr>
                  <w:r w:rsidRPr="005E2F09">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3003C7BB"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96</w:t>
                  </w:r>
                </w:p>
              </w:tc>
            </w:tr>
            <w:tr w:rsidR="00C45615" w:rsidRPr="00B62801" w14:paraId="0A5B469A"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7EE8EC25"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13096</w:t>
                  </w:r>
                </w:p>
              </w:tc>
              <w:tc>
                <w:tcPr>
                  <w:tcW w:w="1200" w:type="dxa"/>
                  <w:tcBorders>
                    <w:top w:val="nil"/>
                    <w:left w:val="nil"/>
                    <w:bottom w:val="single" w:sz="4" w:space="0" w:color="auto"/>
                    <w:right w:val="single" w:sz="4" w:space="0" w:color="auto"/>
                  </w:tcBorders>
                  <w:shd w:val="clear" w:color="auto" w:fill="auto"/>
                  <w:vAlign w:val="center"/>
                  <w:hideMark/>
                </w:tcPr>
                <w:p w14:paraId="48B830F1"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29/11/2013</w:t>
                  </w:r>
                </w:p>
              </w:tc>
              <w:tc>
                <w:tcPr>
                  <w:tcW w:w="1200" w:type="dxa"/>
                  <w:tcBorders>
                    <w:top w:val="nil"/>
                    <w:left w:val="nil"/>
                    <w:bottom w:val="single" w:sz="4" w:space="0" w:color="auto"/>
                    <w:right w:val="single" w:sz="4" w:space="0" w:color="auto"/>
                  </w:tcBorders>
                  <w:shd w:val="clear" w:color="auto" w:fill="auto"/>
                  <w:vAlign w:val="center"/>
                  <w:hideMark/>
                </w:tcPr>
                <w:p w14:paraId="5D3A5DCC"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27/11/2013</w:t>
                  </w:r>
                </w:p>
              </w:tc>
              <w:tc>
                <w:tcPr>
                  <w:tcW w:w="1200" w:type="dxa"/>
                  <w:tcBorders>
                    <w:top w:val="nil"/>
                    <w:left w:val="nil"/>
                    <w:bottom w:val="single" w:sz="4" w:space="0" w:color="auto"/>
                    <w:right w:val="single" w:sz="4" w:space="0" w:color="auto"/>
                  </w:tcBorders>
                  <w:shd w:val="clear" w:color="auto" w:fill="auto"/>
                  <w:noWrap/>
                </w:tcPr>
                <w:p w14:paraId="232D498E" w14:textId="066706A7" w:rsidR="00C45615" w:rsidRPr="00B62801" w:rsidRDefault="00C45615" w:rsidP="00AC5354">
                  <w:pPr>
                    <w:jc w:val="center"/>
                    <w:rPr>
                      <w:rFonts w:ascii="Calibri" w:eastAsia="Times New Roman" w:hAnsi="Calibri" w:cs="Calibri"/>
                      <w:color w:val="FF0000"/>
                      <w:sz w:val="14"/>
                      <w:szCs w:val="14"/>
                      <w:lang w:val="es-ES" w:eastAsia="es-ES"/>
                    </w:rPr>
                  </w:pPr>
                  <w:r w:rsidRPr="005E2F09">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1B6B9C63"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48</w:t>
                  </w:r>
                </w:p>
              </w:tc>
            </w:tr>
            <w:tr w:rsidR="00C45615" w:rsidRPr="00B62801" w14:paraId="336BF3A7"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AB0441B"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13095</w:t>
                  </w:r>
                </w:p>
              </w:tc>
              <w:tc>
                <w:tcPr>
                  <w:tcW w:w="1200" w:type="dxa"/>
                  <w:tcBorders>
                    <w:top w:val="nil"/>
                    <w:left w:val="nil"/>
                    <w:bottom w:val="single" w:sz="4" w:space="0" w:color="auto"/>
                    <w:right w:val="single" w:sz="4" w:space="0" w:color="auto"/>
                  </w:tcBorders>
                  <w:shd w:val="clear" w:color="auto" w:fill="auto"/>
                  <w:vAlign w:val="center"/>
                  <w:hideMark/>
                </w:tcPr>
                <w:p w14:paraId="0731A890"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29/11/2013</w:t>
                  </w:r>
                </w:p>
              </w:tc>
              <w:tc>
                <w:tcPr>
                  <w:tcW w:w="1200" w:type="dxa"/>
                  <w:tcBorders>
                    <w:top w:val="nil"/>
                    <w:left w:val="nil"/>
                    <w:bottom w:val="single" w:sz="4" w:space="0" w:color="auto"/>
                    <w:right w:val="single" w:sz="4" w:space="0" w:color="auto"/>
                  </w:tcBorders>
                  <w:shd w:val="clear" w:color="auto" w:fill="auto"/>
                  <w:vAlign w:val="center"/>
                  <w:hideMark/>
                </w:tcPr>
                <w:p w14:paraId="171C4D3E"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25 – 11-2013</w:t>
                  </w:r>
                </w:p>
              </w:tc>
              <w:tc>
                <w:tcPr>
                  <w:tcW w:w="1200" w:type="dxa"/>
                  <w:tcBorders>
                    <w:top w:val="nil"/>
                    <w:left w:val="nil"/>
                    <w:bottom w:val="single" w:sz="4" w:space="0" w:color="auto"/>
                    <w:right w:val="single" w:sz="4" w:space="0" w:color="auto"/>
                  </w:tcBorders>
                  <w:shd w:val="clear" w:color="auto" w:fill="auto"/>
                  <w:noWrap/>
                </w:tcPr>
                <w:p w14:paraId="33CC0E74" w14:textId="3976ECF1" w:rsidR="00C45615" w:rsidRPr="00B62801" w:rsidRDefault="00C45615" w:rsidP="00AC5354">
                  <w:pPr>
                    <w:jc w:val="center"/>
                    <w:rPr>
                      <w:rFonts w:ascii="Calibri" w:eastAsia="Times New Roman" w:hAnsi="Calibri" w:cs="Calibri"/>
                      <w:color w:val="FF0000"/>
                      <w:sz w:val="14"/>
                      <w:szCs w:val="14"/>
                      <w:lang w:val="es-ES" w:eastAsia="es-ES"/>
                    </w:rPr>
                  </w:pPr>
                  <w:r w:rsidRPr="005E2F09">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36534432"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96</w:t>
                  </w:r>
                </w:p>
              </w:tc>
            </w:tr>
            <w:tr w:rsidR="00C45615" w:rsidRPr="00B62801" w14:paraId="30948780"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F6F1E11"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13051</w:t>
                  </w:r>
                </w:p>
              </w:tc>
              <w:tc>
                <w:tcPr>
                  <w:tcW w:w="1200" w:type="dxa"/>
                  <w:tcBorders>
                    <w:top w:val="nil"/>
                    <w:left w:val="nil"/>
                    <w:bottom w:val="single" w:sz="4" w:space="0" w:color="auto"/>
                    <w:right w:val="single" w:sz="4" w:space="0" w:color="auto"/>
                  </w:tcBorders>
                  <w:shd w:val="clear" w:color="auto" w:fill="auto"/>
                  <w:vAlign w:val="center"/>
                  <w:hideMark/>
                </w:tcPr>
                <w:p w14:paraId="74E14831"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28/11/2013</w:t>
                  </w:r>
                </w:p>
              </w:tc>
              <w:tc>
                <w:tcPr>
                  <w:tcW w:w="1200" w:type="dxa"/>
                  <w:tcBorders>
                    <w:top w:val="nil"/>
                    <w:left w:val="nil"/>
                    <w:bottom w:val="single" w:sz="4" w:space="0" w:color="auto"/>
                    <w:right w:val="single" w:sz="4" w:space="0" w:color="auto"/>
                  </w:tcBorders>
                  <w:shd w:val="clear" w:color="auto" w:fill="auto"/>
                  <w:vAlign w:val="center"/>
                  <w:hideMark/>
                </w:tcPr>
                <w:p w14:paraId="019B6DBA"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21/11/2013</w:t>
                  </w:r>
                </w:p>
              </w:tc>
              <w:tc>
                <w:tcPr>
                  <w:tcW w:w="1200" w:type="dxa"/>
                  <w:tcBorders>
                    <w:top w:val="nil"/>
                    <w:left w:val="nil"/>
                    <w:bottom w:val="single" w:sz="4" w:space="0" w:color="auto"/>
                    <w:right w:val="single" w:sz="4" w:space="0" w:color="auto"/>
                  </w:tcBorders>
                  <w:shd w:val="clear" w:color="auto" w:fill="auto"/>
                  <w:noWrap/>
                </w:tcPr>
                <w:p w14:paraId="42CD17AA" w14:textId="226C9CD7" w:rsidR="00C45615" w:rsidRPr="00B62801" w:rsidRDefault="00C45615" w:rsidP="00AC5354">
                  <w:pPr>
                    <w:jc w:val="center"/>
                    <w:rPr>
                      <w:rFonts w:ascii="Calibri" w:eastAsia="Times New Roman" w:hAnsi="Calibri" w:cs="Calibri"/>
                      <w:color w:val="FF0000"/>
                      <w:sz w:val="14"/>
                      <w:szCs w:val="14"/>
                      <w:lang w:val="es-ES" w:eastAsia="es-ES"/>
                    </w:rPr>
                  </w:pPr>
                  <w:r w:rsidRPr="005E2F09">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5111BD35"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168</w:t>
                  </w:r>
                </w:p>
              </w:tc>
            </w:tr>
            <w:tr w:rsidR="00C45615" w:rsidRPr="00B62801" w14:paraId="7F1C4697"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D1F0CE5"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12827</w:t>
                  </w:r>
                </w:p>
              </w:tc>
              <w:tc>
                <w:tcPr>
                  <w:tcW w:w="1200" w:type="dxa"/>
                  <w:tcBorders>
                    <w:top w:val="nil"/>
                    <w:left w:val="nil"/>
                    <w:bottom w:val="single" w:sz="4" w:space="0" w:color="auto"/>
                    <w:right w:val="single" w:sz="4" w:space="0" w:color="auto"/>
                  </w:tcBorders>
                  <w:shd w:val="clear" w:color="auto" w:fill="auto"/>
                  <w:vAlign w:val="center"/>
                  <w:hideMark/>
                </w:tcPr>
                <w:p w14:paraId="3B3E8D66"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18/11/2013</w:t>
                  </w:r>
                </w:p>
              </w:tc>
              <w:tc>
                <w:tcPr>
                  <w:tcW w:w="1200" w:type="dxa"/>
                  <w:tcBorders>
                    <w:top w:val="nil"/>
                    <w:left w:val="nil"/>
                    <w:bottom w:val="single" w:sz="4" w:space="0" w:color="auto"/>
                    <w:right w:val="single" w:sz="4" w:space="0" w:color="auto"/>
                  </w:tcBorders>
                  <w:shd w:val="clear" w:color="auto" w:fill="auto"/>
                  <w:vAlign w:val="center"/>
                  <w:hideMark/>
                </w:tcPr>
                <w:p w14:paraId="69C36495"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16/11/2013</w:t>
                  </w:r>
                </w:p>
              </w:tc>
              <w:tc>
                <w:tcPr>
                  <w:tcW w:w="1200" w:type="dxa"/>
                  <w:tcBorders>
                    <w:top w:val="nil"/>
                    <w:left w:val="nil"/>
                    <w:bottom w:val="single" w:sz="4" w:space="0" w:color="auto"/>
                    <w:right w:val="single" w:sz="4" w:space="0" w:color="auto"/>
                  </w:tcBorders>
                  <w:shd w:val="clear" w:color="auto" w:fill="auto"/>
                  <w:noWrap/>
                </w:tcPr>
                <w:p w14:paraId="07F6A2DD" w14:textId="3BC99BED" w:rsidR="00C45615" w:rsidRPr="00B62801" w:rsidRDefault="00C45615" w:rsidP="00AC5354">
                  <w:pPr>
                    <w:jc w:val="center"/>
                    <w:rPr>
                      <w:rFonts w:ascii="Calibri" w:eastAsia="Times New Roman" w:hAnsi="Calibri" w:cs="Calibri"/>
                      <w:color w:val="FF0000"/>
                      <w:sz w:val="14"/>
                      <w:szCs w:val="14"/>
                      <w:lang w:val="es-ES" w:eastAsia="es-ES"/>
                    </w:rPr>
                  </w:pPr>
                  <w:r w:rsidRPr="005E2F09">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1BD2BFFE"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48</w:t>
                  </w:r>
                </w:p>
              </w:tc>
            </w:tr>
            <w:tr w:rsidR="00C45615" w:rsidRPr="00B62801" w14:paraId="762EFA35"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7ACD0E75"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12537</w:t>
                  </w:r>
                </w:p>
              </w:tc>
              <w:tc>
                <w:tcPr>
                  <w:tcW w:w="1200" w:type="dxa"/>
                  <w:tcBorders>
                    <w:top w:val="nil"/>
                    <w:left w:val="nil"/>
                    <w:bottom w:val="single" w:sz="4" w:space="0" w:color="auto"/>
                    <w:right w:val="single" w:sz="4" w:space="0" w:color="auto"/>
                  </w:tcBorders>
                  <w:shd w:val="clear" w:color="auto" w:fill="auto"/>
                  <w:vAlign w:val="center"/>
                  <w:hideMark/>
                </w:tcPr>
                <w:p w14:paraId="27B0853B"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04/11/2013</w:t>
                  </w:r>
                </w:p>
              </w:tc>
              <w:tc>
                <w:tcPr>
                  <w:tcW w:w="1200" w:type="dxa"/>
                  <w:tcBorders>
                    <w:top w:val="nil"/>
                    <w:left w:val="nil"/>
                    <w:bottom w:val="single" w:sz="4" w:space="0" w:color="auto"/>
                    <w:right w:val="single" w:sz="4" w:space="0" w:color="auto"/>
                  </w:tcBorders>
                  <w:shd w:val="clear" w:color="auto" w:fill="auto"/>
                  <w:vAlign w:val="center"/>
                  <w:hideMark/>
                </w:tcPr>
                <w:p w14:paraId="39F40379"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02/11/2013</w:t>
                  </w:r>
                </w:p>
              </w:tc>
              <w:tc>
                <w:tcPr>
                  <w:tcW w:w="1200" w:type="dxa"/>
                  <w:tcBorders>
                    <w:top w:val="nil"/>
                    <w:left w:val="nil"/>
                    <w:bottom w:val="single" w:sz="4" w:space="0" w:color="auto"/>
                    <w:right w:val="single" w:sz="4" w:space="0" w:color="auto"/>
                  </w:tcBorders>
                  <w:shd w:val="clear" w:color="auto" w:fill="auto"/>
                  <w:noWrap/>
                </w:tcPr>
                <w:p w14:paraId="61360708" w14:textId="406FB94D" w:rsidR="00C45615" w:rsidRPr="00B62801" w:rsidRDefault="00C45615" w:rsidP="00AC5354">
                  <w:pPr>
                    <w:jc w:val="center"/>
                    <w:rPr>
                      <w:rFonts w:ascii="Calibri" w:eastAsia="Times New Roman" w:hAnsi="Calibri" w:cs="Calibri"/>
                      <w:color w:val="FF0000"/>
                      <w:sz w:val="14"/>
                      <w:szCs w:val="14"/>
                      <w:lang w:val="es-ES" w:eastAsia="es-ES"/>
                    </w:rPr>
                  </w:pPr>
                  <w:r w:rsidRPr="005E2F09">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70B8A215"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48</w:t>
                  </w:r>
                </w:p>
              </w:tc>
            </w:tr>
            <w:tr w:rsidR="00C45615" w:rsidRPr="00B62801" w14:paraId="41ED9C44"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341C9C1"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12502</w:t>
                  </w:r>
                </w:p>
              </w:tc>
              <w:tc>
                <w:tcPr>
                  <w:tcW w:w="1200" w:type="dxa"/>
                  <w:tcBorders>
                    <w:top w:val="nil"/>
                    <w:left w:val="nil"/>
                    <w:bottom w:val="single" w:sz="4" w:space="0" w:color="auto"/>
                    <w:right w:val="single" w:sz="4" w:space="0" w:color="auto"/>
                  </w:tcBorders>
                  <w:shd w:val="clear" w:color="auto" w:fill="auto"/>
                  <w:vAlign w:val="center"/>
                  <w:hideMark/>
                </w:tcPr>
                <w:p w14:paraId="0DE5A664"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04/11/2013</w:t>
                  </w:r>
                </w:p>
              </w:tc>
              <w:tc>
                <w:tcPr>
                  <w:tcW w:w="1200" w:type="dxa"/>
                  <w:tcBorders>
                    <w:top w:val="nil"/>
                    <w:left w:val="nil"/>
                    <w:bottom w:val="single" w:sz="4" w:space="0" w:color="auto"/>
                    <w:right w:val="single" w:sz="4" w:space="0" w:color="auto"/>
                  </w:tcBorders>
                  <w:shd w:val="clear" w:color="auto" w:fill="auto"/>
                  <w:vAlign w:val="center"/>
                  <w:hideMark/>
                </w:tcPr>
                <w:p w14:paraId="3E2D036D"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28/10/2013</w:t>
                  </w:r>
                </w:p>
              </w:tc>
              <w:tc>
                <w:tcPr>
                  <w:tcW w:w="1200" w:type="dxa"/>
                  <w:tcBorders>
                    <w:top w:val="nil"/>
                    <w:left w:val="nil"/>
                    <w:bottom w:val="single" w:sz="4" w:space="0" w:color="auto"/>
                    <w:right w:val="single" w:sz="4" w:space="0" w:color="auto"/>
                  </w:tcBorders>
                  <w:shd w:val="clear" w:color="auto" w:fill="auto"/>
                  <w:noWrap/>
                </w:tcPr>
                <w:p w14:paraId="5FE946CF" w14:textId="19248F86" w:rsidR="00C45615" w:rsidRPr="00B62801" w:rsidRDefault="00C45615" w:rsidP="00AC5354">
                  <w:pPr>
                    <w:jc w:val="center"/>
                    <w:rPr>
                      <w:rFonts w:ascii="Calibri" w:eastAsia="Times New Roman" w:hAnsi="Calibri" w:cs="Calibri"/>
                      <w:color w:val="FF0000"/>
                      <w:sz w:val="14"/>
                      <w:szCs w:val="14"/>
                      <w:lang w:val="es-ES" w:eastAsia="es-ES"/>
                    </w:rPr>
                  </w:pPr>
                  <w:r w:rsidRPr="005E2F09">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134E67B7"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168</w:t>
                  </w:r>
                </w:p>
              </w:tc>
            </w:tr>
            <w:tr w:rsidR="00C45615" w:rsidRPr="00B62801" w14:paraId="083577BF"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390ACCD"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12266</w:t>
                  </w:r>
                </w:p>
              </w:tc>
              <w:tc>
                <w:tcPr>
                  <w:tcW w:w="1200" w:type="dxa"/>
                  <w:tcBorders>
                    <w:top w:val="nil"/>
                    <w:left w:val="nil"/>
                    <w:bottom w:val="single" w:sz="4" w:space="0" w:color="auto"/>
                    <w:right w:val="single" w:sz="4" w:space="0" w:color="auto"/>
                  </w:tcBorders>
                  <w:shd w:val="clear" w:color="auto" w:fill="auto"/>
                  <w:vAlign w:val="center"/>
                  <w:hideMark/>
                </w:tcPr>
                <w:p w14:paraId="704214FA"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29/10/2013</w:t>
                  </w:r>
                </w:p>
              </w:tc>
              <w:tc>
                <w:tcPr>
                  <w:tcW w:w="1200" w:type="dxa"/>
                  <w:tcBorders>
                    <w:top w:val="nil"/>
                    <w:left w:val="nil"/>
                    <w:bottom w:val="single" w:sz="4" w:space="0" w:color="auto"/>
                    <w:right w:val="single" w:sz="4" w:space="0" w:color="auto"/>
                  </w:tcBorders>
                  <w:shd w:val="clear" w:color="auto" w:fill="auto"/>
                  <w:vAlign w:val="center"/>
                  <w:hideMark/>
                </w:tcPr>
                <w:p w14:paraId="322BB93A"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26/10/2013</w:t>
                  </w:r>
                </w:p>
              </w:tc>
              <w:tc>
                <w:tcPr>
                  <w:tcW w:w="1200" w:type="dxa"/>
                  <w:tcBorders>
                    <w:top w:val="nil"/>
                    <w:left w:val="nil"/>
                    <w:bottom w:val="single" w:sz="4" w:space="0" w:color="auto"/>
                    <w:right w:val="single" w:sz="4" w:space="0" w:color="auto"/>
                  </w:tcBorders>
                  <w:shd w:val="clear" w:color="auto" w:fill="auto"/>
                  <w:noWrap/>
                </w:tcPr>
                <w:p w14:paraId="526DAA08" w14:textId="2AA2C546" w:rsidR="00C45615" w:rsidRPr="00B62801" w:rsidRDefault="00C45615" w:rsidP="00AC5354">
                  <w:pPr>
                    <w:jc w:val="center"/>
                    <w:rPr>
                      <w:rFonts w:ascii="Calibri" w:eastAsia="Times New Roman" w:hAnsi="Calibri" w:cs="Calibri"/>
                      <w:color w:val="FF0000"/>
                      <w:sz w:val="14"/>
                      <w:szCs w:val="14"/>
                      <w:lang w:val="es-ES" w:eastAsia="es-ES"/>
                    </w:rPr>
                  </w:pPr>
                  <w:r w:rsidRPr="005E2F09">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5420C514"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72</w:t>
                  </w:r>
                </w:p>
              </w:tc>
            </w:tr>
            <w:tr w:rsidR="00C45615" w:rsidRPr="00B62801" w14:paraId="0407F0FF"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63F87F2"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12060</w:t>
                  </w:r>
                </w:p>
              </w:tc>
              <w:tc>
                <w:tcPr>
                  <w:tcW w:w="1200" w:type="dxa"/>
                  <w:tcBorders>
                    <w:top w:val="nil"/>
                    <w:left w:val="nil"/>
                    <w:bottom w:val="single" w:sz="4" w:space="0" w:color="auto"/>
                    <w:right w:val="single" w:sz="4" w:space="0" w:color="auto"/>
                  </w:tcBorders>
                  <w:shd w:val="clear" w:color="auto" w:fill="auto"/>
                  <w:vAlign w:val="center"/>
                  <w:hideMark/>
                </w:tcPr>
                <w:p w14:paraId="4E4F132C"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21/10/2013</w:t>
                  </w:r>
                </w:p>
              </w:tc>
              <w:tc>
                <w:tcPr>
                  <w:tcW w:w="1200" w:type="dxa"/>
                  <w:tcBorders>
                    <w:top w:val="nil"/>
                    <w:left w:val="nil"/>
                    <w:bottom w:val="single" w:sz="4" w:space="0" w:color="auto"/>
                    <w:right w:val="single" w:sz="4" w:space="0" w:color="auto"/>
                  </w:tcBorders>
                  <w:shd w:val="clear" w:color="auto" w:fill="auto"/>
                  <w:vAlign w:val="center"/>
                  <w:hideMark/>
                </w:tcPr>
                <w:p w14:paraId="4A9F6B08"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19/10/2013</w:t>
                  </w:r>
                </w:p>
              </w:tc>
              <w:tc>
                <w:tcPr>
                  <w:tcW w:w="1200" w:type="dxa"/>
                  <w:tcBorders>
                    <w:top w:val="nil"/>
                    <w:left w:val="nil"/>
                    <w:bottom w:val="single" w:sz="4" w:space="0" w:color="auto"/>
                    <w:right w:val="single" w:sz="4" w:space="0" w:color="auto"/>
                  </w:tcBorders>
                  <w:shd w:val="clear" w:color="auto" w:fill="auto"/>
                  <w:noWrap/>
                </w:tcPr>
                <w:p w14:paraId="60D9E8E5" w14:textId="4176CDBF" w:rsidR="00C45615" w:rsidRPr="00B62801" w:rsidRDefault="00C45615" w:rsidP="00AC5354">
                  <w:pPr>
                    <w:jc w:val="center"/>
                    <w:rPr>
                      <w:rFonts w:ascii="Calibri" w:eastAsia="Times New Roman" w:hAnsi="Calibri" w:cs="Calibri"/>
                      <w:color w:val="FF0000"/>
                      <w:sz w:val="14"/>
                      <w:szCs w:val="14"/>
                      <w:lang w:val="es-ES" w:eastAsia="es-ES"/>
                    </w:rPr>
                  </w:pPr>
                  <w:r w:rsidRPr="005E2F09">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22C894FA"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48</w:t>
                  </w:r>
                </w:p>
              </w:tc>
            </w:tr>
            <w:tr w:rsidR="00C45615" w:rsidRPr="00B62801" w14:paraId="2E9E133B"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FB526A0"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11766</w:t>
                  </w:r>
                </w:p>
              </w:tc>
              <w:tc>
                <w:tcPr>
                  <w:tcW w:w="1200" w:type="dxa"/>
                  <w:tcBorders>
                    <w:top w:val="nil"/>
                    <w:left w:val="nil"/>
                    <w:bottom w:val="single" w:sz="4" w:space="0" w:color="auto"/>
                    <w:right w:val="single" w:sz="4" w:space="0" w:color="auto"/>
                  </w:tcBorders>
                  <w:shd w:val="clear" w:color="auto" w:fill="auto"/>
                  <w:vAlign w:val="center"/>
                  <w:hideMark/>
                </w:tcPr>
                <w:p w14:paraId="2397A69D"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08/10/2013</w:t>
                  </w:r>
                </w:p>
              </w:tc>
              <w:tc>
                <w:tcPr>
                  <w:tcW w:w="1200" w:type="dxa"/>
                  <w:tcBorders>
                    <w:top w:val="nil"/>
                    <w:left w:val="nil"/>
                    <w:bottom w:val="single" w:sz="4" w:space="0" w:color="auto"/>
                    <w:right w:val="single" w:sz="4" w:space="0" w:color="auto"/>
                  </w:tcBorders>
                  <w:shd w:val="clear" w:color="auto" w:fill="auto"/>
                  <w:vAlign w:val="center"/>
                  <w:hideMark/>
                </w:tcPr>
                <w:p w14:paraId="0BDF8A63"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05/10/2013</w:t>
                  </w:r>
                </w:p>
              </w:tc>
              <w:tc>
                <w:tcPr>
                  <w:tcW w:w="1200" w:type="dxa"/>
                  <w:tcBorders>
                    <w:top w:val="nil"/>
                    <w:left w:val="nil"/>
                    <w:bottom w:val="single" w:sz="4" w:space="0" w:color="auto"/>
                    <w:right w:val="single" w:sz="4" w:space="0" w:color="auto"/>
                  </w:tcBorders>
                  <w:shd w:val="clear" w:color="auto" w:fill="auto"/>
                  <w:noWrap/>
                </w:tcPr>
                <w:p w14:paraId="19CCB808" w14:textId="05BFDE86" w:rsidR="00C45615" w:rsidRPr="00B62801" w:rsidRDefault="00C45615" w:rsidP="00AC5354">
                  <w:pPr>
                    <w:jc w:val="center"/>
                    <w:rPr>
                      <w:rFonts w:ascii="Calibri" w:eastAsia="Times New Roman" w:hAnsi="Calibri" w:cs="Calibri"/>
                      <w:color w:val="FF0000"/>
                      <w:sz w:val="14"/>
                      <w:szCs w:val="14"/>
                      <w:lang w:val="es-ES" w:eastAsia="es-ES"/>
                    </w:rPr>
                  </w:pPr>
                  <w:r w:rsidRPr="005E2F09">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5DBCC9FF"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72</w:t>
                  </w:r>
                </w:p>
              </w:tc>
            </w:tr>
            <w:tr w:rsidR="00C45615" w:rsidRPr="00B62801" w14:paraId="3DE3AAAE"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1547EE0"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11704</w:t>
                  </w:r>
                </w:p>
              </w:tc>
              <w:tc>
                <w:tcPr>
                  <w:tcW w:w="1200" w:type="dxa"/>
                  <w:tcBorders>
                    <w:top w:val="nil"/>
                    <w:left w:val="nil"/>
                    <w:bottom w:val="single" w:sz="4" w:space="0" w:color="auto"/>
                    <w:right w:val="single" w:sz="4" w:space="0" w:color="auto"/>
                  </w:tcBorders>
                  <w:shd w:val="clear" w:color="auto" w:fill="auto"/>
                  <w:vAlign w:val="center"/>
                  <w:hideMark/>
                </w:tcPr>
                <w:p w14:paraId="219412F2"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03/10/2013</w:t>
                  </w:r>
                </w:p>
              </w:tc>
              <w:tc>
                <w:tcPr>
                  <w:tcW w:w="1200" w:type="dxa"/>
                  <w:tcBorders>
                    <w:top w:val="nil"/>
                    <w:left w:val="nil"/>
                    <w:bottom w:val="single" w:sz="4" w:space="0" w:color="auto"/>
                    <w:right w:val="single" w:sz="4" w:space="0" w:color="auto"/>
                  </w:tcBorders>
                  <w:shd w:val="clear" w:color="auto" w:fill="auto"/>
                  <w:vAlign w:val="center"/>
                  <w:hideMark/>
                </w:tcPr>
                <w:p w14:paraId="48A790E7"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01/10/2013</w:t>
                  </w:r>
                </w:p>
              </w:tc>
              <w:tc>
                <w:tcPr>
                  <w:tcW w:w="1200" w:type="dxa"/>
                  <w:tcBorders>
                    <w:top w:val="nil"/>
                    <w:left w:val="nil"/>
                    <w:bottom w:val="single" w:sz="4" w:space="0" w:color="auto"/>
                    <w:right w:val="single" w:sz="4" w:space="0" w:color="auto"/>
                  </w:tcBorders>
                  <w:shd w:val="clear" w:color="auto" w:fill="auto"/>
                  <w:noWrap/>
                </w:tcPr>
                <w:p w14:paraId="5F6EBBBB" w14:textId="2CC86EC2" w:rsidR="00C45615" w:rsidRPr="00B62801" w:rsidRDefault="00C45615" w:rsidP="00AC5354">
                  <w:pPr>
                    <w:jc w:val="center"/>
                    <w:rPr>
                      <w:rFonts w:ascii="Calibri" w:eastAsia="Times New Roman" w:hAnsi="Calibri" w:cs="Calibri"/>
                      <w:color w:val="FF0000"/>
                      <w:sz w:val="14"/>
                      <w:szCs w:val="14"/>
                      <w:lang w:val="es-ES" w:eastAsia="es-ES"/>
                    </w:rPr>
                  </w:pPr>
                  <w:r w:rsidRPr="005E2F09">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3624D3F2"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48</w:t>
                  </w:r>
                </w:p>
              </w:tc>
            </w:tr>
            <w:tr w:rsidR="00C45615" w:rsidRPr="00B62801" w14:paraId="7AFDD957" w14:textId="77777777" w:rsidTr="00CA78D6">
              <w:trPr>
                <w:trHeight w:val="300"/>
                <w:tblHeader/>
              </w:trPr>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62179ECA"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11278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3F339375"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12/09/2013</w:t>
                  </w:r>
                </w:p>
              </w:tc>
              <w:tc>
                <w:tcPr>
                  <w:tcW w:w="1200" w:type="dxa"/>
                  <w:tcBorders>
                    <w:top w:val="nil"/>
                    <w:left w:val="nil"/>
                    <w:bottom w:val="single" w:sz="4" w:space="0" w:color="auto"/>
                    <w:right w:val="single" w:sz="4" w:space="0" w:color="auto"/>
                  </w:tcBorders>
                  <w:shd w:val="clear" w:color="auto" w:fill="auto"/>
                  <w:vAlign w:val="center"/>
                  <w:hideMark/>
                </w:tcPr>
                <w:p w14:paraId="38ACD4CF"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06/09/2013</w:t>
                  </w:r>
                </w:p>
              </w:tc>
              <w:tc>
                <w:tcPr>
                  <w:tcW w:w="1200" w:type="dxa"/>
                  <w:tcBorders>
                    <w:top w:val="nil"/>
                    <w:left w:val="nil"/>
                    <w:bottom w:val="single" w:sz="4" w:space="0" w:color="auto"/>
                    <w:right w:val="single" w:sz="4" w:space="0" w:color="auto"/>
                  </w:tcBorders>
                  <w:shd w:val="clear" w:color="auto" w:fill="auto"/>
                  <w:noWrap/>
                </w:tcPr>
                <w:p w14:paraId="596CD2DA" w14:textId="204DC52C" w:rsidR="00C45615" w:rsidRPr="00B62801" w:rsidRDefault="00C45615" w:rsidP="00AC5354">
                  <w:pPr>
                    <w:jc w:val="center"/>
                    <w:rPr>
                      <w:rFonts w:ascii="Calibri" w:eastAsia="Times New Roman" w:hAnsi="Calibri" w:cs="Calibri"/>
                      <w:color w:val="FF0000"/>
                      <w:sz w:val="14"/>
                      <w:szCs w:val="14"/>
                      <w:lang w:val="es-ES" w:eastAsia="es-ES"/>
                    </w:rPr>
                  </w:pPr>
                  <w:r w:rsidRPr="005E2F09">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3EE1E43D"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144</w:t>
                  </w:r>
                </w:p>
              </w:tc>
            </w:tr>
            <w:tr w:rsidR="00C45615" w:rsidRPr="00B62801" w14:paraId="247A69A9" w14:textId="77777777" w:rsidTr="00CA78D6">
              <w:trPr>
                <w:trHeight w:val="300"/>
                <w:tblHeader/>
              </w:trPr>
              <w:tc>
                <w:tcPr>
                  <w:tcW w:w="1200" w:type="dxa"/>
                  <w:vMerge/>
                  <w:tcBorders>
                    <w:top w:val="nil"/>
                    <w:left w:val="single" w:sz="4" w:space="0" w:color="auto"/>
                    <w:bottom w:val="single" w:sz="4" w:space="0" w:color="auto"/>
                    <w:right w:val="single" w:sz="4" w:space="0" w:color="auto"/>
                  </w:tcBorders>
                  <w:vAlign w:val="center"/>
                  <w:hideMark/>
                </w:tcPr>
                <w:p w14:paraId="7787CEFF" w14:textId="77777777" w:rsidR="00C45615" w:rsidRPr="00B62801" w:rsidRDefault="00C45615" w:rsidP="00AC5354">
                  <w:pPr>
                    <w:jc w:val="left"/>
                    <w:rPr>
                      <w:rFonts w:ascii="Calibri" w:eastAsia="Times New Roman" w:hAnsi="Calibri" w:cs="Calibri"/>
                      <w:color w:val="000000"/>
                      <w:sz w:val="14"/>
                      <w:szCs w:val="14"/>
                      <w:lang w:val="es-ES" w:eastAsia="es-ES"/>
                    </w:rPr>
                  </w:pPr>
                </w:p>
              </w:tc>
              <w:tc>
                <w:tcPr>
                  <w:tcW w:w="1200" w:type="dxa"/>
                  <w:vMerge/>
                  <w:tcBorders>
                    <w:top w:val="nil"/>
                    <w:left w:val="single" w:sz="4" w:space="0" w:color="auto"/>
                    <w:bottom w:val="single" w:sz="4" w:space="0" w:color="auto"/>
                    <w:right w:val="single" w:sz="4" w:space="0" w:color="auto"/>
                  </w:tcBorders>
                  <w:vAlign w:val="center"/>
                  <w:hideMark/>
                </w:tcPr>
                <w:p w14:paraId="301CF829" w14:textId="77777777" w:rsidR="00C45615" w:rsidRPr="00B62801" w:rsidRDefault="00C45615" w:rsidP="00CA78D6">
                  <w:pPr>
                    <w:jc w:val="center"/>
                    <w:rPr>
                      <w:rFonts w:ascii="Calibri" w:eastAsia="Times New Roman" w:hAnsi="Calibri" w:cs="Calibri"/>
                      <w:color w:val="000000"/>
                      <w:sz w:val="14"/>
                      <w:szCs w:val="14"/>
                      <w:lang w:val="es-ES" w:eastAsia="es-ES"/>
                    </w:rPr>
                  </w:pPr>
                </w:p>
              </w:tc>
              <w:tc>
                <w:tcPr>
                  <w:tcW w:w="1200" w:type="dxa"/>
                  <w:tcBorders>
                    <w:top w:val="nil"/>
                    <w:left w:val="nil"/>
                    <w:bottom w:val="single" w:sz="4" w:space="0" w:color="auto"/>
                    <w:right w:val="single" w:sz="4" w:space="0" w:color="auto"/>
                  </w:tcBorders>
                  <w:shd w:val="clear" w:color="auto" w:fill="auto"/>
                  <w:vAlign w:val="center"/>
                  <w:hideMark/>
                </w:tcPr>
                <w:p w14:paraId="6269098B"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07/09/2013</w:t>
                  </w:r>
                </w:p>
              </w:tc>
              <w:tc>
                <w:tcPr>
                  <w:tcW w:w="1200" w:type="dxa"/>
                  <w:tcBorders>
                    <w:top w:val="nil"/>
                    <w:left w:val="nil"/>
                    <w:bottom w:val="single" w:sz="4" w:space="0" w:color="auto"/>
                    <w:right w:val="single" w:sz="4" w:space="0" w:color="auto"/>
                  </w:tcBorders>
                  <w:shd w:val="clear" w:color="auto" w:fill="auto"/>
                  <w:noWrap/>
                </w:tcPr>
                <w:p w14:paraId="72A012BA" w14:textId="6291E167" w:rsidR="00C45615" w:rsidRPr="00B62801" w:rsidRDefault="00C45615" w:rsidP="00AC5354">
                  <w:pPr>
                    <w:jc w:val="center"/>
                    <w:rPr>
                      <w:rFonts w:ascii="Calibri" w:eastAsia="Times New Roman" w:hAnsi="Calibri" w:cs="Calibri"/>
                      <w:color w:val="FF0000"/>
                      <w:sz w:val="14"/>
                      <w:szCs w:val="14"/>
                      <w:lang w:val="es-ES" w:eastAsia="es-ES"/>
                    </w:rPr>
                  </w:pPr>
                  <w:r w:rsidRPr="005E2F09">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01FB65BB"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120</w:t>
                  </w:r>
                </w:p>
              </w:tc>
            </w:tr>
            <w:tr w:rsidR="00C45615" w:rsidRPr="00B62801" w14:paraId="3922EB21" w14:textId="77777777" w:rsidTr="00CA78D6">
              <w:trPr>
                <w:trHeight w:val="300"/>
                <w:tblHeader/>
              </w:trPr>
              <w:tc>
                <w:tcPr>
                  <w:tcW w:w="1200" w:type="dxa"/>
                  <w:vMerge/>
                  <w:tcBorders>
                    <w:top w:val="nil"/>
                    <w:left w:val="single" w:sz="4" w:space="0" w:color="auto"/>
                    <w:bottom w:val="single" w:sz="4" w:space="0" w:color="auto"/>
                    <w:right w:val="single" w:sz="4" w:space="0" w:color="auto"/>
                  </w:tcBorders>
                  <w:vAlign w:val="center"/>
                  <w:hideMark/>
                </w:tcPr>
                <w:p w14:paraId="0734511E" w14:textId="77777777" w:rsidR="00C45615" w:rsidRPr="00B62801" w:rsidRDefault="00C45615" w:rsidP="00AC5354">
                  <w:pPr>
                    <w:jc w:val="left"/>
                    <w:rPr>
                      <w:rFonts w:ascii="Calibri" w:eastAsia="Times New Roman" w:hAnsi="Calibri" w:cs="Calibri"/>
                      <w:color w:val="000000"/>
                      <w:sz w:val="14"/>
                      <w:szCs w:val="14"/>
                      <w:lang w:val="es-ES" w:eastAsia="es-ES"/>
                    </w:rPr>
                  </w:pPr>
                </w:p>
              </w:tc>
              <w:tc>
                <w:tcPr>
                  <w:tcW w:w="1200" w:type="dxa"/>
                  <w:vMerge/>
                  <w:tcBorders>
                    <w:top w:val="nil"/>
                    <w:left w:val="single" w:sz="4" w:space="0" w:color="auto"/>
                    <w:bottom w:val="single" w:sz="4" w:space="0" w:color="auto"/>
                    <w:right w:val="single" w:sz="4" w:space="0" w:color="auto"/>
                  </w:tcBorders>
                  <w:vAlign w:val="center"/>
                  <w:hideMark/>
                </w:tcPr>
                <w:p w14:paraId="7D189268" w14:textId="77777777" w:rsidR="00C45615" w:rsidRPr="00B62801" w:rsidRDefault="00C45615" w:rsidP="00CA78D6">
                  <w:pPr>
                    <w:jc w:val="center"/>
                    <w:rPr>
                      <w:rFonts w:ascii="Calibri" w:eastAsia="Times New Roman" w:hAnsi="Calibri" w:cs="Calibri"/>
                      <w:color w:val="000000"/>
                      <w:sz w:val="14"/>
                      <w:szCs w:val="14"/>
                      <w:lang w:val="es-ES" w:eastAsia="es-ES"/>
                    </w:rPr>
                  </w:pPr>
                </w:p>
              </w:tc>
              <w:tc>
                <w:tcPr>
                  <w:tcW w:w="1200" w:type="dxa"/>
                  <w:tcBorders>
                    <w:top w:val="nil"/>
                    <w:left w:val="nil"/>
                    <w:bottom w:val="single" w:sz="4" w:space="0" w:color="auto"/>
                    <w:right w:val="single" w:sz="4" w:space="0" w:color="auto"/>
                  </w:tcBorders>
                  <w:shd w:val="clear" w:color="auto" w:fill="auto"/>
                  <w:vAlign w:val="center"/>
                  <w:hideMark/>
                </w:tcPr>
                <w:p w14:paraId="32B5ADEC"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08/09/2013</w:t>
                  </w:r>
                </w:p>
              </w:tc>
              <w:tc>
                <w:tcPr>
                  <w:tcW w:w="1200" w:type="dxa"/>
                  <w:tcBorders>
                    <w:top w:val="nil"/>
                    <w:left w:val="nil"/>
                    <w:bottom w:val="single" w:sz="4" w:space="0" w:color="auto"/>
                    <w:right w:val="single" w:sz="4" w:space="0" w:color="auto"/>
                  </w:tcBorders>
                  <w:shd w:val="clear" w:color="auto" w:fill="auto"/>
                  <w:noWrap/>
                </w:tcPr>
                <w:p w14:paraId="7EDE003C" w14:textId="11812402" w:rsidR="00C45615" w:rsidRPr="00B62801" w:rsidRDefault="00C45615" w:rsidP="00AC5354">
                  <w:pPr>
                    <w:jc w:val="center"/>
                    <w:rPr>
                      <w:rFonts w:ascii="Calibri" w:eastAsia="Times New Roman" w:hAnsi="Calibri" w:cs="Calibri"/>
                      <w:color w:val="FF0000"/>
                      <w:sz w:val="14"/>
                      <w:szCs w:val="14"/>
                      <w:lang w:val="es-ES" w:eastAsia="es-ES"/>
                    </w:rPr>
                  </w:pPr>
                  <w:r w:rsidRPr="005E2F09">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25BC0545"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96</w:t>
                  </w:r>
                </w:p>
              </w:tc>
            </w:tr>
            <w:tr w:rsidR="00C45615" w:rsidRPr="00B62801" w14:paraId="66AE88F2" w14:textId="77777777" w:rsidTr="00CA78D6">
              <w:trPr>
                <w:trHeight w:val="300"/>
                <w:tblHeader/>
              </w:trPr>
              <w:tc>
                <w:tcPr>
                  <w:tcW w:w="1200" w:type="dxa"/>
                  <w:vMerge/>
                  <w:tcBorders>
                    <w:top w:val="nil"/>
                    <w:left w:val="single" w:sz="4" w:space="0" w:color="auto"/>
                    <w:bottom w:val="single" w:sz="4" w:space="0" w:color="auto"/>
                    <w:right w:val="single" w:sz="4" w:space="0" w:color="auto"/>
                  </w:tcBorders>
                  <w:vAlign w:val="center"/>
                  <w:hideMark/>
                </w:tcPr>
                <w:p w14:paraId="0BA31A46" w14:textId="77777777" w:rsidR="00C45615" w:rsidRPr="00B62801" w:rsidRDefault="00C45615" w:rsidP="00AC5354">
                  <w:pPr>
                    <w:jc w:val="left"/>
                    <w:rPr>
                      <w:rFonts w:ascii="Calibri" w:eastAsia="Times New Roman" w:hAnsi="Calibri" w:cs="Calibri"/>
                      <w:color w:val="000000"/>
                      <w:sz w:val="14"/>
                      <w:szCs w:val="14"/>
                      <w:lang w:val="es-ES" w:eastAsia="es-ES"/>
                    </w:rPr>
                  </w:pPr>
                </w:p>
              </w:tc>
              <w:tc>
                <w:tcPr>
                  <w:tcW w:w="1200" w:type="dxa"/>
                  <w:vMerge/>
                  <w:tcBorders>
                    <w:top w:val="nil"/>
                    <w:left w:val="single" w:sz="4" w:space="0" w:color="auto"/>
                    <w:bottom w:val="single" w:sz="4" w:space="0" w:color="auto"/>
                    <w:right w:val="single" w:sz="4" w:space="0" w:color="auto"/>
                  </w:tcBorders>
                  <w:vAlign w:val="center"/>
                  <w:hideMark/>
                </w:tcPr>
                <w:p w14:paraId="0B339546" w14:textId="77777777" w:rsidR="00C45615" w:rsidRPr="00B62801" w:rsidRDefault="00C45615" w:rsidP="00CA78D6">
                  <w:pPr>
                    <w:jc w:val="center"/>
                    <w:rPr>
                      <w:rFonts w:ascii="Calibri" w:eastAsia="Times New Roman" w:hAnsi="Calibri" w:cs="Calibri"/>
                      <w:color w:val="000000"/>
                      <w:sz w:val="14"/>
                      <w:szCs w:val="14"/>
                      <w:lang w:val="es-ES" w:eastAsia="es-ES"/>
                    </w:rPr>
                  </w:pPr>
                </w:p>
              </w:tc>
              <w:tc>
                <w:tcPr>
                  <w:tcW w:w="1200" w:type="dxa"/>
                  <w:tcBorders>
                    <w:top w:val="nil"/>
                    <w:left w:val="nil"/>
                    <w:bottom w:val="single" w:sz="4" w:space="0" w:color="auto"/>
                    <w:right w:val="single" w:sz="4" w:space="0" w:color="auto"/>
                  </w:tcBorders>
                  <w:shd w:val="clear" w:color="auto" w:fill="auto"/>
                  <w:vAlign w:val="center"/>
                  <w:hideMark/>
                </w:tcPr>
                <w:p w14:paraId="54F2477D"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09/09/2013</w:t>
                  </w:r>
                </w:p>
              </w:tc>
              <w:tc>
                <w:tcPr>
                  <w:tcW w:w="1200" w:type="dxa"/>
                  <w:tcBorders>
                    <w:top w:val="nil"/>
                    <w:left w:val="nil"/>
                    <w:bottom w:val="single" w:sz="4" w:space="0" w:color="auto"/>
                    <w:right w:val="single" w:sz="4" w:space="0" w:color="auto"/>
                  </w:tcBorders>
                  <w:shd w:val="clear" w:color="auto" w:fill="auto"/>
                  <w:noWrap/>
                </w:tcPr>
                <w:p w14:paraId="6DAD74ED" w14:textId="224F104F" w:rsidR="00C45615" w:rsidRPr="00B62801" w:rsidRDefault="00C45615" w:rsidP="00AC5354">
                  <w:pPr>
                    <w:jc w:val="center"/>
                    <w:rPr>
                      <w:rFonts w:ascii="Calibri" w:eastAsia="Times New Roman" w:hAnsi="Calibri" w:cs="Calibri"/>
                      <w:color w:val="FF0000"/>
                      <w:sz w:val="14"/>
                      <w:szCs w:val="14"/>
                      <w:lang w:val="es-ES" w:eastAsia="es-ES"/>
                    </w:rPr>
                  </w:pPr>
                  <w:r w:rsidRPr="005E2F09">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326BA53B"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72</w:t>
                  </w:r>
                </w:p>
              </w:tc>
            </w:tr>
            <w:tr w:rsidR="00C45615" w:rsidRPr="00B62801" w14:paraId="2BB4ECD2"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0C894D0"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11050</w:t>
                  </w:r>
                </w:p>
              </w:tc>
              <w:tc>
                <w:tcPr>
                  <w:tcW w:w="1200" w:type="dxa"/>
                  <w:tcBorders>
                    <w:top w:val="nil"/>
                    <w:left w:val="nil"/>
                    <w:bottom w:val="single" w:sz="4" w:space="0" w:color="auto"/>
                    <w:right w:val="single" w:sz="4" w:space="0" w:color="auto"/>
                  </w:tcBorders>
                  <w:shd w:val="clear" w:color="auto" w:fill="auto"/>
                  <w:vAlign w:val="center"/>
                  <w:hideMark/>
                </w:tcPr>
                <w:p w14:paraId="3A01D4CB"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02/09/2013</w:t>
                  </w:r>
                </w:p>
              </w:tc>
              <w:tc>
                <w:tcPr>
                  <w:tcW w:w="1200" w:type="dxa"/>
                  <w:tcBorders>
                    <w:top w:val="nil"/>
                    <w:left w:val="nil"/>
                    <w:bottom w:val="single" w:sz="4" w:space="0" w:color="auto"/>
                    <w:right w:val="single" w:sz="4" w:space="0" w:color="auto"/>
                  </w:tcBorders>
                  <w:shd w:val="clear" w:color="auto" w:fill="auto"/>
                  <w:vAlign w:val="center"/>
                  <w:hideMark/>
                </w:tcPr>
                <w:p w14:paraId="734D326E"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31/08/2013</w:t>
                  </w:r>
                </w:p>
              </w:tc>
              <w:tc>
                <w:tcPr>
                  <w:tcW w:w="1200" w:type="dxa"/>
                  <w:tcBorders>
                    <w:top w:val="nil"/>
                    <w:left w:val="nil"/>
                    <w:bottom w:val="single" w:sz="4" w:space="0" w:color="auto"/>
                    <w:right w:val="single" w:sz="4" w:space="0" w:color="auto"/>
                  </w:tcBorders>
                  <w:shd w:val="clear" w:color="auto" w:fill="auto"/>
                  <w:noWrap/>
                </w:tcPr>
                <w:p w14:paraId="7394991F" w14:textId="52C2ADEE" w:rsidR="00C45615" w:rsidRPr="00B62801" w:rsidRDefault="00C45615" w:rsidP="00AC5354">
                  <w:pPr>
                    <w:jc w:val="center"/>
                    <w:rPr>
                      <w:rFonts w:ascii="Calibri" w:eastAsia="Times New Roman" w:hAnsi="Calibri" w:cs="Calibri"/>
                      <w:color w:val="FF0000"/>
                      <w:sz w:val="14"/>
                      <w:szCs w:val="14"/>
                      <w:lang w:val="es-ES" w:eastAsia="es-ES"/>
                    </w:rPr>
                  </w:pPr>
                  <w:r w:rsidRPr="00DC1BD8">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26C34182"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48</w:t>
                  </w:r>
                </w:p>
              </w:tc>
            </w:tr>
            <w:tr w:rsidR="00C45615" w:rsidRPr="00B62801" w14:paraId="1C57D0F8"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6EE10E6"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10945</w:t>
                  </w:r>
                </w:p>
              </w:tc>
              <w:tc>
                <w:tcPr>
                  <w:tcW w:w="1200" w:type="dxa"/>
                  <w:tcBorders>
                    <w:top w:val="nil"/>
                    <w:left w:val="nil"/>
                    <w:bottom w:val="single" w:sz="4" w:space="0" w:color="auto"/>
                    <w:right w:val="single" w:sz="4" w:space="0" w:color="auto"/>
                  </w:tcBorders>
                  <w:shd w:val="clear" w:color="auto" w:fill="auto"/>
                  <w:vAlign w:val="center"/>
                  <w:hideMark/>
                </w:tcPr>
                <w:p w14:paraId="060B34E1"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29/08/2013</w:t>
                  </w:r>
                </w:p>
              </w:tc>
              <w:tc>
                <w:tcPr>
                  <w:tcW w:w="1200" w:type="dxa"/>
                  <w:tcBorders>
                    <w:top w:val="nil"/>
                    <w:left w:val="nil"/>
                    <w:bottom w:val="single" w:sz="4" w:space="0" w:color="auto"/>
                    <w:right w:val="single" w:sz="4" w:space="0" w:color="auto"/>
                  </w:tcBorders>
                  <w:shd w:val="clear" w:color="auto" w:fill="auto"/>
                  <w:vAlign w:val="center"/>
                  <w:hideMark/>
                </w:tcPr>
                <w:p w14:paraId="76F84FBC"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27/08/2013</w:t>
                  </w:r>
                </w:p>
              </w:tc>
              <w:tc>
                <w:tcPr>
                  <w:tcW w:w="1200" w:type="dxa"/>
                  <w:tcBorders>
                    <w:top w:val="nil"/>
                    <w:left w:val="nil"/>
                    <w:bottom w:val="single" w:sz="4" w:space="0" w:color="auto"/>
                    <w:right w:val="single" w:sz="4" w:space="0" w:color="auto"/>
                  </w:tcBorders>
                  <w:shd w:val="clear" w:color="auto" w:fill="auto"/>
                  <w:noWrap/>
                </w:tcPr>
                <w:p w14:paraId="2F17E1C0" w14:textId="119770B6" w:rsidR="00C45615" w:rsidRPr="00B62801" w:rsidRDefault="00C45615" w:rsidP="00AC5354">
                  <w:pPr>
                    <w:jc w:val="center"/>
                    <w:rPr>
                      <w:rFonts w:ascii="Calibri" w:eastAsia="Times New Roman" w:hAnsi="Calibri" w:cs="Calibri"/>
                      <w:color w:val="FF0000"/>
                      <w:sz w:val="14"/>
                      <w:szCs w:val="14"/>
                      <w:lang w:val="es-ES" w:eastAsia="es-ES"/>
                    </w:rPr>
                  </w:pPr>
                  <w:r w:rsidRPr="00DC1BD8">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423C3F5E"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48</w:t>
                  </w:r>
                </w:p>
              </w:tc>
            </w:tr>
            <w:tr w:rsidR="00C45615" w:rsidRPr="00B62801" w14:paraId="0A14EEDC"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FF86912"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9382</w:t>
                  </w:r>
                </w:p>
              </w:tc>
              <w:tc>
                <w:tcPr>
                  <w:tcW w:w="1200" w:type="dxa"/>
                  <w:tcBorders>
                    <w:top w:val="nil"/>
                    <w:left w:val="nil"/>
                    <w:bottom w:val="single" w:sz="4" w:space="0" w:color="auto"/>
                    <w:right w:val="single" w:sz="4" w:space="0" w:color="auto"/>
                  </w:tcBorders>
                  <w:shd w:val="clear" w:color="auto" w:fill="auto"/>
                  <w:vAlign w:val="center"/>
                  <w:hideMark/>
                </w:tcPr>
                <w:p w14:paraId="27E3D379"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06/08/2013</w:t>
                  </w:r>
                </w:p>
              </w:tc>
              <w:tc>
                <w:tcPr>
                  <w:tcW w:w="1200" w:type="dxa"/>
                  <w:tcBorders>
                    <w:top w:val="nil"/>
                    <w:left w:val="nil"/>
                    <w:bottom w:val="single" w:sz="4" w:space="0" w:color="auto"/>
                    <w:right w:val="single" w:sz="4" w:space="0" w:color="auto"/>
                  </w:tcBorders>
                  <w:shd w:val="clear" w:color="auto" w:fill="auto"/>
                  <w:vAlign w:val="center"/>
                  <w:hideMark/>
                </w:tcPr>
                <w:p w14:paraId="6A348D11"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30/07/2013</w:t>
                  </w:r>
                </w:p>
              </w:tc>
              <w:tc>
                <w:tcPr>
                  <w:tcW w:w="1200" w:type="dxa"/>
                  <w:tcBorders>
                    <w:top w:val="nil"/>
                    <w:left w:val="nil"/>
                    <w:bottom w:val="single" w:sz="4" w:space="0" w:color="auto"/>
                    <w:right w:val="single" w:sz="4" w:space="0" w:color="auto"/>
                  </w:tcBorders>
                  <w:shd w:val="clear" w:color="auto" w:fill="auto"/>
                  <w:noWrap/>
                </w:tcPr>
                <w:p w14:paraId="7D14A348" w14:textId="79CBA325" w:rsidR="00C45615" w:rsidRPr="00B62801" w:rsidRDefault="00C45615" w:rsidP="00AC5354">
                  <w:pPr>
                    <w:jc w:val="center"/>
                    <w:rPr>
                      <w:rFonts w:ascii="Calibri" w:eastAsia="Times New Roman" w:hAnsi="Calibri" w:cs="Calibri"/>
                      <w:color w:val="FF0000"/>
                      <w:sz w:val="14"/>
                      <w:szCs w:val="14"/>
                      <w:lang w:val="es-ES" w:eastAsia="es-ES"/>
                    </w:rPr>
                  </w:pPr>
                  <w:r w:rsidRPr="00DC1BD8">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1BC906C2"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168</w:t>
                  </w:r>
                </w:p>
              </w:tc>
            </w:tr>
            <w:tr w:rsidR="00C45615" w:rsidRPr="00B62801" w14:paraId="2A561092"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01C321B"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9346</w:t>
                  </w:r>
                </w:p>
              </w:tc>
              <w:tc>
                <w:tcPr>
                  <w:tcW w:w="1200" w:type="dxa"/>
                  <w:tcBorders>
                    <w:top w:val="nil"/>
                    <w:left w:val="nil"/>
                    <w:bottom w:val="single" w:sz="4" w:space="0" w:color="auto"/>
                    <w:right w:val="single" w:sz="4" w:space="0" w:color="auto"/>
                  </w:tcBorders>
                  <w:shd w:val="clear" w:color="auto" w:fill="auto"/>
                  <w:vAlign w:val="center"/>
                  <w:hideMark/>
                </w:tcPr>
                <w:p w14:paraId="34BB1AE3"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02/08/2013</w:t>
                  </w:r>
                </w:p>
              </w:tc>
              <w:tc>
                <w:tcPr>
                  <w:tcW w:w="1200" w:type="dxa"/>
                  <w:tcBorders>
                    <w:top w:val="nil"/>
                    <w:left w:val="nil"/>
                    <w:bottom w:val="single" w:sz="4" w:space="0" w:color="auto"/>
                    <w:right w:val="single" w:sz="4" w:space="0" w:color="auto"/>
                  </w:tcBorders>
                  <w:shd w:val="clear" w:color="auto" w:fill="auto"/>
                  <w:vAlign w:val="center"/>
                  <w:hideMark/>
                </w:tcPr>
                <w:p w14:paraId="09035195"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30/07/2013</w:t>
                  </w:r>
                </w:p>
              </w:tc>
              <w:tc>
                <w:tcPr>
                  <w:tcW w:w="1200" w:type="dxa"/>
                  <w:tcBorders>
                    <w:top w:val="nil"/>
                    <w:left w:val="nil"/>
                    <w:bottom w:val="single" w:sz="4" w:space="0" w:color="auto"/>
                    <w:right w:val="single" w:sz="4" w:space="0" w:color="auto"/>
                  </w:tcBorders>
                  <w:shd w:val="clear" w:color="auto" w:fill="auto"/>
                  <w:noWrap/>
                </w:tcPr>
                <w:p w14:paraId="5F5D6FCF" w14:textId="143EC904" w:rsidR="00C45615" w:rsidRPr="00B62801" w:rsidRDefault="00C45615" w:rsidP="00AC5354">
                  <w:pPr>
                    <w:jc w:val="center"/>
                    <w:rPr>
                      <w:rFonts w:ascii="Calibri" w:eastAsia="Times New Roman" w:hAnsi="Calibri" w:cs="Calibri"/>
                      <w:color w:val="FF0000"/>
                      <w:sz w:val="14"/>
                      <w:szCs w:val="14"/>
                      <w:lang w:val="es-ES" w:eastAsia="es-ES"/>
                    </w:rPr>
                  </w:pPr>
                  <w:r w:rsidRPr="00DC1BD8">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1E973842"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72</w:t>
                  </w:r>
                </w:p>
              </w:tc>
            </w:tr>
            <w:tr w:rsidR="00C45615" w:rsidRPr="00B62801" w14:paraId="79DD6ED7"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2C68DA7"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9345</w:t>
                  </w:r>
                </w:p>
              </w:tc>
              <w:tc>
                <w:tcPr>
                  <w:tcW w:w="1200" w:type="dxa"/>
                  <w:tcBorders>
                    <w:top w:val="nil"/>
                    <w:left w:val="nil"/>
                    <w:bottom w:val="single" w:sz="4" w:space="0" w:color="auto"/>
                    <w:right w:val="single" w:sz="4" w:space="0" w:color="auto"/>
                  </w:tcBorders>
                  <w:shd w:val="clear" w:color="auto" w:fill="auto"/>
                  <w:vAlign w:val="center"/>
                  <w:hideMark/>
                </w:tcPr>
                <w:p w14:paraId="563506A0"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02/08/2013</w:t>
                  </w:r>
                </w:p>
              </w:tc>
              <w:tc>
                <w:tcPr>
                  <w:tcW w:w="1200" w:type="dxa"/>
                  <w:tcBorders>
                    <w:top w:val="nil"/>
                    <w:left w:val="nil"/>
                    <w:bottom w:val="single" w:sz="4" w:space="0" w:color="auto"/>
                    <w:right w:val="single" w:sz="4" w:space="0" w:color="auto"/>
                  </w:tcBorders>
                  <w:shd w:val="clear" w:color="auto" w:fill="auto"/>
                  <w:vAlign w:val="center"/>
                  <w:hideMark/>
                </w:tcPr>
                <w:p w14:paraId="4B4C027D"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29/07/2013</w:t>
                  </w:r>
                </w:p>
              </w:tc>
              <w:tc>
                <w:tcPr>
                  <w:tcW w:w="1200" w:type="dxa"/>
                  <w:tcBorders>
                    <w:top w:val="nil"/>
                    <w:left w:val="nil"/>
                    <w:bottom w:val="single" w:sz="4" w:space="0" w:color="auto"/>
                    <w:right w:val="single" w:sz="4" w:space="0" w:color="auto"/>
                  </w:tcBorders>
                  <w:shd w:val="clear" w:color="auto" w:fill="auto"/>
                  <w:noWrap/>
                </w:tcPr>
                <w:p w14:paraId="3E08517F" w14:textId="47B25A9F" w:rsidR="00C45615" w:rsidRPr="00B62801" w:rsidRDefault="00C45615" w:rsidP="00AC5354">
                  <w:pPr>
                    <w:jc w:val="center"/>
                    <w:rPr>
                      <w:rFonts w:ascii="Calibri" w:eastAsia="Times New Roman" w:hAnsi="Calibri" w:cs="Calibri"/>
                      <w:color w:val="FF0000"/>
                      <w:sz w:val="14"/>
                      <w:szCs w:val="14"/>
                      <w:lang w:val="es-ES" w:eastAsia="es-ES"/>
                    </w:rPr>
                  </w:pPr>
                  <w:r w:rsidRPr="00DC1BD8">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602B580A"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96</w:t>
                  </w:r>
                </w:p>
              </w:tc>
            </w:tr>
            <w:tr w:rsidR="00C45615" w:rsidRPr="00B62801" w14:paraId="1C48697B"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EF22DEF"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9087</w:t>
                  </w:r>
                </w:p>
              </w:tc>
              <w:tc>
                <w:tcPr>
                  <w:tcW w:w="1200" w:type="dxa"/>
                  <w:tcBorders>
                    <w:top w:val="nil"/>
                    <w:left w:val="nil"/>
                    <w:bottom w:val="single" w:sz="4" w:space="0" w:color="auto"/>
                    <w:right w:val="single" w:sz="4" w:space="0" w:color="auto"/>
                  </w:tcBorders>
                  <w:shd w:val="clear" w:color="auto" w:fill="auto"/>
                  <w:vAlign w:val="center"/>
                  <w:hideMark/>
                </w:tcPr>
                <w:p w14:paraId="6BD8FF04"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29/07/2013</w:t>
                  </w:r>
                </w:p>
              </w:tc>
              <w:tc>
                <w:tcPr>
                  <w:tcW w:w="1200" w:type="dxa"/>
                  <w:tcBorders>
                    <w:top w:val="nil"/>
                    <w:left w:val="nil"/>
                    <w:bottom w:val="single" w:sz="4" w:space="0" w:color="auto"/>
                    <w:right w:val="single" w:sz="4" w:space="0" w:color="auto"/>
                  </w:tcBorders>
                  <w:shd w:val="clear" w:color="auto" w:fill="auto"/>
                  <w:vAlign w:val="center"/>
                  <w:hideMark/>
                </w:tcPr>
                <w:p w14:paraId="7EBC2A72"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27/07/2013</w:t>
                  </w:r>
                </w:p>
              </w:tc>
              <w:tc>
                <w:tcPr>
                  <w:tcW w:w="1200" w:type="dxa"/>
                  <w:tcBorders>
                    <w:top w:val="nil"/>
                    <w:left w:val="nil"/>
                    <w:bottom w:val="single" w:sz="4" w:space="0" w:color="auto"/>
                    <w:right w:val="single" w:sz="4" w:space="0" w:color="auto"/>
                  </w:tcBorders>
                  <w:shd w:val="clear" w:color="auto" w:fill="auto"/>
                  <w:noWrap/>
                </w:tcPr>
                <w:p w14:paraId="13B54A22" w14:textId="204B5A22" w:rsidR="00C45615" w:rsidRPr="00B62801" w:rsidRDefault="00C45615" w:rsidP="00AC5354">
                  <w:pPr>
                    <w:jc w:val="center"/>
                    <w:rPr>
                      <w:rFonts w:ascii="Calibri" w:eastAsia="Times New Roman" w:hAnsi="Calibri" w:cs="Calibri"/>
                      <w:color w:val="FF0000"/>
                      <w:sz w:val="14"/>
                      <w:szCs w:val="14"/>
                      <w:lang w:val="es-ES" w:eastAsia="es-ES"/>
                    </w:rPr>
                  </w:pPr>
                  <w:r w:rsidRPr="00DC1BD8">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2CE9B16D"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48</w:t>
                  </w:r>
                </w:p>
              </w:tc>
            </w:tr>
            <w:tr w:rsidR="00C45615" w:rsidRPr="00B62801" w14:paraId="16B0481C"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1036715"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8759</w:t>
                  </w:r>
                </w:p>
              </w:tc>
              <w:tc>
                <w:tcPr>
                  <w:tcW w:w="1200" w:type="dxa"/>
                  <w:tcBorders>
                    <w:top w:val="nil"/>
                    <w:left w:val="nil"/>
                    <w:bottom w:val="single" w:sz="4" w:space="0" w:color="auto"/>
                    <w:right w:val="single" w:sz="4" w:space="0" w:color="auto"/>
                  </w:tcBorders>
                  <w:shd w:val="clear" w:color="auto" w:fill="auto"/>
                  <w:vAlign w:val="center"/>
                  <w:hideMark/>
                </w:tcPr>
                <w:p w14:paraId="1A964A7A"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15/07/2013</w:t>
                  </w:r>
                </w:p>
              </w:tc>
              <w:tc>
                <w:tcPr>
                  <w:tcW w:w="1200" w:type="dxa"/>
                  <w:tcBorders>
                    <w:top w:val="nil"/>
                    <w:left w:val="nil"/>
                    <w:bottom w:val="single" w:sz="4" w:space="0" w:color="auto"/>
                    <w:right w:val="single" w:sz="4" w:space="0" w:color="auto"/>
                  </w:tcBorders>
                  <w:shd w:val="clear" w:color="auto" w:fill="auto"/>
                  <w:vAlign w:val="center"/>
                  <w:hideMark/>
                </w:tcPr>
                <w:p w14:paraId="12B3E67E"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12/07/2013</w:t>
                  </w:r>
                </w:p>
              </w:tc>
              <w:tc>
                <w:tcPr>
                  <w:tcW w:w="1200" w:type="dxa"/>
                  <w:tcBorders>
                    <w:top w:val="nil"/>
                    <w:left w:val="nil"/>
                    <w:bottom w:val="single" w:sz="4" w:space="0" w:color="auto"/>
                    <w:right w:val="single" w:sz="4" w:space="0" w:color="auto"/>
                  </w:tcBorders>
                  <w:shd w:val="clear" w:color="auto" w:fill="auto"/>
                  <w:noWrap/>
                </w:tcPr>
                <w:p w14:paraId="1A9E1DC8" w14:textId="05CD9210" w:rsidR="00C45615" w:rsidRPr="00B62801" w:rsidRDefault="00C45615" w:rsidP="00AC5354">
                  <w:pPr>
                    <w:jc w:val="center"/>
                    <w:rPr>
                      <w:rFonts w:ascii="Calibri" w:eastAsia="Times New Roman" w:hAnsi="Calibri" w:cs="Calibri"/>
                      <w:color w:val="FF0000"/>
                      <w:sz w:val="14"/>
                      <w:szCs w:val="14"/>
                      <w:lang w:val="es-ES" w:eastAsia="es-ES"/>
                    </w:rPr>
                  </w:pPr>
                  <w:r w:rsidRPr="00DC1BD8">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3EE9495D"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72</w:t>
                  </w:r>
                </w:p>
              </w:tc>
            </w:tr>
            <w:tr w:rsidR="00C45615" w:rsidRPr="00B62801" w14:paraId="27FF6882"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3CB0D0D"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8756</w:t>
                  </w:r>
                </w:p>
              </w:tc>
              <w:tc>
                <w:tcPr>
                  <w:tcW w:w="1200" w:type="dxa"/>
                  <w:tcBorders>
                    <w:top w:val="nil"/>
                    <w:left w:val="nil"/>
                    <w:bottom w:val="single" w:sz="4" w:space="0" w:color="auto"/>
                    <w:right w:val="single" w:sz="4" w:space="0" w:color="auto"/>
                  </w:tcBorders>
                  <w:shd w:val="clear" w:color="auto" w:fill="auto"/>
                  <w:vAlign w:val="center"/>
                  <w:hideMark/>
                </w:tcPr>
                <w:p w14:paraId="1FC06C03"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15/07/2013</w:t>
                  </w:r>
                </w:p>
              </w:tc>
              <w:tc>
                <w:tcPr>
                  <w:tcW w:w="1200" w:type="dxa"/>
                  <w:tcBorders>
                    <w:top w:val="nil"/>
                    <w:left w:val="nil"/>
                    <w:bottom w:val="single" w:sz="4" w:space="0" w:color="auto"/>
                    <w:right w:val="single" w:sz="4" w:space="0" w:color="auto"/>
                  </w:tcBorders>
                  <w:shd w:val="clear" w:color="auto" w:fill="auto"/>
                  <w:vAlign w:val="center"/>
                  <w:hideMark/>
                </w:tcPr>
                <w:p w14:paraId="33FC8316"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12/07/2013</w:t>
                  </w:r>
                </w:p>
              </w:tc>
              <w:tc>
                <w:tcPr>
                  <w:tcW w:w="1200" w:type="dxa"/>
                  <w:tcBorders>
                    <w:top w:val="nil"/>
                    <w:left w:val="nil"/>
                    <w:bottom w:val="single" w:sz="4" w:space="0" w:color="auto"/>
                    <w:right w:val="single" w:sz="4" w:space="0" w:color="auto"/>
                  </w:tcBorders>
                  <w:shd w:val="clear" w:color="auto" w:fill="auto"/>
                  <w:noWrap/>
                </w:tcPr>
                <w:p w14:paraId="793DAE38" w14:textId="3A691CC5" w:rsidR="00C45615" w:rsidRPr="00B62801" w:rsidRDefault="00C45615" w:rsidP="00AC5354">
                  <w:pPr>
                    <w:jc w:val="center"/>
                    <w:rPr>
                      <w:rFonts w:ascii="Calibri" w:eastAsia="Times New Roman" w:hAnsi="Calibri" w:cs="Calibri"/>
                      <w:color w:val="FF0000"/>
                      <w:sz w:val="14"/>
                      <w:szCs w:val="14"/>
                      <w:lang w:val="es-ES" w:eastAsia="es-ES"/>
                    </w:rPr>
                  </w:pPr>
                  <w:r w:rsidRPr="00DC1BD8">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4E518245"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72</w:t>
                  </w:r>
                </w:p>
              </w:tc>
            </w:tr>
            <w:tr w:rsidR="00C45615" w:rsidRPr="00B62801" w14:paraId="2290F3F6"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C591C18"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8755</w:t>
                  </w:r>
                </w:p>
              </w:tc>
              <w:tc>
                <w:tcPr>
                  <w:tcW w:w="1200" w:type="dxa"/>
                  <w:tcBorders>
                    <w:top w:val="nil"/>
                    <w:left w:val="nil"/>
                    <w:bottom w:val="single" w:sz="4" w:space="0" w:color="auto"/>
                    <w:right w:val="single" w:sz="4" w:space="0" w:color="auto"/>
                  </w:tcBorders>
                  <w:shd w:val="clear" w:color="auto" w:fill="auto"/>
                  <w:vAlign w:val="center"/>
                  <w:hideMark/>
                </w:tcPr>
                <w:p w14:paraId="51978887"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15/07/2013</w:t>
                  </w:r>
                </w:p>
              </w:tc>
              <w:tc>
                <w:tcPr>
                  <w:tcW w:w="1200" w:type="dxa"/>
                  <w:tcBorders>
                    <w:top w:val="nil"/>
                    <w:left w:val="nil"/>
                    <w:bottom w:val="single" w:sz="4" w:space="0" w:color="auto"/>
                    <w:right w:val="single" w:sz="4" w:space="0" w:color="auto"/>
                  </w:tcBorders>
                  <w:shd w:val="clear" w:color="auto" w:fill="auto"/>
                  <w:vAlign w:val="center"/>
                  <w:hideMark/>
                </w:tcPr>
                <w:p w14:paraId="3D5D8BA5"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13/07/2013</w:t>
                  </w:r>
                </w:p>
              </w:tc>
              <w:tc>
                <w:tcPr>
                  <w:tcW w:w="1200" w:type="dxa"/>
                  <w:tcBorders>
                    <w:top w:val="nil"/>
                    <w:left w:val="nil"/>
                    <w:bottom w:val="single" w:sz="4" w:space="0" w:color="auto"/>
                    <w:right w:val="single" w:sz="4" w:space="0" w:color="auto"/>
                  </w:tcBorders>
                  <w:shd w:val="clear" w:color="auto" w:fill="auto"/>
                  <w:noWrap/>
                </w:tcPr>
                <w:p w14:paraId="48C3024C" w14:textId="6D818ACE" w:rsidR="00C45615" w:rsidRPr="00B62801" w:rsidRDefault="00C45615" w:rsidP="00AC5354">
                  <w:pPr>
                    <w:jc w:val="center"/>
                    <w:rPr>
                      <w:rFonts w:ascii="Calibri" w:eastAsia="Times New Roman" w:hAnsi="Calibri" w:cs="Calibri"/>
                      <w:color w:val="FF0000"/>
                      <w:sz w:val="14"/>
                      <w:szCs w:val="14"/>
                      <w:lang w:val="es-ES" w:eastAsia="es-ES"/>
                    </w:rPr>
                  </w:pPr>
                  <w:r w:rsidRPr="00DC1BD8">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7C3BF0C7"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48</w:t>
                  </w:r>
                </w:p>
              </w:tc>
            </w:tr>
            <w:tr w:rsidR="00C45615" w:rsidRPr="00B62801" w14:paraId="60AB1B97"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DEBECF9"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8527</w:t>
                  </w:r>
                </w:p>
              </w:tc>
              <w:tc>
                <w:tcPr>
                  <w:tcW w:w="1200" w:type="dxa"/>
                  <w:tcBorders>
                    <w:top w:val="nil"/>
                    <w:left w:val="nil"/>
                    <w:bottom w:val="single" w:sz="4" w:space="0" w:color="auto"/>
                    <w:right w:val="single" w:sz="4" w:space="0" w:color="auto"/>
                  </w:tcBorders>
                  <w:shd w:val="clear" w:color="auto" w:fill="auto"/>
                  <w:vAlign w:val="center"/>
                  <w:hideMark/>
                </w:tcPr>
                <w:p w14:paraId="4EEEE6AC"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04/07/2013</w:t>
                  </w:r>
                </w:p>
              </w:tc>
              <w:tc>
                <w:tcPr>
                  <w:tcW w:w="1200" w:type="dxa"/>
                  <w:tcBorders>
                    <w:top w:val="nil"/>
                    <w:left w:val="nil"/>
                    <w:bottom w:val="single" w:sz="4" w:space="0" w:color="auto"/>
                    <w:right w:val="single" w:sz="4" w:space="0" w:color="auto"/>
                  </w:tcBorders>
                  <w:shd w:val="clear" w:color="auto" w:fill="auto"/>
                  <w:vAlign w:val="center"/>
                  <w:hideMark/>
                </w:tcPr>
                <w:p w14:paraId="3E1422A3"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02/07/2013</w:t>
                  </w:r>
                </w:p>
              </w:tc>
              <w:tc>
                <w:tcPr>
                  <w:tcW w:w="1200" w:type="dxa"/>
                  <w:tcBorders>
                    <w:top w:val="nil"/>
                    <w:left w:val="nil"/>
                    <w:bottom w:val="single" w:sz="4" w:space="0" w:color="auto"/>
                    <w:right w:val="single" w:sz="4" w:space="0" w:color="auto"/>
                  </w:tcBorders>
                  <w:shd w:val="clear" w:color="auto" w:fill="auto"/>
                  <w:noWrap/>
                </w:tcPr>
                <w:p w14:paraId="25818C00" w14:textId="1DB6E77D" w:rsidR="00C45615" w:rsidRPr="00B62801" w:rsidRDefault="00C45615" w:rsidP="00AC5354">
                  <w:pPr>
                    <w:jc w:val="center"/>
                    <w:rPr>
                      <w:rFonts w:ascii="Calibri" w:eastAsia="Times New Roman" w:hAnsi="Calibri" w:cs="Calibri"/>
                      <w:color w:val="FF0000"/>
                      <w:sz w:val="14"/>
                      <w:szCs w:val="14"/>
                      <w:lang w:val="es-ES" w:eastAsia="es-ES"/>
                    </w:rPr>
                  </w:pPr>
                  <w:r w:rsidRPr="00DC1BD8">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75E4AC18"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48</w:t>
                  </w:r>
                </w:p>
              </w:tc>
            </w:tr>
            <w:tr w:rsidR="00C45615" w:rsidRPr="00B62801" w14:paraId="565AA10A"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F4E47E6"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8446</w:t>
                  </w:r>
                </w:p>
              </w:tc>
              <w:tc>
                <w:tcPr>
                  <w:tcW w:w="1200" w:type="dxa"/>
                  <w:tcBorders>
                    <w:top w:val="nil"/>
                    <w:left w:val="nil"/>
                    <w:bottom w:val="single" w:sz="4" w:space="0" w:color="auto"/>
                    <w:right w:val="single" w:sz="4" w:space="0" w:color="auto"/>
                  </w:tcBorders>
                  <w:shd w:val="clear" w:color="auto" w:fill="auto"/>
                  <w:vAlign w:val="center"/>
                  <w:hideMark/>
                </w:tcPr>
                <w:p w14:paraId="19290671"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02/07/2013</w:t>
                  </w:r>
                </w:p>
              </w:tc>
              <w:tc>
                <w:tcPr>
                  <w:tcW w:w="1200" w:type="dxa"/>
                  <w:tcBorders>
                    <w:top w:val="nil"/>
                    <w:left w:val="nil"/>
                    <w:bottom w:val="single" w:sz="4" w:space="0" w:color="auto"/>
                    <w:right w:val="single" w:sz="4" w:space="0" w:color="auto"/>
                  </w:tcBorders>
                  <w:shd w:val="clear" w:color="auto" w:fill="auto"/>
                  <w:vAlign w:val="center"/>
                  <w:hideMark/>
                </w:tcPr>
                <w:p w14:paraId="55E8E641"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28/06/2013</w:t>
                  </w:r>
                </w:p>
              </w:tc>
              <w:tc>
                <w:tcPr>
                  <w:tcW w:w="1200" w:type="dxa"/>
                  <w:tcBorders>
                    <w:top w:val="nil"/>
                    <w:left w:val="nil"/>
                    <w:bottom w:val="single" w:sz="4" w:space="0" w:color="auto"/>
                    <w:right w:val="single" w:sz="4" w:space="0" w:color="auto"/>
                  </w:tcBorders>
                  <w:shd w:val="clear" w:color="auto" w:fill="auto"/>
                  <w:noWrap/>
                </w:tcPr>
                <w:p w14:paraId="62D63735" w14:textId="0CDB7A69" w:rsidR="00C45615" w:rsidRPr="00B62801" w:rsidRDefault="00C45615" w:rsidP="00AC5354">
                  <w:pPr>
                    <w:jc w:val="center"/>
                    <w:rPr>
                      <w:rFonts w:ascii="Calibri" w:eastAsia="Times New Roman" w:hAnsi="Calibri" w:cs="Calibri"/>
                      <w:color w:val="FF0000"/>
                      <w:sz w:val="14"/>
                      <w:szCs w:val="14"/>
                      <w:lang w:val="es-ES" w:eastAsia="es-ES"/>
                    </w:rPr>
                  </w:pPr>
                  <w:r w:rsidRPr="00DC1BD8">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4F10E629"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96</w:t>
                  </w:r>
                </w:p>
              </w:tc>
            </w:tr>
            <w:tr w:rsidR="00C45615" w:rsidRPr="00B62801" w14:paraId="65A6F076"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DE0D6EB"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8011</w:t>
                  </w:r>
                </w:p>
              </w:tc>
              <w:tc>
                <w:tcPr>
                  <w:tcW w:w="1200" w:type="dxa"/>
                  <w:tcBorders>
                    <w:top w:val="nil"/>
                    <w:left w:val="nil"/>
                    <w:bottom w:val="single" w:sz="4" w:space="0" w:color="auto"/>
                    <w:right w:val="single" w:sz="4" w:space="0" w:color="auto"/>
                  </w:tcBorders>
                  <w:shd w:val="clear" w:color="auto" w:fill="auto"/>
                  <w:vAlign w:val="center"/>
                  <w:hideMark/>
                </w:tcPr>
                <w:p w14:paraId="65A1F0DA"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12/06/2013</w:t>
                  </w:r>
                </w:p>
              </w:tc>
              <w:tc>
                <w:tcPr>
                  <w:tcW w:w="1200" w:type="dxa"/>
                  <w:tcBorders>
                    <w:top w:val="nil"/>
                    <w:left w:val="nil"/>
                    <w:bottom w:val="single" w:sz="4" w:space="0" w:color="auto"/>
                    <w:right w:val="single" w:sz="4" w:space="0" w:color="auto"/>
                  </w:tcBorders>
                  <w:shd w:val="clear" w:color="auto" w:fill="auto"/>
                  <w:vAlign w:val="center"/>
                  <w:hideMark/>
                </w:tcPr>
                <w:p w14:paraId="10A1C23A"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09/06/2013</w:t>
                  </w:r>
                </w:p>
              </w:tc>
              <w:tc>
                <w:tcPr>
                  <w:tcW w:w="1200" w:type="dxa"/>
                  <w:tcBorders>
                    <w:top w:val="nil"/>
                    <w:left w:val="nil"/>
                    <w:bottom w:val="single" w:sz="4" w:space="0" w:color="auto"/>
                    <w:right w:val="single" w:sz="4" w:space="0" w:color="auto"/>
                  </w:tcBorders>
                  <w:shd w:val="clear" w:color="auto" w:fill="auto"/>
                  <w:noWrap/>
                </w:tcPr>
                <w:p w14:paraId="28A4D52F" w14:textId="5AF3B302" w:rsidR="00C45615" w:rsidRPr="00B62801" w:rsidRDefault="00C45615" w:rsidP="00AC5354">
                  <w:pPr>
                    <w:jc w:val="center"/>
                    <w:rPr>
                      <w:rFonts w:ascii="Calibri" w:eastAsia="Times New Roman" w:hAnsi="Calibri" w:cs="Calibri"/>
                      <w:color w:val="FF0000"/>
                      <w:sz w:val="14"/>
                      <w:szCs w:val="14"/>
                      <w:lang w:val="es-ES" w:eastAsia="es-ES"/>
                    </w:rPr>
                  </w:pPr>
                  <w:r w:rsidRPr="00DC1BD8">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569322B2"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72</w:t>
                  </w:r>
                </w:p>
              </w:tc>
            </w:tr>
            <w:tr w:rsidR="00C45615" w:rsidRPr="00B62801" w14:paraId="06D0A5BF"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063CAFD"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7885</w:t>
                  </w:r>
                </w:p>
              </w:tc>
              <w:tc>
                <w:tcPr>
                  <w:tcW w:w="1200" w:type="dxa"/>
                  <w:tcBorders>
                    <w:top w:val="nil"/>
                    <w:left w:val="nil"/>
                    <w:bottom w:val="single" w:sz="4" w:space="0" w:color="auto"/>
                    <w:right w:val="single" w:sz="4" w:space="0" w:color="auto"/>
                  </w:tcBorders>
                  <w:shd w:val="clear" w:color="auto" w:fill="auto"/>
                  <w:vAlign w:val="center"/>
                  <w:hideMark/>
                </w:tcPr>
                <w:p w14:paraId="1F6F29DF"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10/06/2013</w:t>
                  </w:r>
                </w:p>
              </w:tc>
              <w:tc>
                <w:tcPr>
                  <w:tcW w:w="1200" w:type="dxa"/>
                  <w:tcBorders>
                    <w:top w:val="nil"/>
                    <w:left w:val="nil"/>
                    <w:bottom w:val="single" w:sz="4" w:space="0" w:color="auto"/>
                    <w:right w:val="single" w:sz="4" w:space="0" w:color="auto"/>
                  </w:tcBorders>
                  <w:shd w:val="clear" w:color="auto" w:fill="auto"/>
                  <w:vAlign w:val="center"/>
                  <w:hideMark/>
                </w:tcPr>
                <w:p w14:paraId="06A62150"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07/06/2013</w:t>
                  </w:r>
                </w:p>
              </w:tc>
              <w:tc>
                <w:tcPr>
                  <w:tcW w:w="1200" w:type="dxa"/>
                  <w:tcBorders>
                    <w:top w:val="nil"/>
                    <w:left w:val="nil"/>
                    <w:bottom w:val="single" w:sz="4" w:space="0" w:color="auto"/>
                    <w:right w:val="single" w:sz="4" w:space="0" w:color="auto"/>
                  </w:tcBorders>
                  <w:shd w:val="clear" w:color="auto" w:fill="auto"/>
                  <w:noWrap/>
                </w:tcPr>
                <w:p w14:paraId="2E58B09D" w14:textId="5B9F32A7" w:rsidR="00C45615" w:rsidRPr="00B62801" w:rsidRDefault="00C45615" w:rsidP="00AC5354">
                  <w:pPr>
                    <w:jc w:val="center"/>
                    <w:rPr>
                      <w:rFonts w:ascii="Calibri" w:eastAsia="Times New Roman" w:hAnsi="Calibri" w:cs="Calibri"/>
                      <w:color w:val="FF0000"/>
                      <w:sz w:val="14"/>
                      <w:szCs w:val="14"/>
                      <w:lang w:val="es-ES" w:eastAsia="es-ES"/>
                    </w:rPr>
                  </w:pPr>
                  <w:r w:rsidRPr="001F5317">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1B7C3381"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72</w:t>
                  </w:r>
                </w:p>
              </w:tc>
            </w:tr>
            <w:tr w:rsidR="00C45615" w:rsidRPr="00B62801" w14:paraId="581725EC" w14:textId="77777777" w:rsidTr="00CA78D6">
              <w:trPr>
                <w:trHeight w:val="300"/>
                <w:tblHead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D73479D" w14:textId="77777777" w:rsidR="00C45615" w:rsidRPr="00B62801" w:rsidRDefault="00C45615" w:rsidP="00AC5354">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6538</w:t>
                  </w:r>
                </w:p>
              </w:tc>
              <w:tc>
                <w:tcPr>
                  <w:tcW w:w="1200" w:type="dxa"/>
                  <w:tcBorders>
                    <w:top w:val="nil"/>
                    <w:left w:val="nil"/>
                    <w:bottom w:val="single" w:sz="4" w:space="0" w:color="auto"/>
                    <w:right w:val="single" w:sz="4" w:space="0" w:color="auto"/>
                  </w:tcBorders>
                  <w:shd w:val="clear" w:color="auto" w:fill="auto"/>
                  <w:vAlign w:val="center"/>
                  <w:hideMark/>
                </w:tcPr>
                <w:p w14:paraId="1A8F007E"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27/05/2013</w:t>
                  </w:r>
                </w:p>
              </w:tc>
              <w:tc>
                <w:tcPr>
                  <w:tcW w:w="1200" w:type="dxa"/>
                  <w:tcBorders>
                    <w:top w:val="nil"/>
                    <w:left w:val="nil"/>
                    <w:bottom w:val="single" w:sz="4" w:space="0" w:color="auto"/>
                    <w:right w:val="single" w:sz="4" w:space="0" w:color="auto"/>
                  </w:tcBorders>
                  <w:shd w:val="clear" w:color="auto" w:fill="auto"/>
                  <w:vAlign w:val="center"/>
                  <w:hideMark/>
                </w:tcPr>
                <w:p w14:paraId="7B12ACEC" w14:textId="77777777" w:rsidR="00C45615" w:rsidRPr="00B62801" w:rsidRDefault="00C45615" w:rsidP="00CA78D6">
                  <w:pPr>
                    <w:jc w:val="center"/>
                    <w:rPr>
                      <w:rFonts w:ascii="Calibri" w:eastAsia="Times New Roman" w:hAnsi="Calibri" w:cs="Calibri"/>
                      <w:color w:val="000000"/>
                      <w:sz w:val="14"/>
                      <w:szCs w:val="14"/>
                      <w:lang w:val="es-ES" w:eastAsia="es-ES"/>
                    </w:rPr>
                  </w:pPr>
                  <w:r w:rsidRPr="00B62801">
                    <w:rPr>
                      <w:rFonts w:ascii="Calibri" w:eastAsia="Times New Roman" w:hAnsi="Calibri" w:cs="Calibri"/>
                      <w:color w:val="000000"/>
                      <w:sz w:val="14"/>
                      <w:szCs w:val="14"/>
                      <w:lang w:val="es-ES" w:eastAsia="es-ES"/>
                    </w:rPr>
                    <w:t>24/05/2013</w:t>
                  </w:r>
                </w:p>
              </w:tc>
              <w:tc>
                <w:tcPr>
                  <w:tcW w:w="1200" w:type="dxa"/>
                  <w:tcBorders>
                    <w:top w:val="nil"/>
                    <w:left w:val="nil"/>
                    <w:bottom w:val="single" w:sz="4" w:space="0" w:color="auto"/>
                    <w:right w:val="single" w:sz="4" w:space="0" w:color="auto"/>
                  </w:tcBorders>
                  <w:shd w:val="clear" w:color="auto" w:fill="auto"/>
                  <w:noWrap/>
                </w:tcPr>
                <w:p w14:paraId="1680E10F" w14:textId="056722DD" w:rsidR="00C45615" w:rsidRPr="00B62801" w:rsidRDefault="00C45615" w:rsidP="00AC5354">
                  <w:pPr>
                    <w:jc w:val="center"/>
                    <w:rPr>
                      <w:rFonts w:ascii="Calibri" w:eastAsia="Times New Roman" w:hAnsi="Calibri" w:cs="Calibri"/>
                      <w:color w:val="FF0000"/>
                      <w:sz w:val="14"/>
                      <w:szCs w:val="14"/>
                      <w:lang w:val="es-ES" w:eastAsia="es-ES"/>
                    </w:rPr>
                  </w:pPr>
                  <w:r w:rsidRPr="001F5317">
                    <w:rPr>
                      <w:rFonts w:ascii="Calibri" w:eastAsia="Times New Roman" w:hAnsi="Calibri" w:cs="Calibri"/>
                      <w:sz w:val="14"/>
                      <w:szCs w:val="14"/>
                      <w:lang w:val="es-ES" w:eastAsia="es-ES"/>
                    </w:rPr>
                    <w:t>24</w:t>
                  </w:r>
                </w:p>
              </w:tc>
              <w:tc>
                <w:tcPr>
                  <w:tcW w:w="1200" w:type="dxa"/>
                  <w:tcBorders>
                    <w:top w:val="nil"/>
                    <w:left w:val="nil"/>
                    <w:bottom w:val="single" w:sz="4" w:space="0" w:color="auto"/>
                    <w:right w:val="single" w:sz="4" w:space="0" w:color="auto"/>
                  </w:tcBorders>
                  <w:shd w:val="clear" w:color="auto" w:fill="auto"/>
                  <w:noWrap/>
                  <w:vAlign w:val="bottom"/>
                  <w:hideMark/>
                </w:tcPr>
                <w:p w14:paraId="6946B192" w14:textId="77777777" w:rsidR="00C45615" w:rsidRPr="00B62801" w:rsidRDefault="00C45615" w:rsidP="00AC5354">
                  <w:pPr>
                    <w:jc w:val="center"/>
                    <w:rPr>
                      <w:rFonts w:ascii="Calibri" w:eastAsia="Times New Roman" w:hAnsi="Calibri" w:cs="Calibri"/>
                      <w:color w:val="FF0000"/>
                      <w:sz w:val="14"/>
                      <w:szCs w:val="14"/>
                      <w:lang w:val="es-ES" w:eastAsia="es-ES"/>
                    </w:rPr>
                  </w:pPr>
                  <w:r w:rsidRPr="00B62801">
                    <w:rPr>
                      <w:rFonts w:ascii="Calibri" w:eastAsia="Times New Roman" w:hAnsi="Calibri" w:cs="Calibri"/>
                      <w:color w:val="FF0000"/>
                      <w:sz w:val="14"/>
                      <w:szCs w:val="14"/>
                      <w:lang w:val="es-ES" w:eastAsia="es-ES"/>
                    </w:rPr>
                    <w:t>72</w:t>
                  </w:r>
                </w:p>
              </w:tc>
            </w:tr>
            <w:bookmarkEnd w:id="78"/>
          </w:tbl>
          <w:p w14:paraId="78F9175A" w14:textId="77777777" w:rsidR="003A3D2D" w:rsidRDefault="003A3D2D" w:rsidP="00BF007B">
            <w:pPr>
              <w:jc w:val="center"/>
              <w:rPr>
                <w:rFonts w:eastAsia="Times New Roman"/>
                <w:color w:val="000000"/>
                <w:sz w:val="20"/>
                <w:szCs w:val="20"/>
                <w:lang w:eastAsia="es-CL"/>
              </w:rPr>
            </w:pPr>
          </w:p>
          <w:p w14:paraId="0701D7E7" w14:textId="77777777" w:rsidR="00697EC1" w:rsidRDefault="00697EC1" w:rsidP="00BF007B">
            <w:pPr>
              <w:jc w:val="center"/>
              <w:rPr>
                <w:rFonts w:eastAsia="Times New Roman"/>
                <w:color w:val="000000"/>
                <w:sz w:val="20"/>
                <w:szCs w:val="20"/>
                <w:lang w:eastAsia="es-CL"/>
              </w:rPr>
            </w:pPr>
          </w:p>
          <w:p w14:paraId="6CC4644D" w14:textId="77777777" w:rsidR="00697EC1" w:rsidRDefault="00697EC1" w:rsidP="00BF007B">
            <w:pPr>
              <w:jc w:val="center"/>
              <w:rPr>
                <w:rFonts w:eastAsia="Times New Roman"/>
                <w:color w:val="000000"/>
                <w:sz w:val="20"/>
                <w:szCs w:val="20"/>
                <w:lang w:eastAsia="es-CL"/>
              </w:rPr>
            </w:pPr>
          </w:p>
          <w:p w14:paraId="772AD4DC" w14:textId="77777777" w:rsidR="00697EC1" w:rsidRPr="0025129B" w:rsidRDefault="00697EC1" w:rsidP="00BF007B">
            <w:pPr>
              <w:jc w:val="center"/>
              <w:rPr>
                <w:rFonts w:eastAsia="Times New Roman"/>
                <w:color w:val="000000"/>
                <w:sz w:val="20"/>
                <w:szCs w:val="20"/>
                <w:lang w:eastAsia="es-CL"/>
              </w:rPr>
            </w:pPr>
          </w:p>
        </w:tc>
      </w:tr>
      <w:tr w:rsidR="006B61E4" w:rsidRPr="0025129B" w14:paraId="7ABD0FEA" w14:textId="77777777" w:rsidTr="006B61E4">
        <w:trPr>
          <w:trHeight w:val="317"/>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D0D661" w14:textId="77777777" w:rsidR="006B61E4" w:rsidRPr="00C02BA1" w:rsidRDefault="006B61E4" w:rsidP="00BF007B">
            <w:pPr>
              <w:pStyle w:val="Epgrafe"/>
            </w:pPr>
            <w:r w:rsidRPr="00C02BA1">
              <w:rPr>
                <w:szCs w:val="18"/>
              </w:rPr>
              <w:t>Figura 1</w:t>
            </w:r>
          </w:p>
        </w:tc>
      </w:tr>
      <w:tr w:rsidR="003A3D2D" w:rsidRPr="0025129B" w14:paraId="3DF1A26E" w14:textId="77777777" w:rsidTr="00514CC0">
        <w:trPr>
          <w:trHeight w:val="317"/>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42188B8E" w14:textId="236FFC4C" w:rsidR="003A3D2D" w:rsidRPr="000343C8" w:rsidRDefault="003A3D2D" w:rsidP="00BF007B">
            <w:pPr>
              <w:jc w:val="left"/>
              <w:rPr>
                <w:rFonts w:eastAsia="Times New Roman"/>
                <w:b/>
                <w:color w:val="000000"/>
                <w:sz w:val="18"/>
                <w:szCs w:val="18"/>
                <w:lang w:eastAsia="es-CL"/>
              </w:rPr>
            </w:pPr>
            <w:r w:rsidRPr="000343C8">
              <w:rPr>
                <w:rFonts w:eastAsia="Times New Roman"/>
                <w:b/>
                <w:color w:val="000000"/>
                <w:sz w:val="18"/>
                <w:szCs w:val="18"/>
                <w:lang w:eastAsia="es-CL"/>
              </w:rPr>
              <w:t xml:space="preserve">Descripción medio de </w:t>
            </w:r>
            <w:r w:rsidR="00544219" w:rsidRPr="000343C8">
              <w:rPr>
                <w:rFonts w:eastAsia="Times New Roman"/>
                <w:b/>
                <w:color w:val="000000"/>
                <w:sz w:val="18"/>
                <w:szCs w:val="18"/>
                <w:lang w:eastAsia="es-CL"/>
              </w:rPr>
              <w:t>prueba: Figura</w:t>
            </w:r>
            <w:r>
              <w:rPr>
                <w:rFonts w:eastAsia="Times New Roman"/>
                <w:b/>
                <w:color w:val="000000"/>
                <w:sz w:val="18"/>
                <w:szCs w:val="18"/>
                <w:lang w:eastAsia="es-CL"/>
              </w:rPr>
              <w:t xml:space="preserve"> elaboración propia, confeccionada con </w:t>
            </w:r>
            <w:r w:rsidRPr="000343C8">
              <w:rPr>
                <w:rFonts w:eastAsia="Times New Roman"/>
                <w:b/>
                <w:color w:val="000000"/>
                <w:sz w:val="18"/>
                <w:szCs w:val="18"/>
                <w:lang w:eastAsia="es-CL"/>
              </w:rPr>
              <w:t xml:space="preserve"> los reportes salida de equipos y mantenciones</w:t>
            </w:r>
            <w:r w:rsidRPr="000343C8">
              <w:rPr>
                <w:rFonts w:eastAsia="Times New Roman"/>
                <w:color w:val="000000"/>
                <w:sz w:val="18"/>
                <w:szCs w:val="18"/>
                <w:lang w:eastAsia="es-CL"/>
              </w:rPr>
              <w:t xml:space="preserve"> </w:t>
            </w:r>
            <w:r w:rsidRPr="000343C8">
              <w:rPr>
                <w:rFonts w:eastAsia="Times New Roman"/>
                <w:b/>
                <w:color w:val="000000"/>
                <w:sz w:val="18"/>
                <w:szCs w:val="18"/>
                <w:lang w:eastAsia="es-CL"/>
              </w:rPr>
              <w:t xml:space="preserve">de la  RCA 1124/2006 en el Sistema de Seguimiento Ambiental  </w:t>
            </w:r>
          </w:p>
          <w:p w14:paraId="02E5B7B2" w14:textId="77777777" w:rsidR="00BF007B" w:rsidRDefault="003A3D2D" w:rsidP="00BF007B">
            <w:pPr>
              <w:jc w:val="left"/>
              <w:rPr>
                <w:rFonts w:eastAsia="Times New Roman"/>
                <w:color w:val="000000"/>
                <w:sz w:val="18"/>
                <w:szCs w:val="18"/>
                <w:lang w:eastAsia="es-CL"/>
              </w:rPr>
            </w:pPr>
            <w:r w:rsidRPr="000343C8">
              <w:rPr>
                <w:rFonts w:eastAsia="Times New Roman"/>
                <w:color w:val="000000"/>
                <w:sz w:val="18"/>
                <w:szCs w:val="18"/>
                <w:lang w:eastAsia="es-CL"/>
              </w:rPr>
              <w:t>Se sobrepasa el plazo máximo de 24 horas para dar aviso a la Autoridad de la ocurrencia de eventos especiales tales como funcionamiento a media carga, fallas de los equipos de medición de calidad del aire, entre otros</w:t>
            </w:r>
            <w:r w:rsidR="00BF007B">
              <w:rPr>
                <w:rFonts w:eastAsia="Times New Roman"/>
                <w:color w:val="000000"/>
                <w:sz w:val="18"/>
                <w:szCs w:val="18"/>
                <w:lang w:eastAsia="es-CL"/>
              </w:rPr>
              <w:t>.</w:t>
            </w:r>
          </w:p>
          <w:p w14:paraId="58CB3406" w14:textId="77777777" w:rsidR="00AC5354" w:rsidRDefault="00AC5354">
            <w:pPr>
              <w:jc w:val="left"/>
              <w:rPr>
                <w:rFonts w:eastAsia="Times New Roman"/>
                <w:color w:val="000000"/>
                <w:sz w:val="18"/>
                <w:szCs w:val="18"/>
                <w:lang w:eastAsia="es-CL"/>
              </w:rPr>
            </w:pPr>
            <w:r>
              <w:rPr>
                <w:rFonts w:eastAsia="Times New Roman"/>
                <w:color w:val="000000"/>
                <w:sz w:val="18"/>
                <w:szCs w:val="18"/>
                <w:lang w:eastAsia="es-CL"/>
              </w:rPr>
              <w:t xml:space="preserve">Registro incluye: </w:t>
            </w:r>
          </w:p>
          <w:p w14:paraId="02036AED" w14:textId="6B401242" w:rsidR="00AC5354" w:rsidRPr="00CA78D6" w:rsidRDefault="00AC5354" w:rsidP="00CA78D6">
            <w:pPr>
              <w:pStyle w:val="Prrafodelista"/>
              <w:numPr>
                <w:ilvl w:val="0"/>
                <w:numId w:val="11"/>
              </w:numPr>
              <w:jc w:val="left"/>
              <w:rPr>
                <w:rFonts w:eastAsia="Times New Roman"/>
                <w:color w:val="000000"/>
                <w:sz w:val="18"/>
                <w:szCs w:val="18"/>
                <w:lang w:eastAsia="es-CL"/>
              </w:rPr>
            </w:pPr>
            <w:r w:rsidRPr="00CA78D6">
              <w:rPr>
                <w:rFonts w:eastAsia="Times New Roman"/>
                <w:color w:val="000000"/>
                <w:sz w:val="18"/>
                <w:szCs w:val="18"/>
                <w:lang w:eastAsia="es-CL"/>
              </w:rPr>
              <w:t>Código de registro Sistema de Seguimiento Ambiental (SSA)</w:t>
            </w:r>
            <w:r>
              <w:rPr>
                <w:rFonts w:eastAsia="Times New Roman"/>
                <w:color w:val="000000"/>
                <w:sz w:val="18"/>
                <w:szCs w:val="18"/>
                <w:lang w:eastAsia="es-CL"/>
              </w:rPr>
              <w:t>: Número único asignado al momento de generarse el reporte en el Sistema de Seguimiento Ambiental</w:t>
            </w:r>
            <w:r w:rsidR="00C45615">
              <w:rPr>
                <w:rFonts w:eastAsia="Times New Roman"/>
                <w:color w:val="000000"/>
                <w:sz w:val="18"/>
                <w:szCs w:val="18"/>
                <w:lang w:eastAsia="es-CL"/>
              </w:rPr>
              <w:t xml:space="preserve"> (SSA)</w:t>
            </w:r>
          </w:p>
          <w:p w14:paraId="458892AE" w14:textId="019C2711" w:rsidR="00AC5354" w:rsidRDefault="00AC5354" w:rsidP="00CA78D6">
            <w:pPr>
              <w:pStyle w:val="Prrafodelista"/>
              <w:numPr>
                <w:ilvl w:val="0"/>
                <w:numId w:val="11"/>
              </w:numPr>
              <w:jc w:val="left"/>
              <w:rPr>
                <w:rFonts w:eastAsia="Times New Roman"/>
                <w:color w:val="000000"/>
                <w:sz w:val="18"/>
                <w:szCs w:val="18"/>
                <w:lang w:eastAsia="es-CL"/>
              </w:rPr>
            </w:pPr>
            <w:r w:rsidRPr="00CA78D6">
              <w:rPr>
                <w:rFonts w:eastAsia="Times New Roman"/>
                <w:color w:val="000000"/>
                <w:sz w:val="18"/>
                <w:szCs w:val="18"/>
                <w:lang w:eastAsia="es-CL"/>
              </w:rPr>
              <w:t xml:space="preserve">Fecha </w:t>
            </w:r>
            <w:r w:rsidR="00BD0F0A">
              <w:rPr>
                <w:rFonts w:eastAsia="Times New Roman"/>
                <w:color w:val="000000"/>
                <w:sz w:val="18"/>
                <w:szCs w:val="18"/>
                <w:lang w:eastAsia="es-CL"/>
              </w:rPr>
              <w:t>Reporte SSA</w:t>
            </w:r>
            <w:r w:rsidRPr="00CA78D6">
              <w:rPr>
                <w:rFonts w:eastAsia="Times New Roman"/>
                <w:color w:val="000000"/>
                <w:sz w:val="18"/>
                <w:szCs w:val="18"/>
                <w:lang w:eastAsia="es-CL"/>
              </w:rPr>
              <w:t>: Fecha  de carga del informe en el Sistema de Seguimiento Ambiental</w:t>
            </w:r>
          </w:p>
          <w:p w14:paraId="7F615705" w14:textId="651B2EDC" w:rsidR="00C45615" w:rsidRDefault="00C45615" w:rsidP="00CA78D6">
            <w:pPr>
              <w:pStyle w:val="Prrafodelista"/>
              <w:numPr>
                <w:ilvl w:val="0"/>
                <w:numId w:val="11"/>
              </w:numPr>
              <w:jc w:val="left"/>
              <w:rPr>
                <w:rFonts w:eastAsia="Times New Roman"/>
                <w:color w:val="000000"/>
                <w:sz w:val="18"/>
                <w:szCs w:val="18"/>
                <w:lang w:eastAsia="es-CL"/>
              </w:rPr>
            </w:pPr>
            <w:r>
              <w:rPr>
                <w:rFonts w:eastAsia="Times New Roman"/>
                <w:color w:val="000000"/>
                <w:sz w:val="18"/>
                <w:szCs w:val="18"/>
                <w:lang w:eastAsia="es-CL"/>
              </w:rPr>
              <w:t xml:space="preserve">Plazo para dar aviso a la autoridad: El titular </w:t>
            </w:r>
            <w:r w:rsidRPr="00C45615">
              <w:rPr>
                <w:rFonts w:eastAsia="Times New Roman"/>
                <w:color w:val="000000"/>
                <w:sz w:val="18"/>
                <w:szCs w:val="18"/>
                <w:lang w:eastAsia="es-CL"/>
              </w:rPr>
              <w:t xml:space="preserve">deberá informar, en un plazo máximo de </w:t>
            </w:r>
            <w:r>
              <w:rPr>
                <w:rFonts w:eastAsia="Times New Roman"/>
                <w:color w:val="000000"/>
                <w:sz w:val="18"/>
                <w:szCs w:val="18"/>
                <w:lang w:eastAsia="es-CL"/>
              </w:rPr>
              <w:t xml:space="preserve">24 horas </w:t>
            </w:r>
            <w:r w:rsidRPr="00C45615">
              <w:rPr>
                <w:rFonts w:eastAsia="Times New Roman"/>
                <w:color w:val="000000"/>
                <w:sz w:val="18"/>
                <w:szCs w:val="18"/>
                <w:lang w:eastAsia="es-CL"/>
              </w:rPr>
              <w:t>informar por escrito y vía fax, en un plazo máximo de 24 horas a la Autoridad, la ocurrencia de eventos especiales tales como funcionamiento a media carga, fallas de los equipos de medición de calidad del aire, entre otros</w:t>
            </w:r>
            <w:r>
              <w:rPr>
                <w:rFonts w:eastAsia="Times New Roman"/>
                <w:color w:val="000000"/>
                <w:sz w:val="18"/>
                <w:szCs w:val="18"/>
                <w:lang w:eastAsia="es-CL"/>
              </w:rPr>
              <w:t>.</w:t>
            </w:r>
          </w:p>
          <w:p w14:paraId="6D4838E5" w14:textId="77777777" w:rsidR="00AC5354" w:rsidRDefault="00AC5354" w:rsidP="00CA78D6">
            <w:pPr>
              <w:pStyle w:val="Prrafodelista"/>
              <w:numPr>
                <w:ilvl w:val="0"/>
                <w:numId w:val="11"/>
              </w:numPr>
              <w:jc w:val="left"/>
              <w:rPr>
                <w:rFonts w:eastAsia="Times New Roman"/>
                <w:color w:val="000000"/>
                <w:sz w:val="18"/>
                <w:szCs w:val="18"/>
                <w:lang w:eastAsia="es-CL"/>
              </w:rPr>
            </w:pPr>
            <w:r w:rsidRPr="00CA78D6">
              <w:rPr>
                <w:rFonts w:eastAsia="Times New Roman"/>
                <w:color w:val="000000"/>
                <w:sz w:val="18"/>
                <w:szCs w:val="18"/>
                <w:lang w:eastAsia="es-CL"/>
              </w:rPr>
              <w:t xml:space="preserve">Fecha de salida de equipo: Fecha del reporte  de falla o mantención del equipo </w:t>
            </w:r>
          </w:p>
          <w:p w14:paraId="42AE90B1" w14:textId="768AED56" w:rsidR="00C45615" w:rsidRPr="00CA78D6" w:rsidRDefault="00C45615" w:rsidP="00CA78D6">
            <w:pPr>
              <w:pStyle w:val="Prrafodelista"/>
              <w:numPr>
                <w:ilvl w:val="0"/>
                <w:numId w:val="11"/>
              </w:numPr>
              <w:jc w:val="left"/>
              <w:rPr>
                <w:rFonts w:eastAsia="Times New Roman"/>
                <w:color w:val="000000"/>
                <w:sz w:val="18"/>
                <w:szCs w:val="18"/>
                <w:lang w:eastAsia="es-CL"/>
              </w:rPr>
            </w:pPr>
            <w:r w:rsidRPr="00CA78D6">
              <w:rPr>
                <w:rFonts w:eastAsia="Times New Roman"/>
                <w:color w:val="000000"/>
                <w:sz w:val="18"/>
                <w:szCs w:val="18"/>
                <w:lang w:eastAsia="es-CL"/>
              </w:rPr>
              <w:t xml:space="preserve"> Horas de superación para dar aviso a la autoridad</w:t>
            </w:r>
            <w:r>
              <w:rPr>
                <w:rFonts w:eastAsia="Times New Roman"/>
                <w:color w:val="000000"/>
                <w:sz w:val="18"/>
                <w:szCs w:val="18"/>
                <w:lang w:eastAsia="es-CL"/>
              </w:rPr>
              <w:t>: Número de horas reales en que el titular dio aviso a la autoridad</w:t>
            </w:r>
            <w:r w:rsidR="0038708D">
              <w:rPr>
                <w:rFonts w:eastAsia="Times New Roman"/>
                <w:color w:val="000000"/>
                <w:sz w:val="18"/>
                <w:szCs w:val="18"/>
                <w:lang w:eastAsia="es-CL"/>
              </w:rPr>
              <w:t xml:space="preserve"> de la falla o mantención de equipos</w:t>
            </w:r>
          </w:p>
        </w:tc>
      </w:tr>
    </w:tbl>
    <w:tbl>
      <w:tblPr>
        <w:tblStyle w:val="Tablaconcuadrcula"/>
        <w:tblpPr w:leftFromText="141" w:rightFromText="141" w:vertAnchor="page" w:horzAnchor="margin" w:tblpY="1442"/>
        <w:tblW w:w="5000" w:type="pct"/>
        <w:tblLayout w:type="fixed"/>
        <w:tblLook w:val="04A0" w:firstRow="1" w:lastRow="0" w:firstColumn="1" w:lastColumn="0" w:noHBand="0" w:noVBand="1"/>
      </w:tblPr>
      <w:tblGrid>
        <w:gridCol w:w="3830"/>
        <w:gridCol w:w="9958"/>
      </w:tblGrid>
      <w:tr w:rsidR="00BD0F0A" w:rsidRPr="00906F0A" w14:paraId="2AA08A28" w14:textId="77777777" w:rsidTr="00BD0F0A">
        <w:trPr>
          <w:trHeight w:val="142"/>
        </w:trPr>
        <w:tc>
          <w:tcPr>
            <w:tcW w:w="1389" w:type="pct"/>
          </w:tcPr>
          <w:p w14:paraId="52B946EF" w14:textId="77777777" w:rsidR="00BD0F0A" w:rsidRPr="00906F0A" w:rsidRDefault="00BD0F0A" w:rsidP="00BD0F0A">
            <w:r w:rsidRPr="00906F0A">
              <w:rPr>
                <w:rFonts w:eastAsia="Times New Roman"/>
                <w:b/>
                <w:bCs/>
                <w:color w:val="000000"/>
                <w:lang w:eastAsia="es-CL"/>
              </w:rPr>
              <w:t>Número de hecho constatado</w:t>
            </w:r>
            <w:r w:rsidRPr="00906F0A">
              <w:rPr>
                <w:rFonts w:eastAsia="Times New Roman"/>
                <w:color w:val="000000"/>
                <w:lang w:eastAsia="es-CL"/>
              </w:rPr>
              <w:t xml:space="preserve">: </w:t>
            </w:r>
            <w:r>
              <w:rPr>
                <w:b/>
              </w:rPr>
              <w:t>4</w:t>
            </w:r>
          </w:p>
        </w:tc>
        <w:tc>
          <w:tcPr>
            <w:tcW w:w="3611" w:type="pct"/>
          </w:tcPr>
          <w:p w14:paraId="28E314C5" w14:textId="77777777" w:rsidR="00BD0F0A" w:rsidRPr="00453E69" w:rsidRDefault="00BD0F0A" w:rsidP="00BD0F0A">
            <w:pPr>
              <w:rPr>
                <w:highlight w:val="yellow"/>
              </w:rPr>
            </w:pPr>
            <w:r w:rsidRPr="00CC559F">
              <w:rPr>
                <w:rFonts w:eastAsia="Times New Roman"/>
                <w:b/>
                <w:bCs/>
                <w:lang w:eastAsia="es-CL"/>
              </w:rPr>
              <w:t>Materia ambiental del reporte</w:t>
            </w:r>
            <w:r w:rsidRPr="00CC559F">
              <w:rPr>
                <w:rFonts w:cstheme="minorHAnsi"/>
              </w:rPr>
              <w:t>:</w:t>
            </w:r>
            <w:r w:rsidRPr="00CC559F">
              <w:rPr>
                <w:rFonts w:cstheme="minorHAnsi"/>
              </w:rPr>
              <w:tab/>
            </w:r>
            <w:r w:rsidRPr="00CC559F">
              <w:t>Monitoreo de Calidad del aire</w:t>
            </w:r>
          </w:p>
        </w:tc>
      </w:tr>
      <w:tr w:rsidR="00BD0F0A" w:rsidRPr="00906F0A" w14:paraId="623CD54C" w14:textId="77777777" w:rsidTr="00BD0F0A">
        <w:trPr>
          <w:trHeight w:val="142"/>
        </w:trPr>
        <w:tc>
          <w:tcPr>
            <w:tcW w:w="5000" w:type="pct"/>
            <w:gridSpan w:val="2"/>
          </w:tcPr>
          <w:p w14:paraId="6BE0EA09" w14:textId="77777777" w:rsidR="00BD0F0A" w:rsidRDefault="00BD0F0A" w:rsidP="00BD0F0A">
            <w:pPr>
              <w:rPr>
                <w:rFonts w:ascii="Calibri" w:eastAsia="Times New Roman" w:hAnsi="Calibri"/>
                <w:b/>
                <w:color w:val="000000"/>
                <w:lang w:eastAsia="es-CL"/>
              </w:rPr>
            </w:pPr>
            <w:r>
              <w:rPr>
                <w:rFonts w:ascii="Calibri" w:eastAsia="Times New Roman" w:hAnsi="Calibri"/>
                <w:b/>
                <w:color w:val="000000"/>
                <w:lang w:eastAsia="es-CL"/>
              </w:rPr>
              <w:t>Exigencias:</w:t>
            </w:r>
          </w:p>
          <w:p w14:paraId="2E7F3C61" w14:textId="77777777" w:rsidR="00BD0F0A" w:rsidRPr="00CC336C" w:rsidRDefault="00BD0F0A" w:rsidP="00BD0F0A">
            <w:pPr>
              <w:rPr>
                <w:b/>
              </w:rPr>
            </w:pPr>
            <w:r w:rsidRPr="00CC336C">
              <w:rPr>
                <w:b/>
              </w:rPr>
              <w:t>RCA N°</w:t>
            </w:r>
            <w:r w:rsidRPr="00E859D0">
              <w:rPr>
                <w:b/>
              </w:rPr>
              <w:t>1124 / 2006</w:t>
            </w:r>
            <w:r w:rsidRPr="00CC336C">
              <w:t xml:space="preserve">, Califica Ambientalmente Proyecto </w:t>
            </w:r>
            <w:r w:rsidRPr="00CC336C">
              <w:rPr>
                <w:i/>
              </w:rPr>
              <w:t>“</w:t>
            </w:r>
            <w:r w:rsidRPr="00E859D0">
              <w:rPr>
                <w:b/>
              </w:rPr>
              <w:t>Central Termoeléctrica Nueva Ventanas (</w:t>
            </w:r>
            <w:r>
              <w:rPr>
                <w:b/>
              </w:rPr>
              <w:t>L</w:t>
            </w:r>
            <w:r w:rsidRPr="00E859D0">
              <w:rPr>
                <w:b/>
              </w:rPr>
              <w:t>lfc)</w:t>
            </w:r>
            <w:r w:rsidRPr="00CC336C">
              <w:rPr>
                <w:i/>
              </w:rPr>
              <w:t>”.</w:t>
            </w:r>
            <w:r w:rsidRPr="00CC336C">
              <w:t xml:space="preserve"> Aprobada por la Comisión Regional del Medio Ambiente de la </w:t>
            </w:r>
            <w:r>
              <w:t>V</w:t>
            </w:r>
            <w:r w:rsidRPr="00CC336C">
              <w:t xml:space="preserve"> Región de Valparaíso.</w:t>
            </w:r>
          </w:p>
          <w:p w14:paraId="623C184C" w14:textId="77777777" w:rsidR="00BD0F0A" w:rsidRDefault="00BD0F0A" w:rsidP="00BD0F0A">
            <w:pPr>
              <w:ind w:left="313"/>
              <w:rPr>
                <w:rFonts w:eastAsia="Times New Roman"/>
                <w:b/>
                <w:bCs/>
                <w:color w:val="000000"/>
                <w:lang w:eastAsia="es-CL"/>
              </w:rPr>
            </w:pPr>
            <w:r w:rsidRPr="00CC336C">
              <w:rPr>
                <w:b/>
              </w:rPr>
              <w:t xml:space="preserve">Considerando </w:t>
            </w:r>
            <w:r w:rsidRPr="00E859D0">
              <w:rPr>
                <w:b/>
                <w:i/>
              </w:rPr>
              <w:t xml:space="preserve">7.2.2 </w:t>
            </w:r>
          </w:p>
          <w:p w14:paraId="367D0B41" w14:textId="77777777" w:rsidR="00BD0F0A" w:rsidRPr="00806898" w:rsidRDefault="00BD0F0A" w:rsidP="00BD0F0A">
            <w:pPr>
              <w:pStyle w:val="Textodebloque"/>
              <w:ind w:left="709"/>
              <w:rPr>
                <w:rFonts w:asciiTheme="minorHAnsi" w:eastAsia="Calibri" w:hAnsiTheme="minorHAnsi"/>
                <w:i/>
                <w:spacing w:val="0"/>
                <w:lang w:val="es-CL" w:eastAsia="en-US"/>
              </w:rPr>
            </w:pPr>
            <w:r w:rsidRPr="00E859D0">
              <w:rPr>
                <w:rFonts w:asciiTheme="minorHAnsi" w:eastAsia="Calibri" w:hAnsiTheme="minorHAnsi"/>
                <w:i/>
                <w:spacing w:val="0"/>
                <w:lang w:val="es-CL" w:eastAsia="en-US"/>
              </w:rPr>
              <w:t>“</w:t>
            </w:r>
            <w:r w:rsidRPr="00806898">
              <w:rPr>
                <w:rFonts w:asciiTheme="minorHAnsi" w:eastAsia="Calibri" w:hAnsiTheme="minorHAnsi"/>
                <w:i/>
                <w:spacing w:val="0"/>
                <w:lang w:val="es-CL" w:eastAsia="en-US"/>
              </w:rPr>
              <w:t>Objeto de integrar los distintos objetivos de monitoreo para el seguimiento a la operación del proyecto sobre la calidad del aire, el Titular propone el siguiente Plan de Seguimiento (Adenda 2, Anexo 5, punto 5):</w:t>
            </w:r>
          </w:p>
          <w:p w14:paraId="762588D0" w14:textId="77777777" w:rsidR="00BD0F0A" w:rsidRPr="00806898" w:rsidRDefault="00BD0F0A" w:rsidP="00BD0F0A">
            <w:pPr>
              <w:pStyle w:val="Textodebloque"/>
              <w:ind w:left="709"/>
              <w:rPr>
                <w:rFonts w:asciiTheme="minorHAnsi" w:eastAsia="Calibri" w:hAnsiTheme="minorHAnsi"/>
                <w:i/>
                <w:spacing w:val="0"/>
                <w:lang w:val="es-CL" w:eastAsia="en-US"/>
              </w:rPr>
            </w:pPr>
            <w:r w:rsidRPr="00806898">
              <w:rPr>
                <w:rFonts w:asciiTheme="minorHAnsi" w:eastAsia="Calibri" w:hAnsiTheme="minorHAnsi"/>
                <w:i/>
                <w:spacing w:val="0"/>
                <w:lang w:val="es-CL" w:eastAsia="en-US"/>
              </w:rPr>
              <w:t>Análisis de Vanadio y Níquel en las muestras de material particulado en todas las estaciones de la red de Ventanas con una frecuencia de 1 muestra cada tres días. Dicho análisis deberá ser realizado por laboratorio debidamente autorizado por el INN, indicando el tipo de combustible utilizado en la operación de la Central durante el período de tiempo indicado.</w:t>
            </w:r>
          </w:p>
          <w:p w14:paraId="18FE895A" w14:textId="77777777" w:rsidR="00BD0F0A" w:rsidRPr="00806898" w:rsidRDefault="00BD0F0A" w:rsidP="00BD0F0A">
            <w:pPr>
              <w:pStyle w:val="Textodebloque"/>
              <w:ind w:left="709"/>
              <w:rPr>
                <w:rFonts w:asciiTheme="minorHAnsi" w:eastAsia="Calibri" w:hAnsiTheme="minorHAnsi"/>
                <w:i/>
                <w:spacing w:val="0"/>
                <w:lang w:val="es-CL" w:eastAsia="en-US"/>
              </w:rPr>
            </w:pPr>
            <w:r w:rsidRPr="00806898">
              <w:rPr>
                <w:rFonts w:asciiTheme="minorHAnsi" w:eastAsia="Calibri" w:hAnsiTheme="minorHAnsi"/>
                <w:i/>
                <w:spacing w:val="0"/>
                <w:lang w:val="es-CL" w:eastAsia="en-US"/>
              </w:rPr>
              <w:t xml:space="preserve">-Puesto que las Estaciones Los Maitenes y Sur representarán los receptores más relevantes para el proyecto, se complementarán las mediciones actuales en dichas estaciones con equipos de mediciones continuas de material particulado, monóxido de carbono (CO), hidrocarburos (HC), óxidos de nitrógeno (NOx) y ozono (O3). </w:t>
            </w:r>
          </w:p>
          <w:p w14:paraId="77E809D9" w14:textId="77777777" w:rsidR="00BD0F0A" w:rsidRPr="00806898" w:rsidRDefault="00BD0F0A" w:rsidP="00BD0F0A">
            <w:pPr>
              <w:pStyle w:val="Textodebloque"/>
              <w:ind w:left="709"/>
              <w:rPr>
                <w:rFonts w:asciiTheme="minorHAnsi" w:eastAsia="Calibri" w:hAnsiTheme="minorHAnsi"/>
                <w:i/>
                <w:spacing w:val="0"/>
                <w:lang w:val="es-CL" w:eastAsia="en-US"/>
              </w:rPr>
            </w:pPr>
            <w:r w:rsidRPr="00806898">
              <w:rPr>
                <w:rFonts w:asciiTheme="minorHAnsi" w:eastAsia="Calibri" w:hAnsiTheme="minorHAnsi"/>
                <w:i/>
                <w:spacing w:val="0"/>
                <w:lang w:val="es-CL" w:eastAsia="en-US"/>
              </w:rPr>
              <w:t>Los informes deberán ser remitidos mensualmente a la Autoridad Sanitaria, SAG y CONAMA V Región, en formato digital y papel (…)”.</w:t>
            </w:r>
          </w:p>
          <w:p w14:paraId="1BCEC6F7" w14:textId="77777777" w:rsidR="00BD0F0A" w:rsidRDefault="00BD0F0A" w:rsidP="00BD0F0A">
            <w:pPr>
              <w:tabs>
                <w:tab w:val="left" w:pos="1473"/>
              </w:tabs>
              <w:rPr>
                <w:b/>
                <w:i/>
              </w:rPr>
            </w:pPr>
          </w:p>
          <w:p w14:paraId="66B3B23E" w14:textId="77777777" w:rsidR="00BD0F0A" w:rsidRDefault="00BD0F0A" w:rsidP="00BD0F0A">
            <w:pPr>
              <w:tabs>
                <w:tab w:val="left" w:pos="1473"/>
              </w:tabs>
              <w:rPr>
                <w:b/>
                <w:i/>
              </w:rPr>
            </w:pPr>
          </w:p>
          <w:p w14:paraId="16C9DD6D" w14:textId="77777777" w:rsidR="00BD0F0A" w:rsidRPr="00DF455B" w:rsidRDefault="00BD0F0A" w:rsidP="00BD0F0A">
            <w:pPr>
              <w:rPr>
                <w:b/>
              </w:rPr>
            </w:pPr>
            <w:r w:rsidRPr="00CC336C">
              <w:rPr>
                <w:b/>
              </w:rPr>
              <w:t>RCA N</w:t>
            </w:r>
            <w:r w:rsidRPr="00DF455B">
              <w:rPr>
                <w:b/>
              </w:rPr>
              <w:t>°</w:t>
            </w:r>
            <w:r w:rsidRPr="00DF455B">
              <w:rPr>
                <w:rFonts w:eastAsia="Times New Roman"/>
                <w:b/>
                <w:bCs/>
                <w:color w:val="000000"/>
                <w:lang w:eastAsia="es-CL"/>
              </w:rPr>
              <w:t>499 / 2008</w:t>
            </w:r>
            <w:r w:rsidRPr="00DF455B">
              <w:t xml:space="preserve">, Califica Ambientalmente Proyecto </w:t>
            </w:r>
            <w:r w:rsidRPr="00DF455B">
              <w:rPr>
                <w:i/>
              </w:rPr>
              <w:t>“</w:t>
            </w:r>
            <w:r w:rsidRPr="00DF455B">
              <w:rPr>
                <w:rFonts w:eastAsia="Times New Roman"/>
                <w:b/>
                <w:bCs/>
                <w:color w:val="000000"/>
                <w:lang w:eastAsia="es-CL"/>
              </w:rPr>
              <w:t>Central Termoeléctrica Campiche</w:t>
            </w:r>
            <w:r w:rsidRPr="00DF455B">
              <w:rPr>
                <w:i/>
              </w:rPr>
              <w:t>”.</w:t>
            </w:r>
            <w:r w:rsidRPr="00DF455B">
              <w:t xml:space="preserve"> Aprobada por la Comisión Regional del Medio Ambiente de la V Región de Valparaíso.</w:t>
            </w:r>
          </w:p>
          <w:p w14:paraId="59405D76" w14:textId="77777777" w:rsidR="00BD0F0A" w:rsidRPr="00DF455B" w:rsidRDefault="00BD0F0A" w:rsidP="00BD0F0A">
            <w:pPr>
              <w:ind w:left="313"/>
              <w:rPr>
                <w:rFonts w:eastAsia="Times New Roman"/>
                <w:b/>
                <w:bCs/>
                <w:color w:val="000000"/>
                <w:lang w:eastAsia="es-CL"/>
              </w:rPr>
            </w:pPr>
            <w:r w:rsidRPr="00DF455B">
              <w:rPr>
                <w:b/>
              </w:rPr>
              <w:t xml:space="preserve">Considerando </w:t>
            </w:r>
            <w:r w:rsidRPr="00DF455B">
              <w:rPr>
                <w:rFonts w:eastAsia="Times New Roman"/>
                <w:b/>
                <w:bCs/>
                <w:color w:val="000000"/>
                <w:lang w:eastAsia="es-CL"/>
              </w:rPr>
              <w:t>8.1</w:t>
            </w:r>
            <w:r>
              <w:rPr>
                <w:rFonts w:eastAsia="Times New Roman"/>
                <w:b/>
                <w:bCs/>
                <w:color w:val="000000"/>
                <w:lang w:eastAsia="es-CL"/>
              </w:rPr>
              <w:t xml:space="preserve"> </w:t>
            </w:r>
            <w:r w:rsidRPr="00DF455B">
              <w:rPr>
                <w:rFonts w:eastAsia="Times New Roman"/>
                <w:b/>
                <w:bCs/>
                <w:i/>
                <w:color w:val="000000"/>
                <w:lang w:eastAsia="es-CL"/>
              </w:rPr>
              <w:t>Plan de Monitoreo Continuo</w:t>
            </w:r>
          </w:p>
          <w:p w14:paraId="154E60EB" w14:textId="77777777" w:rsidR="00BD0F0A" w:rsidRPr="00E859D0" w:rsidRDefault="00BD0F0A" w:rsidP="00BD0F0A">
            <w:pPr>
              <w:pStyle w:val="Textodebloque"/>
              <w:ind w:left="709"/>
              <w:rPr>
                <w:rFonts w:asciiTheme="minorHAnsi" w:eastAsia="Calibri" w:hAnsiTheme="minorHAnsi"/>
                <w:i/>
                <w:spacing w:val="0"/>
                <w:lang w:val="es-CL" w:eastAsia="en-US"/>
              </w:rPr>
            </w:pPr>
            <w:r w:rsidRPr="00DF455B">
              <w:rPr>
                <w:rFonts w:asciiTheme="minorHAnsi" w:eastAsia="Calibri" w:hAnsiTheme="minorHAnsi"/>
                <w:i/>
                <w:spacing w:val="0"/>
                <w:lang w:val="es-CL" w:eastAsia="en-US"/>
              </w:rPr>
              <w:t>“El Titular presentará un Plan de Monitoreo Continuo de emisiones</w:t>
            </w:r>
            <w:r w:rsidRPr="00E859D0">
              <w:rPr>
                <w:rFonts w:asciiTheme="minorHAnsi" w:eastAsia="Calibri" w:hAnsiTheme="minorHAnsi"/>
                <w:i/>
                <w:spacing w:val="0"/>
                <w:lang w:val="es-CL" w:eastAsia="en-US"/>
              </w:rPr>
              <w:t xml:space="preserve"> en chimenea de SO2 y PM10 para las tres fuentes del Titular (Unidades 1 y 2, y Central Nueva Ventanas) para constatar que dichos valores no exceden los utilizados en las modelaciones adjuntas en la presente evaluación y que han permitido evaluar su impacto.</w:t>
            </w:r>
          </w:p>
          <w:p w14:paraId="7AE8E42B" w14:textId="77777777" w:rsidR="00BD0F0A" w:rsidRPr="00806898" w:rsidRDefault="00BD0F0A" w:rsidP="00BD0F0A">
            <w:pPr>
              <w:pStyle w:val="Textodebloque"/>
              <w:ind w:left="709"/>
              <w:rPr>
                <w:rFonts w:asciiTheme="minorHAnsi" w:eastAsia="Calibri" w:hAnsiTheme="minorHAnsi"/>
                <w:i/>
                <w:spacing w:val="0"/>
                <w:lang w:val="es-CL" w:eastAsia="en-US"/>
              </w:rPr>
            </w:pPr>
            <w:r w:rsidRPr="00E859D0">
              <w:rPr>
                <w:rFonts w:asciiTheme="minorHAnsi" w:eastAsia="Calibri" w:hAnsiTheme="minorHAnsi"/>
                <w:i/>
                <w:spacing w:val="0"/>
                <w:lang w:val="es-CL" w:eastAsia="en-US"/>
              </w:rPr>
              <w:t xml:space="preserve">(…) Los informes con las emisiones diarias de las fuentes citadas deberán ser remitidos mensualmente a la Autoridad Sanitaria, SAG y CONAMA V Región, en                          formato digital y papel </w:t>
            </w:r>
            <w:r w:rsidRPr="00806898">
              <w:rPr>
                <w:rFonts w:asciiTheme="minorHAnsi" w:eastAsia="Calibri" w:hAnsiTheme="minorHAnsi"/>
                <w:i/>
                <w:spacing w:val="0"/>
                <w:lang w:val="es-CL" w:eastAsia="en-US"/>
              </w:rPr>
              <w:t>(…)”.</w:t>
            </w:r>
          </w:p>
          <w:p w14:paraId="53864CCA" w14:textId="77777777" w:rsidR="00BD0F0A" w:rsidRPr="00906F0A" w:rsidRDefault="00BD0F0A" w:rsidP="00BD0F0A">
            <w:pPr>
              <w:tabs>
                <w:tab w:val="left" w:pos="1473"/>
              </w:tabs>
              <w:rPr>
                <w:rFonts w:eastAsia="Times New Roman"/>
                <w:b/>
                <w:bCs/>
                <w:color w:val="000000"/>
                <w:lang w:eastAsia="es-CL"/>
              </w:rPr>
            </w:pPr>
          </w:p>
        </w:tc>
      </w:tr>
      <w:tr w:rsidR="00BD0F0A" w:rsidRPr="00906F0A" w14:paraId="0DD42F39" w14:textId="77777777" w:rsidTr="00BD0F0A">
        <w:tblPrEx>
          <w:tblCellMar>
            <w:left w:w="70" w:type="dxa"/>
            <w:right w:w="70" w:type="dxa"/>
          </w:tblCellMar>
        </w:tblPrEx>
        <w:trPr>
          <w:trHeight w:val="319"/>
        </w:trPr>
        <w:tc>
          <w:tcPr>
            <w:tcW w:w="5000" w:type="pct"/>
            <w:gridSpan w:val="2"/>
          </w:tcPr>
          <w:p w14:paraId="52CF9E5F" w14:textId="77777777" w:rsidR="00BD0F0A" w:rsidRPr="00E859D0" w:rsidRDefault="00BD0F0A" w:rsidP="00BD0F0A">
            <w:pPr>
              <w:jc w:val="left"/>
            </w:pPr>
            <w:r w:rsidRPr="00E859D0">
              <w:rPr>
                <w:b/>
              </w:rPr>
              <w:t>Resultados examen de Información</w:t>
            </w:r>
            <w:r w:rsidRPr="00E859D0">
              <w:t xml:space="preserve">: </w:t>
            </w:r>
          </w:p>
          <w:p w14:paraId="01FB9395" w14:textId="77777777" w:rsidR="00BD0F0A" w:rsidRPr="00E859D0" w:rsidRDefault="00BD0F0A" w:rsidP="00BD0F0A">
            <w:pPr>
              <w:jc w:val="left"/>
            </w:pPr>
          </w:p>
          <w:p w14:paraId="2B597247" w14:textId="77777777" w:rsidR="00BD0F0A" w:rsidRPr="00CC559F" w:rsidRDefault="00BD0F0A" w:rsidP="00BD0F0A">
            <w:r w:rsidRPr="00CC559F">
              <w:t xml:space="preserve">La Superintendencia del Medio Ambiente, a través de los documentos Ord. N°1477 del 24 de septiembre de 2014 y Ord. N° 1891 del 11 de noviembre de 2014 encomendó a la SEREMI de Salud de la Región de Valparaíso, la revisión de los reportes de seguimiento informados por el titular, asociados a la RCA N° 1124/2006, y que tienen relación con los Informes </w:t>
            </w:r>
            <w:r>
              <w:t>R</w:t>
            </w:r>
            <w:r w:rsidRPr="00CC559F">
              <w:t>ed de Monitoreo de Calidad del Aire” per</w:t>
            </w:r>
            <w:r>
              <w:t>ío</w:t>
            </w:r>
            <w:r w:rsidRPr="00CC559F">
              <w:t xml:space="preserve">do comprendido entre abril 2013 a julio 2014 (17) meses. </w:t>
            </w:r>
          </w:p>
          <w:p w14:paraId="2181DBA6" w14:textId="77777777" w:rsidR="00BD0F0A" w:rsidRPr="00C9604D" w:rsidRDefault="00BD0F0A" w:rsidP="00BD0F0A">
            <w:r w:rsidRPr="00CC559F">
              <w:t>La SEREMI de Salud, remitió la respuesta mediante los ORD. N°</w:t>
            </w:r>
            <w:r w:rsidRPr="00CC559F" w:rsidDel="00BC74D0">
              <w:t xml:space="preserve"> </w:t>
            </w:r>
            <w:r w:rsidRPr="00CC559F">
              <w:t>1902/2014 de fecha 23 de diciembre de 2014, señalando que toma conocimiento y que se declara conforme, no presentando observaciones.</w:t>
            </w:r>
          </w:p>
        </w:tc>
      </w:tr>
    </w:tbl>
    <w:p w14:paraId="3CBF2D3A" w14:textId="7547144C" w:rsidR="003C28C1" w:rsidRDefault="003C28C1">
      <w:pPr>
        <w:jc w:val="left"/>
      </w:pPr>
      <w:r>
        <w:br w:type="page"/>
      </w:r>
    </w:p>
    <w:p w14:paraId="0D36E99B" w14:textId="77777777" w:rsidR="00046D75" w:rsidRPr="004070EE" w:rsidRDefault="00046D75" w:rsidP="00046D75">
      <w:pPr>
        <w:pStyle w:val="Ttulo2"/>
      </w:pPr>
      <w:r w:rsidRPr="004070EE">
        <w:t>M</w:t>
      </w:r>
      <w:r w:rsidR="004D6919">
        <w:t xml:space="preserve">onitoreo de </w:t>
      </w:r>
      <w:r w:rsidR="004070EE" w:rsidRPr="004070EE">
        <w:t>Ruidos</w:t>
      </w:r>
    </w:p>
    <w:tbl>
      <w:tblPr>
        <w:tblStyle w:val="Tablaconcuadrcula"/>
        <w:tblW w:w="5000" w:type="pct"/>
        <w:tblLayout w:type="fixed"/>
        <w:tblLook w:val="04A0" w:firstRow="1" w:lastRow="0" w:firstColumn="1" w:lastColumn="0" w:noHBand="0" w:noVBand="1"/>
      </w:tblPr>
      <w:tblGrid>
        <w:gridCol w:w="3830"/>
        <w:gridCol w:w="9958"/>
      </w:tblGrid>
      <w:tr w:rsidR="00A963E1" w:rsidRPr="00906F0A" w14:paraId="3A008690" w14:textId="77777777" w:rsidTr="00CC2620">
        <w:trPr>
          <w:trHeight w:val="142"/>
        </w:trPr>
        <w:tc>
          <w:tcPr>
            <w:tcW w:w="1389" w:type="pct"/>
          </w:tcPr>
          <w:p w14:paraId="0EACA97E" w14:textId="77777777" w:rsidR="00A963E1" w:rsidRPr="00906F0A" w:rsidRDefault="00A963E1" w:rsidP="004070EE">
            <w:r w:rsidRPr="00906F0A">
              <w:rPr>
                <w:rFonts w:eastAsia="Times New Roman"/>
                <w:b/>
                <w:bCs/>
                <w:color w:val="000000"/>
                <w:lang w:eastAsia="es-CL"/>
              </w:rPr>
              <w:t>Número de hecho constatado</w:t>
            </w:r>
            <w:r w:rsidRPr="00906F0A">
              <w:rPr>
                <w:rFonts w:eastAsia="Times New Roman"/>
                <w:color w:val="000000"/>
                <w:lang w:eastAsia="es-CL"/>
              </w:rPr>
              <w:t xml:space="preserve">: </w:t>
            </w:r>
            <w:r w:rsidR="004070EE">
              <w:rPr>
                <w:b/>
              </w:rPr>
              <w:t>4</w:t>
            </w:r>
          </w:p>
        </w:tc>
        <w:tc>
          <w:tcPr>
            <w:tcW w:w="3611" w:type="pct"/>
          </w:tcPr>
          <w:p w14:paraId="10EEF382" w14:textId="77777777" w:rsidR="00A963E1" w:rsidRPr="00906F0A" w:rsidRDefault="00A963E1" w:rsidP="00CC2620">
            <w:r w:rsidRPr="00DF3CC3">
              <w:rPr>
                <w:rFonts w:eastAsia="Times New Roman"/>
                <w:b/>
                <w:bCs/>
                <w:lang w:eastAsia="es-CL"/>
              </w:rPr>
              <w:t>Materia ambiental del reporte</w:t>
            </w:r>
            <w:r w:rsidRPr="000C05C7">
              <w:rPr>
                <w:rFonts w:cstheme="minorHAnsi"/>
              </w:rPr>
              <w:t>:</w:t>
            </w:r>
            <w:r w:rsidRPr="00A3178D">
              <w:rPr>
                <w:rFonts w:cstheme="minorHAnsi"/>
              </w:rPr>
              <w:tab/>
            </w:r>
            <w:r w:rsidR="00712BBF" w:rsidRPr="00712BBF">
              <w:rPr>
                <w:rFonts w:eastAsia="Times New Roman"/>
                <w:bCs/>
                <w:color w:val="000000"/>
                <w:lang w:eastAsia="es-CL"/>
              </w:rPr>
              <w:t>Monitoreo de ruido</w:t>
            </w:r>
          </w:p>
        </w:tc>
      </w:tr>
      <w:tr w:rsidR="00A963E1" w:rsidRPr="00906F0A" w14:paraId="1314A0EC" w14:textId="77777777" w:rsidTr="00CC2620">
        <w:trPr>
          <w:trHeight w:val="3129"/>
        </w:trPr>
        <w:tc>
          <w:tcPr>
            <w:tcW w:w="5000" w:type="pct"/>
            <w:gridSpan w:val="2"/>
          </w:tcPr>
          <w:p w14:paraId="41370EF7" w14:textId="77777777" w:rsidR="00A963E1" w:rsidRDefault="00A963E1" w:rsidP="00CC2620">
            <w:pPr>
              <w:rPr>
                <w:rFonts w:ascii="Calibri" w:eastAsia="Times New Roman" w:hAnsi="Calibri"/>
                <w:b/>
                <w:color w:val="000000"/>
                <w:lang w:eastAsia="es-CL"/>
              </w:rPr>
            </w:pPr>
            <w:r>
              <w:rPr>
                <w:rFonts w:ascii="Calibri" w:eastAsia="Times New Roman" w:hAnsi="Calibri"/>
                <w:b/>
                <w:color w:val="000000"/>
                <w:lang w:eastAsia="es-CL"/>
              </w:rPr>
              <w:t>Exigencias:</w:t>
            </w:r>
          </w:p>
          <w:p w14:paraId="7845EC99" w14:textId="77777777" w:rsidR="00806898" w:rsidRDefault="00806898" w:rsidP="00CC2620">
            <w:pPr>
              <w:rPr>
                <w:rFonts w:ascii="Calibri" w:eastAsia="Times New Roman" w:hAnsi="Calibri"/>
                <w:b/>
                <w:color w:val="000000"/>
                <w:lang w:eastAsia="es-CL"/>
              </w:rPr>
            </w:pPr>
          </w:p>
          <w:p w14:paraId="2D92A5BD" w14:textId="77777777" w:rsidR="00806898" w:rsidRPr="00CC336C" w:rsidRDefault="00806898" w:rsidP="00806898">
            <w:pPr>
              <w:rPr>
                <w:b/>
              </w:rPr>
            </w:pPr>
            <w:r w:rsidRPr="00CC336C">
              <w:rPr>
                <w:b/>
              </w:rPr>
              <w:t>RCA N°</w:t>
            </w:r>
            <w:r w:rsidRPr="00E859D0">
              <w:rPr>
                <w:b/>
              </w:rPr>
              <w:t>1124 / 2006</w:t>
            </w:r>
            <w:r w:rsidRPr="00CC336C">
              <w:t xml:space="preserve">, Califica Ambientalmente Proyecto </w:t>
            </w:r>
            <w:r w:rsidRPr="00CC336C">
              <w:rPr>
                <w:i/>
              </w:rPr>
              <w:t>“</w:t>
            </w:r>
            <w:r w:rsidRPr="00E859D0">
              <w:rPr>
                <w:b/>
              </w:rPr>
              <w:t>Central Termoeléctrica Nueva Ventanas (</w:t>
            </w:r>
            <w:r>
              <w:rPr>
                <w:b/>
              </w:rPr>
              <w:t>L</w:t>
            </w:r>
            <w:r w:rsidRPr="00E859D0">
              <w:rPr>
                <w:b/>
              </w:rPr>
              <w:t>lfc)</w:t>
            </w:r>
            <w:r w:rsidRPr="00CC336C">
              <w:rPr>
                <w:i/>
              </w:rPr>
              <w:t>”.</w:t>
            </w:r>
            <w:r w:rsidRPr="00CC336C">
              <w:t xml:space="preserve"> Aprobada por la Comisión Regional del Medio Ambiente de la </w:t>
            </w:r>
            <w:r>
              <w:t>V</w:t>
            </w:r>
            <w:r w:rsidRPr="00CC336C">
              <w:t xml:space="preserve"> Región de </w:t>
            </w:r>
            <w:r w:rsidR="00544219" w:rsidRPr="00CC336C">
              <w:t>Valparaíso</w:t>
            </w:r>
            <w:r w:rsidRPr="00CC336C">
              <w:t>.</w:t>
            </w:r>
          </w:p>
          <w:p w14:paraId="6DED1CBF" w14:textId="77777777" w:rsidR="00806898" w:rsidRDefault="00806898" w:rsidP="00806898">
            <w:pPr>
              <w:ind w:left="313"/>
              <w:rPr>
                <w:rFonts w:eastAsia="Times New Roman"/>
                <w:b/>
                <w:bCs/>
                <w:color w:val="000000"/>
                <w:lang w:eastAsia="es-CL"/>
              </w:rPr>
            </w:pPr>
            <w:r w:rsidRPr="00CC336C">
              <w:rPr>
                <w:b/>
              </w:rPr>
              <w:t xml:space="preserve">Considerando </w:t>
            </w:r>
            <w:r w:rsidRPr="00806898">
              <w:rPr>
                <w:rFonts w:eastAsia="Times New Roman"/>
                <w:b/>
                <w:bCs/>
                <w:color w:val="000000"/>
                <w:lang w:eastAsia="es-CL"/>
              </w:rPr>
              <w:t>7.8.b</w:t>
            </w:r>
            <w:r>
              <w:rPr>
                <w:rFonts w:eastAsia="Times New Roman"/>
                <w:b/>
                <w:bCs/>
                <w:color w:val="000000"/>
                <w:lang w:eastAsia="es-CL"/>
              </w:rPr>
              <w:t xml:space="preserve"> </w:t>
            </w:r>
            <w:r w:rsidRPr="00CC336C">
              <w:rPr>
                <w:rFonts w:eastAsia="Times New Roman"/>
                <w:b/>
                <w:bCs/>
                <w:i/>
                <w:color w:val="000000"/>
                <w:lang w:eastAsia="es-CL"/>
              </w:rPr>
              <w:t xml:space="preserve">Monitoreo </w:t>
            </w:r>
            <w:r>
              <w:rPr>
                <w:rFonts w:eastAsia="Times New Roman"/>
                <w:b/>
                <w:bCs/>
                <w:i/>
                <w:color w:val="000000"/>
                <w:lang w:eastAsia="es-CL"/>
              </w:rPr>
              <w:t>de ruido</w:t>
            </w:r>
          </w:p>
          <w:p w14:paraId="3C74CA77" w14:textId="77777777" w:rsidR="00712BBF" w:rsidRPr="00712BBF" w:rsidRDefault="00806898" w:rsidP="00712BBF">
            <w:pPr>
              <w:pStyle w:val="Textodebloque"/>
              <w:ind w:left="709"/>
              <w:rPr>
                <w:rFonts w:asciiTheme="minorHAnsi" w:eastAsia="Calibri" w:hAnsiTheme="minorHAnsi"/>
                <w:i/>
                <w:spacing w:val="0"/>
                <w:lang w:val="es-CL" w:eastAsia="en-US"/>
              </w:rPr>
            </w:pPr>
            <w:r w:rsidRPr="00E859D0">
              <w:rPr>
                <w:rFonts w:asciiTheme="minorHAnsi" w:eastAsia="Calibri" w:hAnsiTheme="minorHAnsi"/>
                <w:i/>
                <w:spacing w:val="0"/>
                <w:lang w:val="es-CL" w:eastAsia="en-US"/>
              </w:rPr>
              <w:t>“</w:t>
            </w:r>
            <w:r w:rsidR="00712BBF" w:rsidRPr="00712BBF">
              <w:rPr>
                <w:rFonts w:asciiTheme="minorHAnsi" w:eastAsia="Calibri" w:hAnsiTheme="minorHAnsi"/>
                <w:i/>
                <w:spacing w:val="0"/>
                <w:lang w:val="es-CL" w:eastAsia="en-US"/>
              </w:rPr>
              <w:t>El Titular ha adjuntado un Programa de Monitoreo de ruido a implementar durante la ejecución del proyecto (Anexo 14, Adenda 1). Los informes de este monitoreo se remitirán, en formato digital y en papel, 15 días después de realizada cada campaña, a la Autoridad Sanitaria para su conocimiento y fiscalización. Los aspectos fundamentales serán los siguientes:</w:t>
            </w:r>
          </w:p>
          <w:p w14:paraId="67881377" w14:textId="77777777" w:rsidR="00712BBF" w:rsidRPr="00712BBF" w:rsidRDefault="00712BBF" w:rsidP="00712BBF">
            <w:pPr>
              <w:pStyle w:val="Textodebloque"/>
              <w:ind w:left="709"/>
              <w:rPr>
                <w:rFonts w:asciiTheme="minorHAnsi" w:eastAsia="Calibri" w:hAnsiTheme="minorHAnsi"/>
                <w:i/>
                <w:spacing w:val="0"/>
                <w:lang w:val="es-CL" w:eastAsia="en-US"/>
              </w:rPr>
            </w:pPr>
            <w:r w:rsidRPr="00712BBF">
              <w:rPr>
                <w:rFonts w:asciiTheme="minorHAnsi" w:eastAsia="Calibri" w:hAnsiTheme="minorHAnsi"/>
                <w:i/>
                <w:spacing w:val="0"/>
                <w:lang w:val="es-CL" w:eastAsia="en-US"/>
              </w:rPr>
              <w:t>(…) El plan de monitoreo se realizará en 1 punto de referencia, comprobando que los niveles de emisión de ruido producto de la operación del proyecto, no superen lo establecido en el D.S.146</w:t>
            </w:r>
            <w:r w:rsidR="004070EE">
              <w:rPr>
                <w:rFonts w:asciiTheme="minorHAnsi" w:eastAsia="Calibri" w:hAnsiTheme="minorHAnsi"/>
                <w:i/>
                <w:spacing w:val="0"/>
                <w:lang w:val="es-CL" w:eastAsia="en-US"/>
              </w:rPr>
              <w:t xml:space="preserve"> </w:t>
            </w:r>
            <w:r w:rsidRPr="00712BBF">
              <w:rPr>
                <w:rFonts w:asciiTheme="minorHAnsi" w:eastAsia="Calibri" w:hAnsiTheme="minorHAnsi"/>
                <w:i/>
                <w:spacing w:val="0"/>
                <w:lang w:val="es-CL" w:eastAsia="en-US"/>
              </w:rPr>
              <w:t xml:space="preserve">/97 MINSEGPRES Norma de </w:t>
            </w:r>
            <w:r w:rsidR="004070EE">
              <w:rPr>
                <w:rFonts w:asciiTheme="minorHAnsi" w:eastAsia="Calibri" w:hAnsiTheme="minorHAnsi"/>
                <w:i/>
                <w:spacing w:val="0"/>
                <w:lang w:val="es-CL" w:eastAsia="en-US"/>
              </w:rPr>
              <w:t>E</w:t>
            </w:r>
            <w:r w:rsidRPr="00712BBF">
              <w:rPr>
                <w:rFonts w:asciiTheme="minorHAnsi" w:eastAsia="Calibri" w:hAnsiTheme="minorHAnsi"/>
                <w:i/>
                <w:spacing w:val="0"/>
                <w:lang w:val="es-CL" w:eastAsia="en-US"/>
              </w:rPr>
              <w:t xml:space="preserve">misión de </w:t>
            </w:r>
            <w:r w:rsidR="004070EE">
              <w:rPr>
                <w:rFonts w:asciiTheme="minorHAnsi" w:eastAsia="Calibri" w:hAnsiTheme="minorHAnsi"/>
                <w:i/>
                <w:spacing w:val="0"/>
                <w:lang w:val="es-CL" w:eastAsia="en-US"/>
              </w:rPr>
              <w:t>R</w:t>
            </w:r>
            <w:r w:rsidRPr="00712BBF">
              <w:rPr>
                <w:rFonts w:asciiTheme="minorHAnsi" w:eastAsia="Calibri" w:hAnsiTheme="minorHAnsi"/>
                <w:i/>
                <w:spacing w:val="0"/>
                <w:lang w:val="es-CL" w:eastAsia="en-US"/>
              </w:rPr>
              <w:t xml:space="preserve">uidos molestos generados por </w:t>
            </w:r>
            <w:r w:rsidR="004070EE">
              <w:rPr>
                <w:rFonts w:asciiTheme="minorHAnsi" w:eastAsia="Calibri" w:hAnsiTheme="minorHAnsi"/>
                <w:i/>
                <w:spacing w:val="0"/>
                <w:lang w:val="es-CL" w:eastAsia="en-US"/>
              </w:rPr>
              <w:t>F</w:t>
            </w:r>
            <w:r w:rsidRPr="00712BBF">
              <w:rPr>
                <w:rFonts w:asciiTheme="minorHAnsi" w:eastAsia="Calibri" w:hAnsiTheme="minorHAnsi"/>
                <w:i/>
                <w:spacing w:val="0"/>
                <w:lang w:val="es-CL" w:eastAsia="en-US"/>
              </w:rPr>
              <w:t xml:space="preserve">uentes </w:t>
            </w:r>
            <w:r w:rsidR="004070EE">
              <w:rPr>
                <w:rFonts w:asciiTheme="minorHAnsi" w:eastAsia="Calibri" w:hAnsiTheme="minorHAnsi"/>
                <w:i/>
                <w:spacing w:val="0"/>
                <w:lang w:val="es-CL" w:eastAsia="en-US"/>
              </w:rPr>
              <w:t>F</w:t>
            </w:r>
            <w:r w:rsidRPr="00712BBF">
              <w:rPr>
                <w:rFonts w:asciiTheme="minorHAnsi" w:eastAsia="Calibri" w:hAnsiTheme="minorHAnsi"/>
                <w:i/>
                <w:spacing w:val="0"/>
                <w:lang w:val="es-CL" w:eastAsia="en-US"/>
              </w:rPr>
              <w:t xml:space="preserve">ijas. Puesto que dicho punto se encuentra en una Zona III según el Plano Regulador, los límites máximos diurno y nocturno serán de 65 y 55 dB respectivamente </w:t>
            </w:r>
          </w:p>
          <w:p w14:paraId="6A5FAD12" w14:textId="77777777" w:rsidR="00806898" w:rsidRPr="00806898" w:rsidRDefault="00712BBF" w:rsidP="00712BBF">
            <w:pPr>
              <w:pStyle w:val="Textodebloque"/>
              <w:ind w:left="709"/>
              <w:rPr>
                <w:rFonts w:asciiTheme="minorHAnsi" w:eastAsia="Calibri" w:hAnsiTheme="minorHAnsi"/>
                <w:i/>
                <w:spacing w:val="0"/>
                <w:lang w:val="es-CL" w:eastAsia="en-US"/>
              </w:rPr>
            </w:pPr>
            <w:r w:rsidRPr="00712BBF">
              <w:rPr>
                <w:rFonts w:asciiTheme="minorHAnsi" w:eastAsia="Calibri" w:hAnsiTheme="minorHAnsi"/>
                <w:i/>
                <w:spacing w:val="0"/>
                <w:lang w:val="es-CL" w:eastAsia="en-US"/>
              </w:rPr>
              <w:t>Estas mediciones se harán trimestralmente en horario diurno y nocturno de días de operación normal, siguiendo el procedimiento establecido en la norma señalada. Los informes se remitirán a la Autoridad Sanitaria en un plazo máximo de 15 días después de realizado el monitoreo. El monitoreo de ruido se realizará durante los primeros 3 años de operación, evaluando la Autoridad Sanitaria la pertinencia de continuar con éste según los resultados obtenidos</w:t>
            </w:r>
            <w:r w:rsidR="00806898" w:rsidRPr="00806898">
              <w:rPr>
                <w:rFonts w:asciiTheme="minorHAnsi" w:eastAsia="Calibri" w:hAnsiTheme="minorHAnsi"/>
                <w:i/>
                <w:spacing w:val="0"/>
                <w:lang w:val="es-CL" w:eastAsia="en-US"/>
              </w:rPr>
              <w:t>”.</w:t>
            </w:r>
          </w:p>
          <w:p w14:paraId="737F7A81" w14:textId="77777777" w:rsidR="00806898" w:rsidRDefault="00806898" w:rsidP="00CC2620">
            <w:pPr>
              <w:rPr>
                <w:rFonts w:ascii="Calibri" w:eastAsia="Times New Roman" w:hAnsi="Calibri"/>
                <w:b/>
                <w:color w:val="000000"/>
                <w:lang w:eastAsia="es-CL"/>
              </w:rPr>
            </w:pPr>
          </w:p>
          <w:p w14:paraId="7C8BA770" w14:textId="77777777" w:rsidR="00712BBF" w:rsidRPr="00CC336C" w:rsidRDefault="00712BBF" w:rsidP="00712BBF">
            <w:pPr>
              <w:rPr>
                <w:b/>
              </w:rPr>
            </w:pPr>
            <w:r w:rsidRPr="00CC336C">
              <w:rPr>
                <w:b/>
              </w:rPr>
              <w:t>RCA N°</w:t>
            </w:r>
            <w:r w:rsidRPr="00712BBF">
              <w:rPr>
                <w:rFonts w:eastAsia="Times New Roman"/>
                <w:b/>
                <w:bCs/>
                <w:color w:val="000000"/>
                <w:lang w:eastAsia="es-CL"/>
              </w:rPr>
              <w:t>275 / 2010</w:t>
            </w:r>
            <w:r w:rsidRPr="00712BBF">
              <w:t>, Califica</w:t>
            </w:r>
            <w:r w:rsidRPr="00CC336C">
              <w:t xml:space="preserve"> Ambientalmente Proyecto </w:t>
            </w:r>
            <w:r w:rsidRPr="00CC336C">
              <w:rPr>
                <w:i/>
              </w:rPr>
              <w:t>“</w:t>
            </w:r>
            <w:r w:rsidRPr="00712BBF">
              <w:rPr>
                <w:b/>
              </w:rPr>
              <w:t>Central Termoeléctrica Campiche</w:t>
            </w:r>
            <w:r w:rsidRPr="00CC336C">
              <w:rPr>
                <w:i/>
              </w:rPr>
              <w:t>”.</w:t>
            </w:r>
            <w:r w:rsidRPr="00CC336C">
              <w:t xml:space="preserve"> Aprobada por la Comisión Regional del Medio Ambiente de la </w:t>
            </w:r>
            <w:r>
              <w:t>V</w:t>
            </w:r>
            <w:r w:rsidRPr="00CC336C">
              <w:t xml:space="preserve"> Región de </w:t>
            </w:r>
            <w:r w:rsidR="00544219" w:rsidRPr="00CC336C">
              <w:t>Valparaíso</w:t>
            </w:r>
            <w:r w:rsidRPr="00CC336C">
              <w:t>.</w:t>
            </w:r>
          </w:p>
          <w:p w14:paraId="14A36834" w14:textId="77777777" w:rsidR="00712BBF" w:rsidRDefault="00712BBF" w:rsidP="00712BBF">
            <w:pPr>
              <w:ind w:left="313"/>
              <w:rPr>
                <w:rFonts w:eastAsia="Times New Roman"/>
                <w:b/>
                <w:bCs/>
                <w:color w:val="000000"/>
                <w:lang w:eastAsia="es-CL"/>
              </w:rPr>
            </w:pPr>
            <w:r w:rsidRPr="00CC336C">
              <w:rPr>
                <w:b/>
              </w:rPr>
              <w:t xml:space="preserve">Considerando </w:t>
            </w:r>
            <w:r w:rsidRPr="00806898">
              <w:rPr>
                <w:rFonts w:eastAsia="Times New Roman"/>
                <w:b/>
                <w:bCs/>
                <w:color w:val="000000"/>
                <w:lang w:eastAsia="es-CL"/>
              </w:rPr>
              <w:t>7.</w:t>
            </w:r>
            <w:r>
              <w:rPr>
                <w:rFonts w:eastAsia="Times New Roman"/>
                <w:b/>
                <w:bCs/>
                <w:color w:val="000000"/>
                <w:lang w:eastAsia="es-CL"/>
              </w:rPr>
              <w:t>1.11</w:t>
            </w:r>
            <w:r w:rsidR="00DF455B">
              <w:rPr>
                <w:rFonts w:eastAsia="Times New Roman"/>
                <w:b/>
                <w:bCs/>
                <w:color w:val="000000"/>
                <w:lang w:eastAsia="es-CL"/>
              </w:rPr>
              <w:t xml:space="preserve"> </w:t>
            </w:r>
            <w:r w:rsidRPr="00806898">
              <w:rPr>
                <w:rFonts w:eastAsia="Times New Roman"/>
                <w:b/>
                <w:bCs/>
                <w:color w:val="000000"/>
                <w:lang w:eastAsia="es-CL"/>
              </w:rPr>
              <w:t>b</w:t>
            </w:r>
            <w:r>
              <w:rPr>
                <w:rFonts w:eastAsia="Times New Roman"/>
                <w:b/>
                <w:bCs/>
                <w:color w:val="000000"/>
                <w:lang w:eastAsia="es-CL"/>
              </w:rPr>
              <w:t xml:space="preserve"> </w:t>
            </w:r>
            <w:r w:rsidRPr="00CC336C">
              <w:rPr>
                <w:rFonts w:eastAsia="Times New Roman"/>
                <w:b/>
                <w:bCs/>
                <w:i/>
                <w:color w:val="000000"/>
                <w:lang w:eastAsia="es-CL"/>
              </w:rPr>
              <w:t xml:space="preserve">Monitoreo </w:t>
            </w:r>
            <w:r>
              <w:rPr>
                <w:rFonts w:eastAsia="Times New Roman"/>
                <w:b/>
                <w:bCs/>
                <w:i/>
                <w:color w:val="000000"/>
                <w:lang w:eastAsia="es-CL"/>
              </w:rPr>
              <w:t>de ruido</w:t>
            </w:r>
          </w:p>
          <w:p w14:paraId="5BE157C0" w14:textId="77777777" w:rsidR="00712BBF" w:rsidRPr="00712BBF" w:rsidRDefault="00712BBF" w:rsidP="00712BBF">
            <w:pPr>
              <w:pStyle w:val="Textodebloque"/>
              <w:ind w:left="709"/>
              <w:rPr>
                <w:rFonts w:asciiTheme="minorHAnsi" w:eastAsia="Calibri" w:hAnsiTheme="minorHAnsi"/>
                <w:i/>
                <w:spacing w:val="0"/>
                <w:lang w:val="es-CL" w:eastAsia="en-US"/>
              </w:rPr>
            </w:pPr>
            <w:r w:rsidRPr="00E859D0">
              <w:rPr>
                <w:rFonts w:asciiTheme="minorHAnsi" w:eastAsia="Calibri" w:hAnsiTheme="minorHAnsi"/>
                <w:i/>
                <w:spacing w:val="0"/>
                <w:lang w:val="es-CL" w:eastAsia="en-US"/>
              </w:rPr>
              <w:t>“</w:t>
            </w:r>
            <w:r w:rsidRPr="00712BBF">
              <w:rPr>
                <w:rFonts w:asciiTheme="minorHAnsi" w:eastAsia="Calibri" w:hAnsiTheme="minorHAnsi"/>
                <w:i/>
                <w:spacing w:val="0"/>
                <w:lang w:val="es-CL" w:eastAsia="en-US"/>
              </w:rPr>
              <w:t>El Titular ha adjuntado un Programa de Monitoreo de ruido a implementar durante la ejecución del proyecto (Anexo 14, Adenda 1). Los informes de este monitoreo se remitirán, en formato digital y en papel, 15 días después de realizada cada campaña, a la Autoridad Sanitaria para su conocimiento y fiscalización. Los aspectos fundamentales serán los siguientes:</w:t>
            </w:r>
          </w:p>
          <w:p w14:paraId="6EF037D0" w14:textId="77777777" w:rsidR="00712BBF" w:rsidRPr="00712BBF" w:rsidRDefault="00712BBF" w:rsidP="00712BBF">
            <w:pPr>
              <w:pStyle w:val="Textodebloque"/>
              <w:ind w:left="709"/>
              <w:rPr>
                <w:rFonts w:asciiTheme="minorHAnsi" w:eastAsia="Calibri" w:hAnsiTheme="minorHAnsi"/>
                <w:i/>
                <w:spacing w:val="0"/>
                <w:lang w:val="es-CL" w:eastAsia="en-US"/>
              </w:rPr>
            </w:pPr>
            <w:r w:rsidRPr="00712BBF">
              <w:rPr>
                <w:rFonts w:asciiTheme="minorHAnsi" w:eastAsia="Calibri" w:hAnsiTheme="minorHAnsi"/>
                <w:i/>
                <w:spacing w:val="0"/>
                <w:lang w:val="es-CL" w:eastAsia="en-US"/>
              </w:rPr>
              <w:t xml:space="preserve">(…) El plan de monitoreo se realizará en 1 punto de referencia, comprobando que los niveles de emisión de ruido producto de la operación del proyecto, no superen lo establecido en el D.S.146/97 MINSEGPRES Norma de emisión de ruidos molestos generados por fuentes fijas. Puesto que dicho punto se encuentra en una Zona III según el Plano Regulador, los límites máximos diurno y nocturno serán de 65 y 55 dB respectivamente </w:t>
            </w:r>
          </w:p>
          <w:p w14:paraId="109A2951" w14:textId="77777777" w:rsidR="00806898" w:rsidRDefault="00712BBF" w:rsidP="00712BBF">
            <w:pPr>
              <w:rPr>
                <w:rFonts w:ascii="Calibri" w:eastAsia="Times New Roman" w:hAnsi="Calibri"/>
                <w:b/>
                <w:color w:val="000000"/>
                <w:lang w:eastAsia="es-CL"/>
              </w:rPr>
            </w:pPr>
            <w:r w:rsidRPr="00712BBF">
              <w:rPr>
                <w:i/>
              </w:rPr>
              <w:t>Estas mediciones se harán trimestralmente en horario diurno y nocturno de días de operación normal, siguiendo el procedimiento establecido en la norma señalada. Los informes se remitirán a la Autoridad Sanitaria en un plazo máximo de 15 días después de realizado el monitoreo. El monitoreo de ruido se realizará durante los primeros 3 años de operación, evaluando la Autoridad Sanitaria la pertinencia de continuar con éste según los resultados obtenidos</w:t>
            </w:r>
            <w:r w:rsidRPr="00806898">
              <w:rPr>
                <w:i/>
              </w:rPr>
              <w:t>”.</w:t>
            </w:r>
          </w:p>
          <w:p w14:paraId="052FBA8F" w14:textId="77777777" w:rsidR="00A963E1" w:rsidRPr="00906F0A" w:rsidRDefault="00A963E1" w:rsidP="00E46506">
            <w:pPr>
              <w:rPr>
                <w:rFonts w:eastAsia="Times New Roman"/>
                <w:b/>
                <w:bCs/>
                <w:color w:val="000000"/>
                <w:lang w:eastAsia="es-CL"/>
              </w:rPr>
            </w:pPr>
          </w:p>
        </w:tc>
      </w:tr>
      <w:tr w:rsidR="00A963E1" w:rsidRPr="00906F0A" w14:paraId="0D649038" w14:textId="77777777" w:rsidTr="00CC2620">
        <w:tblPrEx>
          <w:tblCellMar>
            <w:left w:w="70" w:type="dxa"/>
            <w:right w:w="70" w:type="dxa"/>
          </w:tblCellMar>
        </w:tblPrEx>
        <w:trPr>
          <w:trHeight w:val="319"/>
        </w:trPr>
        <w:tc>
          <w:tcPr>
            <w:tcW w:w="5000" w:type="pct"/>
            <w:gridSpan w:val="2"/>
            <w:tcBorders>
              <w:bottom w:val="single" w:sz="4" w:space="0" w:color="auto"/>
            </w:tcBorders>
          </w:tcPr>
          <w:p w14:paraId="196E2E37" w14:textId="77777777" w:rsidR="00A963E1" w:rsidRDefault="00A963E1" w:rsidP="00CC2620">
            <w:pPr>
              <w:jc w:val="left"/>
              <w:rPr>
                <w:b/>
              </w:rPr>
            </w:pPr>
            <w:r w:rsidRPr="00C9604D">
              <w:rPr>
                <w:b/>
              </w:rPr>
              <w:t xml:space="preserve">Resultados examen de Información: </w:t>
            </w:r>
          </w:p>
          <w:p w14:paraId="32EFBB77" w14:textId="77777777" w:rsidR="006D0DD0" w:rsidRDefault="006D0DD0" w:rsidP="00CC2620">
            <w:pPr>
              <w:jc w:val="left"/>
              <w:rPr>
                <w:b/>
              </w:rPr>
            </w:pPr>
          </w:p>
          <w:p w14:paraId="31F782A6" w14:textId="77777777" w:rsidR="00A963E1" w:rsidRPr="0072723D" w:rsidRDefault="00A963E1" w:rsidP="00CC2620">
            <w:r w:rsidRPr="00F84875">
              <w:t>La Superintendencia del Medio Ambiente, a través del documento Ord. N°1</w:t>
            </w:r>
            <w:r w:rsidR="00FC1CC9" w:rsidRPr="00F84875">
              <w:t>478</w:t>
            </w:r>
            <w:r w:rsidRPr="00F84875">
              <w:t xml:space="preserve"> del </w:t>
            </w:r>
            <w:r w:rsidR="00FC1CC9" w:rsidRPr="00F84875">
              <w:t>22</w:t>
            </w:r>
            <w:r w:rsidRPr="00F84875">
              <w:t xml:space="preserve"> de </w:t>
            </w:r>
            <w:r w:rsidR="00FC1CC9" w:rsidRPr="00F84875">
              <w:t>septiembre</w:t>
            </w:r>
            <w:r w:rsidRPr="00F84875">
              <w:t xml:space="preserve"> de 2014 encomendó</w:t>
            </w:r>
            <w:r w:rsidR="00FC1CC9" w:rsidRPr="00F84875">
              <w:t xml:space="preserve"> y</w:t>
            </w:r>
            <w:r w:rsidR="007E526C" w:rsidRPr="00F84875">
              <w:t xml:space="preserve"> posteriormente</w:t>
            </w:r>
            <w:r w:rsidR="00FC1CC9" w:rsidRPr="00F84875">
              <w:t xml:space="preserve"> reiter</w:t>
            </w:r>
            <w:r w:rsidR="007E526C" w:rsidRPr="00F84875">
              <w:t xml:space="preserve">ó </w:t>
            </w:r>
            <w:r w:rsidR="00FC1CC9" w:rsidRPr="00F84875">
              <w:t xml:space="preserve">mediante Ord. N°1892 </w:t>
            </w:r>
            <w:r w:rsidR="007E526C" w:rsidRPr="00F84875">
              <w:t>del</w:t>
            </w:r>
            <w:r w:rsidR="00FC1CC9" w:rsidRPr="00F84875">
              <w:t xml:space="preserve"> 11 </w:t>
            </w:r>
            <w:r w:rsidR="007E526C" w:rsidRPr="00F84875">
              <w:t>de</w:t>
            </w:r>
            <w:r w:rsidR="00FC1CC9" w:rsidRPr="00F84875">
              <w:t xml:space="preserve"> </w:t>
            </w:r>
            <w:r w:rsidR="007E526C" w:rsidRPr="00F84875">
              <w:t>noviembre del</w:t>
            </w:r>
            <w:r w:rsidR="00FC1CC9" w:rsidRPr="00F84875">
              <w:t xml:space="preserve"> 2014</w:t>
            </w:r>
            <w:r w:rsidRPr="00F84875">
              <w:t xml:space="preserve"> a la </w:t>
            </w:r>
            <w:r w:rsidR="007E526C" w:rsidRPr="00F84875">
              <w:t xml:space="preserve">SEREMI </w:t>
            </w:r>
            <w:r w:rsidRPr="00F84875">
              <w:t xml:space="preserve">de Salud de la Región </w:t>
            </w:r>
            <w:r w:rsidR="0072723D">
              <w:t xml:space="preserve">de </w:t>
            </w:r>
            <w:r w:rsidR="0072723D" w:rsidRPr="00705CA9">
              <w:t>Valpara</w:t>
            </w:r>
            <w:r w:rsidR="00705CA9" w:rsidRPr="00705CA9">
              <w:t>í</w:t>
            </w:r>
            <w:r w:rsidR="0072723D" w:rsidRPr="00705CA9">
              <w:t>so</w:t>
            </w:r>
            <w:r w:rsidRPr="00F84875">
              <w:t xml:space="preserve">, </w:t>
            </w:r>
            <w:r w:rsidR="007E526C" w:rsidRPr="00F84875">
              <w:t xml:space="preserve">solicitando realizar el examen de información de seguimiento ambiental a los </w:t>
            </w:r>
            <w:r w:rsidRPr="00F84875">
              <w:t xml:space="preserve">  reportes informados por el titular, asociados a la RCA N° </w:t>
            </w:r>
            <w:r w:rsidR="007E526C" w:rsidRPr="00F84875">
              <w:t xml:space="preserve">1124/2006 y </w:t>
            </w:r>
            <w:r w:rsidRPr="00F84875">
              <w:t xml:space="preserve">que tienen relación con los informes de </w:t>
            </w:r>
            <w:r w:rsidR="00F84875" w:rsidRPr="00F84875">
              <w:t>Monitoreo de Ruido</w:t>
            </w:r>
            <w:r w:rsidRPr="00F84875">
              <w:t xml:space="preserve"> del proyecto “</w:t>
            </w:r>
            <w:r w:rsidR="00F84875" w:rsidRPr="00F84875">
              <w:t xml:space="preserve">Central Termoeléctrica </w:t>
            </w:r>
            <w:r w:rsidR="00F84875" w:rsidRPr="0072723D">
              <w:t>Nueva Ventanas (Lfc)”.</w:t>
            </w:r>
            <w:r w:rsidRPr="0072723D">
              <w:t xml:space="preserve"> A lo cual la </w:t>
            </w:r>
            <w:r w:rsidR="00282FF1">
              <w:t>SEREMI</w:t>
            </w:r>
            <w:r w:rsidRPr="0072723D">
              <w:t xml:space="preserve"> de Salud, remitió la respuesta mediante el ORD. N° </w:t>
            </w:r>
            <w:r w:rsidR="00F84875" w:rsidRPr="0072723D">
              <w:t>1897</w:t>
            </w:r>
            <w:r w:rsidRPr="0072723D">
              <w:t xml:space="preserve">/2014 de fecha </w:t>
            </w:r>
            <w:r w:rsidR="00F84875" w:rsidRPr="0072723D">
              <w:t>23</w:t>
            </w:r>
            <w:r w:rsidRPr="0072723D">
              <w:t xml:space="preserve"> de </w:t>
            </w:r>
            <w:r w:rsidR="00F84875" w:rsidRPr="0072723D">
              <w:t>diciembre</w:t>
            </w:r>
            <w:r w:rsidRPr="0072723D">
              <w:t xml:space="preserve"> de 2014, señalando lo siguiente:</w:t>
            </w:r>
          </w:p>
          <w:p w14:paraId="7F5BD98A" w14:textId="535471B5" w:rsidR="00A963E1" w:rsidRDefault="00705CA9" w:rsidP="00C40CB6">
            <w:pPr>
              <w:pStyle w:val="Prrafodelista"/>
              <w:numPr>
                <w:ilvl w:val="0"/>
                <w:numId w:val="3"/>
              </w:numPr>
            </w:pPr>
            <w:r>
              <w:t>El perí</w:t>
            </w:r>
            <w:r w:rsidR="00A963E1" w:rsidRPr="0072723D">
              <w:t xml:space="preserve">odo de análisis corresponde a los meses de </w:t>
            </w:r>
            <w:r w:rsidR="0072723D" w:rsidRPr="0072723D">
              <w:t>mayo, junio y septiembre d</w:t>
            </w:r>
            <w:r w:rsidR="00A963E1" w:rsidRPr="0072723D">
              <w:t>el 2014</w:t>
            </w:r>
            <w:r w:rsidR="0072723D" w:rsidRPr="0072723D">
              <w:t>, declar</w:t>
            </w:r>
            <w:r w:rsidR="00BE0454">
              <w:t xml:space="preserve">ándose </w:t>
            </w:r>
            <w:r w:rsidR="0072723D" w:rsidRPr="0072723D">
              <w:t>conforme, no presentando observaciones</w:t>
            </w:r>
            <w:r w:rsidR="00A963E1" w:rsidRPr="0072723D">
              <w:t>.</w:t>
            </w:r>
          </w:p>
          <w:p w14:paraId="2D3CB7D1" w14:textId="699B21F1" w:rsidR="00E535B4" w:rsidRPr="00C9604D" w:rsidRDefault="0072723D">
            <w:pPr>
              <w:ind w:left="360"/>
            </w:pPr>
            <w:r>
              <w:t xml:space="preserve">Junto con lo anterior la </w:t>
            </w:r>
            <w:r w:rsidRPr="00F84875">
              <w:t>Superintendencia del Medio Ambiente, a través del documento Ord. N°1</w:t>
            </w:r>
            <w:r>
              <w:t xml:space="preserve">795 </w:t>
            </w:r>
            <w:r w:rsidRPr="00F84875">
              <w:t xml:space="preserve">del </w:t>
            </w:r>
            <w:r>
              <w:t>29 de</w:t>
            </w:r>
            <w:r w:rsidR="00D1450A">
              <w:t xml:space="preserve"> </w:t>
            </w:r>
            <w:r>
              <w:t>octubre</w:t>
            </w:r>
            <w:r w:rsidRPr="00F84875">
              <w:t xml:space="preserve"> de 2014 encomendó a la SEREMI de Salud de </w:t>
            </w:r>
            <w:r w:rsidRPr="00816B4C">
              <w:t>la Región de Valpara</w:t>
            </w:r>
            <w:r w:rsidR="00816B4C" w:rsidRPr="00816B4C">
              <w:t>í</w:t>
            </w:r>
            <w:r w:rsidRPr="00816B4C">
              <w:t>so</w:t>
            </w:r>
            <w:r w:rsidRPr="00F84875">
              <w:t xml:space="preserve">, solicitando realizar el examen de información de seguimiento ambiental a los reportes informados por el titular, asociados a la RCA N° </w:t>
            </w:r>
            <w:r w:rsidR="00816B4C">
              <w:t>275/2010</w:t>
            </w:r>
            <w:r w:rsidRPr="00F84875">
              <w:t xml:space="preserve"> y que tienen relación con los informes de Monitoreo de Ruido del proyecto “Central Termoeléctrica </w:t>
            </w:r>
            <w:r w:rsidR="00816B4C">
              <w:t>Campiche</w:t>
            </w:r>
            <w:r w:rsidRPr="0072723D">
              <w:t xml:space="preserve">”. A lo cual la </w:t>
            </w:r>
            <w:r w:rsidR="00E535B4" w:rsidRPr="00F84875">
              <w:t>SEREMI</w:t>
            </w:r>
            <w:r w:rsidRPr="0072723D">
              <w:t xml:space="preserve"> de Salud, remitió la respuesta mediante el ORD. N° </w:t>
            </w:r>
            <w:r w:rsidR="00816B4C">
              <w:t>1903</w:t>
            </w:r>
            <w:r w:rsidRPr="0072723D">
              <w:t>/2014 de fecha 23 de diciembre</w:t>
            </w:r>
            <w:r w:rsidR="00816B4C">
              <w:t xml:space="preserve"> de 2014, </w:t>
            </w:r>
            <w:r w:rsidR="004D2375">
              <w:t xml:space="preserve">en relación al </w:t>
            </w:r>
            <w:r w:rsidR="004D2375" w:rsidRPr="004D2375">
              <w:t xml:space="preserve"> límite máximo diurno 65 dB</w:t>
            </w:r>
            <w:r w:rsidR="004D2375">
              <w:t xml:space="preserve"> los cuatro informes presentan sus rango dentro del límite establecido, el Servicio señaló que los cuatro informes remitidos por el titular </w:t>
            </w:r>
            <w:r w:rsidR="00816B4C">
              <w:t xml:space="preserve">sobrepasan </w:t>
            </w:r>
            <w:r w:rsidR="004D2375">
              <w:t xml:space="preserve">el </w:t>
            </w:r>
            <w:r w:rsidR="00816B4C">
              <w:t>nivel máximo permitido para horario nocturno</w:t>
            </w:r>
            <w:r w:rsidR="00D1450A">
              <w:t xml:space="preserve"> (</w:t>
            </w:r>
            <w:r w:rsidR="00D1450A" w:rsidRPr="00D1450A">
              <w:t xml:space="preserve">límite máximo </w:t>
            </w:r>
            <w:r w:rsidR="00D1450A">
              <w:t>sobre</w:t>
            </w:r>
            <w:r w:rsidR="00D1450A" w:rsidRPr="00D1450A">
              <w:t xml:space="preserve"> 55 dB</w:t>
            </w:r>
            <w:r w:rsidR="00D1450A">
              <w:t>)durante el período de análisis, lo que</w:t>
            </w:r>
            <w:r w:rsidR="00E535B4">
              <w:t xml:space="preserve"> puede observar</w:t>
            </w:r>
            <w:r w:rsidR="00D1450A">
              <w:t>se a</w:t>
            </w:r>
            <w:r w:rsidR="00762354">
              <w:t xml:space="preserve"> </w:t>
            </w:r>
            <w:r w:rsidR="00D1450A">
              <w:t>través de</w:t>
            </w:r>
            <w:r w:rsidR="00762354">
              <w:t xml:space="preserve"> </w:t>
            </w:r>
            <w:r w:rsidR="00D1450A">
              <w:t xml:space="preserve">las </w:t>
            </w:r>
            <w:r w:rsidR="00D1450A" w:rsidRPr="00762354">
              <w:t>figuras</w:t>
            </w:r>
            <w:r w:rsidR="00E535B4" w:rsidRPr="00762354">
              <w:t xml:space="preserve"> N° </w:t>
            </w:r>
            <w:r w:rsidR="00071336" w:rsidRPr="00C02BA1">
              <w:t xml:space="preserve">2 </w:t>
            </w:r>
            <w:r w:rsidR="00762354" w:rsidRPr="00C02BA1">
              <w:t>a</w:t>
            </w:r>
            <w:r w:rsidR="00071336" w:rsidRPr="00C02BA1">
              <w:t xml:space="preserve"> la </w:t>
            </w:r>
            <w:r w:rsidR="00C02BA1" w:rsidRPr="00CA78D6">
              <w:t>9</w:t>
            </w:r>
            <w:r w:rsidR="00762354" w:rsidRPr="00C02BA1">
              <w:t>.</w:t>
            </w:r>
          </w:p>
        </w:tc>
      </w:tr>
    </w:tbl>
    <w:p w14:paraId="65FD5CCE" w14:textId="77777777" w:rsidR="00501027" w:rsidRDefault="00501027" w:rsidP="005D632B"/>
    <w:p w14:paraId="43DE27F9" w14:textId="77777777" w:rsidR="003C28C1" w:rsidRDefault="003C28C1" w:rsidP="005D632B"/>
    <w:p w14:paraId="3CB04CD4" w14:textId="77777777" w:rsidR="003C28C1" w:rsidRDefault="003C28C1" w:rsidP="005D632B"/>
    <w:p w14:paraId="528044E5" w14:textId="77777777" w:rsidR="003C28C1" w:rsidRDefault="003C28C1" w:rsidP="005D632B"/>
    <w:p w14:paraId="1DDFE3E7" w14:textId="77777777" w:rsidR="003C28C1" w:rsidRDefault="003C28C1" w:rsidP="005D632B"/>
    <w:p w14:paraId="3136DF2C" w14:textId="77777777" w:rsidR="006B61E4" w:rsidRDefault="006B61E4">
      <w:pPr>
        <w:jc w:val="left"/>
      </w:pPr>
      <w:r>
        <w:br w:type="page"/>
      </w:r>
    </w:p>
    <w:tbl>
      <w:tblPr>
        <w:tblW w:w="13941" w:type="dxa"/>
        <w:jc w:val="center"/>
        <w:tblLayout w:type="fixed"/>
        <w:tblCellMar>
          <w:left w:w="70" w:type="dxa"/>
          <w:right w:w="70" w:type="dxa"/>
        </w:tblCellMar>
        <w:tblLook w:val="04A0" w:firstRow="1" w:lastRow="0" w:firstColumn="1" w:lastColumn="0" w:noHBand="0" w:noVBand="1"/>
      </w:tblPr>
      <w:tblGrid>
        <w:gridCol w:w="6563"/>
        <w:gridCol w:w="25"/>
        <w:gridCol w:w="81"/>
        <w:gridCol w:w="14"/>
        <w:gridCol w:w="7258"/>
      </w:tblGrid>
      <w:tr w:rsidR="003521AC" w:rsidRPr="0025129B" w14:paraId="5BC333EF" w14:textId="77777777" w:rsidTr="00514CC0">
        <w:trPr>
          <w:trHeight w:val="305"/>
          <w:jc w:val="center"/>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1C750D" w14:textId="77777777" w:rsidR="003521AC" w:rsidRPr="0025129B" w:rsidRDefault="003521AC" w:rsidP="00E535B4">
            <w:pPr>
              <w:jc w:val="center"/>
              <w:rPr>
                <w:rFonts w:eastAsia="Times New Roman"/>
                <w:b/>
                <w:bCs/>
                <w:color w:val="000000"/>
                <w:sz w:val="20"/>
                <w:szCs w:val="20"/>
                <w:lang w:eastAsia="es-CL"/>
              </w:rPr>
            </w:pPr>
            <w:r>
              <w:br w:type="page"/>
            </w:r>
            <w:r>
              <w:rPr>
                <w:rFonts w:eastAsia="Times New Roman"/>
                <w:b/>
                <w:bCs/>
                <w:color w:val="000000"/>
                <w:sz w:val="20"/>
                <w:szCs w:val="20"/>
                <w:lang w:eastAsia="es-CL"/>
              </w:rPr>
              <w:t>Re</w:t>
            </w:r>
            <w:r w:rsidRPr="0025129B">
              <w:rPr>
                <w:rFonts w:eastAsia="Times New Roman"/>
                <w:b/>
                <w:bCs/>
                <w:color w:val="000000"/>
                <w:sz w:val="20"/>
                <w:szCs w:val="20"/>
                <w:lang w:eastAsia="es-CL"/>
              </w:rPr>
              <w:t xml:space="preserve">gistros </w:t>
            </w:r>
          </w:p>
        </w:tc>
      </w:tr>
      <w:tr w:rsidR="004D2375" w:rsidRPr="0025129B" w14:paraId="7B531A10" w14:textId="268FBD88" w:rsidTr="00CA78D6">
        <w:trPr>
          <w:trHeight w:val="3353"/>
          <w:jc w:val="center"/>
        </w:trPr>
        <w:tc>
          <w:tcPr>
            <w:tcW w:w="23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C4B36" w14:textId="77777777" w:rsidR="004D2375" w:rsidRDefault="004D2375" w:rsidP="00CA78D6">
            <w:pPr>
              <w:jc w:val="left"/>
              <w:rPr>
                <w:rFonts w:eastAsia="Times New Roman"/>
                <w:color w:val="000000"/>
                <w:sz w:val="20"/>
                <w:szCs w:val="20"/>
                <w:lang w:eastAsia="es-CL"/>
              </w:rPr>
            </w:pPr>
            <w:r>
              <w:rPr>
                <w:rFonts w:eastAsia="Times New Roman"/>
                <w:noProof/>
                <w:sz w:val="18"/>
                <w:szCs w:val="18"/>
                <w:lang w:eastAsia="es-CL"/>
              </w:rPr>
              <w:drawing>
                <wp:inline distT="0" distB="0" distL="0" distR="0" wp14:anchorId="1EB44299" wp14:editId="046BB297">
                  <wp:extent cx="3586038" cy="2062702"/>
                  <wp:effectExtent l="0" t="0" r="0"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yo.PNG"/>
                          <pic:cNvPicPr/>
                        </pic:nvPicPr>
                        <pic:blipFill>
                          <a:blip r:embed="rId18">
                            <a:extLst>
                              <a:ext uri="{28A0092B-C50C-407E-A947-70E740481C1C}">
                                <a14:useLocalDpi xmlns:a14="http://schemas.microsoft.com/office/drawing/2010/main" val="0"/>
                              </a:ext>
                            </a:extLst>
                          </a:blip>
                          <a:stretch>
                            <a:fillRect/>
                          </a:stretch>
                        </pic:blipFill>
                        <pic:spPr>
                          <a:xfrm>
                            <a:off x="0" y="0"/>
                            <a:ext cx="3583497" cy="2061241"/>
                          </a:xfrm>
                          <a:prstGeom prst="rect">
                            <a:avLst/>
                          </a:prstGeom>
                        </pic:spPr>
                      </pic:pic>
                    </a:graphicData>
                  </a:graphic>
                </wp:inline>
              </w:drawing>
            </w:r>
          </w:p>
          <w:p w14:paraId="6ECE4C54" w14:textId="77777777" w:rsidR="004D2375" w:rsidRPr="0025129B" w:rsidRDefault="004D2375" w:rsidP="00282FF1">
            <w:pPr>
              <w:jc w:val="center"/>
              <w:rPr>
                <w:rFonts w:eastAsia="Times New Roman"/>
                <w:color w:val="000000"/>
                <w:sz w:val="20"/>
                <w:szCs w:val="20"/>
                <w:lang w:eastAsia="es-CL"/>
              </w:rPr>
            </w:pPr>
          </w:p>
        </w:tc>
        <w:tc>
          <w:tcPr>
            <w:tcW w:w="2646" w:type="pct"/>
            <w:gridSpan w:val="4"/>
            <w:tcBorders>
              <w:top w:val="single" w:sz="4" w:space="0" w:color="auto"/>
              <w:left w:val="single" w:sz="4" w:space="0" w:color="auto"/>
              <w:bottom w:val="single" w:sz="4" w:space="0" w:color="auto"/>
              <w:right w:val="single" w:sz="4" w:space="0" w:color="auto"/>
            </w:tcBorders>
            <w:shd w:val="clear" w:color="auto" w:fill="auto"/>
            <w:vAlign w:val="center"/>
          </w:tcPr>
          <w:tbl>
            <w:tblPr>
              <w:tblStyle w:val="Tablaconcuadrcula"/>
              <w:tblW w:w="0" w:type="auto"/>
              <w:tblLayout w:type="fixed"/>
              <w:tblLook w:val="04A0" w:firstRow="1" w:lastRow="0" w:firstColumn="1" w:lastColumn="0" w:noHBand="0" w:noVBand="1"/>
            </w:tblPr>
            <w:tblGrid>
              <w:gridCol w:w="3598"/>
              <w:gridCol w:w="3599"/>
            </w:tblGrid>
            <w:tr w:rsidR="004D2375" w14:paraId="4596EDF5" w14:textId="77777777" w:rsidTr="00CA78D6">
              <w:tc>
                <w:tcPr>
                  <w:tcW w:w="3598" w:type="dxa"/>
                  <w:shd w:val="clear" w:color="auto" w:fill="D9D9D9" w:themeFill="background1" w:themeFillShade="D9"/>
                </w:tcPr>
                <w:p w14:paraId="1000D848" w14:textId="092A53B2" w:rsidR="004D2375" w:rsidRDefault="004B631F" w:rsidP="00282FF1">
                  <w:pPr>
                    <w:jc w:val="center"/>
                    <w:rPr>
                      <w:rFonts w:eastAsia="Times New Roman"/>
                      <w:color w:val="000000"/>
                      <w:lang w:eastAsia="es-CL"/>
                    </w:rPr>
                  </w:pPr>
                  <w:r>
                    <w:rPr>
                      <w:rFonts w:eastAsia="Times New Roman"/>
                      <w:color w:val="000000"/>
                      <w:lang w:eastAsia="es-CL"/>
                    </w:rPr>
                    <w:t>Puntos de Medición NPC</w:t>
                  </w:r>
                </w:p>
              </w:tc>
              <w:tc>
                <w:tcPr>
                  <w:tcW w:w="3599" w:type="dxa"/>
                  <w:shd w:val="clear" w:color="auto" w:fill="D9D9D9" w:themeFill="background1" w:themeFillShade="D9"/>
                </w:tcPr>
                <w:p w14:paraId="0B75E9CC" w14:textId="12F13AC8" w:rsidR="004D2375" w:rsidRDefault="004B631F" w:rsidP="00282FF1">
                  <w:pPr>
                    <w:jc w:val="center"/>
                    <w:rPr>
                      <w:rFonts w:eastAsia="Times New Roman"/>
                      <w:color w:val="000000"/>
                      <w:lang w:eastAsia="es-CL"/>
                    </w:rPr>
                  </w:pPr>
                  <w:r>
                    <w:rPr>
                      <w:rFonts w:eastAsia="Times New Roman"/>
                      <w:color w:val="000000"/>
                      <w:lang w:eastAsia="es-CL"/>
                    </w:rPr>
                    <w:t xml:space="preserve">N° veces supera límite  </w:t>
                  </w:r>
                  <w:r w:rsidRPr="00D1450A">
                    <w:t>55 dB</w:t>
                  </w:r>
                </w:p>
              </w:tc>
            </w:tr>
            <w:tr w:rsidR="004D2375" w14:paraId="0F7119A8" w14:textId="77777777" w:rsidTr="004D2375">
              <w:tc>
                <w:tcPr>
                  <w:tcW w:w="3598" w:type="dxa"/>
                </w:tcPr>
                <w:p w14:paraId="4A33A858" w14:textId="7D2D8309" w:rsidR="004D2375" w:rsidRDefault="004D2375" w:rsidP="00282FF1">
                  <w:pPr>
                    <w:jc w:val="center"/>
                    <w:rPr>
                      <w:rFonts w:eastAsia="Times New Roman"/>
                      <w:color w:val="000000"/>
                      <w:lang w:eastAsia="es-CL"/>
                    </w:rPr>
                  </w:pPr>
                  <w:r>
                    <w:rPr>
                      <w:rFonts w:eastAsia="Times New Roman"/>
                      <w:color w:val="000000"/>
                      <w:lang w:eastAsia="es-CL"/>
                    </w:rPr>
                    <w:t>A</w:t>
                  </w:r>
                </w:p>
              </w:tc>
              <w:tc>
                <w:tcPr>
                  <w:tcW w:w="3599" w:type="dxa"/>
                </w:tcPr>
                <w:p w14:paraId="3ACE17BA" w14:textId="446A2E71" w:rsidR="004D2375" w:rsidRDefault="004D2375" w:rsidP="00282FF1">
                  <w:pPr>
                    <w:jc w:val="center"/>
                    <w:rPr>
                      <w:rFonts w:eastAsia="Times New Roman"/>
                      <w:color w:val="000000"/>
                      <w:lang w:eastAsia="es-CL"/>
                    </w:rPr>
                  </w:pPr>
                  <w:r>
                    <w:rPr>
                      <w:rFonts w:eastAsia="Times New Roman"/>
                      <w:color w:val="000000"/>
                      <w:lang w:eastAsia="es-CL"/>
                    </w:rPr>
                    <w:t>4/7</w:t>
                  </w:r>
                </w:p>
              </w:tc>
            </w:tr>
            <w:tr w:rsidR="004D2375" w14:paraId="20BD97D9" w14:textId="77777777" w:rsidTr="004D2375">
              <w:tc>
                <w:tcPr>
                  <w:tcW w:w="3598" w:type="dxa"/>
                </w:tcPr>
                <w:p w14:paraId="00F208C5" w14:textId="5608F6EA" w:rsidR="004D2375" w:rsidRDefault="004D2375" w:rsidP="00282FF1">
                  <w:pPr>
                    <w:jc w:val="center"/>
                    <w:rPr>
                      <w:rFonts w:eastAsia="Times New Roman"/>
                      <w:color w:val="000000"/>
                      <w:lang w:eastAsia="es-CL"/>
                    </w:rPr>
                  </w:pPr>
                  <w:r>
                    <w:rPr>
                      <w:rFonts w:eastAsia="Times New Roman"/>
                      <w:color w:val="000000"/>
                      <w:lang w:eastAsia="es-CL"/>
                    </w:rPr>
                    <w:t>B</w:t>
                  </w:r>
                </w:p>
              </w:tc>
              <w:tc>
                <w:tcPr>
                  <w:tcW w:w="3599" w:type="dxa"/>
                </w:tcPr>
                <w:p w14:paraId="60470CA9" w14:textId="3D6C1A57" w:rsidR="004D2375" w:rsidRDefault="004D2375" w:rsidP="00282FF1">
                  <w:pPr>
                    <w:jc w:val="center"/>
                    <w:rPr>
                      <w:rFonts w:eastAsia="Times New Roman"/>
                      <w:color w:val="000000"/>
                      <w:lang w:eastAsia="es-CL"/>
                    </w:rPr>
                  </w:pPr>
                  <w:r>
                    <w:rPr>
                      <w:rFonts w:eastAsia="Times New Roman"/>
                      <w:color w:val="000000"/>
                      <w:lang w:eastAsia="es-CL"/>
                    </w:rPr>
                    <w:t>4/7</w:t>
                  </w:r>
                </w:p>
              </w:tc>
            </w:tr>
            <w:tr w:rsidR="004D2375" w14:paraId="64C22A95" w14:textId="77777777" w:rsidTr="004D2375">
              <w:tc>
                <w:tcPr>
                  <w:tcW w:w="3598" w:type="dxa"/>
                </w:tcPr>
                <w:p w14:paraId="247726B7" w14:textId="30F55895" w:rsidR="004D2375" w:rsidRDefault="004D2375" w:rsidP="00282FF1">
                  <w:pPr>
                    <w:jc w:val="center"/>
                    <w:rPr>
                      <w:rFonts w:eastAsia="Times New Roman"/>
                      <w:color w:val="000000"/>
                      <w:lang w:eastAsia="es-CL"/>
                    </w:rPr>
                  </w:pPr>
                  <w:r>
                    <w:rPr>
                      <w:rFonts w:eastAsia="Times New Roman"/>
                      <w:color w:val="000000"/>
                      <w:lang w:eastAsia="es-CL"/>
                    </w:rPr>
                    <w:t>C</w:t>
                  </w:r>
                </w:p>
              </w:tc>
              <w:tc>
                <w:tcPr>
                  <w:tcW w:w="3599" w:type="dxa"/>
                </w:tcPr>
                <w:p w14:paraId="0A150DE1" w14:textId="64669B83" w:rsidR="004D2375" w:rsidRDefault="004B631F" w:rsidP="00282FF1">
                  <w:pPr>
                    <w:jc w:val="center"/>
                    <w:rPr>
                      <w:rFonts w:eastAsia="Times New Roman"/>
                      <w:color w:val="000000"/>
                      <w:lang w:eastAsia="es-CL"/>
                    </w:rPr>
                  </w:pPr>
                  <w:r>
                    <w:rPr>
                      <w:rFonts w:eastAsia="Times New Roman"/>
                      <w:color w:val="000000"/>
                      <w:lang w:eastAsia="es-CL"/>
                    </w:rPr>
                    <w:t>5</w:t>
                  </w:r>
                  <w:r w:rsidR="004D2375">
                    <w:rPr>
                      <w:rFonts w:eastAsia="Times New Roman"/>
                      <w:color w:val="000000"/>
                      <w:lang w:eastAsia="es-CL"/>
                    </w:rPr>
                    <w:t>/7</w:t>
                  </w:r>
                </w:p>
              </w:tc>
            </w:tr>
            <w:tr w:rsidR="004D2375" w14:paraId="7FEE89E8" w14:textId="77777777" w:rsidTr="004D2375">
              <w:tc>
                <w:tcPr>
                  <w:tcW w:w="3598" w:type="dxa"/>
                </w:tcPr>
                <w:p w14:paraId="07E878AA" w14:textId="4F542358" w:rsidR="004D2375" w:rsidRDefault="004D2375" w:rsidP="00282FF1">
                  <w:pPr>
                    <w:jc w:val="center"/>
                    <w:rPr>
                      <w:rFonts w:eastAsia="Times New Roman"/>
                      <w:color w:val="000000"/>
                      <w:lang w:eastAsia="es-CL"/>
                    </w:rPr>
                  </w:pPr>
                  <w:r>
                    <w:rPr>
                      <w:rFonts w:eastAsia="Times New Roman"/>
                      <w:color w:val="000000"/>
                      <w:lang w:eastAsia="es-CL"/>
                    </w:rPr>
                    <w:t>D</w:t>
                  </w:r>
                </w:p>
              </w:tc>
              <w:tc>
                <w:tcPr>
                  <w:tcW w:w="3599" w:type="dxa"/>
                </w:tcPr>
                <w:p w14:paraId="7C69BFC3" w14:textId="114B89F5" w:rsidR="004D2375" w:rsidRDefault="004D2375" w:rsidP="00282FF1">
                  <w:pPr>
                    <w:jc w:val="center"/>
                    <w:rPr>
                      <w:rFonts w:eastAsia="Times New Roman"/>
                      <w:color w:val="000000"/>
                      <w:lang w:eastAsia="es-CL"/>
                    </w:rPr>
                  </w:pPr>
                  <w:r>
                    <w:rPr>
                      <w:rFonts w:eastAsia="Times New Roman"/>
                      <w:color w:val="000000"/>
                      <w:lang w:eastAsia="es-CL"/>
                    </w:rPr>
                    <w:t>0/7</w:t>
                  </w:r>
                </w:p>
              </w:tc>
            </w:tr>
            <w:tr w:rsidR="004D2375" w14:paraId="7ABA15DF" w14:textId="77777777" w:rsidTr="004D2375">
              <w:tc>
                <w:tcPr>
                  <w:tcW w:w="3598" w:type="dxa"/>
                </w:tcPr>
                <w:p w14:paraId="1874C25A" w14:textId="4FE5F80F" w:rsidR="004D2375" w:rsidRDefault="004D2375" w:rsidP="00282FF1">
                  <w:pPr>
                    <w:jc w:val="center"/>
                    <w:rPr>
                      <w:rFonts w:eastAsia="Times New Roman"/>
                      <w:color w:val="000000"/>
                      <w:lang w:eastAsia="es-CL"/>
                    </w:rPr>
                  </w:pPr>
                  <w:r>
                    <w:rPr>
                      <w:rFonts w:eastAsia="Times New Roman"/>
                      <w:color w:val="000000"/>
                      <w:lang w:eastAsia="es-CL"/>
                    </w:rPr>
                    <w:t>E</w:t>
                  </w:r>
                </w:p>
              </w:tc>
              <w:tc>
                <w:tcPr>
                  <w:tcW w:w="3599" w:type="dxa"/>
                </w:tcPr>
                <w:p w14:paraId="5250A440" w14:textId="095A17A6" w:rsidR="004D2375" w:rsidRDefault="004D2375" w:rsidP="00282FF1">
                  <w:pPr>
                    <w:jc w:val="center"/>
                    <w:rPr>
                      <w:rFonts w:eastAsia="Times New Roman"/>
                      <w:color w:val="000000"/>
                      <w:lang w:eastAsia="es-CL"/>
                    </w:rPr>
                  </w:pPr>
                  <w:r>
                    <w:rPr>
                      <w:rFonts w:eastAsia="Times New Roman"/>
                      <w:color w:val="000000"/>
                      <w:lang w:eastAsia="es-CL"/>
                    </w:rPr>
                    <w:t>1/7</w:t>
                  </w:r>
                </w:p>
              </w:tc>
            </w:tr>
          </w:tbl>
          <w:p w14:paraId="7366D0FC" w14:textId="77777777" w:rsidR="004D2375" w:rsidRPr="0025129B" w:rsidRDefault="004D2375" w:rsidP="00282FF1">
            <w:pPr>
              <w:jc w:val="center"/>
              <w:rPr>
                <w:rFonts w:eastAsia="Times New Roman"/>
                <w:color w:val="000000"/>
                <w:sz w:val="20"/>
                <w:szCs w:val="20"/>
                <w:lang w:eastAsia="es-CL"/>
              </w:rPr>
            </w:pPr>
          </w:p>
        </w:tc>
      </w:tr>
      <w:tr w:rsidR="004D2375" w:rsidRPr="0025129B" w14:paraId="4D68E121" w14:textId="35FA013E" w:rsidTr="00CA78D6">
        <w:trPr>
          <w:trHeight w:val="305"/>
          <w:jc w:val="center"/>
        </w:trPr>
        <w:tc>
          <w:tcPr>
            <w:tcW w:w="23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BD937" w14:textId="77777777" w:rsidR="004D2375" w:rsidRPr="00CE2775" w:rsidRDefault="004D2375" w:rsidP="00F93539">
            <w:pPr>
              <w:pStyle w:val="Epgrafe"/>
            </w:pPr>
            <w:r w:rsidRPr="0075498E">
              <w:rPr>
                <w:szCs w:val="18"/>
              </w:rPr>
              <w:t xml:space="preserve">Figura </w:t>
            </w:r>
            <w:r>
              <w:rPr>
                <w:szCs w:val="18"/>
              </w:rPr>
              <w:t>2</w:t>
            </w:r>
          </w:p>
        </w:tc>
        <w:tc>
          <w:tcPr>
            <w:tcW w:w="2646" w:type="pct"/>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530E8628" w14:textId="6F3D962D" w:rsidR="004D2375" w:rsidRPr="00CE2775" w:rsidRDefault="004D2375" w:rsidP="004D2375">
            <w:pPr>
              <w:pStyle w:val="Epgrafe"/>
            </w:pPr>
            <w:r>
              <w:t>Figura 3</w:t>
            </w:r>
          </w:p>
        </w:tc>
      </w:tr>
      <w:tr w:rsidR="004B631F" w:rsidRPr="0025129B" w14:paraId="3382E695" w14:textId="06DBE484" w:rsidTr="00CA78D6">
        <w:trPr>
          <w:trHeight w:val="305"/>
          <w:jc w:val="center"/>
        </w:trPr>
        <w:tc>
          <w:tcPr>
            <w:tcW w:w="23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919A23" w14:textId="4056FD70" w:rsidR="004B631F" w:rsidRDefault="004B631F" w:rsidP="00CA78D6">
            <w:pPr>
              <w:rPr>
                <w:rFonts w:eastAsia="Times New Roman"/>
                <w:b/>
                <w:color w:val="000000"/>
                <w:sz w:val="18"/>
                <w:szCs w:val="18"/>
                <w:lang w:eastAsia="es-CL"/>
              </w:rPr>
            </w:pPr>
            <w:r>
              <w:rPr>
                <w:rFonts w:eastAsia="Times New Roman"/>
                <w:b/>
                <w:color w:val="000000"/>
                <w:sz w:val="18"/>
                <w:szCs w:val="18"/>
                <w:lang w:eastAsia="es-CL"/>
              </w:rPr>
              <w:t>Descripción m</w:t>
            </w:r>
            <w:r w:rsidRPr="0025129B">
              <w:rPr>
                <w:rFonts w:eastAsia="Times New Roman"/>
                <w:b/>
                <w:color w:val="000000"/>
                <w:sz w:val="18"/>
                <w:szCs w:val="18"/>
                <w:lang w:eastAsia="es-CL"/>
              </w:rPr>
              <w:t xml:space="preserve">edio de </w:t>
            </w:r>
            <w:r>
              <w:rPr>
                <w:rFonts w:eastAsia="Times New Roman"/>
                <w:b/>
                <w:color w:val="000000"/>
                <w:sz w:val="18"/>
                <w:szCs w:val="18"/>
                <w:lang w:eastAsia="es-CL"/>
              </w:rPr>
              <w:t>p</w:t>
            </w:r>
            <w:r w:rsidRPr="0025129B">
              <w:rPr>
                <w:rFonts w:eastAsia="Times New Roman"/>
                <w:b/>
                <w:color w:val="000000"/>
                <w:sz w:val="18"/>
                <w:szCs w:val="18"/>
                <w:lang w:eastAsia="es-CL"/>
              </w:rPr>
              <w:t>rueba:</w:t>
            </w:r>
            <w:r>
              <w:t xml:space="preserve"> </w:t>
            </w:r>
            <w:r w:rsidRPr="00BF007B">
              <w:rPr>
                <w:rFonts w:eastAsia="Times New Roman"/>
                <w:color w:val="000000"/>
                <w:sz w:val="18"/>
                <w:szCs w:val="18"/>
                <w:lang w:eastAsia="es-CL"/>
              </w:rPr>
              <w:t>Figura extraída</w:t>
            </w:r>
            <w:r>
              <w:rPr>
                <w:rFonts w:eastAsia="Times New Roman"/>
                <w:b/>
                <w:color w:val="000000"/>
                <w:sz w:val="18"/>
                <w:szCs w:val="18"/>
                <w:lang w:eastAsia="es-CL"/>
              </w:rPr>
              <w:t xml:space="preserve"> </w:t>
            </w:r>
            <w:r w:rsidRPr="00066CC0">
              <w:rPr>
                <w:rFonts w:eastAsia="Times New Roman"/>
                <w:color w:val="000000"/>
                <w:sz w:val="18"/>
                <w:szCs w:val="18"/>
                <w:lang w:eastAsia="es-CL"/>
              </w:rPr>
              <w:t>del Informe de Medición de Ruido Ambiental Operación Central Termoeléctrica Campiche Campaña mayo 2014</w:t>
            </w:r>
            <w:r w:rsidR="00C02BA1">
              <w:rPr>
                <w:rFonts w:eastAsia="Times New Roman"/>
                <w:color w:val="000000"/>
                <w:sz w:val="18"/>
                <w:szCs w:val="18"/>
                <w:lang w:eastAsia="es-CL"/>
              </w:rPr>
              <w:t>.</w:t>
            </w:r>
            <w:r>
              <w:rPr>
                <w:rFonts w:eastAsia="Times New Roman"/>
                <w:b/>
                <w:color w:val="000000"/>
                <w:sz w:val="18"/>
                <w:szCs w:val="18"/>
                <w:lang w:eastAsia="es-CL"/>
              </w:rPr>
              <w:t xml:space="preserve"> </w:t>
            </w:r>
          </w:p>
          <w:p w14:paraId="58D30C12" w14:textId="77777777" w:rsidR="004B631F" w:rsidRPr="0025129B" w:rsidRDefault="004B631F" w:rsidP="00CA78D6">
            <w:pPr>
              <w:rPr>
                <w:rFonts w:eastAsia="Times New Roman"/>
                <w:b/>
                <w:color w:val="000000"/>
                <w:sz w:val="18"/>
                <w:szCs w:val="18"/>
                <w:lang w:eastAsia="es-CL"/>
              </w:rPr>
            </w:pPr>
          </w:p>
        </w:tc>
        <w:tc>
          <w:tcPr>
            <w:tcW w:w="2646" w:type="pct"/>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1F279F17" w14:textId="5237EC4F" w:rsidR="004B631F" w:rsidRDefault="004B631F" w:rsidP="004B631F">
            <w:pPr>
              <w:jc w:val="left"/>
              <w:rPr>
                <w:rFonts w:eastAsia="Times New Roman"/>
                <w:b/>
                <w:color w:val="000000"/>
                <w:sz w:val="18"/>
                <w:szCs w:val="18"/>
                <w:lang w:eastAsia="es-CL"/>
              </w:rPr>
            </w:pPr>
            <w:r>
              <w:rPr>
                <w:rFonts w:eastAsia="Times New Roman"/>
                <w:b/>
                <w:color w:val="000000"/>
                <w:sz w:val="18"/>
                <w:szCs w:val="18"/>
                <w:lang w:eastAsia="es-CL"/>
              </w:rPr>
              <w:t>Descripción m</w:t>
            </w:r>
            <w:r w:rsidRPr="0025129B">
              <w:rPr>
                <w:rFonts w:eastAsia="Times New Roman"/>
                <w:b/>
                <w:color w:val="000000"/>
                <w:sz w:val="18"/>
                <w:szCs w:val="18"/>
                <w:lang w:eastAsia="es-CL"/>
              </w:rPr>
              <w:t xml:space="preserve">edio de </w:t>
            </w:r>
            <w:r>
              <w:rPr>
                <w:rFonts w:eastAsia="Times New Roman"/>
                <w:b/>
                <w:color w:val="000000"/>
                <w:sz w:val="18"/>
                <w:szCs w:val="18"/>
                <w:lang w:eastAsia="es-CL"/>
              </w:rPr>
              <w:t>p</w:t>
            </w:r>
            <w:r w:rsidRPr="0025129B">
              <w:rPr>
                <w:rFonts w:eastAsia="Times New Roman"/>
                <w:b/>
                <w:color w:val="000000"/>
                <w:sz w:val="18"/>
                <w:szCs w:val="18"/>
                <w:lang w:eastAsia="es-CL"/>
              </w:rPr>
              <w:t>rueba:</w:t>
            </w:r>
            <w:r>
              <w:t xml:space="preserve"> </w:t>
            </w:r>
            <w:r w:rsidRPr="00BF007B">
              <w:rPr>
                <w:rFonts w:eastAsia="Times New Roman"/>
                <w:color w:val="000000"/>
                <w:sz w:val="18"/>
                <w:szCs w:val="18"/>
                <w:lang w:eastAsia="es-CL"/>
              </w:rPr>
              <w:t xml:space="preserve">Figura </w:t>
            </w:r>
            <w:r>
              <w:rPr>
                <w:rFonts w:eastAsia="Times New Roman"/>
                <w:color w:val="000000"/>
                <w:sz w:val="18"/>
                <w:szCs w:val="18"/>
                <w:lang w:eastAsia="es-CL"/>
              </w:rPr>
              <w:t>elaboración propia en base información Tabla N°5 Niveles de Presión Sonora, período nocturno mayo 2014</w:t>
            </w:r>
          </w:p>
          <w:p w14:paraId="4E0EF9B1" w14:textId="467176BA" w:rsidR="004B631F" w:rsidRDefault="004B631F" w:rsidP="00CA78D6">
            <w:pPr>
              <w:rPr>
                <w:rFonts w:eastAsia="Times New Roman"/>
                <w:color w:val="000000"/>
                <w:lang w:eastAsia="es-CL"/>
              </w:rPr>
            </w:pPr>
            <w:r>
              <w:rPr>
                <w:rFonts w:eastAsia="Times New Roman"/>
                <w:color w:val="000000"/>
                <w:sz w:val="18"/>
                <w:szCs w:val="18"/>
                <w:lang w:eastAsia="es-CL"/>
              </w:rPr>
              <w:t>L</w:t>
            </w:r>
            <w:r w:rsidR="00C92EE1">
              <w:rPr>
                <w:rFonts w:eastAsia="Times New Roman"/>
                <w:color w:val="000000"/>
                <w:sz w:val="18"/>
                <w:szCs w:val="18"/>
                <w:lang w:eastAsia="es-CL"/>
              </w:rPr>
              <w:t>a</w:t>
            </w:r>
            <w:r>
              <w:rPr>
                <w:rFonts w:eastAsia="Times New Roman"/>
                <w:color w:val="000000"/>
                <w:sz w:val="18"/>
                <w:szCs w:val="18"/>
                <w:lang w:eastAsia="es-CL"/>
              </w:rPr>
              <w:t xml:space="preserve"> tabla </w:t>
            </w:r>
            <w:r w:rsidR="00C92EE1">
              <w:rPr>
                <w:rFonts w:eastAsia="Times New Roman"/>
                <w:color w:val="000000"/>
                <w:sz w:val="18"/>
                <w:szCs w:val="18"/>
                <w:lang w:eastAsia="es-CL"/>
              </w:rPr>
              <w:t>m</w:t>
            </w:r>
            <w:r>
              <w:rPr>
                <w:rFonts w:eastAsia="Times New Roman"/>
                <w:color w:val="000000"/>
                <w:sz w:val="18"/>
                <w:szCs w:val="18"/>
                <w:lang w:eastAsia="es-CL"/>
              </w:rPr>
              <w:t>uestra el número de veces que se</w:t>
            </w:r>
            <w:r w:rsidRPr="00066CC0">
              <w:rPr>
                <w:rFonts w:eastAsia="Times New Roman"/>
                <w:color w:val="000000"/>
                <w:sz w:val="18"/>
                <w:szCs w:val="18"/>
                <w:lang w:eastAsia="es-CL"/>
              </w:rPr>
              <w:t xml:space="preserve"> sobrepasan los niveles máximos permitidos para horario nocturno</w:t>
            </w:r>
            <w:r>
              <w:rPr>
                <w:rFonts w:eastAsia="Times New Roman"/>
                <w:color w:val="000000"/>
                <w:sz w:val="18"/>
                <w:szCs w:val="18"/>
                <w:lang w:eastAsia="es-CL"/>
              </w:rPr>
              <w:t xml:space="preserve"> en cada uno de los cinco puntos de medición durante los siete días de medición, siendo el punto “C” el que presenta 5 veces de superación de siete días de medición.</w:t>
            </w:r>
            <w:r w:rsidRPr="00066CC0">
              <w:rPr>
                <w:rFonts w:eastAsia="Times New Roman"/>
                <w:color w:val="000000"/>
                <w:lang w:eastAsia="es-CL"/>
              </w:rPr>
              <w:t xml:space="preserve"> </w:t>
            </w:r>
          </w:p>
          <w:p w14:paraId="3CDA5DF7" w14:textId="77777777" w:rsidR="004B631F" w:rsidRPr="0025129B" w:rsidRDefault="004B631F" w:rsidP="00BF007B">
            <w:pPr>
              <w:jc w:val="left"/>
              <w:rPr>
                <w:rFonts w:eastAsia="Times New Roman"/>
                <w:b/>
                <w:color w:val="000000"/>
                <w:sz w:val="18"/>
                <w:szCs w:val="18"/>
                <w:lang w:eastAsia="es-CL"/>
              </w:rPr>
            </w:pPr>
          </w:p>
        </w:tc>
      </w:tr>
      <w:tr w:rsidR="00015148" w:rsidRPr="0025129B" w14:paraId="5BF1B0A8" w14:textId="77777777" w:rsidTr="00514CC0">
        <w:trPr>
          <w:trHeight w:val="317"/>
          <w:jc w:val="center"/>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D4A604" w14:textId="77777777" w:rsidR="00015148" w:rsidRPr="0025129B" w:rsidRDefault="00015148" w:rsidP="00E535B4">
            <w:pPr>
              <w:jc w:val="center"/>
              <w:rPr>
                <w:rFonts w:eastAsia="Times New Roman"/>
                <w:b/>
                <w:bCs/>
                <w:color w:val="000000"/>
                <w:sz w:val="20"/>
                <w:szCs w:val="20"/>
                <w:lang w:eastAsia="es-CL"/>
              </w:rPr>
            </w:pPr>
            <w:r>
              <w:br w:type="page"/>
            </w:r>
            <w:r>
              <w:rPr>
                <w:rFonts w:eastAsia="Times New Roman"/>
                <w:b/>
                <w:bCs/>
                <w:color w:val="000000"/>
                <w:sz w:val="20"/>
                <w:szCs w:val="20"/>
                <w:lang w:eastAsia="es-CL"/>
              </w:rPr>
              <w:t>Re</w:t>
            </w:r>
            <w:r w:rsidRPr="0025129B">
              <w:rPr>
                <w:rFonts w:eastAsia="Times New Roman"/>
                <w:b/>
                <w:bCs/>
                <w:color w:val="000000"/>
                <w:sz w:val="20"/>
                <w:szCs w:val="20"/>
                <w:lang w:eastAsia="es-CL"/>
              </w:rPr>
              <w:t xml:space="preserve">gistros </w:t>
            </w:r>
          </w:p>
        </w:tc>
      </w:tr>
      <w:tr w:rsidR="004B631F" w:rsidRPr="0025129B" w14:paraId="0F3EDC09" w14:textId="6D6739B3" w:rsidTr="004B631F">
        <w:trPr>
          <w:trHeight w:val="2962"/>
          <w:jc w:val="center"/>
        </w:trPr>
        <w:tc>
          <w:tcPr>
            <w:tcW w:w="23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308A0" w14:textId="77777777" w:rsidR="004B631F" w:rsidRPr="0025129B" w:rsidRDefault="004B631F" w:rsidP="00CA78D6">
            <w:pPr>
              <w:jc w:val="left"/>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32AEF784" wp14:editId="2240F30A">
                  <wp:extent cx="3365500" cy="2063750"/>
                  <wp:effectExtent l="0" t="0" r="6350" b="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osto.PNG"/>
                          <pic:cNvPicPr/>
                        </pic:nvPicPr>
                        <pic:blipFill>
                          <a:blip r:embed="rId19">
                            <a:extLst>
                              <a:ext uri="{28A0092B-C50C-407E-A947-70E740481C1C}">
                                <a14:useLocalDpi xmlns:a14="http://schemas.microsoft.com/office/drawing/2010/main" val="0"/>
                              </a:ext>
                            </a:extLst>
                          </a:blip>
                          <a:stretch>
                            <a:fillRect/>
                          </a:stretch>
                        </pic:blipFill>
                        <pic:spPr>
                          <a:xfrm>
                            <a:off x="0" y="0"/>
                            <a:ext cx="3365500" cy="2063750"/>
                          </a:xfrm>
                          <a:prstGeom prst="rect">
                            <a:avLst/>
                          </a:prstGeom>
                        </pic:spPr>
                      </pic:pic>
                    </a:graphicData>
                  </a:graphic>
                </wp:inline>
              </w:drawing>
            </w:r>
          </w:p>
        </w:tc>
        <w:tc>
          <w:tcPr>
            <w:tcW w:w="2637" w:type="pct"/>
            <w:gridSpan w:val="3"/>
            <w:tcBorders>
              <w:top w:val="single" w:sz="4" w:space="0" w:color="auto"/>
              <w:left w:val="single" w:sz="4" w:space="0" w:color="auto"/>
              <w:bottom w:val="single" w:sz="4" w:space="0" w:color="auto"/>
              <w:right w:val="single" w:sz="4" w:space="0" w:color="auto"/>
            </w:tcBorders>
            <w:shd w:val="clear" w:color="auto" w:fill="auto"/>
            <w:vAlign w:val="center"/>
          </w:tcPr>
          <w:tbl>
            <w:tblPr>
              <w:tblStyle w:val="Tablaconcuadrcula"/>
              <w:tblW w:w="0" w:type="auto"/>
              <w:tblLayout w:type="fixed"/>
              <w:tblLook w:val="04A0" w:firstRow="1" w:lastRow="0" w:firstColumn="1" w:lastColumn="0" w:noHBand="0" w:noVBand="1"/>
            </w:tblPr>
            <w:tblGrid>
              <w:gridCol w:w="3598"/>
              <w:gridCol w:w="3599"/>
            </w:tblGrid>
            <w:tr w:rsidR="004B631F" w14:paraId="5C525C6D" w14:textId="77777777" w:rsidTr="00C92EE1">
              <w:tc>
                <w:tcPr>
                  <w:tcW w:w="3598" w:type="dxa"/>
                  <w:shd w:val="clear" w:color="auto" w:fill="D9D9D9" w:themeFill="background1" w:themeFillShade="D9"/>
                </w:tcPr>
                <w:p w14:paraId="401D966C" w14:textId="77777777" w:rsidR="004B631F" w:rsidRDefault="004B631F" w:rsidP="00C92EE1">
                  <w:pPr>
                    <w:jc w:val="center"/>
                    <w:rPr>
                      <w:rFonts w:eastAsia="Times New Roman"/>
                      <w:color w:val="000000"/>
                      <w:lang w:eastAsia="es-CL"/>
                    </w:rPr>
                  </w:pPr>
                  <w:r>
                    <w:rPr>
                      <w:rFonts w:eastAsia="Times New Roman"/>
                      <w:color w:val="000000"/>
                      <w:lang w:eastAsia="es-CL"/>
                    </w:rPr>
                    <w:t>Puntos de Medición NPC</w:t>
                  </w:r>
                </w:p>
              </w:tc>
              <w:tc>
                <w:tcPr>
                  <w:tcW w:w="3599" w:type="dxa"/>
                  <w:shd w:val="clear" w:color="auto" w:fill="D9D9D9" w:themeFill="background1" w:themeFillShade="D9"/>
                </w:tcPr>
                <w:p w14:paraId="4A20831A" w14:textId="77777777" w:rsidR="004B631F" w:rsidRDefault="004B631F" w:rsidP="00C92EE1">
                  <w:pPr>
                    <w:jc w:val="center"/>
                    <w:rPr>
                      <w:rFonts w:eastAsia="Times New Roman"/>
                      <w:color w:val="000000"/>
                      <w:lang w:eastAsia="es-CL"/>
                    </w:rPr>
                  </w:pPr>
                  <w:r>
                    <w:rPr>
                      <w:rFonts w:eastAsia="Times New Roman"/>
                      <w:color w:val="000000"/>
                      <w:lang w:eastAsia="es-CL"/>
                    </w:rPr>
                    <w:t xml:space="preserve">N° veces supera límite  </w:t>
                  </w:r>
                  <w:r w:rsidRPr="00D1450A">
                    <w:t>55 dB</w:t>
                  </w:r>
                </w:p>
              </w:tc>
            </w:tr>
            <w:tr w:rsidR="004B631F" w14:paraId="0FCEA3A8" w14:textId="77777777" w:rsidTr="00C92EE1">
              <w:tc>
                <w:tcPr>
                  <w:tcW w:w="3598" w:type="dxa"/>
                </w:tcPr>
                <w:p w14:paraId="5EB0B596" w14:textId="77777777" w:rsidR="004B631F" w:rsidRDefault="004B631F" w:rsidP="00C92EE1">
                  <w:pPr>
                    <w:jc w:val="center"/>
                    <w:rPr>
                      <w:rFonts w:eastAsia="Times New Roman"/>
                      <w:color w:val="000000"/>
                      <w:lang w:eastAsia="es-CL"/>
                    </w:rPr>
                  </w:pPr>
                  <w:r>
                    <w:rPr>
                      <w:rFonts w:eastAsia="Times New Roman"/>
                      <w:color w:val="000000"/>
                      <w:lang w:eastAsia="es-CL"/>
                    </w:rPr>
                    <w:t>A</w:t>
                  </w:r>
                </w:p>
              </w:tc>
              <w:tc>
                <w:tcPr>
                  <w:tcW w:w="3599" w:type="dxa"/>
                </w:tcPr>
                <w:p w14:paraId="3C331C3A" w14:textId="5E1A3302" w:rsidR="004B631F" w:rsidRDefault="004B631F">
                  <w:pPr>
                    <w:jc w:val="center"/>
                    <w:rPr>
                      <w:rFonts w:eastAsia="Times New Roman"/>
                      <w:color w:val="000000"/>
                      <w:lang w:eastAsia="es-CL"/>
                    </w:rPr>
                  </w:pPr>
                  <w:r>
                    <w:rPr>
                      <w:rFonts w:eastAsia="Times New Roman"/>
                      <w:color w:val="000000"/>
                      <w:lang w:eastAsia="es-CL"/>
                    </w:rPr>
                    <w:t>1/15</w:t>
                  </w:r>
                </w:p>
              </w:tc>
            </w:tr>
            <w:tr w:rsidR="004B631F" w14:paraId="028B520B" w14:textId="77777777" w:rsidTr="00C92EE1">
              <w:tc>
                <w:tcPr>
                  <w:tcW w:w="3598" w:type="dxa"/>
                </w:tcPr>
                <w:p w14:paraId="05691B8F" w14:textId="77777777" w:rsidR="004B631F" w:rsidRDefault="004B631F" w:rsidP="00C92EE1">
                  <w:pPr>
                    <w:jc w:val="center"/>
                    <w:rPr>
                      <w:rFonts w:eastAsia="Times New Roman"/>
                      <w:color w:val="000000"/>
                      <w:lang w:eastAsia="es-CL"/>
                    </w:rPr>
                  </w:pPr>
                  <w:r>
                    <w:rPr>
                      <w:rFonts w:eastAsia="Times New Roman"/>
                      <w:color w:val="000000"/>
                      <w:lang w:eastAsia="es-CL"/>
                    </w:rPr>
                    <w:t>B</w:t>
                  </w:r>
                </w:p>
              </w:tc>
              <w:tc>
                <w:tcPr>
                  <w:tcW w:w="3599" w:type="dxa"/>
                </w:tcPr>
                <w:p w14:paraId="2C52E0EB" w14:textId="201F428E" w:rsidR="004B631F" w:rsidRDefault="004B631F" w:rsidP="00C92EE1">
                  <w:pPr>
                    <w:jc w:val="center"/>
                    <w:rPr>
                      <w:rFonts w:eastAsia="Times New Roman"/>
                      <w:color w:val="000000"/>
                      <w:lang w:eastAsia="es-CL"/>
                    </w:rPr>
                  </w:pPr>
                  <w:r>
                    <w:rPr>
                      <w:rFonts w:eastAsia="Times New Roman"/>
                      <w:color w:val="000000"/>
                      <w:lang w:eastAsia="es-CL"/>
                    </w:rPr>
                    <w:t>6/15</w:t>
                  </w:r>
                </w:p>
              </w:tc>
            </w:tr>
            <w:tr w:rsidR="004B631F" w14:paraId="4ED8644E" w14:textId="77777777" w:rsidTr="00C92EE1">
              <w:tc>
                <w:tcPr>
                  <w:tcW w:w="3598" w:type="dxa"/>
                </w:tcPr>
                <w:p w14:paraId="35D72C17" w14:textId="77777777" w:rsidR="004B631F" w:rsidRDefault="004B631F" w:rsidP="00C92EE1">
                  <w:pPr>
                    <w:jc w:val="center"/>
                    <w:rPr>
                      <w:rFonts w:eastAsia="Times New Roman"/>
                      <w:color w:val="000000"/>
                      <w:lang w:eastAsia="es-CL"/>
                    </w:rPr>
                  </w:pPr>
                  <w:r>
                    <w:rPr>
                      <w:rFonts w:eastAsia="Times New Roman"/>
                      <w:color w:val="000000"/>
                      <w:lang w:eastAsia="es-CL"/>
                    </w:rPr>
                    <w:t>C</w:t>
                  </w:r>
                </w:p>
              </w:tc>
              <w:tc>
                <w:tcPr>
                  <w:tcW w:w="3599" w:type="dxa"/>
                </w:tcPr>
                <w:p w14:paraId="1AC33BC3" w14:textId="71B3688C" w:rsidR="004B631F" w:rsidRDefault="004B631F" w:rsidP="00C92EE1">
                  <w:pPr>
                    <w:jc w:val="center"/>
                    <w:rPr>
                      <w:rFonts w:eastAsia="Times New Roman"/>
                      <w:color w:val="000000"/>
                      <w:lang w:eastAsia="es-CL"/>
                    </w:rPr>
                  </w:pPr>
                  <w:r>
                    <w:rPr>
                      <w:rFonts w:eastAsia="Times New Roman"/>
                      <w:color w:val="000000"/>
                      <w:lang w:eastAsia="es-CL"/>
                    </w:rPr>
                    <w:t>3/15</w:t>
                  </w:r>
                </w:p>
              </w:tc>
            </w:tr>
            <w:tr w:rsidR="004B631F" w14:paraId="0346E485" w14:textId="77777777" w:rsidTr="00C92EE1">
              <w:tc>
                <w:tcPr>
                  <w:tcW w:w="3598" w:type="dxa"/>
                </w:tcPr>
                <w:p w14:paraId="5E8CF494" w14:textId="77777777" w:rsidR="004B631F" w:rsidRDefault="004B631F" w:rsidP="00C92EE1">
                  <w:pPr>
                    <w:jc w:val="center"/>
                    <w:rPr>
                      <w:rFonts w:eastAsia="Times New Roman"/>
                      <w:color w:val="000000"/>
                      <w:lang w:eastAsia="es-CL"/>
                    </w:rPr>
                  </w:pPr>
                  <w:r>
                    <w:rPr>
                      <w:rFonts w:eastAsia="Times New Roman"/>
                      <w:color w:val="000000"/>
                      <w:lang w:eastAsia="es-CL"/>
                    </w:rPr>
                    <w:t>D</w:t>
                  </w:r>
                </w:p>
              </w:tc>
              <w:tc>
                <w:tcPr>
                  <w:tcW w:w="3599" w:type="dxa"/>
                </w:tcPr>
                <w:p w14:paraId="608FAF59" w14:textId="7BB66F91" w:rsidR="004B631F" w:rsidRDefault="00C92EE1" w:rsidP="00C92EE1">
                  <w:pPr>
                    <w:jc w:val="center"/>
                    <w:rPr>
                      <w:rFonts w:eastAsia="Times New Roman"/>
                      <w:color w:val="000000"/>
                      <w:lang w:eastAsia="es-CL"/>
                    </w:rPr>
                  </w:pPr>
                  <w:r>
                    <w:rPr>
                      <w:rFonts w:eastAsia="Times New Roman"/>
                      <w:color w:val="000000"/>
                      <w:lang w:eastAsia="es-CL"/>
                    </w:rPr>
                    <w:t>0/15</w:t>
                  </w:r>
                </w:p>
              </w:tc>
            </w:tr>
            <w:tr w:rsidR="004B631F" w14:paraId="57F4ECB1" w14:textId="77777777" w:rsidTr="00C92EE1">
              <w:tc>
                <w:tcPr>
                  <w:tcW w:w="3598" w:type="dxa"/>
                </w:tcPr>
                <w:p w14:paraId="51B9671B" w14:textId="77777777" w:rsidR="004B631F" w:rsidRDefault="004B631F" w:rsidP="00C92EE1">
                  <w:pPr>
                    <w:jc w:val="center"/>
                    <w:rPr>
                      <w:rFonts w:eastAsia="Times New Roman"/>
                      <w:color w:val="000000"/>
                      <w:lang w:eastAsia="es-CL"/>
                    </w:rPr>
                  </w:pPr>
                  <w:r>
                    <w:rPr>
                      <w:rFonts w:eastAsia="Times New Roman"/>
                      <w:color w:val="000000"/>
                      <w:lang w:eastAsia="es-CL"/>
                    </w:rPr>
                    <w:t>E</w:t>
                  </w:r>
                </w:p>
              </w:tc>
              <w:tc>
                <w:tcPr>
                  <w:tcW w:w="3599" w:type="dxa"/>
                </w:tcPr>
                <w:p w14:paraId="50B557C4" w14:textId="7C6165C3" w:rsidR="004B631F" w:rsidRDefault="00C92EE1" w:rsidP="00C92EE1">
                  <w:pPr>
                    <w:jc w:val="center"/>
                    <w:rPr>
                      <w:rFonts w:eastAsia="Times New Roman"/>
                      <w:color w:val="000000"/>
                      <w:lang w:eastAsia="es-CL"/>
                    </w:rPr>
                  </w:pPr>
                  <w:r>
                    <w:rPr>
                      <w:rFonts w:eastAsia="Times New Roman"/>
                      <w:color w:val="000000"/>
                      <w:lang w:eastAsia="es-CL"/>
                    </w:rPr>
                    <w:t>0/15</w:t>
                  </w:r>
                </w:p>
              </w:tc>
            </w:tr>
          </w:tbl>
          <w:p w14:paraId="2C1D7340" w14:textId="77777777" w:rsidR="004B631F" w:rsidRPr="0025129B" w:rsidRDefault="004B631F" w:rsidP="004B631F">
            <w:pPr>
              <w:jc w:val="left"/>
              <w:rPr>
                <w:rFonts w:eastAsia="Times New Roman"/>
                <w:color w:val="000000"/>
                <w:sz w:val="20"/>
                <w:szCs w:val="20"/>
                <w:lang w:eastAsia="es-CL"/>
              </w:rPr>
            </w:pPr>
          </w:p>
        </w:tc>
      </w:tr>
      <w:tr w:rsidR="004B631F" w:rsidRPr="0025129B" w14:paraId="0CDD8604" w14:textId="5057DD67" w:rsidTr="004B631F">
        <w:trPr>
          <w:trHeight w:val="317"/>
          <w:jc w:val="center"/>
        </w:trPr>
        <w:tc>
          <w:tcPr>
            <w:tcW w:w="23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C0D0C" w14:textId="1C8AA72A" w:rsidR="004B631F" w:rsidRPr="00CE2775" w:rsidRDefault="004B631F">
            <w:pPr>
              <w:pStyle w:val="Epgrafe"/>
            </w:pPr>
            <w:r w:rsidRPr="0075498E">
              <w:rPr>
                <w:szCs w:val="18"/>
              </w:rPr>
              <w:t xml:space="preserve">Figura </w:t>
            </w:r>
            <w:r>
              <w:rPr>
                <w:szCs w:val="18"/>
              </w:rPr>
              <w:t>4</w:t>
            </w:r>
          </w:p>
        </w:tc>
        <w:tc>
          <w:tcPr>
            <w:tcW w:w="2637"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55D5A6F0" w14:textId="6683A85B" w:rsidR="004B631F" w:rsidRPr="00CE2775" w:rsidRDefault="004B631F" w:rsidP="004B631F">
            <w:pPr>
              <w:pStyle w:val="Epgrafe"/>
            </w:pPr>
            <w:r>
              <w:t>Figura 5</w:t>
            </w:r>
          </w:p>
        </w:tc>
      </w:tr>
      <w:tr w:rsidR="004B631F" w:rsidRPr="0025129B" w14:paraId="7E99A284" w14:textId="26C180A9" w:rsidTr="004B631F">
        <w:trPr>
          <w:trHeight w:val="317"/>
          <w:jc w:val="center"/>
        </w:trPr>
        <w:tc>
          <w:tcPr>
            <w:tcW w:w="2392"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96AF649" w14:textId="0E3BB4AD" w:rsidR="004B631F" w:rsidRDefault="004B631F" w:rsidP="00CA78D6">
            <w:pPr>
              <w:rPr>
                <w:rFonts w:eastAsia="Times New Roman"/>
                <w:b/>
                <w:color w:val="000000"/>
                <w:sz w:val="18"/>
                <w:szCs w:val="18"/>
                <w:lang w:eastAsia="es-CL"/>
              </w:rPr>
            </w:pPr>
            <w:r>
              <w:rPr>
                <w:rFonts w:eastAsia="Times New Roman"/>
                <w:b/>
                <w:color w:val="000000"/>
                <w:sz w:val="18"/>
                <w:szCs w:val="18"/>
                <w:lang w:eastAsia="es-CL"/>
              </w:rPr>
              <w:t>Descripción m</w:t>
            </w:r>
            <w:r w:rsidRPr="0025129B">
              <w:rPr>
                <w:rFonts w:eastAsia="Times New Roman"/>
                <w:b/>
                <w:color w:val="000000"/>
                <w:sz w:val="18"/>
                <w:szCs w:val="18"/>
                <w:lang w:eastAsia="es-CL"/>
              </w:rPr>
              <w:t xml:space="preserve">edio de </w:t>
            </w:r>
            <w:r>
              <w:rPr>
                <w:rFonts w:eastAsia="Times New Roman"/>
                <w:b/>
                <w:color w:val="000000"/>
                <w:sz w:val="18"/>
                <w:szCs w:val="18"/>
                <w:lang w:eastAsia="es-CL"/>
              </w:rPr>
              <w:t>p</w:t>
            </w:r>
            <w:r w:rsidRPr="0025129B">
              <w:rPr>
                <w:rFonts w:eastAsia="Times New Roman"/>
                <w:b/>
                <w:color w:val="000000"/>
                <w:sz w:val="18"/>
                <w:szCs w:val="18"/>
                <w:lang w:eastAsia="es-CL"/>
              </w:rPr>
              <w:t>rueba</w:t>
            </w:r>
            <w:r w:rsidRPr="00BF007B">
              <w:rPr>
                <w:rFonts w:eastAsia="Times New Roman"/>
                <w:color w:val="000000"/>
                <w:sz w:val="18"/>
                <w:szCs w:val="18"/>
                <w:lang w:eastAsia="es-CL"/>
              </w:rPr>
              <w:t>: Figura extraída</w:t>
            </w:r>
            <w:r>
              <w:rPr>
                <w:rFonts w:eastAsia="Times New Roman"/>
                <w:b/>
                <w:color w:val="000000"/>
                <w:sz w:val="18"/>
                <w:szCs w:val="18"/>
                <w:lang w:eastAsia="es-CL"/>
              </w:rPr>
              <w:t xml:space="preserve"> </w:t>
            </w:r>
            <w:r w:rsidRPr="00066CC0">
              <w:rPr>
                <w:rFonts w:eastAsia="Times New Roman"/>
                <w:color w:val="000000"/>
                <w:sz w:val="18"/>
                <w:szCs w:val="18"/>
                <w:lang w:eastAsia="es-CL"/>
              </w:rPr>
              <w:t xml:space="preserve">del Informe de Medición de Ruido Ambiental Operación Central Termoeléctrica Campiche Campaña </w:t>
            </w:r>
            <w:r w:rsidR="00C92EE1">
              <w:rPr>
                <w:rFonts w:eastAsia="Times New Roman"/>
                <w:color w:val="000000"/>
                <w:sz w:val="18"/>
                <w:szCs w:val="18"/>
                <w:lang w:eastAsia="es-CL"/>
              </w:rPr>
              <w:t>a</w:t>
            </w:r>
            <w:r w:rsidR="00C92EE1" w:rsidRPr="00066CC0">
              <w:rPr>
                <w:rFonts w:eastAsia="Times New Roman"/>
                <w:color w:val="000000"/>
                <w:sz w:val="18"/>
                <w:szCs w:val="18"/>
                <w:lang w:eastAsia="es-CL"/>
              </w:rPr>
              <w:t xml:space="preserve">gosto </w:t>
            </w:r>
            <w:r w:rsidRPr="00066CC0">
              <w:rPr>
                <w:rFonts w:eastAsia="Times New Roman"/>
                <w:color w:val="000000"/>
                <w:sz w:val="18"/>
                <w:szCs w:val="18"/>
                <w:lang w:eastAsia="es-CL"/>
              </w:rPr>
              <w:t>–septiembre 2014</w:t>
            </w:r>
            <w:r w:rsidR="00C02BA1">
              <w:rPr>
                <w:rFonts w:eastAsia="Times New Roman"/>
                <w:color w:val="000000"/>
                <w:sz w:val="18"/>
                <w:szCs w:val="18"/>
                <w:lang w:eastAsia="es-CL"/>
              </w:rPr>
              <w:t>.</w:t>
            </w:r>
            <w:r>
              <w:rPr>
                <w:rFonts w:eastAsia="Times New Roman"/>
                <w:b/>
                <w:color w:val="000000"/>
                <w:sz w:val="18"/>
                <w:szCs w:val="18"/>
                <w:lang w:eastAsia="es-CL"/>
              </w:rPr>
              <w:t xml:space="preserve"> </w:t>
            </w:r>
          </w:p>
          <w:p w14:paraId="07771628" w14:textId="516C29E0" w:rsidR="004B631F" w:rsidRPr="0025129B" w:rsidRDefault="004B631F" w:rsidP="00CA78D6">
            <w:pPr>
              <w:rPr>
                <w:rFonts w:eastAsia="Times New Roman"/>
                <w:b/>
                <w:color w:val="000000"/>
                <w:sz w:val="18"/>
                <w:szCs w:val="18"/>
                <w:lang w:eastAsia="es-CL"/>
              </w:rPr>
            </w:pPr>
          </w:p>
        </w:tc>
        <w:tc>
          <w:tcPr>
            <w:tcW w:w="2608"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294668B" w14:textId="6D781C87" w:rsidR="00C92EE1" w:rsidRDefault="00C92EE1" w:rsidP="00C92EE1">
            <w:pPr>
              <w:jc w:val="left"/>
              <w:rPr>
                <w:rFonts w:eastAsia="Times New Roman"/>
                <w:b/>
                <w:color w:val="000000"/>
                <w:sz w:val="18"/>
                <w:szCs w:val="18"/>
                <w:lang w:eastAsia="es-CL"/>
              </w:rPr>
            </w:pPr>
            <w:r>
              <w:rPr>
                <w:rFonts w:eastAsia="Times New Roman"/>
                <w:b/>
                <w:color w:val="000000"/>
                <w:sz w:val="18"/>
                <w:szCs w:val="18"/>
                <w:lang w:eastAsia="es-CL"/>
              </w:rPr>
              <w:t>Descripción m</w:t>
            </w:r>
            <w:r w:rsidRPr="0025129B">
              <w:rPr>
                <w:rFonts w:eastAsia="Times New Roman"/>
                <w:b/>
                <w:color w:val="000000"/>
                <w:sz w:val="18"/>
                <w:szCs w:val="18"/>
                <w:lang w:eastAsia="es-CL"/>
              </w:rPr>
              <w:t xml:space="preserve">edio de </w:t>
            </w:r>
            <w:r>
              <w:rPr>
                <w:rFonts w:eastAsia="Times New Roman"/>
                <w:b/>
                <w:color w:val="000000"/>
                <w:sz w:val="18"/>
                <w:szCs w:val="18"/>
                <w:lang w:eastAsia="es-CL"/>
              </w:rPr>
              <w:t>p</w:t>
            </w:r>
            <w:r w:rsidRPr="0025129B">
              <w:rPr>
                <w:rFonts w:eastAsia="Times New Roman"/>
                <w:b/>
                <w:color w:val="000000"/>
                <w:sz w:val="18"/>
                <w:szCs w:val="18"/>
                <w:lang w:eastAsia="es-CL"/>
              </w:rPr>
              <w:t>rueba:</w:t>
            </w:r>
            <w:r>
              <w:t xml:space="preserve"> </w:t>
            </w:r>
            <w:r w:rsidRPr="00BF007B">
              <w:rPr>
                <w:rFonts w:eastAsia="Times New Roman"/>
                <w:color w:val="000000"/>
                <w:sz w:val="18"/>
                <w:szCs w:val="18"/>
                <w:lang w:eastAsia="es-CL"/>
              </w:rPr>
              <w:t xml:space="preserve">Figura </w:t>
            </w:r>
            <w:r>
              <w:rPr>
                <w:rFonts w:eastAsia="Times New Roman"/>
                <w:color w:val="000000"/>
                <w:sz w:val="18"/>
                <w:szCs w:val="18"/>
                <w:lang w:eastAsia="es-CL"/>
              </w:rPr>
              <w:t>elaboración propia  en base información Tabla N°7 Niveles de Presión Sonora , período nocturno a</w:t>
            </w:r>
            <w:r w:rsidRPr="00066CC0">
              <w:rPr>
                <w:rFonts w:eastAsia="Times New Roman"/>
                <w:color w:val="000000"/>
                <w:sz w:val="18"/>
                <w:szCs w:val="18"/>
                <w:lang w:eastAsia="es-CL"/>
              </w:rPr>
              <w:t>gosto –septiembre 2014</w:t>
            </w:r>
            <w:r>
              <w:rPr>
                <w:rFonts w:eastAsia="Times New Roman"/>
                <w:b/>
                <w:color w:val="000000"/>
                <w:sz w:val="18"/>
                <w:szCs w:val="18"/>
                <w:lang w:eastAsia="es-CL"/>
              </w:rPr>
              <w:t xml:space="preserve"> </w:t>
            </w:r>
          </w:p>
          <w:p w14:paraId="3BA555C1" w14:textId="7E3C5042" w:rsidR="00C92EE1" w:rsidRDefault="00C92EE1" w:rsidP="00C92EE1">
            <w:pPr>
              <w:rPr>
                <w:rFonts w:eastAsia="Times New Roman"/>
                <w:color w:val="000000"/>
                <w:lang w:eastAsia="es-CL"/>
              </w:rPr>
            </w:pPr>
            <w:r>
              <w:rPr>
                <w:rFonts w:eastAsia="Times New Roman"/>
                <w:color w:val="000000"/>
                <w:sz w:val="18"/>
                <w:szCs w:val="18"/>
                <w:lang w:eastAsia="es-CL"/>
              </w:rPr>
              <w:t>La tabla muestra el número de veces  que se</w:t>
            </w:r>
            <w:r w:rsidRPr="00066CC0">
              <w:rPr>
                <w:rFonts w:eastAsia="Times New Roman"/>
                <w:color w:val="000000"/>
                <w:sz w:val="18"/>
                <w:szCs w:val="18"/>
                <w:lang w:eastAsia="es-CL"/>
              </w:rPr>
              <w:t xml:space="preserve"> sobrepasan los niveles máximos permitidos para horario nocturno</w:t>
            </w:r>
            <w:r>
              <w:rPr>
                <w:rFonts w:eastAsia="Times New Roman"/>
                <w:color w:val="000000"/>
                <w:sz w:val="18"/>
                <w:szCs w:val="18"/>
                <w:lang w:eastAsia="es-CL"/>
              </w:rPr>
              <w:t xml:space="preserve"> en cada uno de los cinco puntos de medición durante los quince días de medición, siendo el punto “B” el que presenta 5 veces de superación de siete días de medición.</w:t>
            </w:r>
            <w:r w:rsidRPr="00066CC0">
              <w:rPr>
                <w:rFonts w:eastAsia="Times New Roman"/>
                <w:color w:val="000000"/>
                <w:lang w:eastAsia="es-CL"/>
              </w:rPr>
              <w:t xml:space="preserve"> </w:t>
            </w:r>
          </w:p>
          <w:p w14:paraId="68718838" w14:textId="77777777" w:rsidR="004B631F" w:rsidRPr="0025129B" w:rsidRDefault="004B631F" w:rsidP="00066CC0">
            <w:pPr>
              <w:jc w:val="left"/>
              <w:rPr>
                <w:rFonts w:eastAsia="Times New Roman"/>
                <w:b/>
                <w:color w:val="000000"/>
                <w:sz w:val="18"/>
                <w:szCs w:val="18"/>
                <w:lang w:eastAsia="es-CL"/>
              </w:rPr>
            </w:pPr>
          </w:p>
        </w:tc>
      </w:tr>
      <w:tr w:rsidR="003521AC" w:rsidRPr="0025129B" w14:paraId="056CC447" w14:textId="77777777" w:rsidTr="00514CC0">
        <w:trPr>
          <w:trHeight w:val="317"/>
          <w:jc w:val="center"/>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FCA5AD" w14:textId="77777777" w:rsidR="003521AC" w:rsidRPr="0025129B" w:rsidRDefault="003521AC" w:rsidP="00E535B4">
            <w:pPr>
              <w:jc w:val="center"/>
              <w:rPr>
                <w:rFonts w:eastAsia="Times New Roman"/>
                <w:b/>
                <w:bCs/>
                <w:color w:val="000000"/>
                <w:sz w:val="20"/>
                <w:szCs w:val="20"/>
                <w:lang w:eastAsia="es-CL"/>
              </w:rPr>
            </w:pPr>
            <w:r>
              <w:br w:type="page"/>
            </w:r>
            <w:r>
              <w:rPr>
                <w:rFonts w:eastAsia="Times New Roman"/>
                <w:b/>
                <w:bCs/>
                <w:color w:val="000000"/>
                <w:sz w:val="20"/>
                <w:szCs w:val="20"/>
                <w:lang w:eastAsia="es-CL"/>
              </w:rPr>
              <w:t>Re</w:t>
            </w:r>
            <w:r w:rsidRPr="0025129B">
              <w:rPr>
                <w:rFonts w:eastAsia="Times New Roman"/>
                <w:b/>
                <w:bCs/>
                <w:color w:val="000000"/>
                <w:sz w:val="20"/>
                <w:szCs w:val="20"/>
                <w:lang w:eastAsia="es-CL"/>
              </w:rPr>
              <w:t xml:space="preserve">gistros </w:t>
            </w:r>
          </w:p>
        </w:tc>
      </w:tr>
      <w:tr w:rsidR="00C92EE1" w:rsidRPr="0025129B" w14:paraId="365333B2" w14:textId="59D49D1A" w:rsidTr="00C92EE1">
        <w:trPr>
          <w:trHeight w:val="2962"/>
          <w:jc w:val="center"/>
        </w:trPr>
        <w:tc>
          <w:tcPr>
            <w:tcW w:w="2397"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296E2" w14:textId="77777777" w:rsidR="00C92EE1" w:rsidRPr="0025129B" w:rsidRDefault="00C92EE1" w:rsidP="00CA78D6">
            <w:pPr>
              <w:jc w:val="left"/>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0A625A91" wp14:editId="6FA35A4A">
                  <wp:extent cx="3312544" cy="2163295"/>
                  <wp:effectExtent l="0" t="0" r="2540" b="889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ido Septiembre.png"/>
                          <pic:cNvPicPr/>
                        </pic:nvPicPr>
                        <pic:blipFill>
                          <a:blip r:embed="rId20">
                            <a:extLst>
                              <a:ext uri="{28A0092B-C50C-407E-A947-70E740481C1C}">
                                <a14:useLocalDpi xmlns:a14="http://schemas.microsoft.com/office/drawing/2010/main" val="0"/>
                              </a:ext>
                            </a:extLst>
                          </a:blip>
                          <a:stretch>
                            <a:fillRect/>
                          </a:stretch>
                        </pic:blipFill>
                        <pic:spPr>
                          <a:xfrm>
                            <a:off x="0" y="0"/>
                            <a:ext cx="3323488" cy="2170442"/>
                          </a:xfrm>
                          <a:prstGeom prst="rect">
                            <a:avLst/>
                          </a:prstGeom>
                        </pic:spPr>
                      </pic:pic>
                    </a:graphicData>
                  </a:graphic>
                </wp:inline>
              </w:drawing>
            </w:r>
          </w:p>
        </w:tc>
        <w:tc>
          <w:tcPr>
            <w:tcW w:w="2603" w:type="pct"/>
            <w:tcBorders>
              <w:top w:val="single" w:sz="4" w:space="0" w:color="auto"/>
              <w:left w:val="single" w:sz="4" w:space="0" w:color="auto"/>
              <w:bottom w:val="single" w:sz="4" w:space="0" w:color="auto"/>
              <w:right w:val="single" w:sz="4" w:space="0" w:color="auto"/>
            </w:tcBorders>
            <w:shd w:val="clear" w:color="auto" w:fill="auto"/>
            <w:vAlign w:val="center"/>
          </w:tcPr>
          <w:tbl>
            <w:tblPr>
              <w:tblStyle w:val="Tablaconcuadrcula"/>
              <w:tblW w:w="0" w:type="auto"/>
              <w:tblLayout w:type="fixed"/>
              <w:tblLook w:val="04A0" w:firstRow="1" w:lastRow="0" w:firstColumn="1" w:lastColumn="0" w:noHBand="0" w:noVBand="1"/>
            </w:tblPr>
            <w:tblGrid>
              <w:gridCol w:w="3598"/>
              <w:gridCol w:w="3599"/>
            </w:tblGrid>
            <w:tr w:rsidR="00C92EE1" w14:paraId="71EDFA11" w14:textId="77777777" w:rsidTr="00C92EE1">
              <w:tc>
                <w:tcPr>
                  <w:tcW w:w="3598" w:type="dxa"/>
                  <w:shd w:val="clear" w:color="auto" w:fill="D9D9D9" w:themeFill="background1" w:themeFillShade="D9"/>
                </w:tcPr>
                <w:p w14:paraId="3EAFEF8E" w14:textId="77777777" w:rsidR="00C92EE1" w:rsidRDefault="00C92EE1" w:rsidP="00C92EE1">
                  <w:pPr>
                    <w:jc w:val="center"/>
                    <w:rPr>
                      <w:rFonts w:eastAsia="Times New Roman"/>
                      <w:color w:val="000000"/>
                      <w:lang w:eastAsia="es-CL"/>
                    </w:rPr>
                  </w:pPr>
                  <w:r>
                    <w:rPr>
                      <w:rFonts w:eastAsia="Times New Roman"/>
                      <w:color w:val="000000"/>
                      <w:lang w:eastAsia="es-CL"/>
                    </w:rPr>
                    <w:t>Puntos de Medición NPC</w:t>
                  </w:r>
                </w:p>
              </w:tc>
              <w:tc>
                <w:tcPr>
                  <w:tcW w:w="3599" w:type="dxa"/>
                  <w:shd w:val="clear" w:color="auto" w:fill="D9D9D9" w:themeFill="background1" w:themeFillShade="D9"/>
                </w:tcPr>
                <w:p w14:paraId="7E85E6A3" w14:textId="77777777" w:rsidR="00C92EE1" w:rsidRDefault="00C92EE1" w:rsidP="00C92EE1">
                  <w:pPr>
                    <w:jc w:val="center"/>
                    <w:rPr>
                      <w:rFonts w:eastAsia="Times New Roman"/>
                      <w:color w:val="000000"/>
                      <w:lang w:eastAsia="es-CL"/>
                    </w:rPr>
                  </w:pPr>
                  <w:r>
                    <w:rPr>
                      <w:rFonts w:eastAsia="Times New Roman"/>
                      <w:color w:val="000000"/>
                      <w:lang w:eastAsia="es-CL"/>
                    </w:rPr>
                    <w:t xml:space="preserve">N° veces supera límite  </w:t>
                  </w:r>
                  <w:r w:rsidRPr="00D1450A">
                    <w:t>55 dB</w:t>
                  </w:r>
                </w:p>
              </w:tc>
            </w:tr>
            <w:tr w:rsidR="00C92EE1" w14:paraId="6C5B62CD" w14:textId="77777777" w:rsidTr="00C92EE1">
              <w:tc>
                <w:tcPr>
                  <w:tcW w:w="3598" w:type="dxa"/>
                </w:tcPr>
                <w:p w14:paraId="519F4BF2" w14:textId="77777777" w:rsidR="00C92EE1" w:rsidRDefault="00C92EE1" w:rsidP="00C92EE1">
                  <w:pPr>
                    <w:jc w:val="center"/>
                    <w:rPr>
                      <w:rFonts w:eastAsia="Times New Roman"/>
                      <w:color w:val="000000"/>
                      <w:lang w:eastAsia="es-CL"/>
                    </w:rPr>
                  </w:pPr>
                  <w:r>
                    <w:rPr>
                      <w:rFonts w:eastAsia="Times New Roman"/>
                      <w:color w:val="000000"/>
                      <w:lang w:eastAsia="es-CL"/>
                    </w:rPr>
                    <w:t>A</w:t>
                  </w:r>
                </w:p>
              </w:tc>
              <w:tc>
                <w:tcPr>
                  <w:tcW w:w="3599" w:type="dxa"/>
                </w:tcPr>
                <w:p w14:paraId="673160CC" w14:textId="7AE20B2B" w:rsidR="00C92EE1" w:rsidRDefault="00C92EE1" w:rsidP="00C92EE1">
                  <w:pPr>
                    <w:jc w:val="center"/>
                    <w:rPr>
                      <w:rFonts w:eastAsia="Times New Roman"/>
                      <w:color w:val="000000"/>
                      <w:lang w:eastAsia="es-CL"/>
                    </w:rPr>
                  </w:pPr>
                  <w:r>
                    <w:rPr>
                      <w:rFonts w:eastAsia="Times New Roman"/>
                      <w:color w:val="000000"/>
                      <w:lang w:eastAsia="es-CL"/>
                    </w:rPr>
                    <w:t>15/15</w:t>
                  </w:r>
                </w:p>
              </w:tc>
            </w:tr>
            <w:tr w:rsidR="00C92EE1" w14:paraId="3282FD10" w14:textId="77777777" w:rsidTr="00C92EE1">
              <w:tc>
                <w:tcPr>
                  <w:tcW w:w="3598" w:type="dxa"/>
                </w:tcPr>
                <w:p w14:paraId="08EA3382" w14:textId="77777777" w:rsidR="00C92EE1" w:rsidRDefault="00C92EE1" w:rsidP="00C92EE1">
                  <w:pPr>
                    <w:jc w:val="center"/>
                    <w:rPr>
                      <w:rFonts w:eastAsia="Times New Roman"/>
                      <w:color w:val="000000"/>
                      <w:lang w:eastAsia="es-CL"/>
                    </w:rPr>
                  </w:pPr>
                  <w:r>
                    <w:rPr>
                      <w:rFonts w:eastAsia="Times New Roman"/>
                      <w:color w:val="000000"/>
                      <w:lang w:eastAsia="es-CL"/>
                    </w:rPr>
                    <w:t>B</w:t>
                  </w:r>
                </w:p>
              </w:tc>
              <w:tc>
                <w:tcPr>
                  <w:tcW w:w="3599" w:type="dxa"/>
                </w:tcPr>
                <w:p w14:paraId="1BC6BE66" w14:textId="630449C8" w:rsidR="00C92EE1" w:rsidRDefault="00C92EE1">
                  <w:pPr>
                    <w:jc w:val="center"/>
                    <w:rPr>
                      <w:rFonts w:eastAsia="Times New Roman"/>
                      <w:color w:val="000000"/>
                      <w:lang w:eastAsia="es-CL"/>
                    </w:rPr>
                  </w:pPr>
                  <w:r>
                    <w:rPr>
                      <w:rFonts w:eastAsia="Times New Roman"/>
                      <w:color w:val="000000"/>
                      <w:lang w:eastAsia="es-CL"/>
                    </w:rPr>
                    <w:t>15/15</w:t>
                  </w:r>
                </w:p>
              </w:tc>
            </w:tr>
            <w:tr w:rsidR="00C92EE1" w14:paraId="320BA975" w14:textId="77777777" w:rsidTr="00C92EE1">
              <w:tc>
                <w:tcPr>
                  <w:tcW w:w="3598" w:type="dxa"/>
                </w:tcPr>
                <w:p w14:paraId="66331684" w14:textId="77777777" w:rsidR="00C92EE1" w:rsidRDefault="00C92EE1" w:rsidP="00C92EE1">
                  <w:pPr>
                    <w:jc w:val="center"/>
                    <w:rPr>
                      <w:rFonts w:eastAsia="Times New Roman"/>
                      <w:color w:val="000000"/>
                      <w:lang w:eastAsia="es-CL"/>
                    </w:rPr>
                  </w:pPr>
                  <w:r>
                    <w:rPr>
                      <w:rFonts w:eastAsia="Times New Roman"/>
                      <w:color w:val="000000"/>
                      <w:lang w:eastAsia="es-CL"/>
                    </w:rPr>
                    <w:t>C</w:t>
                  </w:r>
                </w:p>
              </w:tc>
              <w:tc>
                <w:tcPr>
                  <w:tcW w:w="3599" w:type="dxa"/>
                </w:tcPr>
                <w:p w14:paraId="50F3BFA3" w14:textId="373E70BA" w:rsidR="00C92EE1" w:rsidRDefault="00C92EE1">
                  <w:pPr>
                    <w:jc w:val="center"/>
                    <w:rPr>
                      <w:rFonts w:eastAsia="Times New Roman"/>
                      <w:color w:val="000000"/>
                      <w:lang w:eastAsia="es-CL"/>
                    </w:rPr>
                  </w:pPr>
                  <w:r>
                    <w:rPr>
                      <w:rFonts w:eastAsia="Times New Roman"/>
                      <w:color w:val="000000"/>
                      <w:lang w:eastAsia="es-CL"/>
                    </w:rPr>
                    <w:t>15/15</w:t>
                  </w:r>
                </w:p>
              </w:tc>
            </w:tr>
            <w:tr w:rsidR="00C92EE1" w14:paraId="2469FC41" w14:textId="77777777" w:rsidTr="00C92EE1">
              <w:tc>
                <w:tcPr>
                  <w:tcW w:w="3598" w:type="dxa"/>
                </w:tcPr>
                <w:p w14:paraId="0470ADCC" w14:textId="77777777" w:rsidR="00C92EE1" w:rsidRDefault="00C92EE1" w:rsidP="00C92EE1">
                  <w:pPr>
                    <w:jc w:val="center"/>
                    <w:rPr>
                      <w:rFonts w:eastAsia="Times New Roman"/>
                      <w:color w:val="000000"/>
                      <w:lang w:eastAsia="es-CL"/>
                    </w:rPr>
                  </w:pPr>
                  <w:r>
                    <w:rPr>
                      <w:rFonts w:eastAsia="Times New Roman"/>
                      <w:color w:val="000000"/>
                      <w:lang w:eastAsia="es-CL"/>
                    </w:rPr>
                    <w:t>D</w:t>
                  </w:r>
                </w:p>
              </w:tc>
              <w:tc>
                <w:tcPr>
                  <w:tcW w:w="3599" w:type="dxa"/>
                </w:tcPr>
                <w:p w14:paraId="71C818BD" w14:textId="77777777" w:rsidR="00C92EE1" w:rsidRDefault="00C92EE1" w:rsidP="00C92EE1">
                  <w:pPr>
                    <w:jc w:val="center"/>
                    <w:rPr>
                      <w:rFonts w:eastAsia="Times New Roman"/>
                      <w:color w:val="000000"/>
                      <w:lang w:eastAsia="es-CL"/>
                    </w:rPr>
                  </w:pPr>
                  <w:r>
                    <w:rPr>
                      <w:rFonts w:eastAsia="Times New Roman"/>
                      <w:color w:val="000000"/>
                      <w:lang w:eastAsia="es-CL"/>
                    </w:rPr>
                    <w:t>0/15</w:t>
                  </w:r>
                </w:p>
              </w:tc>
            </w:tr>
            <w:tr w:rsidR="00C92EE1" w14:paraId="31C20261" w14:textId="77777777" w:rsidTr="00C92EE1">
              <w:tc>
                <w:tcPr>
                  <w:tcW w:w="3598" w:type="dxa"/>
                </w:tcPr>
                <w:p w14:paraId="10FF0B2E" w14:textId="77777777" w:rsidR="00C92EE1" w:rsidRDefault="00C92EE1" w:rsidP="00C92EE1">
                  <w:pPr>
                    <w:jc w:val="center"/>
                    <w:rPr>
                      <w:rFonts w:eastAsia="Times New Roman"/>
                      <w:color w:val="000000"/>
                      <w:lang w:eastAsia="es-CL"/>
                    </w:rPr>
                  </w:pPr>
                  <w:r>
                    <w:rPr>
                      <w:rFonts w:eastAsia="Times New Roman"/>
                      <w:color w:val="000000"/>
                      <w:lang w:eastAsia="es-CL"/>
                    </w:rPr>
                    <w:t>E</w:t>
                  </w:r>
                </w:p>
              </w:tc>
              <w:tc>
                <w:tcPr>
                  <w:tcW w:w="3599" w:type="dxa"/>
                </w:tcPr>
                <w:p w14:paraId="235C94B7" w14:textId="0D2D91A8" w:rsidR="00C92EE1" w:rsidRDefault="00C92EE1">
                  <w:pPr>
                    <w:jc w:val="center"/>
                    <w:rPr>
                      <w:rFonts w:eastAsia="Times New Roman"/>
                      <w:color w:val="000000"/>
                      <w:lang w:eastAsia="es-CL"/>
                    </w:rPr>
                  </w:pPr>
                  <w:r>
                    <w:rPr>
                      <w:rFonts w:eastAsia="Times New Roman"/>
                      <w:color w:val="000000"/>
                      <w:lang w:eastAsia="es-CL"/>
                    </w:rPr>
                    <w:t>5/15</w:t>
                  </w:r>
                </w:p>
              </w:tc>
            </w:tr>
          </w:tbl>
          <w:p w14:paraId="4C9BD339" w14:textId="77777777" w:rsidR="00C92EE1" w:rsidRPr="0025129B" w:rsidRDefault="00C92EE1" w:rsidP="00C92EE1">
            <w:pPr>
              <w:jc w:val="left"/>
              <w:rPr>
                <w:rFonts w:eastAsia="Times New Roman"/>
                <w:color w:val="000000"/>
                <w:sz w:val="20"/>
                <w:szCs w:val="20"/>
                <w:lang w:eastAsia="es-CL"/>
              </w:rPr>
            </w:pPr>
          </w:p>
        </w:tc>
      </w:tr>
      <w:tr w:rsidR="00C92EE1" w:rsidRPr="0025129B" w14:paraId="738B6B60" w14:textId="259A2501" w:rsidTr="00C92EE1">
        <w:trPr>
          <w:trHeight w:val="317"/>
          <w:jc w:val="center"/>
        </w:trPr>
        <w:tc>
          <w:tcPr>
            <w:tcW w:w="2397"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2F41B" w14:textId="3D8F590E" w:rsidR="00C92EE1" w:rsidRPr="00CE2775" w:rsidRDefault="00C92EE1">
            <w:pPr>
              <w:pStyle w:val="Epgrafe"/>
            </w:pPr>
            <w:r w:rsidRPr="0075498E">
              <w:rPr>
                <w:szCs w:val="18"/>
              </w:rPr>
              <w:t xml:space="preserve">Figura </w:t>
            </w:r>
            <w:r>
              <w:rPr>
                <w:szCs w:val="18"/>
              </w:rPr>
              <w:t>6</w:t>
            </w:r>
          </w:p>
        </w:tc>
        <w:tc>
          <w:tcPr>
            <w:tcW w:w="2603" w:type="pct"/>
            <w:tcBorders>
              <w:top w:val="single" w:sz="4" w:space="0" w:color="auto"/>
              <w:left w:val="single" w:sz="4" w:space="0" w:color="auto"/>
              <w:bottom w:val="single" w:sz="4" w:space="0" w:color="auto"/>
              <w:right w:val="single" w:sz="4" w:space="0" w:color="000000"/>
            </w:tcBorders>
            <w:shd w:val="clear" w:color="auto" w:fill="auto"/>
            <w:vAlign w:val="center"/>
          </w:tcPr>
          <w:p w14:paraId="258A5DCC" w14:textId="48810F3F" w:rsidR="00C92EE1" w:rsidRPr="00CE2775" w:rsidRDefault="00C92EE1" w:rsidP="00C92EE1">
            <w:pPr>
              <w:pStyle w:val="Epgrafe"/>
            </w:pPr>
            <w:r>
              <w:t>Figura 7</w:t>
            </w:r>
          </w:p>
        </w:tc>
      </w:tr>
      <w:tr w:rsidR="00C92EE1" w:rsidRPr="0025129B" w14:paraId="22D9C9AB" w14:textId="2F8E2140" w:rsidTr="00C92EE1">
        <w:trPr>
          <w:trHeight w:val="317"/>
          <w:jc w:val="center"/>
        </w:trPr>
        <w:tc>
          <w:tcPr>
            <w:tcW w:w="2397"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CBE1287" w14:textId="3726BC9A" w:rsidR="00C92EE1" w:rsidRPr="0025129B" w:rsidRDefault="00C92EE1">
            <w:pPr>
              <w:jc w:val="left"/>
              <w:rPr>
                <w:rFonts w:eastAsia="Times New Roman"/>
                <w:b/>
                <w:color w:val="000000"/>
                <w:sz w:val="18"/>
                <w:szCs w:val="18"/>
                <w:lang w:eastAsia="es-CL"/>
              </w:rPr>
            </w:pPr>
            <w:r>
              <w:rPr>
                <w:rFonts w:eastAsia="Times New Roman"/>
                <w:b/>
                <w:color w:val="000000"/>
                <w:sz w:val="18"/>
                <w:szCs w:val="18"/>
                <w:lang w:eastAsia="es-CL"/>
              </w:rPr>
              <w:t>Descripción m</w:t>
            </w:r>
            <w:r w:rsidRPr="0025129B">
              <w:rPr>
                <w:rFonts w:eastAsia="Times New Roman"/>
                <w:b/>
                <w:color w:val="000000"/>
                <w:sz w:val="18"/>
                <w:szCs w:val="18"/>
                <w:lang w:eastAsia="es-CL"/>
              </w:rPr>
              <w:t xml:space="preserve">edio de </w:t>
            </w:r>
            <w:r>
              <w:rPr>
                <w:rFonts w:eastAsia="Times New Roman"/>
                <w:b/>
                <w:color w:val="000000"/>
                <w:sz w:val="18"/>
                <w:szCs w:val="18"/>
                <w:lang w:eastAsia="es-CL"/>
              </w:rPr>
              <w:t>p</w:t>
            </w:r>
            <w:r w:rsidRPr="0025129B">
              <w:rPr>
                <w:rFonts w:eastAsia="Times New Roman"/>
                <w:b/>
                <w:color w:val="000000"/>
                <w:sz w:val="18"/>
                <w:szCs w:val="18"/>
                <w:lang w:eastAsia="es-CL"/>
              </w:rPr>
              <w:t>rueba:</w:t>
            </w:r>
            <w:r w:rsidRPr="00BF007B">
              <w:rPr>
                <w:rFonts w:eastAsia="Times New Roman"/>
                <w:color w:val="000000"/>
                <w:sz w:val="18"/>
                <w:szCs w:val="18"/>
                <w:lang w:eastAsia="es-CL"/>
              </w:rPr>
              <w:t xml:space="preserve"> Figura extraída del Informe</w:t>
            </w:r>
            <w:r w:rsidRPr="00066CC0">
              <w:rPr>
                <w:rFonts w:eastAsia="Times New Roman"/>
                <w:color w:val="000000"/>
                <w:sz w:val="18"/>
                <w:szCs w:val="18"/>
                <w:lang w:eastAsia="es-CL"/>
              </w:rPr>
              <w:t xml:space="preserve"> de Medición de Ruido Ambiental Operación Central Termoeléctrica Campiche Campaña</w:t>
            </w:r>
            <w:r>
              <w:rPr>
                <w:rFonts w:eastAsia="Times New Roman"/>
                <w:color w:val="000000"/>
                <w:sz w:val="18"/>
                <w:szCs w:val="18"/>
                <w:lang w:eastAsia="es-CL"/>
              </w:rPr>
              <w:t xml:space="preserve"> </w:t>
            </w:r>
            <w:r w:rsidRPr="00066CC0">
              <w:rPr>
                <w:rFonts w:eastAsia="Times New Roman"/>
                <w:color w:val="000000"/>
                <w:sz w:val="18"/>
                <w:szCs w:val="18"/>
                <w:lang w:eastAsia="es-CL"/>
              </w:rPr>
              <w:t>septiembre</w:t>
            </w:r>
            <w:r>
              <w:rPr>
                <w:rFonts w:eastAsia="Times New Roman"/>
                <w:color w:val="000000"/>
                <w:sz w:val="18"/>
                <w:szCs w:val="18"/>
                <w:lang w:eastAsia="es-CL"/>
              </w:rPr>
              <w:t xml:space="preserve"> - diciembre</w:t>
            </w:r>
            <w:r w:rsidRPr="00066CC0">
              <w:rPr>
                <w:rFonts w:eastAsia="Times New Roman"/>
                <w:color w:val="000000"/>
                <w:sz w:val="18"/>
                <w:szCs w:val="18"/>
                <w:lang w:eastAsia="es-CL"/>
              </w:rPr>
              <w:t xml:space="preserve"> 2014</w:t>
            </w:r>
            <w:r>
              <w:rPr>
                <w:rFonts w:eastAsia="Times New Roman"/>
                <w:b/>
                <w:color w:val="000000"/>
                <w:sz w:val="18"/>
                <w:szCs w:val="18"/>
                <w:lang w:eastAsia="es-CL"/>
              </w:rPr>
              <w:t xml:space="preserve"> </w:t>
            </w:r>
            <w:r w:rsidR="00C02BA1">
              <w:rPr>
                <w:rFonts w:eastAsia="Times New Roman"/>
                <w:b/>
                <w:color w:val="000000"/>
                <w:sz w:val="18"/>
                <w:szCs w:val="18"/>
                <w:lang w:eastAsia="es-CL"/>
              </w:rPr>
              <w:t>.</w:t>
            </w:r>
            <w:r>
              <w:rPr>
                <w:rFonts w:eastAsia="Times New Roman"/>
                <w:color w:val="000000"/>
                <w:sz w:val="18"/>
                <w:szCs w:val="18"/>
                <w:lang w:eastAsia="es-CL"/>
              </w:rPr>
              <w:t xml:space="preserve"> </w:t>
            </w:r>
          </w:p>
        </w:tc>
        <w:tc>
          <w:tcPr>
            <w:tcW w:w="2603" w:type="pct"/>
            <w:tcBorders>
              <w:top w:val="single" w:sz="4" w:space="0" w:color="auto"/>
              <w:left w:val="single" w:sz="4" w:space="0" w:color="auto"/>
              <w:bottom w:val="single" w:sz="4" w:space="0" w:color="auto"/>
              <w:right w:val="single" w:sz="4" w:space="0" w:color="000000"/>
            </w:tcBorders>
            <w:shd w:val="clear" w:color="auto" w:fill="auto"/>
            <w:vAlign w:val="center"/>
          </w:tcPr>
          <w:p w14:paraId="63190334" w14:textId="2462E85C" w:rsidR="00C92EE1" w:rsidRDefault="00C92EE1" w:rsidP="00C92EE1">
            <w:pPr>
              <w:jc w:val="left"/>
              <w:rPr>
                <w:rFonts w:eastAsia="Times New Roman"/>
                <w:b/>
                <w:color w:val="000000"/>
                <w:sz w:val="18"/>
                <w:szCs w:val="18"/>
                <w:lang w:eastAsia="es-CL"/>
              </w:rPr>
            </w:pPr>
            <w:r>
              <w:rPr>
                <w:rFonts w:eastAsia="Times New Roman"/>
                <w:b/>
                <w:color w:val="000000"/>
                <w:sz w:val="18"/>
                <w:szCs w:val="18"/>
                <w:lang w:eastAsia="es-CL"/>
              </w:rPr>
              <w:t>Descripción m</w:t>
            </w:r>
            <w:r w:rsidRPr="0025129B">
              <w:rPr>
                <w:rFonts w:eastAsia="Times New Roman"/>
                <w:b/>
                <w:color w:val="000000"/>
                <w:sz w:val="18"/>
                <w:szCs w:val="18"/>
                <w:lang w:eastAsia="es-CL"/>
              </w:rPr>
              <w:t xml:space="preserve">edio de </w:t>
            </w:r>
            <w:r>
              <w:rPr>
                <w:rFonts w:eastAsia="Times New Roman"/>
                <w:b/>
                <w:color w:val="000000"/>
                <w:sz w:val="18"/>
                <w:szCs w:val="18"/>
                <w:lang w:eastAsia="es-CL"/>
              </w:rPr>
              <w:t>p</w:t>
            </w:r>
            <w:r w:rsidRPr="0025129B">
              <w:rPr>
                <w:rFonts w:eastAsia="Times New Roman"/>
                <w:b/>
                <w:color w:val="000000"/>
                <w:sz w:val="18"/>
                <w:szCs w:val="18"/>
                <w:lang w:eastAsia="es-CL"/>
              </w:rPr>
              <w:t>rueba:</w:t>
            </w:r>
            <w:r>
              <w:t xml:space="preserve"> </w:t>
            </w:r>
            <w:r w:rsidRPr="00BF007B">
              <w:rPr>
                <w:rFonts w:eastAsia="Times New Roman"/>
                <w:color w:val="000000"/>
                <w:sz w:val="18"/>
                <w:szCs w:val="18"/>
                <w:lang w:eastAsia="es-CL"/>
              </w:rPr>
              <w:t xml:space="preserve">Figura </w:t>
            </w:r>
            <w:r>
              <w:rPr>
                <w:rFonts w:eastAsia="Times New Roman"/>
                <w:color w:val="000000"/>
                <w:sz w:val="18"/>
                <w:szCs w:val="18"/>
                <w:lang w:eastAsia="es-CL"/>
              </w:rPr>
              <w:t xml:space="preserve">elaboración propia en base información Tabla N° 5 Niveles de Presión Sonora, período nocturno </w:t>
            </w:r>
            <w:r w:rsidRPr="00066CC0">
              <w:rPr>
                <w:rFonts w:eastAsia="Times New Roman"/>
                <w:color w:val="000000"/>
                <w:sz w:val="18"/>
                <w:szCs w:val="18"/>
                <w:lang w:eastAsia="es-CL"/>
              </w:rPr>
              <w:t>septiembre</w:t>
            </w:r>
            <w:r>
              <w:rPr>
                <w:rFonts w:eastAsia="Times New Roman"/>
                <w:color w:val="000000"/>
                <w:sz w:val="18"/>
                <w:szCs w:val="18"/>
                <w:lang w:eastAsia="es-CL"/>
              </w:rPr>
              <w:t xml:space="preserve"> - diciembre</w:t>
            </w:r>
            <w:r w:rsidRPr="00066CC0">
              <w:rPr>
                <w:rFonts w:eastAsia="Times New Roman"/>
                <w:color w:val="000000"/>
                <w:sz w:val="18"/>
                <w:szCs w:val="18"/>
                <w:lang w:eastAsia="es-CL"/>
              </w:rPr>
              <w:t xml:space="preserve"> 2014</w:t>
            </w:r>
            <w:r>
              <w:rPr>
                <w:rFonts w:eastAsia="Times New Roman"/>
                <w:b/>
                <w:color w:val="000000"/>
                <w:sz w:val="18"/>
                <w:szCs w:val="18"/>
                <w:lang w:eastAsia="es-CL"/>
              </w:rPr>
              <w:t xml:space="preserve"> </w:t>
            </w:r>
          </w:p>
          <w:p w14:paraId="7A9E5835" w14:textId="73CEE23A" w:rsidR="00C92EE1" w:rsidRPr="0025129B" w:rsidRDefault="00C92EE1">
            <w:pPr>
              <w:rPr>
                <w:rFonts w:eastAsia="Times New Roman"/>
                <w:b/>
                <w:color w:val="000000"/>
                <w:sz w:val="18"/>
                <w:szCs w:val="18"/>
                <w:lang w:eastAsia="es-CL"/>
              </w:rPr>
            </w:pPr>
            <w:r>
              <w:rPr>
                <w:rFonts w:eastAsia="Times New Roman"/>
                <w:color w:val="000000"/>
                <w:sz w:val="18"/>
                <w:szCs w:val="18"/>
                <w:lang w:eastAsia="es-CL"/>
              </w:rPr>
              <w:t>La tabla muestra el número de veces que se</w:t>
            </w:r>
            <w:r w:rsidRPr="00066CC0">
              <w:rPr>
                <w:rFonts w:eastAsia="Times New Roman"/>
                <w:color w:val="000000"/>
                <w:sz w:val="18"/>
                <w:szCs w:val="18"/>
                <w:lang w:eastAsia="es-CL"/>
              </w:rPr>
              <w:t xml:space="preserve"> sobrepasan los niveles máximos permitidos para horario nocturno</w:t>
            </w:r>
            <w:r>
              <w:rPr>
                <w:rFonts w:eastAsia="Times New Roman"/>
                <w:color w:val="000000"/>
                <w:sz w:val="18"/>
                <w:szCs w:val="18"/>
                <w:lang w:eastAsia="es-CL"/>
              </w:rPr>
              <w:t xml:space="preserve"> en cada uno de los cinco puntos de medición durante los quince días de medición, siendo los puntos “A,B y C”  presentan  todas las mediciones con superación del nivel máximo permitido</w:t>
            </w:r>
            <w:r w:rsidR="00364C84">
              <w:rPr>
                <w:rFonts w:eastAsia="Times New Roman"/>
                <w:color w:val="000000"/>
                <w:sz w:val="18"/>
                <w:szCs w:val="18"/>
                <w:lang w:eastAsia="es-CL"/>
              </w:rPr>
              <w:t>. C</w:t>
            </w:r>
            <w:r>
              <w:rPr>
                <w:rFonts w:eastAsia="Times New Roman"/>
                <w:color w:val="000000"/>
                <w:sz w:val="18"/>
                <w:szCs w:val="18"/>
                <w:lang w:eastAsia="es-CL"/>
              </w:rPr>
              <w:t xml:space="preserve">on respecto al punto “C” este presenta el máximo valor valor NPC de 60,7 </w:t>
            </w:r>
            <w:r w:rsidRPr="00D1450A">
              <w:t>dB</w:t>
            </w:r>
            <w:r>
              <w:t>.</w:t>
            </w:r>
          </w:p>
        </w:tc>
      </w:tr>
    </w:tbl>
    <w:p w14:paraId="181A6C15" w14:textId="77777777" w:rsidR="00015148" w:rsidRDefault="00015148" w:rsidP="005D632B"/>
    <w:p w14:paraId="44B98625" w14:textId="77777777" w:rsidR="004B631F" w:rsidRDefault="004B631F" w:rsidP="005D632B"/>
    <w:p w14:paraId="1C5C1D70" w14:textId="77777777" w:rsidR="004B631F" w:rsidRDefault="004B631F" w:rsidP="005D632B"/>
    <w:p w14:paraId="14E20158" w14:textId="77777777" w:rsidR="004B631F" w:rsidRDefault="004B631F" w:rsidP="005D632B"/>
    <w:p w14:paraId="3D5A5487" w14:textId="77777777" w:rsidR="004B631F" w:rsidRDefault="004B631F" w:rsidP="005D632B"/>
    <w:p w14:paraId="4D69846D" w14:textId="77777777" w:rsidR="004B631F" w:rsidRDefault="004B631F" w:rsidP="005D632B"/>
    <w:p w14:paraId="640A2B14" w14:textId="77777777" w:rsidR="004B631F" w:rsidRDefault="004B631F" w:rsidP="005D632B"/>
    <w:p w14:paraId="7523842A" w14:textId="77777777" w:rsidR="004B631F" w:rsidRDefault="004B631F" w:rsidP="005D632B"/>
    <w:p w14:paraId="6E9240A8" w14:textId="77777777" w:rsidR="004B631F" w:rsidRDefault="004B631F" w:rsidP="005D632B"/>
    <w:p w14:paraId="4F9887B8" w14:textId="77777777" w:rsidR="004B631F" w:rsidRDefault="004B631F" w:rsidP="005D632B"/>
    <w:p w14:paraId="299B7549" w14:textId="77777777" w:rsidR="004B631F" w:rsidRDefault="004B631F" w:rsidP="005D632B"/>
    <w:tbl>
      <w:tblPr>
        <w:tblW w:w="13970" w:type="dxa"/>
        <w:jc w:val="center"/>
        <w:tblLayout w:type="fixed"/>
        <w:tblCellMar>
          <w:left w:w="70" w:type="dxa"/>
          <w:right w:w="70" w:type="dxa"/>
        </w:tblCellMar>
        <w:tblLook w:val="04A0" w:firstRow="1" w:lastRow="0" w:firstColumn="1" w:lastColumn="0" w:noHBand="0" w:noVBand="1"/>
      </w:tblPr>
      <w:tblGrid>
        <w:gridCol w:w="6753"/>
        <w:gridCol w:w="7217"/>
      </w:tblGrid>
      <w:tr w:rsidR="003521AC" w:rsidRPr="0025129B" w14:paraId="4C979D93" w14:textId="77777777" w:rsidTr="00514CC0">
        <w:trPr>
          <w:trHeight w:val="317"/>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B115A1" w14:textId="77777777" w:rsidR="003521AC" w:rsidRPr="0025129B" w:rsidRDefault="003521AC" w:rsidP="00E535B4">
            <w:pPr>
              <w:jc w:val="center"/>
              <w:rPr>
                <w:rFonts w:eastAsia="Times New Roman"/>
                <w:b/>
                <w:bCs/>
                <w:color w:val="000000"/>
                <w:sz w:val="20"/>
                <w:szCs w:val="20"/>
                <w:lang w:eastAsia="es-CL"/>
              </w:rPr>
            </w:pPr>
            <w:r>
              <w:br w:type="page"/>
            </w:r>
            <w:r>
              <w:rPr>
                <w:rFonts w:eastAsia="Times New Roman"/>
                <w:b/>
                <w:bCs/>
                <w:color w:val="000000"/>
                <w:sz w:val="20"/>
                <w:szCs w:val="20"/>
                <w:lang w:eastAsia="es-CL"/>
              </w:rPr>
              <w:t>Re</w:t>
            </w:r>
            <w:r w:rsidRPr="0025129B">
              <w:rPr>
                <w:rFonts w:eastAsia="Times New Roman"/>
                <w:b/>
                <w:bCs/>
                <w:color w:val="000000"/>
                <w:sz w:val="20"/>
                <w:szCs w:val="20"/>
                <w:lang w:eastAsia="es-CL"/>
              </w:rPr>
              <w:t xml:space="preserve">gistros </w:t>
            </w:r>
          </w:p>
        </w:tc>
      </w:tr>
      <w:tr w:rsidR="00C92EE1" w:rsidRPr="0025129B" w14:paraId="5A76EE8C" w14:textId="02DE7950" w:rsidTr="00C92EE1">
        <w:trPr>
          <w:trHeight w:val="2962"/>
          <w:jc w:val="center"/>
        </w:trPr>
        <w:tc>
          <w:tcPr>
            <w:tcW w:w="24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4F34E" w14:textId="77777777" w:rsidR="00C92EE1" w:rsidRPr="0025129B" w:rsidRDefault="00C92EE1" w:rsidP="00CA78D6">
            <w:pPr>
              <w:jc w:val="left"/>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7B7F5640" wp14:editId="5F1CE124">
                  <wp:extent cx="3498574" cy="1971924"/>
                  <wp:effectExtent l="0" t="0" r="6985" b="9525"/>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ido diciembre .PNG"/>
                          <pic:cNvPicPr/>
                        </pic:nvPicPr>
                        <pic:blipFill>
                          <a:blip r:embed="rId21">
                            <a:extLst>
                              <a:ext uri="{28A0092B-C50C-407E-A947-70E740481C1C}">
                                <a14:useLocalDpi xmlns:a14="http://schemas.microsoft.com/office/drawing/2010/main" val="0"/>
                              </a:ext>
                            </a:extLst>
                          </a:blip>
                          <a:stretch>
                            <a:fillRect/>
                          </a:stretch>
                        </pic:blipFill>
                        <pic:spPr>
                          <a:xfrm>
                            <a:off x="0" y="0"/>
                            <a:ext cx="3496945" cy="1971006"/>
                          </a:xfrm>
                          <a:prstGeom prst="rect">
                            <a:avLst/>
                          </a:prstGeom>
                        </pic:spPr>
                      </pic:pic>
                    </a:graphicData>
                  </a:graphic>
                </wp:inline>
              </w:drawing>
            </w:r>
          </w:p>
        </w:tc>
        <w:tc>
          <w:tcPr>
            <w:tcW w:w="2583" w:type="pct"/>
            <w:tcBorders>
              <w:top w:val="single" w:sz="4" w:space="0" w:color="auto"/>
              <w:left w:val="single" w:sz="4" w:space="0" w:color="auto"/>
              <w:bottom w:val="single" w:sz="4" w:space="0" w:color="auto"/>
              <w:right w:val="single" w:sz="4" w:space="0" w:color="auto"/>
            </w:tcBorders>
            <w:shd w:val="clear" w:color="auto" w:fill="auto"/>
            <w:vAlign w:val="center"/>
          </w:tcPr>
          <w:tbl>
            <w:tblPr>
              <w:tblStyle w:val="Tablaconcuadrcula"/>
              <w:tblW w:w="0" w:type="auto"/>
              <w:tblLayout w:type="fixed"/>
              <w:tblLook w:val="04A0" w:firstRow="1" w:lastRow="0" w:firstColumn="1" w:lastColumn="0" w:noHBand="0" w:noVBand="1"/>
            </w:tblPr>
            <w:tblGrid>
              <w:gridCol w:w="3598"/>
              <w:gridCol w:w="3599"/>
            </w:tblGrid>
            <w:tr w:rsidR="00C92EE1" w14:paraId="130077F4" w14:textId="77777777" w:rsidTr="00C92EE1">
              <w:tc>
                <w:tcPr>
                  <w:tcW w:w="3598" w:type="dxa"/>
                  <w:shd w:val="clear" w:color="auto" w:fill="D9D9D9" w:themeFill="background1" w:themeFillShade="D9"/>
                </w:tcPr>
                <w:p w14:paraId="1448228F" w14:textId="77777777" w:rsidR="00C92EE1" w:rsidRDefault="00C92EE1" w:rsidP="00C92EE1">
                  <w:pPr>
                    <w:jc w:val="center"/>
                    <w:rPr>
                      <w:rFonts w:eastAsia="Times New Roman"/>
                      <w:color w:val="000000"/>
                      <w:lang w:eastAsia="es-CL"/>
                    </w:rPr>
                  </w:pPr>
                  <w:r>
                    <w:rPr>
                      <w:rFonts w:eastAsia="Times New Roman"/>
                      <w:color w:val="000000"/>
                      <w:lang w:eastAsia="es-CL"/>
                    </w:rPr>
                    <w:t>Puntos de Medición NPC</w:t>
                  </w:r>
                </w:p>
              </w:tc>
              <w:tc>
                <w:tcPr>
                  <w:tcW w:w="3599" w:type="dxa"/>
                  <w:shd w:val="clear" w:color="auto" w:fill="D9D9D9" w:themeFill="background1" w:themeFillShade="D9"/>
                </w:tcPr>
                <w:p w14:paraId="2E627A74" w14:textId="77777777" w:rsidR="00C92EE1" w:rsidRDefault="00C92EE1" w:rsidP="00C92EE1">
                  <w:pPr>
                    <w:jc w:val="center"/>
                    <w:rPr>
                      <w:rFonts w:eastAsia="Times New Roman"/>
                      <w:color w:val="000000"/>
                      <w:lang w:eastAsia="es-CL"/>
                    </w:rPr>
                  </w:pPr>
                  <w:r>
                    <w:rPr>
                      <w:rFonts w:eastAsia="Times New Roman"/>
                      <w:color w:val="000000"/>
                      <w:lang w:eastAsia="es-CL"/>
                    </w:rPr>
                    <w:t xml:space="preserve">N° veces supera límite  </w:t>
                  </w:r>
                  <w:r w:rsidRPr="00D1450A">
                    <w:t>55 dB</w:t>
                  </w:r>
                </w:p>
              </w:tc>
            </w:tr>
            <w:tr w:rsidR="00C92EE1" w14:paraId="2458FDE4" w14:textId="77777777" w:rsidTr="00C92EE1">
              <w:tc>
                <w:tcPr>
                  <w:tcW w:w="3598" w:type="dxa"/>
                </w:tcPr>
                <w:p w14:paraId="14068DE1" w14:textId="77777777" w:rsidR="00C92EE1" w:rsidRDefault="00C92EE1" w:rsidP="00C92EE1">
                  <w:pPr>
                    <w:jc w:val="center"/>
                    <w:rPr>
                      <w:rFonts w:eastAsia="Times New Roman"/>
                      <w:color w:val="000000"/>
                      <w:lang w:eastAsia="es-CL"/>
                    </w:rPr>
                  </w:pPr>
                  <w:r>
                    <w:rPr>
                      <w:rFonts w:eastAsia="Times New Roman"/>
                      <w:color w:val="000000"/>
                      <w:lang w:eastAsia="es-CL"/>
                    </w:rPr>
                    <w:t>A</w:t>
                  </w:r>
                </w:p>
              </w:tc>
              <w:tc>
                <w:tcPr>
                  <w:tcW w:w="3599" w:type="dxa"/>
                </w:tcPr>
                <w:p w14:paraId="5A7DBA17" w14:textId="38BD2848" w:rsidR="00C92EE1" w:rsidRDefault="00C92EE1">
                  <w:pPr>
                    <w:jc w:val="center"/>
                    <w:rPr>
                      <w:rFonts w:eastAsia="Times New Roman"/>
                      <w:color w:val="000000"/>
                      <w:lang w:eastAsia="es-CL"/>
                    </w:rPr>
                  </w:pPr>
                  <w:r>
                    <w:rPr>
                      <w:rFonts w:eastAsia="Times New Roman"/>
                      <w:color w:val="000000"/>
                      <w:lang w:eastAsia="es-CL"/>
                    </w:rPr>
                    <w:t>5/5</w:t>
                  </w:r>
                </w:p>
              </w:tc>
            </w:tr>
            <w:tr w:rsidR="00C92EE1" w14:paraId="67CF2858" w14:textId="77777777" w:rsidTr="00C92EE1">
              <w:tc>
                <w:tcPr>
                  <w:tcW w:w="3598" w:type="dxa"/>
                </w:tcPr>
                <w:p w14:paraId="0510DF23" w14:textId="77777777" w:rsidR="00C92EE1" w:rsidRDefault="00C92EE1" w:rsidP="00C92EE1">
                  <w:pPr>
                    <w:jc w:val="center"/>
                    <w:rPr>
                      <w:rFonts w:eastAsia="Times New Roman"/>
                      <w:color w:val="000000"/>
                      <w:lang w:eastAsia="es-CL"/>
                    </w:rPr>
                  </w:pPr>
                  <w:r>
                    <w:rPr>
                      <w:rFonts w:eastAsia="Times New Roman"/>
                      <w:color w:val="000000"/>
                      <w:lang w:eastAsia="es-CL"/>
                    </w:rPr>
                    <w:t>B</w:t>
                  </w:r>
                </w:p>
              </w:tc>
              <w:tc>
                <w:tcPr>
                  <w:tcW w:w="3599" w:type="dxa"/>
                </w:tcPr>
                <w:p w14:paraId="734CE3E1" w14:textId="03E20882" w:rsidR="00C92EE1" w:rsidRDefault="00364C84" w:rsidP="00C92EE1">
                  <w:pPr>
                    <w:jc w:val="center"/>
                    <w:rPr>
                      <w:rFonts w:eastAsia="Times New Roman"/>
                      <w:color w:val="000000"/>
                      <w:lang w:eastAsia="es-CL"/>
                    </w:rPr>
                  </w:pPr>
                  <w:r>
                    <w:rPr>
                      <w:rFonts w:eastAsia="Times New Roman"/>
                      <w:color w:val="000000"/>
                      <w:lang w:eastAsia="es-CL"/>
                    </w:rPr>
                    <w:t>5/5</w:t>
                  </w:r>
                </w:p>
              </w:tc>
            </w:tr>
            <w:tr w:rsidR="00C92EE1" w14:paraId="0293465C" w14:textId="77777777" w:rsidTr="00C92EE1">
              <w:tc>
                <w:tcPr>
                  <w:tcW w:w="3598" w:type="dxa"/>
                </w:tcPr>
                <w:p w14:paraId="114BB0AE" w14:textId="77777777" w:rsidR="00C92EE1" w:rsidRDefault="00C92EE1" w:rsidP="00C92EE1">
                  <w:pPr>
                    <w:jc w:val="center"/>
                    <w:rPr>
                      <w:rFonts w:eastAsia="Times New Roman"/>
                      <w:color w:val="000000"/>
                      <w:lang w:eastAsia="es-CL"/>
                    </w:rPr>
                  </w:pPr>
                  <w:r>
                    <w:rPr>
                      <w:rFonts w:eastAsia="Times New Roman"/>
                      <w:color w:val="000000"/>
                      <w:lang w:eastAsia="es-CL"/>
                    </w:rPr>
                    <w:t>C</w:t>
                  </w:r>
                </w:p>
              </w:tc>
              <w:tc>
                <w:tcPr>
                  <w:tcW w:w="3599" w:type="dxa"/>
                </w:tcPr>
                <w:p w14:paraId="1FC5CE97" w14:textId="22E433DB" w:rsidR="00C92EE1" w:rsidRDefault="00364C84" w:rsidP="00C92EE1">
                  <w:pPr>
                    <w:jc w:val="center"/>
                    <w:rPr>
                      <w:rFonts w:eastAsia="Times New Roman"/>
                      <w:color w:val="000000"/>
                      <w:lang w:eastAsia="es-CL"/>
                    </w:rPr>
                  </w:pPr>
                  <w:r>
                    <w:rPr>
                      <w:rFonts w:eastAsia="Times New Roman"/>
                      <w:color w:val="000000"/>
                      <w:lang w:eastAsia="es-CL"/>
                    </w:rPr>
                    <w:t>5/5</w:t>
                  </w:r>
                </w:p>
              </w:tc>
            </w:tr>
            <w:tr w:rsidR="00C92EE1" w14:paraId="0DABBA1A" w14:textId="77777777" w:rsidTr="00C92EE1">
              <w:tc>
                <w:tcPr>
                  <w:tcW w:w="3598" w:type="dxa"/>
                </w:tcPr>
                <w:p w14:paraId="66FEE02E" w14:textId="77777777" w:rsidR="00C92EE1" w:rsidRDefault="00C92EE1" w:rsidP="00C92EE1">
                  <w:pPr>
                    <w:jc w:val="center"/>
                    <w:rPr>
                      <w:rFonts w:eastAsia="Times New Roman"/>
                      <w:color w:val="000000"/>
                      <w:lang w:eastAsia="es-CL"/>
                    </w:rPr>
                  </w:pPr>
                  <w:r>
                    <w:rPr>
                      <w:rFonts w:eastAsia="Times New Roman"/>
                      <w:color w:val="000000"/>
                      <w:lang w:eastAsia="es-CL"/>
                    </w:rPr>
                    <w:t>D</w:t>
                  </w:r>
                </w:p>
              </w:tc>
              <w:tc>
                <w:tcPr>
                  <w:tcW w:w="3599" w:type="dxa"/>
                </w:tcPr>
                <w:p w14:paraId="5AEB3DB9" w14:textId="1FE1064E" w:rsidR="00C92EE1" w:rsidRDefault="00364C84" w:rsidP="00C92EE1">
                  <w:pPr>
                    <w:jc w:val="center"/>
                    <w:rPr>
                      <w:rFonts w:eastAsia="Times New Roman"/>
                      <w:color w:val="000000"/>
                      <w:lang w:eastAsia="es-CL"/>
                    </w:rPr>
                  </w:pPr>
                  <w:r>
                    <w:rPr>
                      <w:rFonts w:eastAsia="Times New Roman"/>
                      <w:color w:val="000000"/>
                      <w:lang w:eastAsia="es-CL"/>
                    </w:rPr>
                    <w:t>0/5</w:t>
                  </w:r>
                </w:p>
              </w:tc>
            </w:tr>
            <w:tr w:rsidR="00C92EE1" w14:paraId="7D95228F" w14:textId="77777777" w:rsidTr="00C92EE1">
              <w:tc>
                <w:tcPr>
                  <w:tcW w:w="3598" w:type="dxa"/>
                </w:tcPr>
                <w:p w14:paraId="100F2D66" w14:textId="77777777" w:rsidR="00C92EE1" w:rsidRDefault="00C92EE1" w:rsidP="00C92EE1">
                  <w:pPr>
                    <w:jc w:val="center"/>
                    <w:rPr>
                      <w:rFonts w:eastAsia="Times New Roman"/>
                      <w:color w:val="000000"/>
                      <w:lang w:eastAsia="es-CL"/>
                    </w:rPr>
                  </w:pPr>
                  <w:r>
                    <w:rPr>
                      <w:rFonts w:eastAsia="Times New Roman"/>
                      <w:color w:val="000000"/>
                      <w:lang w:eastAsia="es-CL"/>
                    </w:rPr>
                    <w:t>E</w:t>
                  </w:r>
                </w:p>
              </w:tc>
              <w:tc>
                <w:tcPr>
                  <w:tcW w:w="3599" w:type="dxa"/>
                </w:tcPr>
                <w:p w14:paraId="314D4D24" w14:textId="0368488A" w:rsidR="00C92EE1" w:rsidRDefault="00364C84" w:rsidP="00C92EE1">
                  <w:pPr>
                    <w:jc w:val="center"/>
                    <w:rPr>
                      <w:rFonts w:eastAsia="Times New Roman"/>
                      <w:color w:val="000000"/>
                      <w:lang w:eastAsia="es-CL"/>
                    </w:rPr>
                  </w:pPr>
                  <w:r>
                    <w:rPr>
                      <w:rFonts w:eastAsia="Times New Roman"/>
                      <w:color w:val="000000"/>
                      <w:lang w:eastAsia="es-CL"/>
                    </w:rPr>
                    <w:t>2/5</w:t>
                  </w:r>
                </w:p>
              </w:tc>
            </w:tr>
          </w:tbl>
          <w:p w14:paraId="2BE0AB29" w14:textId="77777777" w:rsidR="00C92EE1" w:rsidRPr="0025129B" w:rsidRDefault="00C92EE1" w:rsidP="00C92EE1">
            <w:pPr>
              <w:jc w:val="left"/>
              <w:rPr>
                <w:rFonts w:eastAsia="Times New Roman"/>
                <w:color w:val="000000"/>
                <w:sz w:val="20"/>
                <w:szCs w:val="20"/>
                <w:lang w:eastAsia="es-CL"/>
              </w:rPr>
            </w:pPr>
          </w:p>
        </w:tc>
      </w:tr>
      <w:tr w:rsidR="00C92EE1" w:rsidRPr="0025129B" w14:paraId="62F50737" w14:textId="75AD3D3C" w:rsidTr="00C92EE1">
        <w:trPr>
          <w:trHeight w:val="317"/>
          <w:jc w:val="center"/>
        </w:trPr>
        <w:tc>
          <w:tcPr>
            <w:tcW w:w="24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A4A67" w14:textId="641E3224" w:rsidR="00C92EE1" w:rsidRPr="00CE2775" w:rsidRDefault="00C92EE1">
            <w:pPr>
              <w:pStyle w:val="Epgrafe"/>
            </w:pPr>
            <w:r w:rsidRPr="0075498E">
              <w:rPr>
                <w:szCs w:val="18"/>
              </w:rPr>
              <w:t>Figura</w:t>
            </w:r>
            <w:r>
              <w:rPr>
                <w:szCs w:val="18"/>
              </w:rPr>
              <w:t xml:space="preserve"> 8</w:t>
            </w:r>
          </w:p>
        </w:tc>
        <w:tc>
          <w:tcPr>
            <w:tcW w:w="2583" w:type="pct"/>
            <w:tcBorders>
              <w:top w:val="single" w:sz="4" w:space="0" w:color="auto"/>
              <w:left w:val="single" w:sz="4" w:space="0" w:color="auto"/>
              <w:bottom w:val="single" w:sz="4" w:space="0" w:color="auto"/>
              <w:right w:val="single" w:sz="4" w:space="0" w:color="000000"/>
            </w:tcBorders>
            <w:shd w:val="clear" w:color="auto" w:fill="auto"/>
            <w:vAlign w:val="center"/>
          </w:tcPr>
          <w:p w14:paraId="12131279" w14:textId="5AD0AA42" w:rsidR="00C92EE1" w:rsidRPr="00CE2775" w:rsidRDefault="00C92EE1" w:rsidP="00C92EE1">
            <w:pPr>
              <w:pStyle w:val="Epgrafe"/>
            </w:pPr>
            <w:r>
              <w:t>Figura 9</w:t>
            </w:r>
          </w:p>
        </w:tc>
      </w:tr>
      <w:tr w:rsidR="00C92EE1" w:rsidRPr="0025129B" w14:paraId="53EF8518" w14:textId="36A01739" w:rsidTr="00C92EE1">
        <w:trPr>
          <w:trHeight w:val="317"/>
          <w:jc w:val="center"/>
        </w:trPr>
        <w:tc>
          <w:tcPr>
            <w:tcW w:w="2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22B2DA" w14:textId="77777777" w:rsidR="00C92EE1" w:rsidRDefault="00C92EE1" w:rsidP="00282FF1">
            <w:pPr>
              <w:jc w:val="left"/>
              <w:rPr>
                <w:rFonts w:eastAsia="Times New Roman"/>
                <w:b/>
                <w:color w:val="000000"/>
                <w:sz w:val="18"/>
                <w:szCs w:val="18"/>
                <w:lang w:eastAsia="es-CL"/>
              </w:rPr>
            </w:pPr>
            <w:r>
              <w:rPr>
                <w:rFonts w:eastAsia="Times New Roman"/>
                <w:b/>
                <w:color w:val="000000"/>
                <w:sz w:val="18"/>
                <w:szCs w:val="18"/>
                <w:lang w:eastAsia="es-CL"/>
              </w:rPr>
              <w:t>Descripción m</w:t>
            </w:r>
            <w:r w:rsidRPr="0025129B">
              <w:rPr>
                <w:rFonts w:eastAsia="Times New Roman"/>
                <w:b/>
                <w:color w:val="000000"/>
                <w:sz w:val="18"/>
                <w:szCs w:val="18"/>
                <w:lang w:eastAsia="es-CL"/>
              </w:rPr>
              <w:t xml:space="preserve">edio de </w:t>
            </w:r>
            <w:r>
              <w:rPr>
                <w:rFonts w:eastAsia="Times New Roman"/>
                <w:b/>
                <w:color w:val="000000"/>
                <w:sz w:val="18"/>
                <w:szCs w:val="18"/>
                <w:lang w:eastAsia="es-CL"/>
              </w:rPr>
              <w:t>p</w:t>
            </w:r>
            <w:r w:rsidRPr="0025129B">
              <w:rPr>
                <w:rFonts w:eastAsia="Times New Roman"/>
                <w:b/>
                <w:color w:val="000000"/>
                <w:sz w:val="18"/>
                <w:szCs w:val="18"/>
                <w:lang w:eastAsia="es-CL"/>
              </w:rPr>
              <w:t>rueba:</w:t>
            </w:r>
            <w:r w:rsidRPr="00BF007B">
              <w:rPr>
                <w:rFonts w:eastAsia="Times New Roman"/>
                <w:color w:val="000000"/>
                <w:sz w:val="18"/>
                <w:szCs w:val="18"/>
                <w:lang w:eastAsia="es-CL"/>
              </w:rPr>
              <w:t xml:space="preserve"> Figura extraída del Informe de Medición de</w:t>
            </w:r>
            <w:r w:rsidRPr="00066CC0">
              <w:rPr>
                <w:rFonts w:eastAsia="Times New Roman"/>
                <w:color w:val="000000"/>
                <w:sz w:val="18"/>
                <w:szCs w:val="18"/>
                <w:lang w:eastAsia="es-CL"/>
              </w:rPr>
              <w:t xml:space="preserve"> Ruido Ambiental Operación Central Termoeléctrica Campiche Campaña </w:t>
            </w:r>
            <w:r>
              <w:rPr>
                <w:rFonts w:eastAsia="Times New Roman"/>
                <w:color w:val="000000"/>
                <w:sz w:val="18"/>
                <w:szCs w:val="18"/>
                <w:lang w:eastAsia="es-CL"/>
              </w:rPr>
              <w:t>diciembre</w:t>
            </w:r>
            <w:r w:rsidRPr="00066CC0">
              <w:rPr>
                <w:rFonts w:eastAsia="Times New Roman"/>
                <w:color w:val="000000"/>
                <w:sz w:val="18"/>
                <w:szCs w:val="18"/>
                <w:lang w:eastAsia="es-CL"/>
              </w:rPr>
              <w:t xml:space="preserve"> 2014</w:t>
            </w:r>
            <w:r>
              <w:rPr>
                <w:rFonts w:eastAsia="Times New Roman"/>
                <w:b/>
                <w:color w:val="000000"/>
                <w:sz w:val="18"/>
                <w:szCs w:val="18"/>
                <w:lang w:eastAsia="es-CL"/>
              </w:rPr>
              <w:t xml:space="preserve"> </w:t>
            </w:r>
          </w:p>
          <w:p w14:paraId="67344848" w14:textId="77777777" w:rsidR="00C92EE1" w:rsidRPr="0025129B" w:rsidRDefault="00C92EE1" w:rsidP="00282FF1">
            <w:pPr>
              <w:jc w:val="left"/>
              <w:rPr>
                <w:rFonts w:eastAsia="Times New Roman"/>
                <w:color w:val="000000"/>
                <w:sz w:val="18"/>
                <w:szCs w:val="18"/>
                <w:lang w:eastAsia="es-CL"/>
              </w:rPr>
            </w:pPr>
            <w:r w:rsidRPr="00066CC0">
              <w:rPr>
                <w:rFonts w:eastAsia="Times New Roman"/>
                <w:color w:val="000000"/>
                <w:sz w:val="18"/>
                <w:szCs w:val="18"/>
                <w:lang w:eastAsia="es-CL"/>
              </w:rPr>
              <w:t>Se sobrepasan los niveles máximos permitidos para horario nocturno</w:t>
            </w:r>
            <w:r>
              <w:rPr>
                <w:rFonts w:eastAsia="Times New Roman"/>
                <w:color w:val="000000"/>
                <w:sz w:val="18"/>
                <w:szCs w:val="18"/>
                <w:lang w:eastAsia="es-CL"/>
              </w:rPr>
              <w:t>.</w:t>
            </w:r>
          </w:p>
          <w:p w14:paraId="5BC5F25B" w14:textId="77777777" w:rsidR="00C92EE1" w:rsidRPr="0025129B" w:rsidRDefault="00C92EE1" w:rsidP="00E535B4">
            <w:pPr>
              <w:jc w:val="left"/>
              <w:rPr>
                <w:rFonts w:eastAsia="Times New Roman"/>
                <w:b/>
                <w:color w:val="000000"/>
                <w:sz w:val="18"/>
                <w:szCs w:val="18"/>
                <w:lang w:eastAsia="es-CL"/>
              </w:rPr>
            </w:pPr>
          </w:p>
        </w:tc>
        <w:tc>
          <w:tcPr>
            <w:tcW w:w="2583" w:type="pct"/>
            <w:tcBorders>
              <w:top w:val="single" w:sz="4" w:space="0" w:color="auto"/>
              <w:left w:val="single" w:sz="4" w:space="0" w:color="auto"/>
              <w:bottom w:val="single" w:sz="4" w:space="0" w:color="auto"/>
              <w:right w:val="single" w:sz="4" w:space="0" w:color="000000"/>
            </w:tcBorders>
            <w:shd w:val="clear" w:color="auto" w:fill="auto"/>
            <w:vAlign w:val="center"/>
          </w:tcPr>
          <w:p w14:paraId="0D5285F0" w14:textId="718109F8" w:rsidR="00364C84" w:rsidRDefault="00364C84" w:rsidP="00364C84">
            <w:pPr>
              <w:jc w:val="left"/>
              <w:rPr>
                <w:rFonts w:eastAsia="Times New Roman"/>
                <w:b/>
                <w:color w:val="000000"/>
                <w:sz w:val="18"/>
                <w:szCs w:val="18"/>
                <w:lang w:eastAsia="es-CL"/>
              </w:rPr>
            </w:pPr>
            <w:r>
              <w:rPr>
                <w:rFonts w:eastAsia="Times New Roman"/>
                <w:b/>
                <w:color w:val="000000"/>
                <w:sz w:val="18"/>
                <w:szCs w:val="18"/>
                <w:lang w:eastAsia="es-CL"/>
              </w:rPr>
              <w:t>Descripción m</w:t>
            </w:r>
            <w:r w:rsidRPr="0025129B">
              <w:rPr>
                <w:rFonts w:eastAsia="Times New Roman"/>
                <w:b/>
                <w:color w:val="000000"/>
                <w:sz w:val="18"/>
                <w:szCs w:val="18"/>
                <w:lang w:eastAsia="es-CL"/>
              </w:rPr>
              <w:t xml:space="preserve">edio de </w:t>
            </w:r>
            <w:r>
              <w:rPr>
                <w:rFonts w:eastAsia="Times New Roman"/>
                <w:b/>
                <w:color w:val="000000"/>
                <w:sz w:val="18"/>
                <w:szCs w:val="18"/>
                <w:lang w:eastAsia="es-CL"/>
              </w:rPr>
              <w:t>p</w:t>
            </w:r>
            <w:r w:rsidRPr="0025129B">
              <w:rPr>
                <w:rFonts w:eastAsia="Times New Roman"/>
                <w:b/>
                <w:color w:val="000000"/>
                <w:sz w:val="18"/>
                <w:szCs w:val="18"/>
                <w:lang w:eastAsia="es-CL"/>
              </w:rPr>
              <w:t>rueba:</w:t>
            </w:r>
            <w:r>
              <w:t xml:space="preserve"> </w:t>
            </w:r>
            <w:r w:rsidRPr="00BF007B">
              <w:rPr>
                <w:rFonts w:eastAsia="Times New Roman"/>
                <w:color w:val="000000"/>
                <w:sz w:val="18"/>
                <w:szCs w:val="18"/>
                <w:lang w:eastAsia="es-CL"/>
              </w:rPr>
              <w:t xml:space="preserve">Figura </w:t>
            </w:r>
            <w:r>
              <w:rPr>
                <w:rFonts w:eastAsia="Times New Roman"/>
                <w:color w:val="000000"/>
                <w:sz w:val="18"/>
                <w:szCs w:val="18"/>
                <w:lang w:eastAsia="es-CL"/>
              </w:rPr>
              <w:t>elaboración propia en base información Tabla N° 5 Niveles de Presión Sonora, período nocturno diciembre</w:t>
            </w:r>
            <w:r w:rsidRPr="00066CC0">
              <w:rPr>
                <w:rFonts w:eastAsia="Times New Roman"/>
                <w:color w:val="000000"/>
                <w:sz w:val="18"/>
                <w:szCs w:val="18"/>
                <w:lang w:eastAsia="es-CL"/>
              </w:rPr>
              <w:t xml:space="preserve"> 2014</w:t>
            </w:r>
          </w:p>
          <w:p w14:paraId="31E8F06D" w14:textId="06FB6E5D" w:rsidR="00364C84" w:rsidRDefault="00364C84" w:rsidP="00364C84">
            <w:pPr>
              <w:rPr>
                <w:rFonts w:eastAsia="Times New Roman"/>
                <w:color w:val="000000"/>
                <w:lang w:eastAsia="es-CL"/>
              </w:rPr>
            </w:pPr>
            <w:r>
              <w:rPr>
                <w:rFonts w:eastAsia="Times New Roman"/>
                <w:color w:val="000000"/>
                <w:sz w:val="18"/>
                <w:szCs w:val="18"/>
                <w:lang w:eastAsia="es-CL"/>
              </w:rPr>
              <w:t>La tabla muestra el número de veces que se</w:t>
            </w:r>
            <w:r w:rsidRPr="00066CC0">
              <w:rPr>
                <w:rFonts w:eastAsia="Times New Roman"/>
                <w:color w:val="000000"/>
                <w:sz w:val="18"/>
                <w:szCs w:val="18"/>
                <w:lang w:eastAsia="es-CL"/>
              </w:rPr>
              <w:t xml:space="preserve"> sobrepasan los niveles máximos permitidos para horario nocturno</w:t>
            </w:r>
            <w:r>
              <w:rPr>
                <w:rFonts w:eastAsia="Times New Roman"/>
                <w:color w:val="000000"/>
                <w:sz w:val="18"/>
                <w:szCs w:val="18"/>
                <w:lang w:eastAsia="es-CL"/>
              </w:rPr>
              <w:t xml:space="preserve"> en cada uno de los cinco puntos de medición durante los cinco días de medición, siendo los puntos “A, B y C” los puntos que presentan 5/5 veces de superación de los 55  </w:t>
            </w:r>
            <w:r w:rsidRPr="00CA78D6">
              <w:rPr>
                <w:rFonts w:eastAsia="Times New Roman"/>
                <w:color w:val="000000"/>
                <w:sz w:val="18"/>
                <w:szCs w:val="18"/>
                <w:lang w:eastAsia="es-CL"/>
              </w:rPr>
              <w:t>dB establecidos como nivel máximo nocturno</w:t>
            </w:r>
            <w:r>
              <w:rPr>
                <w:rFonts w:eastAsia="Times New Roman"/>
                <w:color w:val="000000"/>
                <w:sz w:val="18"/>
                <w:szCs w:val="18"/>
                <w:lang w:eastAsia="es-CL"/>
              </w:rPr>
              <w:t>.</w:t>
            </w:r>
            <w:r w:rsidRPr="00066CC0">
              <w:rPr>
                <w:rFonts w:eastAsia="Times New Roman"/>
                <w:color w:val="000000"/>
                <w:lang w:eastAsia="es-CL"/>
              </w:rPr>
              <w:t xml:space="preserve"> </w:t>
            </w:r>
          </w:p>
          <w:p w14:paraId="36A7B91A" w14:textId="77777777" w:rsidR="00C92EE1" w:rsidRPr="0025129B" w:rsidRDefault="00C92EE1" w:rsidP="00E535B4">
            <w:pPr>
              <w:jc w:val="left"/>
              <w:rPr>
                <w:rFonts w:eastAsia="Times New Roman"/>
                <w:b/>
                <w:color w:val="000000"/>
                <w:sz w:val="18"/>
                <w:szCs w:val="18"/>
                <w:lang w:eastAsia="es-CL"/>
              </w:rPr>
            </w:pPr>
          </w:p>
        </w:tc>
      </w:tr>
    </w:tbl>
    <w:p w14:paraId="26D1C31C" w14:textId="77777777" w:rsidR="00716FFC" w:rsidRDefault="00716FFC" w:rsidP="005D632B"/>
    <w:p w14:paraId="4E412DBD" w14:textId="77777777" w:rsidR="00364C84" w:rsidRDefault="00364C84" w:rsidP="005D632B"/>
    <w:p w14:paraId="35848833" w14:textId="77777777" w:rsidR="00364C84" w:rsidRDefault="00364C84" w:rsidP="005D632B"/>
    <w:p w14:paraId="3869CC84" w14:textId="77777777" w:rsidR="00364C84" w:rsidRDefault="00364C84" w:rsidP="005D632B"/>
    <w:p w14:paraId="4DD7C270" w14:textId="77777777" w:rsidR="00364C84" w:rsidRDefault="00364C84" w:rsidP="005D632B"/>
    <w:p w14:paraId="694B1E66" w14:textId="77777777" w:rsidR="00364C84" w:rsidRDefault="00364C84" w:rsidP="005D632B"/>
    <w:p w14:paraId="01DA157C" w14:textId="77777777" w:rsidR="00364C84" w:rsidRDefault="00364C84" w:rsidP="005D632B"/>
    <w:p w14:paraId="2676F523" w14:textId="77777777" w:rsidR="00364C84" w:rsidRDefault="00364C84" w:rsidP="005D632B"/>
    <w:p w14:paraId="3CA7174F" w14:textId="77777777" w:rsidR="00364C84" w:rsidRDefault="00364C84" w:rsidP="005D632B"/>
    <w:p w14:paraId="71360923" w14:textId="77777777" w:rsidR="00364C84" w:rsidRDefault="00364C84" w:rsidP="005D632B"/>
    <w:p w14:paraId="410982F1" w14:textId="77777777" w:rsidR="00364C84" w:rsidRDefault="00364C84" w:rsidP="005D632B"/>
    <w:p w14:paraId="24F141BA" w14:textId="77777777" w:rsidR="00364C84" w:rsidRDefault="00364C84" w:rsidP="005D632B"/>
    <w:p w14:paraId="56733ECE" w14:textId="77777777" w:rsidR="00364C84" w:rsidRDefault="00364C84" w:rsidP="005D632B"/>
    <w:p w14:paraId="5836D765" w14:textId="66CD13CA" w:rsidR="00CE7D59" w:rsidRPr="00B62801" w:rsidRDefault="000C1AAA" w:rsidP="00CE7D59">
      <w:pPr>
        <w:pStyle w:val="Ttulo2"/>
      </w:pPr>
      <w:r>
        <w:rPr>
          <w:rFonts w:eastAsia="Times New Roman"/>
          <w:bCs/>
          <w:color w:val="000000"/>
          <w:lang w:eastAsia="es-CL"/>
        </w:rPr>
        <w:t>Programa de Vigilancia</w:t>
      </w:r>
      <w:r w:rsidR="0012771E">
        <w:rPr>
          <w:rFonts w:eastAsia="Times New Roman"/>
          <w:bCs/>
          <w:color w:val="000000"/>
          <w:lang w:eastAsia="es-CL"/>
        </w:rPr>
        <w:t xml:space="preserve"> Ambiental</w:t>
      </w:r>
    </w:p>
    <w:tbl>
      <w:tblPr>
        <w:tblStyle w:val="Tablaconcuadrcula"/>
        <w:tblW w:w="5000" w:type="pct"/>
        <w:tblLayout w:type="fixed"/>
        <w:tblLook w:val="04A0" w:firstRow="1" w:lastRow="0" w:firstColumn="1" w:lastColumn="0" w:noHBand="0" w:noVBand="1"/>
      </w:tblPr>
      <w:tblGrid>
        <w:gridCol w:w="3830"/>
        <w:gridCol w:w="9958"/>
      </w:tblGrid>
      <w:tr w:rsidR="00A3178D" w:rsidRPr="00906F0A" w14:paraId="30DE733B" w14:textId="77777777" w:rsidTr="00A3178D">
        <w:trPr>
          <w:trHeight w:val="142"/>
        </w:trPr>
        <w:tc>
          <w:tcPr>
            <w:tcW w:w="1389" w:type="pct"/>
          </w:tcPr>
          <w:p w14:paraId="4AF22FCF" w14:textId="77777777" w:rsidR="00A3178D" w:rsidRPr="00906F0A" w:rsidRDefault="00A3178D" w:rsidP="00F1639D">
            <w:r w:rsidRPr="00906F0A">
              <w:rPr>
                <w:rFonts w:eastAsia="Times New Roman"/>
                <w:b/>
                <w:bCs/>
                <w:color w:val="000000"/>
                <w:lang w:eastAsia="es-CL"/>
              </w:rPr>
              <w:t>Número de hecho constatado</w:t>
            </w:r>
            <w:r w:rsidRPr="00906F0A">
              <w:rPr>
                <w:rFonts w:eastAsia="Times New Roman"/>
                <w:color w:val="000000"/>
                <w:lang w:eastAsia="es-CL"/>
              </w:rPr>
              <w:t xml:space="preserve">: </w:t>
            </w:r>
            <w:r w:rsidR="00F1639D">
              <w:rPr>
                <w:b/>
              </w:rPr>
              <w:t>6</w:t>
            </w:r>
          </w:p>
        </w:tc>
        <w:tc>
          <w:tcPr>
            <w:tcW w:w="3611" w:type="pct"/>
          </w:tcPr>
          <w:p w14:paraId="4820E42D" w14:textId="77777777" w:rsidR="00A3178D" w:rsidRPr="00906F0A" w:rsidRDefault="00A3178D" w:rsidP="00244D24">
            <w:r w:rsidRPr="00DF3CC3">
              <w:rPr>
                <w:rFonts w:eastAsia="Times New Roman"/>
                <w:b/>
                <w:bCs/>
                <w:lang w:eastAsia="es-CL"/>
              </w:rPr>
              <w:t>Materia ambiental del reporte</w:t>
            </w:r>
            <w:r w:rsidRPr="000C05C7">
              <w:rPr>
                <w:rFonts w:cstheme="minorHAnsi"/>
              </w:rPr>
              <w:t>:</w:t>
            </w:r>
            <w:r w:rsidRPr="00A3178D">
              <w:rPr>
                <w:rFonts w:cstheme="minorHAnsi"/>
              </w:rPr>
              <w:tab/>
            </w:r>
            <w:r w:rsidR="00244D24" w:rsidRPr="00244D24">
              <w:rPr>
                <w:rFonts w:eastAsia="Times New Roman"/>
                <w:bCs/>
                <w:color w:val="000000"/>
                <w:lang w:eastAsia="es-CL"/>
              </w:rPr>
              <w:t>Programa de Vigilancia Ambiental</w:t>
            </w:r>
            <w:r w:rsidR="00244D24" w:rsidRPr="00244D24">
              <w:rPr>
                <w:rFonts w:eastAsia="Times New Roman"/>
                <w:bCs/>
                <w:i/>
                <w:color w:val="000000"/>
                <w:lang w:eastAsia="es-CL"/>
              </w:rPr>
              <w:t xml:space="preserve"> </w:t>
            </w:r>
          </w:p>
        </w:tc>
      </w:tr>
      <w:tr w:rsidR="00A3178D" w:rsidRPr="00906F0A" w14:paraId="5069D187" w14:textId="77777777" w:rsidTr="00071336">
        <w:trPr>
          <w:trHeight w:val="415"/>
        </w:trPr>
        <w:tc>
          <w:tcPr>
            <w:tcW w:w="5000" w:type="pct"/>
            <w:gridSpan w:val="2"/>
          </w:tcPr>
          <w:p w14:paraId="60F772F3" w14:textId="77777777" w:rsidR="00A3178D" w:rsidRDefault="00A3178D" w:rsidP="00A3178D">
            <w:pPr>
              <w:rPr>
                <w:rFonts w:ascii="Calibri" w:eastAsia="Times New Roman" w:hAnsi="Calibri"/>
                <w:b/>
                <w:color w:val="000000"/>
                <w:lang w:eastAsia="es-CL"/>
              </w:rPr>
            </w:pPr>
            <w:r>
              <w:rPr>
                <w:rFonts w:ascii="Calibri" w:eastAsia="Times New Roman" w:hAnsi="Calibri"/>
                <w:b/>
                <w:color w:val="000000"/>
                <w:lang w:eastAsia="es-CL"/>
              </w:rPr>
              <w:t>Exigencias:</w:t>
            </w:r>
          </w:p>
          <w:p w14:paraId="1001D049" w14:textId="77777777" w:rsidR="00453E69" w:rsidRDefault="00206F8C" w:rsidP="00453E69">
            <w:pPr>
              <w:rPr>
                <w:b/>
                <w:bCs/>
                <w:color w:val="000000"/>
                <w:shd w:val="clear" w:color="auto" w:fill="FFFFFF"/>
              </w:rPr>
            </w:pPr>
            <w:r w:rsidRPr="002435F8">
              <w:rPr>
                <w:rFonts w:eastAsia="Times New Roman"/>
                <w:b/>
                <w:lang w:eastAsia="es-CL"/>
              </w:rPr>
              <w:t xml:space="preserve">RCA </w:t>
            </w:r>
            <w:r w:rsidR="00453E69" w:rsidRPr="00453E69">
              <w:rPr>
                <w:b/>
                <w:bCs/>
                <w:color w:val="000000"/>
                <w:shd w:val="clear" w:color="auto" w:fill="FFFFFF"/>
              </w:rPr>
              <w:t>1124 / 2006 - Central Term</w:t>
            </w:r>
            <w:r w:rsidR="00453E69">
              <w:rPr>
                <w:b/>
                <w:bCs/>
                <w:color w:val="000000"/>
                <w:shd w:val="clear" w:color="auto" w:fill="FFFFFF"/>
              </w:rPr>
              <w:t>oeléctrica Nueva Ventanas (lfc)</w:t>
            </w:r>
          </w:p>
          <w:p w14:paraId="30A04B99" w14:textId="77777777" w:rsidR="001F3A60" w:rsidRPr="00244D24" w:rsidRDefault="00244D24" w:rsidP="00C40CB6">
            <w:pPr>
              <w:pStyle w:val="Prrafodelista"/>
              <w:numPr>
                <w:ilvl w:val="2"/>
                <w:numId w:val="6"/>
              </w:numPr>
              <w:rPr>
                <w:rFonts w:eastAsia="Times New Roman"/>
                <w:bCs/>
                <w:color w:val="000000"/>
                <w:lang w:eastAsia="es-CL"/>
              </w:rPr>
            </w:pPr>
            <w:r w:rsidRPr="00244D24">
              <w:rPr>
                <w:rFonts w:eastAsia="Times New Roman"/>
                <w:b/>
                <w:bCs/>
                <w:color w:val="000000"/>
                <w:lang w:eastAsia="es-CL"/>
              </w:rPr>
              <w:t>“</w:t>
            </w:r>
            <w:r w:rsidR="003F7E35" w:rsidRPr="00244D24">
              <w:rPr>
                <w:rFonts w:eastAsia="Times New Roman"/>
                <w:bCs/>
                <w:i/>
                <w:color w:val="000000"/>
                <w:lang w:eastAsia="es-CL"/>
              </w:rPr>
              <w:t xml:space="preserve">El Programa de Vigilancia Ambiental de la Central Termoeléctrica Ventanas que actualmente realiza el Titular en la Bahía de Quintero dos veces al año (en período estival e invernal) se complementará con el análisis de hidrocarburos, corrientes y temperatura </w:t>
            </w:r>
            <w:r w:rsidR="00544219" w:rsidRPr="00244D24">
              <w:rPr>
                <w:rFonts w:eastAsia="Times New Roman"/>
                <w:bCs/>
                <w:i/>
                <w:color w:val="000000"/>
                <w:lang w:eastAsia="es-CL"/>
              </w:rPr>
              <w:t>superficial</w:t>
            </w:r>
            <w:r w:rsidRPr="00244D24">
              <w:rPr>
                <w:rFonts w:eastAsia="Times New Roman"/>
                <w:bCs/>
                <w:color w:val="000000"/>
                <w:lang w:eastAsia="es-CL"/>
              </w:rPr>
              <w:t>.”</w:t>
            </w:r>
          </w:p>
          <w:p w14:paraId="10810693" w14:textId="77777777" w:rsidR="00244D24" w:rsidRPr="00244D24" w:rsidRDefault="00244D24" w:rsidP="00244D24">
            <w:pPr>
              <w:pStyle w:val="Prrafodelista"/>
              <w:rPr>
                <w:rFonts w:eastAsia="Times New Roman"/>
                <w:bCs/>
                <w:color w:val="000000"/>
                <w:lang w:eastAsia="es-CL"/>
              </w:rPr>
            </w:pPr>
          </w:p>
          <w:p w14:paraId="40E5EEA6" w14:textId="77777777" w:rsidR="003D4EAE" w:rsidRPr="00244D24" w:rsidRDefault="00244D24" w:rsidP="00C40CB6">
            <w:pPr>
              <w:numPr>
                <w:ilvl w:val="2"/>
                <w:numId w:val="6"/>
              </w:numPr>
              <w:rPr>
                <w:i/>
              </w:rPr>
            </w:pPr>
            <w:r w:rsidRPr="00244D24">
              <w:rPr>
                <w:i/>
              </w:rPr>
              <w:t>“</w:t>
            </w:r>
            <w:r w:rsidR="003D4EAE" w:rsidRPr="00244D24">
              <w:rPr>
                <w:i/>
              </w:rPr>
              <w:t>Según lo señalado en el Complemento del Adenda 3 (Antecedentes para el PAS 73), el Titular implementará otro Programa de Vigilancia Ambiental, relacionado con la construcción y operación del emisario submarino, el que se realizará en tres fases distintas:</w:t>
            </w:r>
          </w:p>
          <w:p w14:paraId="50012774" w14:textId="77777777" w:rsidR="003D4EAE" w:rsidRDefault="003D4EAE" w:rsidP="00071336">
            <w:pPr>
              <w:autoSpaceDE w:val="0"/>
              <w:autoSpaceDN w:val="0"/>
              <w:adjustRightInd w:val="0"/>
              <w:jc w:val="left"/>
              <w:rPr>
                <w:i/>
              </w:rPr>
            </w:pPr>
            <w:r w:rsidRPr="003C28C1">
              <w:rPr>
                <w:i/>
              </w:rPr>
              <w:t>(…)Fase C. se realizará durante la operación del emisario:</w:t>
            </w:r>
          </w:p>
          <w:p w14:paraId="57535C1D" w14:textId="77777777" w:rsidR="003C28C1" w:rsidRPr="003C28C1" w:rsidRDefault="003C28C1" w:rsidP="00071336">
            <w:pPr>
              <w:autoSpaceDE w:val="0"/>
              <w:autoSpaceDN w:val="0"/>
              <w:adjustRightInd w:val="0"/>
              <w:jc w:val="left"/>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0"/>
              <w:gridCol w:w="1611"/>
              <w:gridCol w:w="2268"/>
            </w:tblGrid>
            <w:tr w:rsidR="003D4EAE" w:rsidRPr="00244D24" w14:paraId="1DA0621D" w14:textId="77777777" w:rsidTr="00071336">
              <w:trPr>
                <w:jc w:val="center"/>
              </w:trPr>
              <w:tc>
                <w:tcPr>
                  <w:tcW w:w="2500" w:type="dxa"/>
                  <w:vAlign w:val="center"/>
                </w:tcPr>
                <w:p w14:paraId="3401AF9C" w14:textId="77777777" w:rsidR="003D4EAE" w:rsidRPr="00244D24" w:rsidRDefault="003D4EAE" w:rsidP="00071336">
                  <w:pPr>
                    <w:autoSpaceDE w:val="0"/>
                    <w:autoSpaceDN w:val="0"/>
                    <w:adjustRightInd w:val="0"/>
                    <w:jc w:val="center"/>
                    <w:rPr>
                      <w:b/>
                      <w:i/>
                    </w:rPr>
                  </w:pPr>
                  <w:r w:rsidRPr="00244D24">
                    <w:rPr>
                      <w:b/>
                      <w:i/>
                    </w:rPr>
                    <w:t>Variable</w:t>
                  </w:r>
                </w:p>
              </w:tc>
              <w:tc>
                <w:tcPr>
                  <w:tcW w:w="1611" w:type="dxa"/>
                  <w:vAlign w:val="center"/>
                </w:tcPr>
                <w:p w14:paraId="3FBABCCD" w14:textId="77777777" w:rsidR="003D4EAE" w:rsidRPr="00244D24" w:rsidRDefault="003D4EAE" w:rsidP="00071336">
                  <w:pPr>
                    <w:autoSpaceDE w:val="0"/>
                    <w:autoSpaceDN w:val="0"/>
                    <w:adjustRightInd w:val="0"/>
                    <w:jc w:val="center"/>
                    <w:rPr>
                      <w:b/>
                      <w:i/>
                    </w:rPr>
                  </w:pPr>
                  <w:r w:rsidRPr="00244D24">
                    <w:rPr>
                      <w:b/>
                      <w:i/>
                    </w:rPr>
                    <w:t>Estaciones</w:t>
                  </w:r>
                </w:p>
              </w:tc>
              <w:tc>
                <w:tcPr>
                  <w:tcW w:w="2268" w:type="dxa"/>
                  <w:vAlign w:val="center"/>
                </w:tcPr>
                <w:p w14:paraId="79E9E919" w14:textId="77777777" w:rsidR="003D4EAE" w:rsidRPr="00244D24" w:rsidRDefault="003D4EAE" w:rsidP="00071336">
                  <w:pPr>
                    <w:autoSpaceDE w:val="0"/>
                    <w:autoSpaceDN w:val="0"/>
                    <w:adjustRightInd w:val="0"/>
                    <w:jc w:val="center"/>
                    <w:rPr>
                      <w:b/>
                      <w:i/>
                    </w:rPr>
                  </w:pPr>
                  <w:r w:rsidRPr="00244D24">
                    <w:rPr>
                      <w:b/>
                      <w:i/>
                    </w:rPr>
                    <w:t>Frecuencia</w:t>
                  </w:r>
                </w:p>
              </w:tc>
            </w:tr>
            <w:tr w:rsidR="003D4EAE" w:rsidRPr="00244D24" w14:paraId="4757E4B5" w14:textId="77777777" w:rsidTr="00071336">
              <w:trPr>
                <w:jc w:val="center"/>
              </w:trPr>
              <w:tc>
                <w:tcPr>
                  <w:tcW w:w="2500" w:type="dxa"/>
                  <w:vAlign w:val="center"/>
                </w:tcPr>
                <w:p w14:paraId="2CE0BA18" w14:textId="77777777" w:rsidR="003D4EAE" w:rsidRPr="00244D24" w:rsidRDefault="003D4EAE" w:rsidP="00071336">
                  <w:pPr>
                    <w:autoSpaceDE w:val="0"/>
                    <w:autoSpaceDN w:val="0"/>
                    <w:adjustRightInd w:val="0"/>
                    <w:ind w:left="72"/>
                    <w:jc w:val="center"/>
                    <w:rPr>
                      <w:i/>
                    </w:rPr>
                  </w:pPr>
                  <w:r w:rsidRPr="00244D24">
                    <w:rPr>
                      <w:i/>
                    </w:rPr>
                    <w:t>- Temperatura</w:t>
                  </w:r>
                </w:p>
                <w:p w14:paraId="444FF01A" w14:textId="77777777" w:rsidR="003D4EAE" w:rsidRPr="00244D24" w:rsidRDefault="003D4EAE" w:rsidP="00071336">
                  <w:pPr>
                    <w:autoSpaceDE w:val="0"/>
                    <w:autoSpaceDN w:val="0"/>
                    <w:adjustRightInd w:val="0"/>
                    <w:ind w:left="72"/>
                    <w:jc w:val="center"/>
                    <w:rPr>
                      <w:i/>
                    </w:rPr>
                  </w:pPr>
                  <w:r w:rsidRPr="00244D24">
                    <w:rPr>
                      <w:i/>
                    </w:rPr>
                    <w:t>- Transparencia</w:t>
                  </w:r>
                </w:p>
                <w:p w14:paraId="49BAF6ED" w14:textId="77777777" w:rsidR="003D4EAE" w:rsidRPr="00244D24" w:rsidRDefault="003D4EAE" w:rsidP="00071336">
                  <w:pPr>
                    <w:autoSpaceDE w:val="0"/>
                    <w:autoSpaceDN w:val="0"/>
                    <w:adjustRightInd w:val="0"/>
                    <w:ind w:left="72"/>
                    <w:jc w:val="center"/>
                    <w:rPr>
                      <w:i/>
                    </w:rPr>
                  </w:pPr>
                  <w:r w:rsidRPr="00244D24">
                    <w:rPr>
                      <w:i/>
                    </w:rPr>
                    <w:t>- Oxígeno disuelto</w:t>
                  </w:r>
                </w:p>
              </w:tc>
              <w:tc>
                <w:tcPr>
                  <w:tcW w:w="1611" w:type="dxa"/>
                  <w:vAlign w:val="center"/>
                </w:tcPr>
                <w:p w14:paraId="249FC801" w14:textId="77777777" w:rsidR="003D4EAE" w:rsidRPr="00244D24" w:rsidRDefault="003D4EAE" w:rsidP="00071336">
                  <w:pPr>
                    <w:autoSpaceDE w:val="0"/>
                    <w:autoSpaceDN w:val="0"/>
                    <w:adjustRightInd w:val="0"/>
                    <w:jc w:val="center"/>
                    <w:rPr>
                      <w:i/>
                    </w:rPr>
                  </w:pPr>
                  <w:r w:rsidRPr="00244D24">
                    <w:rPr>
                      <w:i/>
                    </w:rPr>
                    <w:t>5</w:t>
                  </w:r>
                </w:p>
              </w:tc>
              <w:tc>
                <w:tcPr>
                  <w:tcW w:w="2268" w:type="dxa"/>
                  <w:vAlign w:val="center"/>
                </w:tcPr>
                <w:p w14:paraId="20C8830A" w14:textId="77777777" w:rsidR="003D4EAE" w:rsidRPr="00244D24" w:rsidRDefault="003D4EAE" w:rsidP="00071336">
                  <w:pPr>
                    <w:autoSpaceDE w:val="0"/>
                    <w:autoSpaceDN w:val="0"/>
                    <w:adjustRightInd w:val="0"/>
                    <w:jc w:val="center"/>
                    <w:rPr>
                      <w:i/>
                    </w:rPr>
                  </w:pPr>
                  <w:r w:rsidRPr="00244D24">
                    <w:rPr>
                      <w:i/>
                    </w:rPr>
                    <w:t>Trimestral</w:t>
                  </w:r>
                </w:p>
              </w:tc>
            </w:tr>
            <w:tr w:rsidR="003D4EAE" w:rsidRPr="00244D24" w14:paraId="53DC3BA0" w14:textId="77777777" w:rsidTr="00071336">
              <w:trPr>
                <w:jc w:val="center"/>
              </w:trPr>
              <w:tc>
                <w:tcPr>
                  <w:tcW w:w="2500" w:type="dxa"/>
                  <w:vAlign w:val="center"/>
                </w:tcPr>
                <w:p w14:paraId="11EDD7F0" w14:textId="77777777" w:rsidR="003D4EAE" w:rsidRPr="00244D24" w:rsidRDefault="003D4EAE" w:rsidP="00071336">
                  <w:pPr>
                    <w:autoSpaceDE w:val="0"/>
                    <w:autoSpaceDN w:val="0"/>
                    <w:adjustRightInd w:val="0"/>
                    <w:jc w:val="center"/>
                    <w:rPr>
                      <w:i/>
                    </w:rPr>
                  </w:pPr>
                  <w:r w:rsidRPr="00244D24">
                    <w:rPr>
                      <w:i/>
                    </w:rPr>
                    <w:t>Granulometría</w:t>
                  </w:r>
                </w:p>
              </w:tc>
              <w:tc>
                <w:tcPr>
                  <w:tcW w:w="1611" w:type="dxa"/>
                  <w:vAlign w:val="center"/>
                </w:tcPr>
                <w:p w14:paraId="6C81C00B" w14:textId="77777777" w:rsidR="003D4EAE" w:rsidRPr="00244D24" w:rsidRDefault="003D4EAE" w:rsidP="00071336">
                  <w:pPr>
                    <w:autoSpaceDE w:val="0"/>
                    <w:autoSpaceDN w:val="0"/>
                    <w:adjustRightInd w:val="0"/>
                    <w:jc w:val="center"/>
                    <w:rPr>
                      <w:i/>
                    </w:rPr>
                  </w:pPr>
                  <w:r w:rsidRPr="00244D24">
                    <w:rPr>
                      <w:i/>
                    </w:rPr>
                    <w:t>5</w:t>
                  </w:r>
                </w:p>
              </w:tc>
              <w:tc>
                <w:tcPr>
                  <w:tcW w:w="2268" w:type="dxa"/>
                  <w:vAlign w:val="center"/>
                </w:tcPr>
                <w:p w14:paraId="48B14621" w14:textId="77777777" w:rsidR="003D4EAE" w:rsidRPr="00244D24" w:rsidRDefault="003D4EAE" w:rsidP="00071336">
                  <w:pPr>
                    <w:autoSpaceDE w:val="0"/>
                    <w:autoSpaceDN w:val="0"/>
                    <w:adjustRightInd w:val="0"/>
                    <w:jc w:val="center"/>
                    <w:rPr>
                      <w:i/>
                    </w:rPr>
                  </w:pPr>
                  <w:r w:rsidRPr="00244D24">
                    <w:rPr>
                      <w:i/>
                    </w:rPr>
                    <w:t>Semestral</w:t>
                  </w:r>
                </w:p>
              </w:tc>
            </w:tr>
            <w:tr w:rsidR="003D4EAE" w:rsidRPr="00244D24" w14:paraId="55F801A1" w14:textId="77777777" w:rsidTr="00071336">
              <w:trPr>
                <w:jc w:val="center"/>
              </w:trPr>
              <w:tc>
                <w:tcPr>
                  <w:tcW w:w="2500" w:type="dxa"/>
                  <w:vAlign w:val="center"/>
                </w:tcPr>
                <w:p w14:paraId="42E84895" w14:textId="77777777" w:rsidR="003D4EAE" w:rsidRPr="00244D24" w:rsidRDefault="003D4EAE" w:rsidP="00071336">
                  <w:pPr>
                    <w:autoSpaceDE w:val="0"/>
                    <w:autoSpaceDN w:val="0"/>
                    <w:adjustRightInd w:val="0"/>
                    <w:jc w:val="center"/>
                    <w:rPr>
                      <w:i/>
                    </w:rPr>
                  </w:pPr>
                  <w:r w:rsidRPr="00244D24">
                    <w:rPr>
                      <w:i/>
                    </w:rPr>
                    <w:t>Macrofauna submareal de fondos blandos</w:t>
                  </w:r>
                </w:p>
              </w:tc>
              <w:tc>
                <w:tcPr>
                  <w:tcW w:w="1611" w:type="dxa"/>
                  <w:vAlign w:val="center"/>
                </w:tcPr>
                <w:p w14:paraId="643565B3" w14:textId="77777777" w:rsidR="003D4EAE" w:rsidRPr="00244D24" w:rsidRDefault="003D4EAE" w:rsidP="00071336">
                  <w:pPr>
                    <w:autoSpaceDE w:val="0"/>
                    <w:autoSpaceDN w:val="0"/>
                    <w:adjustRightInd w:val="0"/>
                    <w:jc w:val="center"/>
                    <w:rPr>
                      <w:i/>
                    </w:rPr>
                  </w:pPr>
                  <w:r w:rsidRPr="00244D24">
                    <w:rPr>
                      <w:i/>
                    </w:rPr>
                    <w:t>5</w:t>
                  </w:r>
                </w:p>
              </w:tc>
              <w:tc>
                <w:tcPr>
                  <w:tcW w:w="2268" w:type="dxa"/>
                  <w:vAlign w:val="center"/>
                </w:tcPr>
                <w:p w14:paraId="6F8B819B" w14:textId="77777777" w:rsidR="003D4EAE" w:rsidRPr="00244D24" w:rsidRDefault="003D4EAE" w:rsidP="00071336">
                  <w:pPr>
                    <w:autoSpaceDE w:val="0"/>
                    <w:autoSpaceDN w:val="0"/>
                    <w:adjustRightInd w:val="0"/>
                    <w:jc w:val="center"/>
                    <w:rPr>
                      <w:i/>
                    </w:rPr>
                  </w:pPr>
                  <w:r w:rsidRPr="00244D24">
                    <w:rPr>
                      <w:i/>
                    </w:rPr>
                    <w:t>Semestral</w:t>
                  </w:r>
                </w:p>
              </w:tc>
            </w:tr>
          </w:tbl>
          <w:p w14:paraId="2663741A" w14:textId="77777777" w:rsidR="003D4EAE" w:rsidRPr="003F7E35" w:rsidRDefault="003D4EAE" w:rsidP="006D0DD0">
            <w:pPr>
              <w:autoSpaceDE w:val="0"/>
              <w:autoSpaceDN w:val="0"/>
              <w:adjustRightInd w:val="0"/>
              <w:rPr>
                <w:rFonts w:eastAsia="Times New Roman"/>
                <w:bCs/>
                <w:color w:val="000000"/>
                <w:lang w:eastAsia="es-CL"/>
              </w:rPr>
            </w:pPr>
            <w:r w:rsidRPr="00244D24">
              <w:rPr>
                <w:i/>
              </w:rPr>
              <w:t>La entrega de los informes a la Autoridad Marítima, SERNAPESCA y SUBPESCA se realizará 45 días después de finalizada cada campaña de muestreo</w:t>
            </w:r>
            <w:r w:rsidR="00244D24">
              <w:t>”</w:t>
            </w:r>
            <w:r>
              <w:t>.</w:t>
            </w:r>
          </w:p>
        </w:tc>
      </w:tr>
      <w:tr w:rsidR="00A3178D" w:rsidRPr="00906F0A" w14:paraId="5D8CA5C4" w14:textId="77777777" w:rsidTr="00A3178D">
        <w:tblPrEx>
          <w:tblCellMar>
            <w:left w:w="70" w:type="dxa"/>
            <w:right w:w="70" w:type="dxa"/>
          </w:tblCellMar>
        </w:tblPrEx>
        <w:trPr>
          <w:trHeight w:val="319"/>
        </w:trPr>
        <w:tc>
          <w:tcPr>
            <w:tcW w:w="5000" w:type="pct"/>
            <w:gridSpan w:val="2"/>
            <w:tcBorders>
              <w:bottom w:val="single" w:sz="4" w:space="0" w:color="auto"/>
            </w:tcBorders>
          </w:tcPr>
          <w:p w14:paraId="0697F7D8" w14:textId="77777777" w:rsidR="00A3178D" w:rsidRDefault="00A3178D" w:rsidP="00A3178D">
            <w:pPr>
              <w:jc w:val="left"/>
              <w:rPr>
                <w:b/>
              </w:rPr>
            </w:pPr>
            <w:r w:rsidRPr="00C9604D">
              <w:rPr>
                <w:b/>
              </w:rPr>
              <w:t xml:space="preserve">Resultados examen de Información: </w:t>
            </w:r>
          </w:p>
          <w:p w14:paraId="0F0BDE1B" w14:textId="77777777" w:rsidR="006D0DD0" w:rsidRDefault="006D0DD0" w:rsidP="00A3178D">
            <w:pPr>
              <w:jc w:val="left"/>
              <w:rPr>
                <w:b/>
              </w:rPr>
            </w:pPr>
          </w:p>
          <w:p w14:paraId="555473F8" w14:textId="77777777" w:rsidR="00E91B6B" w:rsidRDefault="00E91B6B" w:rsidP="00E91B6B">
            <w:r>
              <w:t xml:space="preserve">La Superintendencia del Medio Ambiente, a través del documento </w:t>
            </w:r>
            <w:r w:rsidRPr="00DA7FD2">
              <w:t>Ord. N°</w:t>
            </w:r>
            <w:r>
              <w:t>1</w:t>
            </w:r>
            <w:r w:rsidR="003D4EAE">
              <w:t>480</w:t>
            </w:r>
            <w:r w:rsidRPr="00DA7FD2">
              <w:t xml:space="preserve"> del </w:t>
            </w:r>
            <w:r w:rsidR="003D4EAE">
              <w:t xml:space="preserve">24 de septiembre </w:t>
            </w:r>
            <w:r w:rsidRPr="00DA7FD2">
              <w:t>de 2014</w:t>
            </w:r>
            <w:r>
              <w:t xml:space="preserve"> encomendó a la </w:t>
            </w:r>
            <w:r w:rsidR="003D4EAE">
              <w:t>Gobernación Marítima de Valparaíso</w:t>
            </w:r>
            <w:r>
              <w:t xml:space="preserve">, la revisión </w:t>
            </w:r>
            <w:r w:rsidRPr="00362B26">
              <w:t xml:space="preserve">de los reportes de seguimiento informados por el titular, asociados </w:t>
            </w:r>
            <w:r w:rsidR="003D4EAE" w:rsidRPr="00E859D0">
              <w:t>a la RCA N° 1124/2006,</w:t>
            </w:r>
            <w:r w:rsidRPr="00362B26">
              <w:t xml:space="preserve"> y que tienen relación con</w:t>
            </w:r>
            <w:r>
              <w:t xml:space="preserve"> </w:t>
            </w:r>
            <w:r w:rsidR="000E3A1D">
              <w:t xml:space="preserve">2 “Informes Semestral del Programa de Vigilancia Ambiental” y 5 Informes correspondientes a “Informe Trimestral del Programa de Vigilancia Ambiental” </w:t>
            </w:r>
            <w:r w:rsidRPr="00705699">
              <w:t>del proyecto “</w:t>
            </w:r>
            <w:r w:rsidR="000E3A1D">
              <w:t>Central Termoeléctrica Nueva Ventanas (Lfc)”</w:t>
            </w:r>
            <w:r>
              <w:t xml:space="preserve">. </w:t>
            </w:r>
            <w:r w:rsidR="000E3A1D">
              <w:t xml:space="preserve">La Gobernación Marítima, </w:t>
            </w:r>
            <w:r>
              <w:t xml:space="preserve">remitió la respuesta mediante el </w:t>
            </w:r>
            <w:r w:rsidRPr="00705699">
              <w:t xml:space="preserve">ORD. N° </w:t>
            </w:r>
            <w:r w:rsidR="000E3A1D">
              <w:t>12.600</w:t>
            </w:r>
            <w:r w:rsidRPr="00705699">
              <w:t>/2014</w:t>
            </w:r>
            <w:r>
              <w:t xml:space="preserve"> de fecha 1</w:t>
            </w:r>
            <w:r w:rsidR="000E3A1D">
              <w:t>4</w:t>
            </w:r>
            <w:r>
              <w:t xml:space="preserve"> de </w:t>
            </w:r>
            <w:r w:rsidR="000E3A1D">
              <w:t xml:space="preserve">octubre </w:t>
            </w:r>
            <w:r>
              <w:t xml:space="preserve">de 2014, </w:t>
            </w:r>
            <w:r w:rsidR="00B06144">
              <w:t>presentando las siguientes observaciones</w:t>
            </w:r>
            <w:r>
              <w:t>:</w:t>
            </w:r>
          </w:p>
          <w:p w14:paraId="23F1D9D8" w14:textId="77777777" w:rsidR="00892212" w:rsidRDefault="000E3A1D" w:rsidP="00C40CB6">
            <w:pPr>
              <w:pStyle w:val="Prrafodelista"/>
              <w:numPr>
                <w:ilvl w:val="0"/>
                <w:numId w:val="3"/>
              </w:numPr>
            </w:pPr>
            <w:r>
              <w:t xml:space="preserve">Se puede concluir que los indicadores ambientales medidos en las campañas en comento no difieren mayoritariamente de las </w:t>
            </w:r>
            <w:r w:rsidR="00544219">
              <w:t>observadas</w:t>
            </w:r>
            <w:r w:rsidR="00892212">
              <w:t xml:space="preserve"> en las campañas anteriores.</w:t>
            </w:r>
          </w:p>
          <w:p w14:paraId="103F0AC3" w14:textId="0FF46541" w:rsidR="0041431D" w:rsidRPr="00C9604D" w:rsidRDefault="00892212" w:rsidP="00B06144">
            <w:pPr>
              <w:pStyle w:val="Prrafodelista"/>
              <w:numPr>
                <w:ilvl w:val="0"/>
                <w:numId w:val="3"/>
              </w:numPr>
            </w:pPr>
            <w:r>
              <w:t>Sin perjuicio de lo anterior, el servicio solicita que el titular en los futuros monitoreos deb</w:t>
            </w:r>
            <w:r w:rsidR="00B06144">
              <w:t>erá</w:t>
            </w:r>
            <w:r w:rsidR="000C1AAA">
              <w:t>n</w:t>
            </w:r>
            <w:r w:rsidR="00B06144">
              <w:t xml:space="preserve"> </w:t>
            </w:r>
            <w:r>
              <w:t>presentar</w:t>
            </w:r>
            <w:r w:rsidR="00AD4F3C">
              <w:t xml:space="preserve"> </w:t>
            </w:r>
            <w:r>
              <w:t>cuidado</w:t>
            </w:r>
            <w:r w:rsidR="000E3A1D">
              <w:t xml:space="preserve"> </w:t>
            </w:r>
            <w:r w:rsidR="00B06144">
              <w:t xml:space="preserve">en </w:t>
            </w:r>
            <w:r w:rsidR="00AD4F3C">
              <w:t>los niv</w:t>
            </w:r>
            <w:r w:rsidR="005052C5">
              <w:t>e</w:t>
            </w:r>
            <w:r w:rsidR="00AD4F3C">
              <w:t>les de transparencia</w:t>
            </w:r>
            <w:r w:rsidR="005B6FF1">
              <w:t xml:space="preserve"> de la columna de agua</w:t>
            </w:r>
            <w:r w:rsidR="00AD4F3C">
              <w:t xml:space="preserve"> y </w:t>
            </w:r>
            <w:r w:rsidR="00B06144">
              <w:t>en</w:t>
            </w:r>
            <w:r w:rsidR="00AD4F3C">
              <w:t xml:space="preserve"> la concentración de oxígeno disuelto presente en el área estudiada</w:t>
            </w:r>
            <w:r w:rsidR="00B06144">
              <w:t>.</w:t>
            </w:r>
          </w:p>
        </w:tc>
      </w:tr>
    </w:tbl>
    <w:p w14:paraId="77C0429E" w14:textId="77777777" w:rsidR="00A3178D" w:rsidRDefault="00A3178D" w:rsidP="005D632B"/>
    <w:p w14:paraId="25C88F40" w14:textId="77777777" w:rsidR="006B61E4" w:rsidRDefault="006B61E4">
      <w:pPr>
        <w:jc w:val="left"/>
      </w:pPr>
      <w:r>
        <w:br w:type="page"/>
      </w:r>
    </w:p>
    <w:p w14:paraId="1A2C5ACD" w14:textId="77777777" w:rsidR="00BE7AC7" w:rsidRPr="0025129B" w:rsidRDefault="00BE7AC7" w:rsidP="00BE7AC7">
      <w:pPr>
        <w:pStyle w:val="Ttulo1"/>
      </w:pPr>
      <w:r w:rsidRPr="0025129B">
        <w:t>OTROS HECHOS.</w:t>
      </w:r>
    </w:p>
    <w:p w14:paraId="32A42811" w14:textId="77777777" w:rsidR="007D190D" w:rsidRDefault="007D190D" w:rsidP="005D632B"/>
    <w:tbl>
      <w:tblPr>
        <w:tblW w:w="13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712"/>
      </w:tblGrid>
      <w:tr w:rsidR="00BE7AC7" w:rsidRPr="0025129B" w14:paraId="013B4EE9" w14:textId="77777777" w:rsidTr="00BE7AC7">
        <w:trPr>
          <w:trHeight w:val="292"/>
          <w:jc w:val="center"/>
        </w:trPr>
        <w:tc>
          <w:tcPr>
            <w:tcW w:w="5000" w:type="pct"/>
            <w:shd w:val="clear" w:color="auto" w:fill="auto"/>
            <w:noWrap/>
            <w:vAlign w:val="center"/>
            <w:hideMark/>
          </w:tcPr>
          <w:p w14:paraId="5EA1D37D" w14:textId="77777777" w:rsidR="00BE7AC7" w:rsidRPr="0025129B" w:rsidRDefault="00BE7AC7" w:rsidP="00BF007B">
            <w:pPr>
              <w:jc w:val="left"/>
              <w:rPr>
                <w:rFonts w:eastAsia="Times New Roman"/>
                <w:b/>
                <w:bCs/>
                <w:color w:val="000000"/>
                <w:sz w:val="20"/>
                <w:szCs w:val="20"/>
                <w:lang w:eastAsia="es-CL"/>
              </w:rPr>
            </w:pPr>
            <w:r>
              <w:rPr>
                <w:rFonts w:eastAsia="Times New Roman"/>
                <w:b/>
                <w:bCs/>
                <w:color w:val="000000"/>
                <w:sz w:val="20"/>
                <w:szCs w:val="20"/>
                <w:lang w:eastAsia="es-CL"/>
              </w:rPr>
              <w:t>Otros h</w:t>
            </w:r>
            <w:r w:rsidRPr="0025129B">
              <w:rPr>
                <w:rFonts w:eastAsia="Times New Roman"/>
                <w:b/>
                <w:bCs/>
                <w:color w:val="000000"/>
                <w:sz w:val="20"/>
                <w:szCs w:val="20"/>
                <w:lang w:eastAsia="es-CL"/>
              </w:rPr>
              <w:t>echo N°1</w:t>
            </w:r>
          </w:p>
        </w:tc>
      </w:tr>
      <w:tr w:rsidR="00BE7AC7" w:rsidRPr="0025129B" w14:paraId="016176CF" w14:textId="77777777" w:rsidTr="00071336">
        <w:trPr>
          <w:trHeight w:val="1121"/>
          <w:jc w:val="center"/>
        </w:trPr>
        <w:tc>
          <w:tcPr>
            <w:tcW w:w="5000" w:type="pct"/>
            <w:shd w:val="clear" w:color="auto" w:fill="auto"/>
            <w:noWrap/>
            <w:hideMark/>
          </w:tcPr>
          <w:p w14:paraId="5B4EF4B8" w14:textId="77777777" w:rsidR="00BE7AC7" w:rsidRDefault="00BE7AC7" w:rsidP="00BF007B">
            <w:pPr>
              <w:jc w:val="left"/>
              <w:rPr>
                <w:rFonts w:eastAsia="Times New Roman"/>
                <w:color w:val="000000"/>
                <w:sz w:val="20"/>
                <w:szCs w:val="20"/>
                <w:lang w:eastAsia="es-CL"/>
              </w:rPr>
            </w:pPr>
            <w:r w:rsidRPr="0025129B">
              <w:rPr>
                <w:rFonts w:eastAsia="Times New Roman"/>
                <w:b/>
                <w:bCs/>
                <w:color w:val="000000"/>
                <w:sz w:val="20"/>
                <w:szCs w:val="20"/>
                <w:lang w:eastAsia="es-CL"/>
              </w:rPr>
              <w:t>Descripción</w:t>
            </w:r>
            <w:r w:rsidRPr="0025129B">
              <w:rPr>
                <w:rFonts w:eastAsia="Times New Roman"/>
                <w:color w:val="000000"/>
                <w:sz w:val="20"/>
                <w:szCs w:val="20"/>
                <w:lang w:eastAsia="es-CL"/>
              </w:rPr>
              <w:t>:</w:t>
            </w:r>
          </w:p>
          <w:p w14:paraId="7F0F19E6" w14:textId="77777777" w:rsidR="00BE7AC7" w:rsidRPr="0025129B" w:rsidRDefault="00BE7AC7" w:rsidP="006D0DD0">
            <w:pPr>
              <w:rPr>
                <w:rFonts w:eastAsia="Times New Roman"/>
                <w:color w:val="000000"/>
                <w:sz w:val="20"/>
                <w:szCs w:val="20"/>
                <w:lang w:eastAsia="es-CL"/>
              </w:rPr>
            </w:pPr>
            <w:r>
              <w:rPr>
                <w:sz w:val="20"/>
                <w:szCs w:val="20"/>
              </w:rPr>
              <w:t xml:space="preserve">A través del </w:t>
            </w:r>
            <w:r w:rsidR="00BF007B" w:rsidRPr="00BF007B">
              <w:rPr>
                <w:sz w:val="20"/>
                <w:szCs w:val="20"/>
              </w:rPr>
              <w:t>ORD. N° 12.600/2014 de fecha 14 de octubre de 2014</w:t>
            </w:r>
            <w:r w:rsidR="00F51198">
              <w:rPr>
                <w:sz w:val="20"/>
                <w:szCs w:val="20"/>
              </w:rPr>
              <w:t xml:space="preserve"> l</w:t>
            </w:r>
            <w:r w:rsidR="00BF007B" w:rsidRPr="00BF007B">
              <w:rPr>
                <w:sz w:val="20"/>
                <w:szCs w:val="20"/>
              </w:rPr>
              <w:t xml:space="preserve">a Gobernación Marítima, </w:t>
            </w:r>
            <w:r w:rsidR="00F51198">
              <w:rPr>
                <w:sz w:val="20"/>
                <w:szCs w:val="20"/>
              </w:rPr>
              <w:t xml:space="preserve">señala que </w:t>
            </w:r>
            <w:r w:rsidRPr="00D47F47">
              <w:rPr>
                <w:sz w:val="20"/>
                <w:szCs w:val="20"/>
              </w:rPr>
              <w:t>el titular</w:t>
            </w:r>
            <w:r w:rsidR="00F51198">
              <w:rPr>
                <w:sz w:val="20"/>
                <w:szCs w:val="20"/>
              </w:rPr>
              <w:t xml:space="preserve"> deberá tener cuidado </w:t>
            </w:r>
            <w:r>
              <w:rPr>
                <w:sz w:val="20"/>
                <w:szCs w:val="20"/>
              </w:rPr>
              <w:t xml:space="preserve">en los </w:t>
            </w:r>
            <w:r w:rsidR="00BF007B" w:rsidRPr="00BF007B">
              <w:rPr>
                <w:sz w:val="20"/>
                <w:szCs w:val="20"/>
              </w:rPr>
              <w:t>futuros</w:t>
            </w:r>
            <w:r w:rsidR="00BF007B">
              <w:rPr>
                <w:sz w:val="20"/>
                <w:szCs w:val="20"/>
              </w:rPr>
              <w:t xml:space="preserve"> informes de</w:t>
            </w:r>
            <w:r w:rsidR="00BF007B" w:rsidRPr="00BF007B">
              <w:rPr>
                <w:sz w:val="20"/>
                <w:szCs w:val="20"/>
              </w:rPr>
              <w:t xml:space="preserve"> monitoreos </w:t>
            </w:r>
            <w:r w:rsidR="00F51198">
              <w:rPr>
                <w:sz w:val="20"/>
                <w:szCs w:val="20"/>
              </w:rPr>
              <w:t xml:space="preserve">Plan de </w:t>
            </w:r>
            <w:r w:rsidR="00544219">
              <w:rPr>
                <w:sz w:val="20"/>
                <w:szCs w:val="20"/>
              </w:rPr>
              <w:t>Vigilancia</w:t>
            </w:r>
            <w:r w:rsidR="00F51198">
              <w:rPr>
                <w:sz w:val="20"/>
                <w:szCs w:val="20"/>
              </w:rPr>
              <w:t xml:space="preserve"> Ambiental en la forma de presentar </w:t>
            </w:r>
            <w:r w:rsidR="00BF007B" w:rsidRPr="00BF007B">
              <w:rPr>
                <w:sz w:val="20"/>
                <w:szCs w:val="20"/>
              </w:rPr>
              <w:t xml:space="preserve"> los niveles de transparencia de la columna de agua y la concentración de oxígeno disuelto presente en el área</w:t>
            </w:r>
            <w:r w:rsidR="00BF007B">
              <w:rPr>
                <w:sz w:val="20"/>
                <w:szCs w:val="20"/>
              </w:rPr>
              <w:t xml:space="preserve"> estudiada.</w:t>
            </w:r>
          </w:p>
        </w:tc>
      </w:tr>
    </w:tbl>
    <w:p w14:paraId="13178632" w14:textId="77777777" w:rsidR="00BE7AC7" w:rsidRDefault="00BE7AC7" w:rsidP="005D632B"/>
    <w:p w14:paraId="0883D8FA" w14:textId="77777777" w:rsidR="00BE7AC7" w:rsidRDefault="00BE7AC7" w:rsidP="005D632B"/>
    <w:p w14:paraId="45279F43" w14:textId="77777777" w:rsidR="007015BE" w:rsidRDefault="007015BE" w:rsidP="00107DE9">
      <w:pPr>
        <w:pStyle w:val="Ttulo1"/>
      </w:pPr>
      <w:bookmarkStart w:id="79" w:name="_Toc352840404"/>
      <w:bookmarkStart w:id="80" w:name="_Toc352841464"/>
      <w:bookmarkStart w:id="81" w:name="_Toc398047034"/>
      <w:bookmarkStart w:id="82" w:name="_Toc413335506"/>
      <w:bookmarkEnd w:id="74"/>
      <w:bookmarkEnd w:id="75"/>
      <w:r>
        <w:t>CONCLUSIONES</w:t>
      </w:r>
      <w:r w:rsidRPr="00B1722C">
        <w:t>.</w:t>
      </w:r>
      <w:bookmarkEnd w:id="79"/>
      <w:bookmarkEnd w:id="80"/>
      <w:bookmarkEnd w:id="81"/>
      <w:bookmarkEnd w:id="82"/>
    </w:p>
    <w:p w14:paraId="1C15A485" w14:textId="77777777" w:rsidR="00AA6579" w:rsidRPr="0025129B" w:rsidRDefault="00AA6579" w:rsidP="00AA6579">
      <w:pPr>
        <w:rPr>
          <w:rFonts w:cstheme="minorHAnsi"/>
          <w:sz w:val="20"/>
          <w:szCs w:val="20"/>
        </w:rPr>
      </w:pPr>
      <w:r>
        <w:rPr>
          <w:rFonts w:cstheme="minorHAnsi"/>
          <w:sz w:val="20"/>
          <w:szCs w:val="20"/>
        </w:rPr>
        <w:t xml:space="preserve">De los resultados de las actividades de fiscalización, asociadas a los Instrumentos de Gestión Ambiental indicados en el punto 3, se puede indicar que </w:t>
      </w:r>
      <w:r w:rsidR="00544219">
        <w:rPr>
          <w:rFonts w:cstheme="minorHAnsi"/>
          <w:sz w:val="20"/>
          <w:szCs w:val="20"/>
        </w:rPr>
        <w:t>los</w:t>
      </w:r>
      <w:r>
        <w:rPr>
          <w:rFonts w:cstheme="minorHAnsi"/>
          <w:sz w:val="20"/>
          <w:szCs w:val="20"/>
        </w:rPr>
        <w:t xml:space="preserve"> principales </w:t>
      </w:r>
      <w:r w:rsidR="007D190D">
        <w:rPr>
          <w:rFonts w:cstheme="minorHAnsi"/>
          <w:sz w:val="20"/>
          <w:szCs w:val="20"/>
        </w:rPr>
        <w:t>Hallazgos</w:t>
      </w:r>
      <w:r>
        <w:rPr>
          <w:rFonts w:cstheme="minorHAnsi"/>
          <w:sz w:val="20"/>
          <w:szCs w:val="20"/>
        </w:rPr>
        <w:t xml:space="preserve"> detectad</w:t>
      </w:r>
      <w:r w:rsidR="007D190D">
        <w:rPr>
          <w:rFonts w:cstheme="minorHAnsi"/>
          <w:sz w:val="20"/>
          <w:szCs w:val="20"/>
        </w:rPr>
        <w:t>o</w:t>
      </w:r>
      <w:r>
        <w:rPr>
          <w:rFonts w:cstheme="minorHAnsi"/>
          <w:sz w:val="20"/>
          <w:szCs w:val="20"/>
        </w:rPr>
        <w:t xml:space="preserve">s se presentan a continuación. </w:t>
      </w:r>
    </w:p>
    <w:p w14:paraId="055555F1" w14:textId="77777777" w:rsidR="00AA6579" w:rsidRPr="0025129B" w:rsidRDefault="00AA6579" w:rsidP="00AA6579">
      <w:pPr>
        <w:rPr>
          <w:rFonts w:cstheme="minorHAnsi"/>
        </w:rPr>
      </w:pPr>
    </w:p>
    <w:tbl>
      <w:tblPr>
        <w:tblStyle w:val="Tablaconcuadrcula"/>
        <w:tblW w:w="5000" w:type="pct"/>
        <w:jc w:val="center"/>
        <w:tblLook w:val="04A0" w:firstRow="1" w:lastRow="0" w:firstColumn="1" w:lastColumn="0" w:noHBand="0" w:noVBand="1"/>
      </w:tblPr>
      <w:tblGrid>
        <w:gridCol w:w="1147"/>
        <w:gridCol w:w="2788"/>
        <w:gridCol w:w="4961"/>
        <w:gridCol w:w="4892"/>
      </w:tblGrid>
      <w:tr w:rsidR="00EA0A75" w:rsidRPr="006D0DD0" w14:paraId="4F17F4CD" w14:textId="77777777" w:rsidTr="00071336">
        <w:trPr>
          <w:trHeight w:val="395"/>
          <w:tblHeader/>
          <w:jc w:val="center"/>
        </w:trPr>
        <w:tc>
          <w:tcPr>
            <w:tcW w:w="416" w:type="pct"/>
            <w:shd w:val="clear" w:color="auto" w:fill="D9D9D9" w:themeFill="background1" w:themeFillShade="D9"/>
            <w:vAlign w:val="center"/>
          </w:tcPr>
          <w:p w14:paraId="35CEA6F0" w14:textId="77777777" w:rsidR="00EA0A75" w:rsidRPr="006D0DD0" w:rsidRDefault="00EA0A75" w:rsidP="000604BE">
            <w:pPr>
              <w:jc w:val="center"/>
              <w:rPr>
                <w:rFonts w:cstheme="minorHAnsi"/>
                <w:b/>
              </w:rPr>
            </w:pPr>
            <w:r w:rsidRPr="006D0DD0">
              <w:rPr>
                <w:rFonts w:cstheme="minorHAnsi"/>
                <w:b/>
              </w:rPr>
              <w:t>N° Hecho constatado</w:t>
            </w:r>
          </w:p>
        </w:tc>
        <w:tc>
          <w:tcPr>
            <w:tcW w:w="1011" w:type="pct"/>
            <w:shd w:val="clear" w:color="auto" w:fill="D9D9D9" w:themeFill="background1" w:themeFillShade="D9"/>
            <w:vAlign w:val="center"/>
          </w:tcPr>
          <w:p w14:paraId="53E71B5B" w14:textId="77777777" w:rsidR="00EA0A75" w:rsidRPr="006D0DD0" w:rsidRDefault="00EA0A75" w:rsidP="000604BE">
            <w:pPr>
              <w:jc w:val="center"/>
              <w:rPr>
                <w:rFonts w:cstheme="minorHAnsi"/>
                <w:b/>
                <w:color w:val="A6A6A6" w:themeColor="background1" w:themeShade="A6"/>
              </w:rPr>
            </w:pPr>
            <w:r w:rsidRPr="006D0DD0">
              <w:rPr>
                <w:rFonts w:cstheme="minorHAnsi"/>
                <w:b/>
              </w:rPr>
              <w:t>Materia específica objeto de la fiscalización ambiental.</w:t>
            </w:r>
          </w:p>
        </w:tc>
        <w:tc>
          <w:tcPr>
            <w:tcW w:w="1799" w:type="pct"/>
            <w:shd w:val="clear" w:color="auto" w:fill="D9D9D9" w:themeFill="background1" w:themeFillShade="D9"/>
            <w:vAlign w:val="center"/>
          </w:tcPr>
          <w:p w14:paraId="6411478D" w14:textId="77777777" w:rsidR="00EA0A75" w:rsidRPr="006D0DD0" w:rsidRDefault="00EA0A75" w:rsidP="000604BE">
            <w:pPr>
              <w:jc w:val="center"/>
              <w:rPr>
                <w:rFonts w:cstheme="minorHAnsi"/>
                <w:b/>
              </w:rPr>
            </w:pPr>
            <w:r w:rsidRPr="006D0DD0">
              <w:rPr>
                <w:rFonts w:cstheme="minorHAnsi"/>
                <w:b/>
              </w:rPr>
              <w:t>Exigencia asociada</w:t>
            </w:r>
          </w:p>
        </w:tc>
        <w:tc>
          <w:tcPr>
            <w:tcW w:w="1774" w:type="pct"/>
            <w:shd w:val="clear" w:color="auto" w:fill="D9D9D9" w:themeFill="background1" w:themeFillShade="D9"/>
            <w:vAlign w:val="center"/>
          </w:tcPr>
          <w:p w14:paraId="05F2CFBB" w14:textId="757672E1" w:rsidR="00EA0A75" w:rsidRPr="006D0DD0" w:rsidRDefault="000115CF" w:rsidP="000604BE">
            <w:pPr>
              <w:jc w:val="center"/>
              <w:rPr>
                <w:rFonts w:cstheme="minorHAnsi"/>
                <w:b/>
              </w:rPr>
            </w:pPr>
            <w:r>
              <w:rPr>
                <w:rFonts w:cstheme="minorHAnsi"/>
                <w:b/>
              </w:rPr>
              <w:t>Hallazgos</w:t>
            </w:r>
          </w:p>
        </w:tc>
      </w:tr>
      <w:tr w:rsidR="0035350A" w:rsidRPr="0025129B" w14:paraId="525F3FE3" w14:textId="77777777" w:rsidTr="006C23DB">
        <w:trPr>
          <w:jc w:val="center"/>
        </w:trPr>
        <w:tc>
          <w:tcPr>
            <w:tcW w:w="416" w:type="pct"/>
            <w:vAlign w:val="center"/>
          </w:tcPr>
          <w:p w14:paraId="425B16B4" w14:textId="77777777" w:rsidR="0035350A" w:rsidRPr="00071336" w:rsidRDefault="0035350A" w:rsidP="006C23DB">
            <w:pPr>
              <w:widowControl w:val="0"/>
              <w:overflowPunct w:val="0"/>
              <w:autoSpaceDE w:val="0"/>
              <w:autoSpaceDN w:val="0"/>
              <w:adjustRightInd w:val="0"/>
              <w:spacing w:after="120" w:line="285" w:lineRule="auto"/>
              <w:jc w:val="center"/>
              <w:rPr>
                <w:rFonts w:cstheme="minorHAnsi"/>
                <w:iCs/>
              </w:rPr>
            </w:pPr>
            <w:r>
              <w:rPr>
                <w:rFonts w:cstheme="minorHAnsi"/>
                <w:iCs/>
                <w:sz w:val="22"/>
                <w:szCs w:val="22"/>
              </w:rPr>
              <w:t>3</w:t>
            </w:r>
          </w:p>
        </w:tc>
        <w:tc>
          <w:tcPr>
            <w:tcW w:w="1011" w:type="pct"/>
            <w:vAlign w:val="center"/>
          </w:tcPr>
          <w:p w14:paraId="3B82DE01" w14:textId="77777777" w:rsidR="0035350A" w:rsidRPr="006D0DD0" w:rsidRDefault="0035350A" w:rsidP="006C23DB">
            <w:pPr>
              <w:jc w:val="center"/>
              <w:rPr>
                <w:rFonts w:eastAsia="Times New Roman"/>
                <w:b/>
                <w:bCs/>
                <w:lang w:eastAsia="es-CL"/>
              </w:rPr>
            </w:pPr>
            <w:r w:rsidRPr="006D0DD0">
              <w:rPr>
                <w:rFonts w:eastAsia="Times New Roman"/>
                <w:lang w:eastAsia="es-CL"/>
              </w:rPr>
              <w:t>Calidad del aire</w:t>
            </w:r>
          </w:p>
        </w:tc>
        <w:tc>
          <w:tcPr>
            <w:tcW w:w="1799" w:type="pct"/>
            <w:vAlign w:val="center"/>
          </w:tcPr>
          <w:p w14:paraId="268BB005" w14:textId="77777777" w:rsidR="0035350A" w:rsidRPr="006D0DD0" w:rsidRDefault="0035350A" w:rsidP="006C23DB">
            <w:pPr>
              <w:rPr>
                <w:b/>
              </w:rPr>
            </w:pPr>
            <w:r w:rsidRPr="006D0DD0">
              <w:rPr>
                <w:b/>
              </w:rPr>
              <w:t>RCA N°1124 / 2006</w:t>
            </w:r>
            <w:r w:rsidRPr="006D0DD0">
              <w:t xml:space="preserve">, Califica Ambientalmente Proyecto </w:t>
            </w:r>
            <w:r w:rsidRPr="006D0DD0">
              <w:rPr>
                <w:i/>
              </w:rPr>
              <w:t>“</w:t>
            </w:r>
            <w:r w:rsidRPr="006D0DD0">
              <w:rPr>
                <w:b/>
              </w:rPr>
              <w:t>Central Termoeléctrica Nueva Ventanas (Lfc)</w:t>
            </w:r>
            <w:r w:rsidRPr="006D0DD0">
              <w:rPr>
                <w:i/>
              </w:rPr>
              <w:t>”.</w:t>
            </w:r>
            <w:r w:rsidRPr="006D0DD0">
              <w:t xml:space="preserve"> Aprobada por la Comisión Regional del Medio Ambiente de la V Región de Valparaíso.</w:t>
            </w:r>
          </w:p>
          <w:p w14:paraId="57EC799F" w14:textId="77777777" w:rsidR="0035350A" w:rsidRPr="006D0DD0" w:rsidRDefault="0035350A" w:rsidP="006C23DB">
            <w:pPr>
              <w:rPr>
                <w:rFonts w:eastAsia="Times New Roman"/>
                <w:b/>
                <w:bCs/>
                <w:lang w:eastAsia="es-CL"/>
              </w:rPr>
            </w:pPr>
            <w:r w:rsidRPr="006D0DD0">
              <w:rPr>
                <w:b/>
              </w:rPr>
              <w:t xml:space="preserve">Considerando </w:t>
            </w:r>
            <w:r w:rsidRPr="006D0DD0">
              <w:rPr>
                <w:rFonts w:eastAsia="Times New Roman"/>
                <w:b/>
                <w:bCs/>
                <w:lang w:eastAsia="es-CL"/>
              </w:rPr>
              <w:t xml:space="preserve">12.7 </w:t>
            </w:r>
          </w:p>
          <w:p w14:paraId="26029F61" w14:textId="77777777" w:rsidR="0035350A" w:rsidRPr="006D0DD0" w:rsidRDefault="0035350A" w:rsidP="006C23DB">
            <w:pPr>
              <w:pStyle w:val="Textodebloque"/>
              <w:ind w:left="34"/>
              <w:rPr>
                <w:rFonts w:cstheme="minorHAnsi"/>
                <w:b/>
              </w:rPr>
            </w:pPr>
            <w:r w:rsidRPr="006D0DD0">
              <w:rPr>
                <w:rFonts w:asciiTheme="minorHAnsi" w:eastAsia="Calibri" w:hAnsiTheme="minorHAnsi"/>
                <w:i/>
                <w:spacing w:val="0"/>
                <w:lang w:val="es-CL" w:eastAsia="en-US"/>
              </w:rPr>
              <w:t>“El Titular deberá informar por escrito y vía fax, en un plazo máximo de 24 horas a la Autoridad Sanitaria, SAG, Municipio de Puchuncaví y CONAMA V Región, la ocurrencia de eventos especiales tales como funcionamiento a media carga, fallas de los equipos de medición de calidad del aire, entre otros”.</w:t>
            </w:r>
          </w:p>
        </w:tc>
        <w:tc>
          <w:tcPr>
            <w:tcW w:w="1774" w:type="pct"/>
          </w:tcPr>
          <w:p w14:paraId="4DA9252D" w14:textId="77777777" w:rsidR="0035350A" w:rsidRPr="006D0DD0" w:rsidRDefault="0035350A" w:rsidP="006C23DB">
            <w:pPr>
              <w:pStyle w:val="Prrafodelista"/>
              <w:widowControl w:val="0"/>
              <w:overflowPunct w:val="0"/>
              <w:autoSpaceDE w:val="0"/>
              <w:autoSpaceDN w:val="0"/>
              <w:adjustRightInd w:val="0"/>
              <w:spacing w:after="120"/>
              <w:jc w:val="left"/>
            </w:pPr>
          </w:p>
          <w:p w14:paraId="6D04207D" w14:textId="1BF5C46E" w:rsidR="0035350A" w:rsidRPr="00071336" w:rsidRDefault="0035350A" w:rsidP="006E002B">
            <w:pPr>
              <w:widowControl w:val="0"/>
              <w:overflowPunct w:val="0"/>
              <w:autoSpaceDE w:val="0"/>
              <w:autoSpaceDN w:val="0"/>
              <w:adjustRightInd w:val="0"/>
              <w:spacing w:after="120"/>
              <w:rPr>
                <w:rFonts w:cstheme="minorHAnsi"/>
              </w:rPr>
            </w:pPr>
            <w:r w:rsidRPr="006D0DD0">
              <w:t>El titular supera el p</w:t>
            </w:r>
            <w:r w:rsidR="004C4A2B">
              <w:t>l</w:t>
            </w:r>
            <w:r w:rsidRPr="006D0DD0">
              <w:t>azo máximo para dar aviso a la autoridad  en lo referente a ocurrencias especiales en los equipos de medición de calidad de aire como son fallas de equipos, mantenciones entre otra</w:t>
            </w:r>
            <w:r>
              <w:t xml:space="preserve">, en el </w:t>
            </w:r>
            <w:r w:rsidR="00B441AD">
              <w:t>56</w:t>
            </w:r>
            <w:r>
              <w:t>% de los reportes.</w:t>
            </w:r>
          </w:p>
        </w:tc>
      </w:tr>
      <w:tr w:rsidR="00A227A0" w:rsidRPr="006D0DD0" w14:paraId="2FA278F4" w14:textId="77777777" w:rsidTr="00071336">
        <w:trPr>
          <w:jc w:val="center"/>
        </w:trPr>
        <w:tc>
          <w:tcPr>
            <w:tcW w:w="416" w:type="pct"/>
            <w:vAlign w:val="center"/>
          </w:tcPr>
          <w:p w14:paraId="65173B54" w14:textId="647D0FE3" w:rsidR="00A227A0" w:rsidRPr="00071336" w:rsidRDefault="000C1AAA" w:rsidP="00A227A0">
            <w:pPr>
              <w:widowControl w:val="0"/>
              <w:overflowPunct w:val="0"/>
              <w:autoSpaceDE w:val="0"/>
              <w:autoSpaceDN w:val="0"/>
              <w:adjustRightInd w:val="0"/>
              <w:spacing w:after="120" w:line="285" w:lineRule="auto"/>
              <w:jc w:val="center"/>
              <w:rPr>
                <w:rFonts w:cstheme="minorHAnsi"/>
                <w:iCs/>
              </w:rPr>
            </w:pPr>
            <w:r>
              <w:rPr>
                <w:rFonts w:cstheme="minorHAnsi"/>
                <w:iCs/>
                <w:sz w:val="22"/>
                <w:szCs w:val="22"/>
              </w:rPr>
              <w:t>6</w:t>
            </w:r>
          </w:p>
        </w:tc>
        <w:tc>
          <w:tcPr>
            <w:tcW w:w="1011" w:type="pct"/>
            <w:vAlign w:val="center"/>
          </w:tcPr>
          <w:p w14:paraId="474C0412" w14:textId="77777777" w:rsidR="00A227A0" w:rsidRPr="006D0DD0" w:rsidRDefault="00F1639D" w:rsidP="00A227A0">
            <w:pPr>
              <w:jc w:val="center"/>
              <w:rPr>
                <w:rFonts w:eastAsia="Times New Roman"/>
                <w:b/>
                <w:bCs/>
                <w:lang w:eastAsia="es-CL"/>
              </w:rPr>
            </w:pPr>
            <w:r w:rsidRPr="006D0DD0">
              <w:rPr>
                <w:rFonts w:eastAsia="Times New Roman"/>
                <w:bCs/>
                <w:color w:val="000000"/>
                <w:lang w:eastAsia="es-CL"/>
              </w:rPr>
              <w:t>Monitoreo de ruido</w:t>
            </w:r>
          </w:p>
        </w:tc>
        <w:tc>
          <w:tcPr>
            <w:tcW w:w="1799" w:type="pct"/>
            <w:vAlign w:val="center"/>
          </w:tcPr>
          <w:p w14:paraId="4A44F85C" w14:textId="77777777" w:rsidR="00716FFC" w:rsidRPr="006D0DD0" w:rsidRDefault="00716FFC" w:rsidP="00716FFC">
            <w:pPr>
              <w:rPr>
                <w:b/>
              </w:rPr>
            </w:pPr>
            <w:r w:rsidRPr="006D0DD0">
              <w:rPr>
                <w:b/>
              </w:rPr>
              <w:t>RCA N°</w:t>
            </w:r>
            <w:r w:rsidRPr="006D0DD0">
              <w:rPr>
                <w:rFonts w:eastAsia="Times New Roman"/>
                <w:b/>
                <w:bCs/>
                <w:color w:val="000000"/>
                <w:lang w:eastAsia="es-CL"/>
              </w:rPr>
              <w:t>275 / 2010</w:t>
            </w:r>
            <w:r w:rsidRPr="006D0DD0">
              <w:t xml:space="preserve">, Califica Ambientalmente Proyecto </w:t>
            </w:r>
            <w:r w:rsidRPr="006D0DD0">
              <w:rPr>
                <w:i/>
              </w:rPr>
              <w:t>“</w:t>
            </w:r>
            <w:r w:rsidRPr="006D0DD0">
              <w:rPr>
                <w:b/>
              </w:rPr>
              <w:t>Central Termoeléctrica Campiche</w:t>
            </w:r>
            <w:r w:rsidRPr="006D0DD0">
              <w:rPr>
                <w:i/>
              </w:rPr>
              <w:t>”.</w:t>
            </w:r>
            <w:r w:rsidRPr="006D0DD0">
              <w:t xml:space="preserve"> Aprobada por la Comisión Regional del Medio Ambiente de la V Región de </w:t>
            </w:r>
            <w:r w:rsidR="00544219" w:rsidRPr="006D0DD0">
              <w:t>Valparaíso</w:t>
            </w:r>
            <w:r w:rsidRPr="006D0DD0">
              <w:t>.</w:t>
            </w:r>
          </w:p>
          <w:p w14:paraId="52F8C8BF" w14:textId="77777777" w:rsidR="00716FFC" w:rsidRPr="006D0DD0" w:rsidRDefault="00716FFC" w:rsidP="00071336">
            <w:pPr>
              <w:ind w:left="34"/>
              <w:rPr>
                <w:rFonts w:eastAsia="Times New Roman"/>
                <w:b/>
                <w:bCs/>
                <w:color w:val="000000"/>
                <w:lang w:eastAsia="es-CL"/>
              </w:rPr>
            </w:pPr>
            <w:r w:rsidRPr="006D0DD0">
              <w:rPr>
                <w:b/>
              </w:rPr>
              <w:t xml:space="preserve">Considerando </w:t>
            </w:r>
            <w:r w:rsidRPr="006D0DD0">
              <w:rPr>
                <w:rFonts w:eastAsia="Times New Roman"/>
                <w:b/>
                <w:bCs/>
                <w:color w:val="000000"/>
                <w:lang w:eastAsia="es-CL"/>
              </w:rPr>
              <w:t xml:space="preserve">7.1.11 b </w:t>
            </w:r>
            <w:r w:rsidRPr="006D0DD0">
              <w:rPr>
                <w:rFonts w:eastAsia="Times New Roman"/>
                <w:b/>
                <w:bCs/>
                <w:i/>
                <w:color w:val="000000"/>
                <w:lang w:eastAsia="es-CL"/>
              </w:rPr>
              <w:t>Monitoreo de ruido</w:t>
            </w:r>
          </w:p>
          <w:p w14:paraId="2D3A33BC" w14:textId="77777777" w:rsidR="00716FFC" w:rsidRPr="006D0DD0" w:rsidRDefault="00716FFC" w:rsidP="00071336">
            <w:pPr>
              <w:pStyle w:val="Textodebloque"/>
              <w:ind w:left="34"/>
              <w:rPr>
                <w:rFonts w:asciiTheme="minorHAnsi" w:eastAsia="Calibri" w:hAnsiTheme="minorHAnsi"/>
                <w:i/>
                <w:spacing w:val="0"/>
                <w:lang w:val="es-CL" w:eastAsia="en-US"/>
              </w:rPr>
            </w:pPr>
            <w:r w:rsidRPr="006D0DD0">
              <w:rPr>
                <w:rFonts w:asciiTheme="minorHAnsi" w:eastAsia="Calibri" w:hAnsiTheme="minorHAnsi"/>
                <w:i/>
                <w:spacing w:val="0"/>
                <w:lang w:val="es-CL" w:eastAsia="en-US"/>
              </w:rPr>
              <w:t>“El Titular ha adjuntado un Programa de Monitoreo de ruido a implementar durante la ejecución del proyecto (Anexo 14, Adenda 1). Los informes de este monitoreo se remitirán, en formato digital y en papel, 15 días después de realizada cada campaña, a la Autoridad Sanitaria para su conocimiento y fiscalización. Los aspectos fundamentales serán los siguientes:</w:t>
            </w:r>
          </w:p>
          <w:p w14:paraId="2CDF7FCD" w14:textId="77777777" w:rsidR="00716FFC" w:rsidRPr="006D0DD0" w:rsidRDefault="00716FFC" w:rsidP="00071336">
            <w:pPr>
              <w:pStyle w:val="Textodebloque"/>
              <w:ind w:left="34"/>
              <w:rPr>
                <w:rFonts w:asciiTheme="minorHAnsi" w:eastAsia="Calibri" w:hAnsiTheme="minorHAnsi"/>
                <w:i/>
                <w:spacing w:val="0"/>
                <w:lang w:val="es-CL" w:eastAsia="en-US"/>
              </w:rPr>
            </w:pPr>
            <w:r w:rsidRPr="006D0DD0">
              <w:rPr>
                <w:rFonts w:asciiTheme="minorHAnsi" w:eastAsia="Calibri" w:hAnsiTheme="minorHAnsi"/>
                <w:i/>
                <w:spacing w:val="0"/>
                <w:lang w:val="es-CL" w:eastAsia="en-US"/>
              </w:rPr>
              <w:t xml:space="preserve">(…) El plan de monitoreo se realizará en 1 punto de referencia, comprobando que los niveles de emisión de ruido producto de la operación del proyecto, no superen lo establecido en el D.S.146/97 MINSEGPRES Norma de emisión de ruidos molestos generados por fuentes fijas. Puesto que dicho punto se encuentra en una Zona III según el Plano Regulador, los límites máximos diurno y nocturno serán de 65 y 55 dB respectivamente </w:t>
            </w:r>
          </w:p>
          <w:p w14:paraId="1536A069" w14:textId="77777777" w:rsidR="00A227A0" w:rsidRPr="006D0DD0" w:rsidRDefault="00716FFC" w:rsidP="00071336">
            <w:pPr>
              <w:rPr>
                <w:rFonts w:cstheme="minorHAnsi"/>
                <w:b/>
              </w:rPr>
            </w:pPr>
            <w:r w:rsidRPr="006D0DD0">
              <w:rPr>
                <w:i/>
              </w:rPr>
              <w:t>Estas mediciones se harán trimestralmente en horario diurno y nocturno de días de operación normal, siguiendo el procedimiento establecido en la norma señalada. Los informes se remitirán a la Autoridad Sanitaria en un plazo máximo de 15 días después de realizado el monitoreo. El monitoreo de ruido se realizará durante los primeros 3 años de operación, evaluando la Autoridad Sanitaria la pertinencia de continuar con éste según los resultados obtenidos”.</w:t>
            </w:r>
          </w:p>
        </w:tc>
        <w:tc>
          <w:tcPr>
            <w:tcW w:w="1774" w:type="pct"/>
          </w:tcPr>
          <w:p w14:paraId="6BB493D0" w14:textId="77777777" w:rsidR="003C28C1" w:rsidRPr="006D0DD0" w:rsidRDefault="003C28C1" w:rsidP="000F1BA9">
            <w:pPr>
              <w:widowControl w:val="0"/>
              <w:overflowPunct w:val="0"/>
              <w:autoSpaceDE w:val="0"/>
              <w:autoSpaceDN w:val="0"/>
              <w:adjustRightInd w:val="0"/>
              <w:spacing w:after="120"/>
            </w:pPr>
          </w:p>
          <w:p w14:paraId="09979132" w14:textId="15CEEE6E" w:rsidR="003251C1" w:rsidRPr="006D0DD0" w:rsidRDefault="00716FFC" w:rsidP="000F1BA9">
            <w:pPr>
              <w:widowControl w:val="0"/>
              <w:overflowPunct w:val="0"/>
              <w:autoSpaceDE w:val="0"/>
              <w:autoSpaceDN w:val="0"/>
              <w:adjustRightInd w:val="0"/>
              <w:spacing w:after="120"/>
            </w:pPr>
            <w:r w:rsidRPr="006D0DD0">
              <w:t>El titular super</w:t>
            </w:r>
            <w:r w:rsidR="000F1BA9" w:rsidRPr="006D0DD0">
              <w:t>ó</w:t>
            </w:r>
            <w:r w:rsidRPr="006D0DD0">
              <w:t xml:space="preserve"> el </w:t>
            </w:r>
            <w:r w:rsidR="00544219" w:rsidRPr="006D0DD0">
              <w:t>límite</w:t>
            </w:r>
            <w:r w:rsidRPr="006D0DD0">
              <w:t xml:space="preserve"> </w:t>
            </w:r>
            <w:r w:rsidR="004D794C" w:rsidRPr="006D0DD0">
              <w:t xml:space="preserve">permitido </w:t>
            </w:r>
            <w:r w:rsidR="000F1BA9" w:rsidRPr="006D0DD0">
              <w:t xml:space="preserve">para horario nocturno durante las campañas de monitoreo de ruido para los período de análisis de </w:t>
            </w:r>
            <w:r w:rsidR="00F1639D" w:rsidRPr="006D0DD0">
              <w:t xml:space="preserve">acuerdo a lo establecido en el D.S.146/97 MINSEGPRES </w:t>
            </w:r>
            <w:r w:rsidR="00544219" w:rsidRPr="006D0DD0">
              <w:t>“Norma</w:t>
            </w:r>
            <w:r w:rsidR="00F1639D" w:rsidRPr="006D0DD0">
              <w:t xml:space="preserve"> de emisión de ruidos molestos generados por fuentes fijas”. </w:t>
            </w:r>
          </w:p>
          <w:p w14:paraId="16A9DDBE" w14:textId="77777777" w:rsidR="000F1BA9" w:rsidRDefault="000F1BA9" w:rsidP="00F51198">
            <w:pPr>
              <w:widowControl w:val="0"/>
              <w:overflowPunct w:val="0"/>
              <w:autoSpaceDE w:val="0"/>
              <w:autoSpaceDN w:val="0"/>
              <w:adjustRightInd w:val="0"/>
              <w:spacing w:after="120"/>
            </w:pPr>
            <w:r w:rsidRPr="006D0DD0">
              <w:t>Dentro del Plan Regulador la Central Termoeléctrica se encuentra en una Zona III cuyo límite nocturno es de 55 dB.</w:t>
            </w:r>
          </w:p>
          <w:p w14:paraId="0DAC8CCE" w14:textId="77777777" w:rsidR="003C28C1" w:rsidRPr="006D0DD0" w:rsidRDefault="003C28C1" w:rsidP="00F51198">
            <w:pPr>
              <w:widowControl w:val="0"/>
              <w:overflowPunct w:val="0"/>
              <w:autoSpaceDE w:val="0"/>
              <w:autoSpaceDN w:val="0"/>
              <w:adjustRightInd w:val="0"/>
              <w:spacing w:after="120"/>
            </w:pPr>
          </w:p>
        </w:tc>
      </w:tr>
    </w:tbl>
    <w:p w14:paraId="02F6B879" w14:textId="77777777" w:rsidR="007D190D" w:rsidRDefault="007D190D" w:rsidP="00AA6579">
      <w:pPr>
        <w:pStyle w:val="Prrafodelista"/>
        <w:ind w:left="0"/>
        <w:rPr>
          <w:rFonts w:cstheme="minorHAnsi"/>
          <w:b/>
          <w:sz w:val="20"/>
          <w:szCs w:val="20"/>
        </w:rPr>
      </w:pPr>
    </w:p>
    <w:p w14:paraId="6E3607F7" w14:textId="77777777" w:rsidR="00BD0F0A" w:rsidRDefault="00BD0F0A" w:rsidP="00AA6579">
      <w:pPr>
        <w:pStyle w:val="Prrafodelista"/>
        <w:ind w:left="0"/>
        <w:rPr>
          <w:rFonts w:cstheme="minorHAnsi"/>
          <w:b/>
          <w:sz w:val="20"/>
          <w:szCs w:val="20"/>
        </w:rPr>
      </w:pPr>
    </w:p>
    <w:p w14:paraId="29DC8DBC" w14:textId="77777777" w:rsidR="00BD0F0A" w:rsidRDefault="00BD0F0A" w:rsidP="00AA6579">
      <w:pPr>
        <w:pStyle w:val="Prrafodelista"/>
        <w:ind w:left="0"/>
        <w:rPr>
          <w:rFonts w:cstheme="minorHAnsi"/>
          <w:b/>
          <w:sz w:val="20"/>
          <w:szCs w:val="20"/>
        </w:rPr>
      </w:pPr>
    </w:p>
    <w:p w14:paraId="0D363AA5" w14:textId="77777777" w:rsidR="00BD0F0A" w:rsidRDefault="00BD0F0A" w:rsidP="00AA6579">
      <w:pPr>
        <w:pStyle w:val="Prrafodelista"/>
        <w:ind w:left="0"/>
        <w:rPr>
          <w:rFonts w:cstheme="minorHAnsi"/>
          <w:b/>
          <w:sz w:val="20"/>
          <w:szCs w:val="20"/>
        </w:rPr>
      </w:pPr>
    </w:p>
    <w:p w14:paraId="74747B25" w14:textId="77777777" w:rsidR="00BD0F0A" w:rsidRDefault="00BD0F0A" w:rsidP="00AA6579">
      <w:pPr>
        <w:pStyle w:val="Prrafodelista"/>
        <w:ind w:left="0"/>
        <w:rPr>
          <w:rFonts w:cstheme="minorHAnsi"/>
          <w:b/>
          <w:sz w:val="20"/>
          <w:szCs w:val="20"/>
        </w:rPr>
      </w:pPr>
    </w:p>
    <w:p w14:paraId="33A524EA" w14:textId="77777777" w:rsidR="00BD0F0A" w:rsidRDefault="00BD0F0A" w:rsidP="00AA6579">
      <w:pPr>
        <w:pStyle w:val="Prrafodelista"/>
        <w:ind w:left="0"/>
        <w:rPr>
          <w:rFonts w:cstheme="minorHAnsi"/>
          <w:b/>
          <w:sz w:val="20"/>
          <w:szCs w:val="20"/>
        </w:rPr>
      </w:pPr>
    </w:p>
    <w:p w14:paraId="61860331" w14:textId="77777777" w:rsidR="00BD0F0A" w:rsidRDefault="00BD0F0A" w:rsidP="00AA6579">
      <w:pPr>
        <w:pStyle w:val="Prrafodelista"/>
        <w:ind w:left="0"/>
        <w:rPr>
          <w:rFonts w:cstheme="minorHAnsi"/>
          <w:b/>
          <w:sz w:val="20"/>
          <w:szCs w:val="20"/>
        </w:rPr>
      </w:pPr>
    </w:p>
    <w:p w14:paraId="6D355500" w14:textId="77777777" w:rsidR="00BD0F0A" w:rsidRDefault="00BD0F0A" w:rsidP="00AA6579">
      <w:pPr>
        <w:pStyle w:val="Prrafodelista"/>
        <w:ind w:left="0"/>
        <w:rPr>
          <w:rFonts w:cstheme="minorHAnsi"/>
          <w:b/>
          <w:sz w:val="20"/>
          <w:szCs w:val="20"/>
        </w:rPr>
      </w:pPr>
    </w:p>
    <w:p w14:paraId="320AD7EA" w14:textId="77777777" w:rsidR="00BD0F0A" w:rsidRDefault="00BD0F0A" w:rsidP="00AA6579">
      <w:pPr>
        <w:pStyle w:val="Prrafodelista"/>
        <w:ind w:left="0"/>
        <w:rPr>
          <w:rFonts w:cstheme="minorHAnsi"/>
          <w:b/>
          <w:sz w:val="20"/>
          <w:szCs w:val="20"/>
        </w:rPr>
      </w:pPr>
    </w:p>
    <w:p w14:paraId="6509E9AC" w14:textId="77777777" w:rsidR="00BD0F0A" w:rsidRDefault="00BD0F0A" w:rsidP="00AA6579">
      <w:pPr>
        <w:pStyle w:val="Prrafodelista"/>
        <w:ind w:left="0"/>
        <w:rPr>
          <w:rFonts w:cstheme="minorHAnsi"/>
          <w:b/>
          <w:sz w:val="20"/>
          <w:szCs w:val="20"/>
        </w:rPr>
      </w:pPr>
    </w:p>
    <w:p w14:paraId="48565821" w14:textId="77777777" w:rsidR="00BD0F0A" w:rsidRDefault="00BD0F0A" w:rsidP="00AA6579">
      <w:pPr>
        <w:pStyle w:val="Prrafodelista"/>
        <w:ind w:left="0"/>
        <w:rPr>
          <w:rFonts w:cstheme="minorHAnsi"/>
          <w:b/>
          <w:sz w:val="20"/>
          <w:szCs w:val="20"/>
        </w:rPr>
      </w:pPr>
    </w:p>
    <w:p w14:paraId="337FD25D" w14:textId="77777777" w:rsidR="00BD0F0A" w:rsidRDefault="00BD0F0A" w:rsidP="00AA6579">
      <w:pPr>
        <w:pStyle w:val="Prrafodelista"/>
        <w:ind w:left="0"/>
        <w:rPr>
          <w:rFonts w:cstheme="minorHAnsi"/>
          <w:b/>
          <w:sz w:val="20"/>
          <w:szCs w:val="20"/>
        </w:rPr>
      </w:pPr>
    </w:p>
    <w:p w14:paraId="49B61499" w14:textId="77777777" w:rsidR="00BD0F0A" w:rsidRDefault="00BD0F0A" w:rsidP="00AA6579">
      <w:pPr>
        <w:pStyle w:val="Prrafodelista"/>
        <w:ind w:left="0"/>
        <w:rPr>
          <w:rFonts w:cstheme="minorHAnsi"/>
          <w:b/>
          <w:sz w:val="20"/>
          <w:szCs w:val="20"/>
        </w:rPr>
      </w:pPr>
    </w:p>
    <w:p w14:paraId="6941111D" w14:textId="77777777" w:rsidR="00BD0F0A" w:rsidRDefault="00BD0F0A" w:rsidP="00AA6579">
      <w:pPr>
        <w:pStyle w:val="Prrafodelista"/>
        <w:ind w:left="0"/>
        <w:rPr>
          <w:rFonts w:cstheme="minorHAnsi"/>
          <w:b/>
          <w:sz w:val="20"/>
          <w:szCs w:val="20"/>
        </w:rPr>
      </w:pPr>
    </w:p>
    <w:p w14:paraId="003A7615" w14:textId="77777777" w:rsidR="00BD0F0A" w:rsidRDefault="00BD0F0A" w:rsidP="00AA6579">
      <w:pPr>
        <w:pStyle w:val="Prrafodelista"/>
        <w:ind w:left="0"/>
        <w:rPr>
          <w:rFonts w:cstheme="minorHAnsi"/>
          <w:b/>
          <w:sz w:val="20"/>
          <w:szCs w:val="20"/>
        </w:rPr>
      </w:pPr>
    </w:p>
    <w:p w14:paraId="5DD0B05C" w14:textId="77777777" w:rsidR="00BD0F0A" w:rsidRDefault="00BD0F0A" w:rsidP="00AA6579">
      <w:pPr>
        <w:pStyle w:val="Prrafodelista"/>
        <w:ind w:left="0"/>
        <w:rPr>
          <w:rFonts w:cstheme="minorHAnsi"/>
          <w:b/>
          <w:sz w:val="20"/>
          <w:szCs w:val="20"/>
        </w:rPr>
      </w:pPr>
    </w:p>
    <w:p w14:paraId="2A0AA41F" w14:textId="77777777" w:rsidR="00BD0F0A" w:rsidRDefault="00BD0F0A" w:rsidP="00AA6579">
      <w:pPr>
        <w:pStyle w:val="Prrafodelista"/>
        <w:ind w:left="0"/>
        <w:rPr>
          <w:rFonts w:cstheme="minorHAnsi"/>
          <w:b/>
          <w:sz w:val="20"/>
          <w:szCs w:val="20"/>
        </w:rPr>
      </w:pPr>
    </w:p>
    <w:p w14:paraId="4E0F99BA" w14:textId="77777777" w:rsidR="00AA6579" w:rsidRPr="0025129B" w:rsidRDefault="00AA6579" w:rsidP="00AA6579">
      <w:pPr>
        <w:pStyle w:val="Ttulo1"/>
      </w:pPr>
      <w:bookmarkStart w:id="83" w:name="_Toc391311351"/>
      <w:bookmarkStart w:id="84" w:name="_Toc398047035"/>
      <w:bookmarkStart w:id="85" w:name="_Toc413335507"/>
      <w:r w:rsidRPr="0025129B">
        <w:t>ANEXOS.</w:t>
      </w:r>
      <w:bookmarkEnd w:id="83"/>
      <w:bookmarkEnd w:id="84"/>
      <w:bookmarkEnd w:id="85"/>
    </w:p>
    <w:p w14:paraId="47894F03" w14:textId="77777777" w:rsidR="00AA6579" w:rsidRDefault="00AA6579" w:rsidP="00AA6579">
      <w:pPr>
        <w:rPr>
          <w:sz w:val="20"/>
          <w:szCs w:val="20"/>
        </w:rPr>
      </w:pPr>
    </w:p>
    <w:tbl>
      <w:tblPr>
        <w:tblStyle w:val="Tablaconcuadrcula"/>
        <w:tblW w:w="5000" w:type="pct"/>
        <w:tblLook w:val="04A0" w:firstRow="1" w:lastRow="0" w:firstColumn="1" w:lastColumn="0" w:noHBand="0" w:noVBand="1"/>
      </w:tblPr>
      <w:tblGrid>
        <w:gridCol w:w="2862"/>
        <w:gridCol w:w="10926"/>
      </w:tblGrid>
      <w:tr w:rsidR="00EA0A75" w:rsidRPr="0025129B" w14:paraId="667C49B4" w14:textId="77777777" w:rsidTr="000604BE">
        <w:trPr>
          <w:trHeight w:val="286"/>
        </w:trPr>
        <w:tc>
          <w:tcPr>
            <w:tcW w:w="1038" w:type="pct"/>
          </w:tcPr>
          <w:p w14:paraId="79A8F9C8" w14:textId="77777777" w:rsidR="00EA0A75" w:rsidRPr="0025129B" w:rsidRDefault="00EA0A75" w:rsidP="000604BE">
            <w:pPr>
              <w:jc w:val="center"/>
              <w:rPr>
                <w:rFonts w:cstheme="minorHAnsi"/>
                <w:b/>
              </w:rPr>
            </w:pPr>
            <w:r w:rsidRPr="0025129B">
              <w:rPr>
                <w:rFonts w:cstheme="minorHAnsi"/>
                <w:b/>
              </w:rPr>
              <w:t>N° Anexo</w:t>
            </w:r>
          </w:p>
        </w:tc>
        <w:tc>
          <w:tcPr>
            <w:tcW w:w="3962" w:type="pct"/>
          </w:tcPr>
          <w:p w14:paraId="628369BC" w14:textId="77777777" w:rsidR="00EA0A75" w:rsidRPr="0025129B" w:rsidRDefault="00EA0A75" w:rsidP="000604BE">
            <w:pPr>
              <w:jc w:val="center"/>
              <w:rPr>
                <w:rFonts w:cstheme="minorHAnsi"/>
                <w:b/>
              </w:rPr>
            </w:pPr>
            <w:r w:rsidRPr="0025129B">
              <w:rPr>
                <w:rFonts w:cstheme="minorHAnsi"/>
                <w:b/>
              </w:rPr>
              <w:t>Nombre Anexo</w:t>
            </w:r>
          </w:p>
        </w:tc>
      </w:tr>
      <w:tr w:rsidR="00EA0A75" w:rsidRPr="00B32F9A" w14:paraId="4BC63E03" w14:textId="77777777" w:rsidTr="000604BE">
        <w:trPr>
          <w:trHeight w:val="286"/>
        </w:trPr>
        <w:tc>
          <w:tcPr>
            <w:tcW w:w="1038" w:type="pct"/>
          </w:tcPr>
          <w:p w14:paraId="49247A9F" w14:textId="77777777" w:rsidR="00EA0A75" w:rsidRPr="00B32F9A" w:rsidRDefault="00EA0A75" w:rsidP="000604BE">
            <w:pPr>
              <w:jc w:val="center"/>
              <w:rPr>
                <w:rFonts w:cstheme="minorHAnsi"/>
              </w:rPr>
            </w:pPr>
            <w:r w:rsidRPr="00B32F9A">
              <w:rPr>
                <w:rFonts w:cstheme="minorHAnsi"/>
              </w:rPr>
              <w:t>1</w:t>
            </w:r>
          </w:p>
        </w:tc>
        <w:tc>
          <w:tcPr>
            <w:tcW w:w="3962" w:type="pct"/>
          </w:tcPr>
          <w:p w14:paraId="178105BF" w14:textId="77777777" w:rsidR="00EA0A75" w:rsidRPr="00B32F9A" w:rsidRDefault="00EA0A75" w:rsidP="007D190D">
            <w:pPr>
              <w:rPr>
                <w:rFonts w:cstheme="minorHAnsi"/>
              </w:rPr>
            </w:pPr>
            <w:r w:rsidRPr="00B32F9A">
              <w:rPr>
                <w:rFonts w:cstheme="minorHAnsi"/>
              </w:rPr>
              <w:t>Ordinario de respuesta N°</w:t>
            </w:r>
            <w:r w:rsidR="00DF455B">
              <w:rPr>
                <w:rFonts w:cstheme="minorHAnsi"/>
              </w:rPr>
              <w:t>1902</w:t>
            </w:r>
            <w:r w:rsidR="00C7524C">
              <w:rPr>
                <w:rFonts w:cstheme="minorHAnsi"/>
              </w:rPr>
              <w:t xml:space="preserve"> del </w:t>
            </w:r>
            <w:r w:rsidR="00DF455B">
              <w:rPr>
                <w:rFonts w:cstheme="minorHAnsi"/>
              </w:rPr>
              <w:t>23</w:t>
            </w:r>
            <w:r w:rsidR="00C7524C">
              <w:rPr>
                <w:rFonts w:cstheme="minorHAnsi"/>
              </w:rPr>
              <w:t xml:space="preserve"> de </w:t>
            </w:r>
            <w:r w:rsidR="00DF455B">
              <w:rPr>
                <w:rFonts w:cstheme="minorHAnsi"/>
              </w:rPr>
              <w:t>diciembre</w:t>
            </w:r>
            <w:r w:rsidR="00C7524C">
              <w:rPr>
                <w:rFonts w:cstheme="minorHAnsi"/>
              </w:rPr>
              <w:t xml:space="preserve"> de 2014</w:t>
            </w:r>
            <w:r w:rsidR="000D0996">
              <w:rPr>
                <w:rFonts w:cstheme="minorHAnsi"/>
              </w:rPr>
              <w:t xml:space="preserve"> </w:t>
            </w:r>
            <w:r w:rsidRPr="00B32F9A">
              <w:rPr>
                <w:rFonts w:cstheme="minorHAnsi"/>
              </w:rPr>
              <w:t xml:space="preserve">de </w:t>
            </w:r>
            <w:r w:rsidR="00C7524C">
              <w:rPr>
                <w:rFonts w:cstheme="minorHAnsi"/>
              </w:rPr>
              <w:t xml:space="preserve">la </w:t>
            </w:r>
            <w:r w:rsidR="00DF455B">
              <w:rPr>
                <w:rFonts w:cstheme="minorHAnsi"/>
              </w:rPr>
              <w:t>SEREMI de Salud</w:t>
            </w:r>
            <w:r w:rsidRPr="00B32F9A">
              <w:rPr>
                <w:rFonts w:cstheme="minorHAnsi"/>
              </w:rPr>
              <w:t>,</w:t>
            </w:r>
            <w:r w:rsidR="00DF455B">
              <w:rPr>
                <w:rFonts w:cstheme="minorHAnsi"/>
              </w:rPr>
              <w:t xml:space="preserve"> </w:t>
            </w:r>
            <w:r w:rsidRPr="00B32F9A">
              <w:rPr>
                <w:rFonts w:cstheme="minorHAnsi"/>
              </w:rPr>
              <w:t xml:space="preserve">Región </w:t>
            </w:r>
            <w:r w:rsidR="00DF455B">
              <w:rPr>
                <w:rFonts w:cstheme="minorHAnsi"/>
              </w:rPr>
              <w:t>de Valparaíso</w:t>
            </w:r>
          </w:p>
        </w:tc>
      </w:tr>
      <w:tr w:rsidR="00EA0A75" w:rsidRPr="00B32F9A" w14:paraId="0740EDB0" w14:textId="77777777" w:rsidTr="000604BE">
        <w:trPr>
          <w:trHeight w:val="264"/>
        </w:trPr>
        <w:tc>
          <w:tcPr>
            <w:tcW w:w="1038" w:type="pct"/>
          </w:tcPr>
          <w:p w14:paraId="0F45D9D3" w14:textId="77777777" w:rsidR="00EA0A75" w:rsidRPr="00B32F9A" w:rsidRDefault="00EA0A75" w:rsidP="000604BE">
            <w:pPr>
              <w:jc w:val="center"/>
              <w:rPr>
                <w:rFonts w:cstheme="minorHAnsi"/>
              </w:rPr>
            </w:pPr>
            <w:r w:rsidRPr="00B32F9A">
              <w:rPr>
                <w:rFonts w:cstheme="minorHAnsi"/>
              </w:rPr>
              <w:t>2</w:t>
            </w:r>
          </w:p>
        </w:tc>
        <w:tc>
          <w:tcPr>
            <w:tcW w:w="3962" w:type="pct"/>
          </w:tcPr>
          <w:p w14:paraId="05C23A3D" w14:textId="77777777" w:rsidR="00EA0A75" w:rsidRPr="00B32F9A" w:rsidRDefault="000D0996" w:rsidP="007D190D">
            <w:pPr>
              <w:rPr>
                <w:rFonts w:cstheme="minorHAnsi"/>
              </w:rPr>
            </w:pPr>
            <w:r w:rsidRPr="00B32F9A">
              <w:rPr>
                <w:rFonts w:cstheme="minorHAnsi"/>
              </w:rPr>
              <w:t>Ordinario de respuesta N°</w:t>
            </w:r>
            <w:r w:rsidR="007D190D">
              <w:rPr>
                <w:rFonts w:cstheme="minorHAnsi"/>
              </w:rPr>
              <w:t>1897</w:t>
            </w:r>
            <w:r>
              <w:rPr>
                <w:rFonts w:cstheme="minorHAnsi"/>
              </w:rPr>
              <w:t xml:space="preserve"> del </w:t>
            </w:r>
            <w:r w:rsidR="007D190D">
              <w:rPr>
                <w:rFonts w:cstheme="minorHAnsi"/>
              </w:rPr>
              <w:t xml:space="preserve">23 de diciembre de 2014 </w:t>
            </w:r>
            <w:r w:rsidR="007D190D" w:rsidRPr="00B32F9A">
              <w:rPr>
                <w:rFonts w:cstheme="minorHAnsi"/>
              </w:rPr>
              <w:t xml:space="preserve">de </w:t>
            </w:r>
            <w:r w:rsidR="007D190D">
              <w:rPr>
                <w:rFonts w:cstheme="minorHAnsi"/>
              </w:rPr>
              <w:t>la SEREMI de Salud</w:t>
            </w:r>
            <w:r w:rsidR="007D190D" w:rsidRPr="00B32F9A">
              <w:rPr>
                <w:rFonts w:cstheme="minorHAnsi"/>
              </w:rPr>
              <w:t xml:space="preserve">, Región </w:t>
            </w:r>
            <w:r w:rsidR="007D190D">
              <w:rPr>
                <w:rFonts w:cstheme="minorHAnsi"/>
              </w:rPr>
              <w:t>de Valparaíso</w:t>
            </w:r>
          </w:p>
        </w:tc>
      </w:tr>
      <w:tr w:rsidR="007D190D" w:rsidRPr="00B32F9A" w14:paraId="186B0EBC" w14:textId="77777777" w:rsidTr="000604BE">
        <w:trPr>
          <w:trHeight w:val="264"/>
        </w:trPr>
        <w:tc>
          <w:tcPr>
            <w:tcW w:w="1038" w:type="pct"/>
          </w:tcPr>
          <w:p w14:paraId="60EB1CE7" w14:textId="77777777" w:rsidR="007D190D" w:rsidRPr="00B32F9A" w:rsidRDefault="007D190D" w:rsidP="000604BE">
            <w:pPr>
              <w:jc w:val="center"/>
              <w:rPr>
                <w:rFonts w:cstheme="minorHAnsi"/>
              </w:rPr>
            </w:pPr>
            <w:r>
              <w:rPr>
                <w:rFonts w:cstheme="minorHAnsi"/>
              </w:rPr>
              <w:t>3</w:t>
            </w:r>
          </w:p>
        </w:tc>
        <w:tc>
          <w:tcPr>
            <w:tcW w:w="3962" w:type="pct"/>
          </w:tcPr>
          <w:p w14:paraId="36C0AAF3" w14:textId="77777777" w:rsidR="007D190D" w:rsidRPr="00B32F9A" w:rsidRDefault="007D190D" w:rsidP="007D190D">
            <w:pPr>
              <w:rPr>
                <w:rFonts w:cstheme="minorHAnsi"/>
              </w:rPr>
            </w:pPr>
            <w:r w:rsidRPr="00B32F9A">
              <w:rPr>
                <w:rFonts w:cstheme="minorHAnsi"/>
              </w:rPr>
              <w:t>Ordinario de respuesta N°</w:t>
            </w:r>
            <w:r>
              <w:rPr>
                <w:rFonts w:cstheme="minorHAnsi"/>
              </w:rPr>
              <w:t xml:space="preserve">1903 del 23 de diciembre de 2014 </w:t>
            </w:r>
            <w:r w:rsidRPr="00B32F9A">
              <w:rPr>
                <w:rFonts w:cstheme="minorHAnsi"/>
              </w:rPr>
              <w:t xml:space="preserve">de </w:t>
            </w:r>
            <w:r>
              <w:rPr>
                <w:rFonts w:cstheme="minorHAnsi"/>
              </w:rPr>
              <w:t>la SEREMI de Salud</w:t>
            </w:r>
            <w:r w:rsidRPr="00B32F9A">
              <w:rPr>
                <w:rFonts w:cstheme="minorHAnsi"/>
              </w:rPr>
              <w:t xml:space="preserve">, Región </w:t>
            </w:r>
            <w:r>
              <w:rPr>
                <w:rFonts w:cstheme="minorHAnsi"/>
              </w:rPr>
              <w:t>de Valparaíso</w:t>
            </w:r>
          </w:p>
        </w:tc>
      </w:tr>
      <w:tr w:rsidR="007D190D" w:rsidRPr="00B32F9A" w14:paraId="5B0DD181" w14:textId="77777777" w:rsidTr="000604BE">
        <w:trPr>
          <w:trHeight w:val="264"/>
        </w:trPr>
        <w:tc>
          <w:tcPr>
            <w:tcW w:w="1038" w:type="pct"/>
          </w:tcPr>
          <w:p w14:paraId="5E210FB2" w14:textId="77777777" w:rsidR="007D190D" w:rsidRPr="00B32F9A" w:rsidRDefault="007D190D" w:rsidP="000604BE">
            <w:pPr>
              <w:jc w:val="center"/>
              <w:rPr>
                <w:rFonts w:cstheme="minorHAnsi"/>
              </w:rPr>
            </w:pPr>
            <w:r>
              <w:rPr>
                <w:rFonts w:cstheme="minorHAnsi"/>
              </w:rPr>
              <w:t>4</w:t>
            </w:r>
          </w:p>
        </w:tc>
        <w:tc>
          <w:tcPr>
            <w:tcW w:w="3962" w:type="pct"/>
          </w:tcPr>
          <w:p w14:paraId="356411DB" w14:textId="77777777" w:rsidR="007D190D" w:rsidRPr="00B32F9A" w:rsidRDefault="007D190D" w:rsidP="007D190D">
            <w:pPr>
              <w:rPr>
                <w:rFonts w:cstheme="minorHAnsi"/>
              </w:rPr>
            </w:pPr>
            <w:r w:rsidRPr="00B32F9A">
              <w:rPr>
                <w:rFonts w:cstheme="minorHAnsi"/>
              </w:rPr>
              <w:t>Ordinario de respuesta N°</w:t>
            </w:r>
            <w:r>
              <w:rPr>
                <w:rFonts w:cstheme="minorHAnsi"/>
              </w:rPr>
              <w:t xml:space="preserve">1668 del 18 de diciembre de 2014 </w:t>
            </w:r>
            <w:r w:rsidRPr="00B32F9A">
              <w:rPr>
                <w:rFonts w:cstheme="minorHAnsi"/>
              </w:rPr>
              <w:t>de</w:t>
            </w:r>
            <w:r>
              <w:rPr>
                <w:rFonts w:cstheme="minorHAnsi"/>
              </w:rPr>
              <w:t>l Servicio Agrícola y Ganadero</w:t>
            </w:r>
            <w:r w:rsidRPr="00B32F9A">
              <w:rPr>
                <w:rFonts w:cstheme="minorHAnsi"/>
              </w:rPr>
              <w:t xml:space="preserve">, Región </w:t>
            </w:r>
            <w:r>
              <w:rPr>
                <w:rFonts w:cstheme="minorHAnsi"/>
              </w:rPr>
              <w:t>de Valparaíso</w:t>
            </w:r>
          </w:p>
        </w:tc>
      </w:tr>
      <w:tr w:rsidR="007D190D" w:rsidRPr="00B32F9A" w14:paraId="632752F0" w14:textId="77777777" w:rsidTr="000604BE">
        <w:trPr>
          <w:trHeight w:val="264"/>
        </w:trPr>
        <w:tc>
          <w:tcPr>
            <w:tcW w:w="1038" w:type="pct"/>
          </w:tcPr>
          <w:p w14:paraId="3C2B1EA0" w14:textId="77777777" w:rsidR="007D190D" w:rsidRPr="00B32F9A" w:rsidRDefault="007D190D" w:rsidP="000604BE">
            <w:pPr>
              <w:jc w:val="center"/>
              <w:rPr>
                <w:rFonts w:cstheme="minorHAnsi"/>
              </w:rPr>
            </w:pPr>
            <w:r>
              <w:rPr>
                <w:rFonts w:cstheme="minorHAnsi"/>
              </w:rPr>
              <w:t>5</w:t>
            </w:r>
          </w:p>
        </w:tc>
        <w:tc>
          <w:tcPr>
            <w:tcW w:w="3962" w:type="pct"/>
          </w:tcPr>
          <w:p w14:paraId="5D42B504" w14:textId="77777777" w:rsidR="007D190D" w:rsidRPr="00B32F9A" w:rsidRDefault="007D190D" w:rsidP="007D190D">
            <w:pPr>
              <w:rPr>
                <w:rFonts w:cstheme="minorHAnsi"/>
              </w:rPr>
            </w:pPr>
            <w:r w:rsidRPr="00B32F9A">
              <w:rPr>
                <w:rFonts w:cstheme="minorHAnsi"/>
              </w:rPr>
              <w:t>Ordinario de respuesta N°</w:t>
            </w:r>
            <w:r>
              <w:rPr>
                <w:rFonts w:cstheme="minorHAnsi"/>
              </w:rPr>
              <w:t xml:space="preserve">12600 del 14 de octubre de 2014 </w:t>
            </w:r>
            <w:r w:rsidRPr="00B32F9A">
              <w:rPr>
                <w:rFonts w:cstheme="minorHAnsi"/>
              </w:rPr>
              <w:t xml:space="preserve">de </w:t>
            </w:r>
            <w:r>
              <w:rPr>
                <w:rFonts w:cstheme="minorHAnsi"/>
              </w:rPr>
              <w:t>la Gobernación Marítima de Valparaíso</w:t>
            </w:r>
          </w:p>
        </w:tc>
      </w:tr>
    </w:tbl>
    <w:p w14:paraId="76A59E05" w14:textId="77777777" w:rsidR="00590961" w:rsidRPr="00694B31" w:rsidRDefault="00590961" w:rsidP="00CE505A">
      <w:bookmarkStart w:id="86" w:name="_Toc352840406"/>
      <w:bookmarkStart w:id="87" w:name="_Toc352841466"/>
    </w:p>
    <w:bookmarkEnd w:id="86"/>
    <w:bookmarkEnd w:id="87"/>
    <w:p w14:paraId="4AAC280B" w14:textId="77777777" w:rsidR="001C0020" w:rsidRDefault="001C0020" w:rsidP="003C67B0">
      <w:pPr>
        <w:jc w:val="left"/>
        <w:rPr>
          <w:b/>
        </w:rPr>
      </w:pPr>
    </w:p>
    <w:p w14:paraId="4988FC25" w14:textId="77777777" w:rsidR="000343C8" w:rsidRDefault="000343C8" w:rsidP="003C67B0">
      <w:pPr>
        <w:jc w:val="left"/>
        <w:rPr>
          <w:b/>
        </w:rPr>
      </w:pPr>
    </w:p>
    <w:p w14:paraId="73230B8F" w14:textId="77777777" w:rsidR="009E368D" w:rsidRPr="00694B31" w:rsidRDefault="009E368D">
      <w:pPr>
        <w:jc w:val="left"/>
        <w:rPr>
          <w:b/>
        </w:rPr>
      </w:pPr>
    </w:p>
    <w:sectPr w:rsidR="009E368D" w:rsidRPr="00694B31" w:rsidSect="000D0996">
      <w:pgSz w:w="15840" w:h="1224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E27AD2" w14:textId="77777777" w:rsidR="00D95294" w:rsidRDefault="00D95294" w:rsidP="00870FF2">
      <w:r>
        <w:separator/>
      </w:r>
    </w:p>
    <w:p w14:paraId="0E8EA242" w14:textId="77777777" w:rsidR="00D95294" w:rsidRDefault="00D95294" w:rsidP="00870FF2"/>
    <w:p w14:paraId="10F37AE5" w14:textId="77777777" w:rsidR="00D95294" w:rsidRDefault="00D95294"/>
  </w:endnote>
  <w:endnote w:type="continuationSeparator" w:id="0">
    <w:p w14:paraId="0FEF632E" w14:textId="77777777" w:rsidR="00D95294" w:rsidRDefault="00D95294" w:rsidP="00870FF2">
      <w:r>
        <w:continuationSeparator/>
      </w:r>
    </w:p>
    <w:p w14:paraId="6DBC8C69" w14:textId="77777777" w:rsidR="00D95294" w:rsidRDefault="00D95294" w:rsidP="00870FF2"/>
    <w:p w14:paraId="75639AE4" w14:textId="77777777" w:rsidR="00D95294" w:rsidRDefault="00D95294"/>
  </w:endnote>
  <w:endnote w:type="continuationNotice" w:id="1">
    <w:p w14:paraId="1544CFFC" w14:textId="77777777" w:rsidR="00D95294" w:rsidRDefault="00D95294"/>
    <w:p w14:paraId="0BEBADFF" w14:textId="77777777" w:rsidR="00D95294" w:rsidRDefault="00D95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obCL">
    <w:altName w:val="Arial"/>
    <w:panose1 w:val="00000000000000000000"/>
    <w:charset w:val="00"/>
    <w:family w:val="modern"/>
    <w:notTrueType/>
    <w:pitch w:val="variable"/>
    <w:sig w:usb0="00000001" w:usb1="4000005B"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621793"/>
      <w:docPartObj>
        <w:docPartGallery w:val="Page Numbers (Bottom of Page)"/>
        <w:docPartUnique/>
      </w:docPartObj>
    </w:sdtPr>
    <w:sdtEndPr/>
    <w:sdtContent>
      <w:p w14:paraId="081F0212" w14:textId="77777777" w:rsidR="006C23DB" w:rsidRDefault="006C23DB">
        <w:pPr>
          <w:pStyle w:val="Piedepgina"/>
          <w:jc w:val="right"/>
        </w:pPr>
        <w:r w:rsidRPr="004E5529">
          <w:fldChar w:fldCharType="begin"/>
        </w:r>
        <w:r w:rsidRPr="004E5529">
          <w:instrText>PAGE   \* MERGEFORMAT</w:instrText>
        </w:r>
        <w:r w:rsidRPr="004E5529">
          <w:fldChar w:fldCharType="separate"/>
        </w:r>
        <w:r w:rsidR="00D543B8" w:rsidRPr="00D543B8">
          <w:rPr>
            <w:noProof/>
            <w:lang w:val="es-ES"/>
          </w:rPr>
          <w:t>2</w:t>
        </w:r>
        <w:r w:rsidRPr="004E5529">
          <w:fldChar w:fldCharType="end"/>
        </w:r>
      </w:p>
    </w:sdtContent>
  </w:sdt>
  <w:p w14:paraId="289F2F14" w14:textId="77777777" w:rsidR="006C23DB" w:rsidRPr="00411E4F" w:rsidRDefault="006C23DB"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7DDDD121" w14:textId="77777777" w:rsidR="006C23DB" w:rsidRPr="00411E4F" w:rsidRDefault="006C23DB" w:rsidP="00411E4F">
    <w:pPr>
      <w:tabs>
        <w:tab w:val="left" w:pos="1276"/>
        <w:tab w:val="left" w:pos="1843"/>
        <w:tab w:val="center" w:pos="4419"/>
        <w:tab w:val="right" w:pos="8838"/>
      </w:tabs>
      <w:jc w:val="center"/>
      <w:rPr>
        <w:color w:val="000000" w:themeColor="text1"/>
        <w:sz w:val="16"/>
        <w:szCs w:val="16"/>
      </w:rPr>
    </w:pPr>
    <w:r w:rsidRPr="00411E4F">
      <w:rPr>
        <w:color w:val="000000" w:themeColor="text1"/>
        <w:sz w:val="16"/>
        <w:szCs w:val="16"/>
      </w:rPr>
      <w:t xml:space="preserve">Miraflores 178, piso 7, Santiago / </w:t>
    </w:r>
    <w:hyperlink r:id="rId1" w:history="1">
      <w:r w:rsidRPr="00411E4F">
        <w:rPr>
          <w:color w:val="0000FF"/>
          <w:sz w:val="16"/>
          <w:szCs w:val="16"/>
          <w:u w:val="single"/>
        </w:rPr>
        <w:t>www.sma.gob.cl</w:t>
      </w:r>
    </w:hyperlink>
  </w:p>
  <w:p w14:paraId="41ACC80A" w14:textId="77777777" w:rsidR="006C23DB" w:rsidRDefault="006C23D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7E816" w14:textId="77777777" w:rsidR="006C23DB" w:rsidRDefault="006C23DB" w:rsidP="00870FF2">
    <w:pPr>
      <w:pStyle w:val="Piedepgina"/>
    </w:pPr>
  </w:p>
  <w:p w14:paraId="6C6F7E03" w14:textId="77777777" w:rsidR="006C23DB" w:rsidRDefault="006C23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9C9F4" w14:textId="77777777" w:rsidR="00D95294" w:rsidRDefault="00D95294" w:rsidP="00870FF2">
      <w:r>
        <w:separator/>
      </w:r>
    </w:p>
    <w:p w14:paraId="0AA55E40" w14:textId="77777777" w:rsidR="00D95294" w:rsidRDefault="00D95294" w:rsidP="00870FF2"/>
    <w:p w14:paraId="051D711B" w14:textId="77777777" w:rsidR="00D95294" w:rsidRDefault="00D95294"/>
  </w:footnote>
  <w:footnote w:type="continuationSeparator" w:id="0">
    <w:p w14:paraId="7A51725D" w14:textId="77777777" w:rsidR="00D95294" w:rsidRDefault="00D95294" w:rsidP="00870FF2">
      <w:r>
        <w:continuationSeparator/>
      </w:r>
    </w:p>
    <w:p w14:paraId="219D5040" w14:textId="77777777" w:rsidR="00D95294" w:rsidRDefault="00D95294" w:rsidP="00870FF2"/>
    <w:p w14:paraId="2B1C6179" w14:textId="77777777" w:rsidR="00D95294" w:rsidRDefault="00D95294"/>
  </w:footnote>
  <w:footnote w:type="continuationNotice" w:id="1">
    <w:p w14:paraId="359A5513" w14:textId="77777777" w:rsidR="00D95294" w:rsidRDefault="00D95294"/>
    <w:p w14:paraId="7CBE838E" w14:textId="77777777" w:rsidR="00D95294" w:rsidRDefault="00D952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DE6DF" w14:textId="77777777" w:rsidR="006C23DB" w:rsidRDefault="006C23DB" w:rsidP="00870FF2">
    <w:pPr>
      <w:pStyle w:val="Encabezado"/>
    </w:pPr>
    <w:r>
      <w:rPr>
        <w:noProof/>
        <w:lang w:eastAsia="es-CL"/>
      </w:rPr>
      <w:drawing>
        <wp:anchor distT="0" distB="0" distL="114300" distR="114300" simplePos="0" relativeHeight="251659264" behindDoc="0" locked="0" layoutInCell="1" allowOverlap="1" wp14:anchorId="4D21344C" wp14:editId="0DE03815">
          <wp:simplePos x="0" y="0"/>
          <wp:positionH relativeFrom="margin">
            <wp:align>center</wp:align>
          </wp:positionH>
          <wp:positionV relativeFrom="paragraph">
            <wp:posOffset>-145415</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D6800"/>
    <w:multiLevelType w:val="hybridMultilevel"/>
    <w:tmpl w:val="2610B75A"/>
    <w:lvl w:ilvl="0" w:tplc="3348E14A">
      <w:start w:val="3"/>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67B6FEB"/>
    <w:multiLevelType w:val="multilevel"/>
    <w:tmpl w:val="A2181A16"/>
    <w:lvl w:ilvl="0">
      <w:start w:val="7"/>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2906172B"/>
    <w:multiLevelType w:val="hybridMultilevel"/>
    <w:tmpl w:val="FBA6D314"/>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BA45DD9"/>
    <w:multiLevelType w:val="hybridMultilevel"/>
    <w:tmpl w:val="E6D88BE8"/>
    <w:lvl w:ilvl="0" w:tplc="E8BE4E6A">
      <w:start w:val="3"/>
      <w:numFmt w:val="bullet"/>
      <w:lvlText w:val="-"/>
      <w:lvlJc w:val="left"/>
      <w:pPr>
        <w:ind w:left="720" w:hanging="360"/>
      </w:pPr>
      <w:rPr>
        <w:rFonts w:ascii="Calibri" w:eastAsia="Calibri" w:hAnsi="Calibri" w:cs="Times New Roman"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55F3F48"/>
    <w:multiLevelType w:val="singleLevel"/>
    <w:tmpl w:val="2B3AB226"/>
    <w:lvl w:ilvl="0">
      <w:numFmt w:val="bullet"/>
      <w:lvlText w:val="-"/>
      <w:lvlJc w:val="left"/>
      <w:pPr>
        <w:tabs>
          <w:tab w:val="num" w:pos="720"/>
        </w:tabs>
        <w:ind w:left="720" w:hanging="360"/>
      </w:pPr>
      <w:rPr>
        <w:rFonts w:hint="default"/>
      </w:rPr>
    </w:lvl>
  </w:abstractNum>
  <w:abstractNum w:abstractNumId="5">
    <w:nsid w:val="392B640F"/>
    <w:multiLevelType w:val="hybridMultilevel"/>
    <w:tmpl w:val="B1942F5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5FE5A0A"/>
    <w:multiLevelType w:val="hybridMultilevel"/>
    <w:tmpl w:val="D9320846"/>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47525040"/>
    <w:multiLevelType w:val="multilevel"/>
    <w:tmpl w:val="A2D07608"/>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color w:val="auto"/>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51637ED1"/>
    <w:multiLevelType w:val="multilevel"/>
    <w:tmpl w:val="63EA6044"/>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nsid w:val="61653AC2"/>
    <w:multiLevelType w:val="hybridMultilevel"/>
    <w:tmpl w:val="617AE8CE"/>
    <w:lvl w:ilvl="0" w:tplc="0010B24A">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69C746DF"/>
    <w:multiLevelType w:val="hybridMultilevel"/>
    <w:tmpl w:val="30CEDCAE"/>
    <w:lvl w:ilvl="0" w:tplc="0C0A000F">
      <w:start w:val="1"/>
      <w:numFmt w:val="decimal"/>
      <w:lvlText w:val="%1."/>
      <w:lvlJc w:val="left"/>
      <w:pPr>
        <w:ind w:left="770" w:hanging="360"/>
      </w:pPr>
    </w:lvl>
    <w:lvl w:ilvl="1" w:tplc="0C0A0019" w:tentative="1">
      <w:start w:val="1"/>
      <w:numFmt w:val="lowerLetter"/>
      <w:lvlText w:val="%2."/>
      <w:lvlJc w:val="left"/>
      <w:pPr>
        <w:ind w:left="1490" w:hanging="360"/>
      </w:pPr>
    </w:lvl>
    <w:lvl w:ilvl="2" w:tplc="0C0A001B" w:tentative="1">
      <w:start w:val="1"/>
      <w:numFmt w:val="lowerRoman"/>
      <w:lvlText w:val="%3."/>
      <w:lvlJc w:val="right"/>
      <w:pPr>
        <w:ind w:left="2210" w:hanging="180"/>
      </w:pPr>
    </w:lvl>
    <w:lvl w:ilvl="3" w:tplc="0C0A000F" w:tentative="1">
      <w:start w:val="1"/>
      <w:numFmt w:val="decimal"/>
      <w:lvlText w:val="%4."/>
      <w:lvlJc w:val="left"/>
      <w:pPr>
        <w:ind w:left="2930" w:hanging="360"/>
      </w:pPr>
    </w:lvl>
    <w:lvl w:ilvl="4" w:tplc="0C0A0019" w:tentative="1">
      <w:start w:val="1"/>
      <w:numFmt w:val="lowerLetter"/>
      <w:lvlText w:val="%5."/>
      <w:lvlJc w:val="left"/>
      <w:pPr>
        <w:ind w:left="3650" w:hanging="360"/>
      </w:pPr>
    </w:lvl>
    <w:lvl w:ilvl="5" w:tplc="0C0A001B" w:tentative="1">
      <w:start w:val="1"/>
      <w:numFmt w:val="lowerRoman"/>
      <w:lvlText w:val="%6."/>
      <w:lvlJc w:val="right"/>
      <w:pPr>
        <w:ind w:left="4370" w:hanging="180"/>
      </w:pPr>
    </w:lvl>
    <w:lvl w:ilvl="6" w:tplc="0C0A000F" w:tentative="1">
      <w:start w:val="1"/>
      <w:numFmt w:val="decimal"/>
      <w:lvlText w:val="%7."/>
      <w:lvlJc w:val="left"/>
      <w:pPr>
        <w:ind w:left="5090" w:hanging="360"/>
      </w:pPr>
    </w:lvl>
    <w:lvl w:ilvl="7" w:tplc="0C0A0019" w:tentative="1">
      <w:start w:val="1"/>
      <w:numFmt w:val="lowerLetter"/>
      <w:lvlText w:val="%8."/>
      <w:lvlJc w:val="left"/>
      <w:pPr>
        <w:ind w:left="5810" w:hanging="360"/>
      </w:pPr>
    </w:lvl>
    <w:lvl w:ilvl="8" w:tplc="0C0A001B" w:tentative="1">
      <w:start w:val="1"/>
      <w:numFmt w:val="lowerRoman"/>
      <w:lvlText w:val="%9."/>
      <w:lvlJc w:val="right"/>
      <w:pPr>
        <w:ind w:left="6530" w:hanging="180"/>
      </w:pPr>
    </w:lvl>
  </w:abstractNum>
  <w:num w:numId="1">
    <w:abstractNumId w:val="7"/>
  </w:num>
  <w:num w:numId="2">
    <w:abstractNumId w:val="3"/>
  </w:num>
  <w:num w:numId="3">
    <w:abstractNumId w:val="0"/>
  </w:num>
  <w:num w:numId="4">
    <w:abstractNumId w:val="10"/>
  </w:num>
  <w:num w:numId="5">
    <w:abstractNumId w:val="2"/>
  </w:num>
  <w:num w:numId="6">
    <w:abstractNumId w:val="1"/>
  </w:num>
  <w:num w:numId="7">
    <w:abstractNumId w:val="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9"/>
  </w:num>
  <w:num w:numId="11">
    <w:abstractNumId w:val="6"/>
  </w:num>
  <w:num w:numId="1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F36"/>
    <w:rsid w:val="00010951"/>
    <w:rsid w:val="000111CD"/>
    <w:rsid w:val="000115CF"/>
    <w:rsid w:val="00011B43"/>
    <w:rsid w:val="00012236"/>
    <w:rsid w:val="0001223F"/>
    <w:rsid w:val="00012AA2"/>
    <w:rsid w:val="00012EFD"/>
    <w:rsid w:val="000143C8"/>
    <w:rsid w:val="0001514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A89"/>
    <w:rsid w:val="00024ECF"/>
    <w:rsid w:val="000254B9"/>
    <w:rsid w:val="00025B2E"/>
    <w:rsid w:val="00025CB5"/>
    <w:rsid w:val="00025D19"/>
    <w:rsid w:val="000261BD"/>
    <w:rsid w:val="00026898"/>
    <w:rsid w:val="00026918"/>
    <w:rsid w:val="0003074D"/>
    <w:rsid w:val="00030FFA"/>
    <w:rsid w:val="0003144D"/>
    <w:rsid w:val="000314CF"/>
    <w:rsid w:val="0003191B"/>
    <w:rsid w:val="00031CDC"/>
    <w:rsid w:val="00032BC7"/>
    <w:rsid w:val="00032CEC"/>
    <w:rsid w:val="00032D4D"/>
    <w:rsid w:val="00032DB0"/>
    <w:rsid w:val="0003408B"/>
    <w:rsid w:val="000343C8"/>
    <w:rsid w:val="000350EF"/>
    <w:rsid w:val="00035709"/>
    <w:rsid w:val="0003599B"/>
    <w:rsid w:val="00035E71"/>
    <w:rsid w:val="000361F7"/>
    <w:rsid w:val="00036314"/>
    <w:rsid w:val="00036D37"/>
    <w:rsid w:val="000378D0"/>
    <w:rsid w:val="00037D08"/>
    <w:rsid w:val="00037F70"/>
    <w:rsid w:val="00040F4E"/>
    <w:rsid w:val="00041FA4"/>
    <w:rsid w:val="00042CA6"/>
    <w:rsid w:val="00043318"/>
    <w:rsid w:val="0004340C"/>
    <w:rsid w:val="00043B71"/>
    <w:rsid w:val="00044B58"/>
    <w:rsid w:val="00044ED6"/>
    <w:rsid w:val="00045DA2"/>
    <w:rsid w:val="000463A5"/>
    <w:rsid w:val="00046D75"/>
    <w:rsid w:val="0004795B"/>
    <w:rsid w:val="000479AE"/>
    <w:rsid w:val="00047D2A"/>
    <w:rsid w:val="00050D4E"/>
    <w:rsid w:val="000532FE"/>
    <w:rsid w:val="000534A8"/>
    <w:rsid w:val="00053B98"/>
    <w:rsid w:val="00053C2D"/>
    <w:rsid w:val="00053FAE"/>
    <w:rsid w:val="0005403F"/>
    <w:rsid w:val="000542ED"/>
    <w:rsid w:val="00054F6E"/>
    <w:rsid w:val="00055CA3"/>
    <w:rsid w:val="00055E3E"/>
    <w:rsid w:val="00055E6D"/>
    <w:rsid w:val="000563EB"/>
    <w:rsid w:val="00056D41"/>
    <w:rsid w:val="00056D80"/>
    <w:rsid w:val="000570D6"/>
    <w:rsid w:val="000572EE"/>
    <w:rsid w:val="000604BE"/>
    <w:rsid w:val="00060CEE"/>
    <w:rsid w:val="000613BF"/>
    <w:rsid w:val="000624CE"/>
    <w:rsid w:val="000643D4"/>
    <w:rsid w:val="000644EA"/>
    <w:rsid w:val="00064D39"/>
    <w:rsid w:val="0006599F"/>
    <w:rsid w:val="00065CBB"/>
    <w:rsid w:val="00066188"/>
    <w:rsid w:val="000667E1"/>
    <w:rsid w:val="00066CC0"/>
    <w:rsid w:val="00066E7A"/>
    <w:rsid w:val="00067155"/>
    <w:rsid w:val="00067715"/>
    <w:rsid w:val="00071004"/>
    <w:rsid w:val="00071336"/>
    <w:rsid w:val="0007139D"/>
    <w:rsid w:val="00071ABB"/>
    <w:rsid w:val="0007229B"/>
    <w:rsid w:val="000728A8"/>
    <w:rsid w:val="000730EC"/>
    <w:rsid w:val="000745F3"/>
    <w:rsid w:val="0007466F"/>
    <w:rsid w:val="000747F0"/>
    <w:rsid w:val="00074E81"/>
    <w:rsid w:val="00075A70"/>
    <w:rsid w:val="000766E6"/>
    <w:rsid w:val="00082230"/>
    <w:rsid w:val="0008249D"/>
    <w:rsid w:val="00082C6F"/>
    <w:rsid w:val="00083084"/>
    <w:rsid w:val="000830DD"/>
    <w:rsid w:val="00083A21"/>
    <w:rsid w:val="00083B96"/>
    <w:rsid w:val="00084320"/>
    <w:rsid w:val="00085B62"/>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366"/>
    <w:rsid w:val="00096587"/>
    <w:rsid w:val="000A004C"/>
    <w:rsid w:val="000A027D"/>
    <w:rsid w:val="000A0A40"/>
    <w:rsid w:val="000A2106"/>
    <w:rsid w:val="000A216C"/>
    <w:rsid w:val="000A24A6"/>
    <w:rsid w:val="000A3133"/>
    <w:rsid w:val="000A321B"/>
    <w:rsid w:val="000A3227"/>
    <w:rsid w:val="000A38C4"/>
    <w:rsid w:val="000A46D4"/>
    <w:rsid w:val="000A48D7"/>
    <w:rsid w:val="000A4D15"/>
    <w:rsid w:val="000A6543"/>
    <w:rsid w:val="000A6BEE"/>
    <w:rsid w:val="000A7307"/>
    <w:rsid w:val="000A7B10"/>
    <w:rsid w:val="000B12C1"/>
    <w:rsid w:val="000B1B96"/>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1AAA"/>
    <w:rsid w:val="000C2348"/>
    <w:rsid w:val="000C2811"/>
    <w:rsid w:val="000C37BE"/>
    <w:rsid w:val="000C4629"/>
    <w:rsid w:val="000C4F23"/>
    <w:rsid w:val="000C5064"/>
    <w:rsid w:val="000C63A4"/>
    <w:rsid w:val="000C76C0"/>
    <w:rsid w:val="000C7775"/>
    <w:rsid w:val="000D03DA"/>
    <w:rsid w:val="000D079E"/>
    <w:rsid w:val="000D0996"/>
    <w:rsid w:val="000D1CFD"/>
    <w:rsid w:val="000D259C"/>
    <w:rsid w:val="000D3D2A"/>
    <w:rsid w:val="000D4297"/>
    <w:rsid w:val="000D5DA4"/>
    <w:rsid w:val="000D6468"/>
    <w:rsid w:val="000D6F8D"/>
    <w:rsid w:val="000D703E"/>
    <w:rsid w:val="000D7453"/>
    <w:rsid w:val="000D7C54"/>
    <w:rsid w:val="000E0232"/>
    <w:rsid w:val="000E0ADA"/>
    <w:rsid w:val="000E0AF3"/>
    <w:rsid w:val="000E0B34"/>
    <w:rsid w:val="000E1589"/>
    <w:rsid w:val="000E257A"/>
    <w:rsid w:val="000E3A1D"/>
    <w:rsid w:val="000E4500"/>
    <w:rsid w:val="000E5424"/>
    <w:rsid w:val="000E5869"/>
    <w:rsid w:val="000E6410"/>
    <w:rsid w:val="000E7F5E"/>
    <w:rsid w:val="000E7F69"/>
    <w:rsid w:val="000F0389"/>
    <w:rsid w:val="000F04B7"/>
    <w:rsid w:val="000F0F9F"/>
    <w:rsid w:val="000F1BA9"/>
    <w:rsid w:val="000F2852"/>
    <w:rsid w:val="000F319E"/>
    <w:rsid w:val="000F57A1"/>
    <w:rsid w:val="000F59DD"/>
    <w:rsid w:val="000F672C"/>
    <w:rsid w:val="000F6B45"/>
    <w:rsid w:val="000F6D52"/>
    <w:rsid w:val="000F75A2"/>
    <w:rsid w:val="000F7BB4"/>
    <w:rsid w:val="000F7CAB"/>
    <w:rsid w:val="00100171"/>
    <w:rsid w:val="0010059B"/>
    <w:rsid w:val="00100AA4"/>
    <w:rsid w:val="00101295"/>
    <w:rsid w:val="00101474"/>
    <w:rsid w:val="00101E3C"/>
    <w:rsid w:val="0010359D"/>
    <w:rsid w:val="00103B5C"/>
    <w:rsid w:val="001046C2"/>
    <w:rsid w:val="001051A0"/>
    <w:rsid w:val="00105331"/>
    <w:rsid w:val="0010657A"/>
    <w:rsid w:val="001066B9"/>
    <w:rsid w:val="00106E74"/>
    <w:rsid w:val="00106EC8"/>
    <w:rsid w:val="00106F43"/>
    <w:rsid w:val="0010707C"/>
    <w:rsid w:val="001078C3"/>
    <w:rsid w:val="00107DE9"/>
    <w:rsid w:val="0011126A"/>
    <w:rsid w:val="0011210B"/>
    <w:rsid w:val="00112F5A"/>
    <w:rsid w:val="00114819"/>
    <w:rsid w:val="00114CDD"/>
    <w:rsid w:val="00114F6F"/>
    <w:rsid w:val="001157D9"/>
    <w:rsid w:val="001173C8"/>
    <w:rsid w:val="00117CCF"/>
    <w:rsid w:val="001213FE"/>
    <w:rsid w:val="00124E81"/>
    <w:rsid w:val="001258E8"/>
    <w:rsid w:val="001259DF"/>
    <w:rsid w:val="00125EBB"/>
    <w:rsid w:val="001262E8"/>
    <w:rsid w:val="001271F2"/>
    <w:rsid w:val="00127654"/>
    <w:rsid w:val="0012771E"/>
    <w:rsid w:val="00127992"/>
    <w:rsid w:val="001308C7"/>
    <w:rsid w:val="00131BE3"/>
    <w:rsid w:val="00132BF8"/>
    <w:rsid w:val="00133F13"/>
    <w:rsid w:val="0013411C"/>
    <w:rsid w:val="00134757"/>
    <w:rsid w:val="001349DF"/>
    <w:rsid w:val="0013592F"/>
    <w:rsid w:val="00136697"/>
    <w:rsid w:val="001369AA"/>
    <w:rsid w:val="0013718E"/>
    <w:rsid w:val="00140182"/>
    <w:rsid w:val="00140395"/>
    <w:rsid w:val="001405F0"/>
    <w:rsid w:val="00140D14"/>
    <w:rsid w:val="00140E0D"/>
    <w:rsid w:val="00141036"/>
    <w:rsid w:val="00142515"/>
    <w:rsid w:val="001427F8"/>
    <w:rsid w:val="00143D2D"/>
    <w:rsid w:val="0014549A"/>
    <w:rsid w:val="00145CEB"/>
    <w:rsid w:val="001462E0"/>
    <w:rsid w:val="0015012C"/>
    <w:rsid w:val="001502FD"/>
    <w:rsid w:val="001514C3"/>
    <w:rsid w:val="001516D4"/>
    <w:rsid w:val="00152606"/>
    <w:rsid w:val="001528A4"/>
    <w:rsid w:val="00152BEC"/>
    <w:rsid w:val="00153445"/>
    <w:rsid w:val="00154606"/>
    <w:rsid w:val="00154906"/>
    <w:rsid w:val="0015693B"/>
    <w:rsid w:val="0015698E"/>
    <w:rsid w:val="00157FB2"/>
    <w:rsid w:val="001600A8"/>
    <w:rsid w:val="001601E6"/>
    <w:rsid w:val="0016103C"/>
    <w:rsid w:val="0016128E"/>
    <w:rsid w:val="001612E8"/>
    <w:rsid w:val="001619D7"/>
    <w:rsid w:val="00161A44"/>
    <w:rsid w:val="0016238F"/>
    <w:rsid w:val="0016278E"/>
    <w:rsid w:val="00162AC3"/>
    <w:rsid w:val="001630E3"/>
    <w:rsid w:val="00167133"/>
    <w:rsid w:val="001672BB"/>
    <w:rsid w:val="00167706"/>
    <w:rsid w:val="00167879"/>
    <w:rsid w:val="001678BF"/>
    <w:rsid w:val="00167E77"/>
    <w:rsid w:val="00170726"/>
    <w:rsid w:val="00170FB4"/>
    <w:rsid w:val="001710A7"/>
    <w:rsid w:val="0017134A"/>
    <w:rsid w:val="001716E7"/>
    <w:rsid w:val="00171C41"/>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4755"/>
    <w:rsid w:val="00186447"/>
    <w:rsid w:val="00187607"/>
    <w:rsid w:val="001879F6"/>
    <w:rsid w:val="0019037C"/>
    <w:rsid w:val="001905F9"/>
    <w:rsid w:val="00190DD4"/>
    <w:rsid w:val="001913B4"/>
    <w:rsid w:val="00191BC7"/>
    <w:rsid w:val="00193576"/>
    <w:rsid w:val="00193926"/>
    <w:rsid w:val="001941E2"/>
    <w:rsid w:val="0019441D"/>
    <w:rsid w:val="00194AA0"/>
    <w:rsid w:val="00194EC6"/>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8D0"/>
    <w:rsid w:val="001A68CB"/>
    <w:rsid w:val="001A6E1F"/>
    <w:rsid w:val="001B168E"/>
    <w:rsid w:val="001B2A74"/>
    <w:rsid w:val="001B2C5E"/>
    <w:rsid w:val="001B35C5"/>
    <w:rsid w:val="001B3D23"/>
    <w:rsid w:val="001B3E84"/>
    <w:rsid w:val="001B40C7"/>
    <w:rsid w:val="001B5335"/>
    <w:rsid w:val="001B559A"/>
    <w:rsid w:val="001B5625"/>
    <w:rsid w:val="001B5E27"/>
    <w:rsid w:val="001B68F3"/>
    <w:rsid w:val="001B6EFE"/>
    <w:rsid w:val="001B73DB"/>
    <w:rsid w:val="001C0020"/>
    <w:rsid w:val="001C0959"/>
    <w:rsid w:val="001C0C19"/>
    <w:rsid w:val="001C21EB"/>
    <w:rsid w:val="001C3AF7"/>
    <w:rsid w:val="001C4159"/>
    <w:rsid w:val="001C450E"/>
    <w:rsid w:val="001C55A8"/>
    <w:rsid w:val="001C73A6"/>
    <w:rsid w:val="001C7ADB"/>
    <w:rsid w:val="001D0E57"/>
    <w:rsid w:val="001D1C40"/>
    <w:rsid w:val="001D3055"/>
    <w:rsid w:val="001D3979"/>
    <w:rsid w:val="001D4382"/>
    <w:rsid w:val="001D4892"/>
    <w:rsid w:val="001D5ED2"/>
    <w:rsid w:val="001D628F"/>
    <w:rsid w:val="001D62BA"/>
    <w:rsid w:val="001D671B"/>
    <w:rsid w:val="001D7091"/>
    <w:rsid w:val="001D778B"/>
    <w:rsid w:val="001D7B94"/>
    <w:rsid w:val="001D7BF0"/>
    <w:rsid w:val="001D7DC5"/>
    <w:rsid w:val="001E034C"/>
    <w:rsid w:val="001E1431"/>
    <w:rsid w:val="001E1687"/>
    <w:rsid w:val="001E1A4D"/>
    <w:rsid w:val="001E2073"/>
    <w:rsid w:val="001E296D"/>
    <w:rsid w:val="001E2E03"/>
    <w:rsid w:val="001E3E66"/>
    <w:rsid w:val="001E42ED"/>
    <w:rsid w:val="001E4527"/>
    <w:rsid w:val="001E5BF3"/>
    <w:rsid w:val="001E6904"/>
    <w:rsid w:val="001E6A58"/>
    <w:rsid w:val="001E6DD9"/>
    <w:rsid w:val="001F0DA6"/>
    <w:rsid w:val="001F13F3"/>
    <w:rsid w:val="001F239C"/>
    <w:rsid w:val="001F2440"/>
    <w:rsid w:val="001F2527"/>
    <w:rsid w:val="001F29C4"/>
    <w:rsid w:val="001F2C82"/>
    <w:rsid w:val="001F2D03"/>
    <w:rsid w:val="001F30D1"/>
    <w:rsid w:val="001F3214"/>
    <w:rsid w:val="001F3A60"/>
    <w:rsid w:val="001F4C6D"/>
    <w:rsid w:val="001F4FE7"/>
    <w:rsid w:val="001F510B"/>
    <w:rsid w:val="001F5C4D"/>
    <w:rsid w:val="001F5D1D"/>
    <w:rsid w:val="001F61FF"/>
    <w:rsid w:val="001F693A"/>
    <w:rsid w:val="001F6F6B"/>
    <w:rsid w:val="0020034A"/>
    <w:rsid w:val="00201037"/>
    <w:rsid w:val="00201F5E"/>
    <w:rsid w:val="002023A9"/>
    <w:rsid w:val="002024FF"/>
    <w:rsid w:val="00202A97"/>
    <w:rsid w:val="00202C10"/>
    <w:rsid w:val="00203904"/>
    <w:rsid w:val="002041E0"/>
    <w:rsid w:val="00204956"/>
    <w:rsid w:val="00205F3E"/>
    <w:rsid w:val="00206810"/>
    <w:rsid w:val="00206F8C"/>
    <w:rsid w:val="0020745E"/>
    <w:rsid w:val="002075BD"/>
    <w:rsid w:val="002101DD"/>
    <w:rsid w:val="00210DC6"/>
    <w:rsid w:val="00211110"/>
    <w:rsid w:val="00211207"/>
    <w:rsid w:val="0021274A"/>
    <w:rsid w:val="00213626"/>
    <w:rsid w:val="00213FEE"/>
    <w:rsid w:val="002142CA"/>
    <w:rsid w:val="00215AFD"/>
    <w:rsid w:val="00216F4B"/>
    <w:rsid w:val="00220239"/>
    <w:rsid w:val="002205ED"/>
    <w:rsid w:val="00220810"/>
    <w:rsid w:val="0022099E"/>
    <w:rsid w:val="00220EF8"/>
    <w:rsid w:val="0022148F"/>
    <w:rsid w:val="002215AB"/>
    <w:rsid w:val="00222186"/>
    <w:rsid w:val="00222A33"/>
    <w:rsid w:val="00222AE4"/>
    <w:rsid w:val="00223350"/>
    <w:rsid w:val="00223908"/>
    <w:rsid w:val="002239B3"/>
    <w:rsid w:val="00223B53"/>
    <w:rsid w:val="00223D5D"/>
    <w:rsid w:val="00224479"/>
    <w:rsid w:val="00224527"/>
    <w:rsid w:val="00224FEB"/>
    <w:rsid w:val="00225251"/>
    <w:rsid w:val="002273C4"/>
    <w:rsid w:val="00227623"/>
    <w:rsid w:val="00227EEF"/>
    <w:rsid w:val="00230321"/>
    <w:rsid w:val="00230483"/>
    <w:rsid w:val="00230753"/>
    <w:rsid w:val="00231280"/>
    <w:rsid w:val="00231629"/>
    <w:rsid w:val="00231679"/>
    <w:rsid w:val="00231A7A"/>
    <w:rsid w:val="00231DA6"/>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310D"/>
    <w:rsid w:val="002435F8"/>
    <w:rsid w:val="002437CC"/>
    <w:rsid w:val="002449F3"/>
    <w:rsid w:val="00244B8C"/>
    <w:rsid w:val="00244D24"/>
    <w:rsid w:val="00245881"/>
    <w:rsid w:val="00245C77"/>
    <w:rsid w:val="00245DC6"/>
    <w:rsid w:val="0024620A"/>
    <w:rsid w:val="00247085"/>
    <w:rsid w:val="0024720C"/>
    <w:rsid w:val="0025054B"/>
    <w:rsid w:val="002508D1"/>
    <w:rsid w:val="00250E09"/>
    <w:rsid w:val="00250F03"/>
    <w:rsid w:val="002511A9"/>
    <w:rsid w:val="002513B2"/>
    <w:rsid w:val="00252113"/>
    <w:rsid w:val="00252A13"/>
    <w:rsid w:val="002536D9"/>
    <w:rsid w:val="00253D8D"/>
    <w:rsid w:val="00255BCB"/>
    <w:rsid w:val="00255D3F"/>
    <w:rsid w:val="0025629B"/>
    <w:rsid w:val="0025679A"/>
    <w:rsid w:val="00256CEC"/>
    <w:rsid w:val="00257FDA"/>
    <w:rsid w:val="00260F3B"/>
    <w:rsid w:val="002610B0"/>
    <w:rsid w:val="00261EC8"/>
    <w:rsid w:val="00262345"/>
    <w:rsid w:val="0026265A"/>
    <w:rsid w:val="00262705"/>
    <w:rsid w:val="002628E3"/>
    <w:rsid w:val="00265340"/>
    <w:rsid w:val="002663EA"/>
    <w:rsid w:val="002667BF"/>
    <w:rsid w:val="00267327"/>
    <w:rsid w:val="00270321"/>
    <w:rsid w:val="002706FF"/>
    <w:rsid w:val="00272050"/>
    <w:rsid w:val="00272878"/>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F9A"/>
    <w:rsid w:val="00282FF1"/>
    <w:rsid w:val="00283370"/>
    <w:rsid w:val="002840A6"/>
    <w:rsid w:val="00284B2B"/>
    <w:rsid w:val="00284C1A"/>
    <w:rsid w:val="00285787"/>
    <w:rsid w:val="00285DFE"/>
    <w:rsid w:val="00285EBE"/>
    <w:rsid w:val="00286E65"/>
    <w:rsid w:val="002879B5"/>
    <w:rsid w:val="00290008"/>
    <w:rsid w:val="00290C4F"/>
    <w:rsid w:val="002911A5"/>
    <w:rsid w:val="00291C23"/>
    <w:rsid w:val="00293341"/>
    <w:rsid w:val="0029336A"/>
    <w:rsid w:val="002941AB"/>
    <w:rsid w:val="0029468E"/>
    <w:rsid w:val="00294A5D"/>
    <w:rsid w:val="002962EE"/>
    <w:rsid w:val="00296EB1"/>
    <w:rsid w:val="002A0631"/>
    <w:rsid w:val="002A08E2"/>
    <w:rsid w:val="002A145D"/>
    <w:rsid w:val="002A234E"/>
    <w:rsid w:val="002A2426"/>
    <w:rsid w:val="002A2E40"/>
    <w:rsid w:val="002A35CA"/>
    <w:rsid w:val="002A3F87"/>
    <w:rsid w:val="002A5978"/>
    <w:rsid w:val="002A71DD"/>
    <w:rsid w:val="002A750C"/>
    <w:rsid w:val="002A7530"/>
    <w:rsid w:val="002A767C"/>
    <w:rsid w:val="002A7933"/>
    <w:rsid w:val="002A7BB9"/>
    <w:rsid w:val="002A7F02"/>
    <w:rsid w:val="002B0541"/>
    <w:rsid w:val="002B0A57"/>
    <w:rsid w:val="002B15D6"/>
    <w:rsid w:val="002B1940"/>
    <w:rsid w:val="002B1ACE"/>
    <w:rsid w:val="002B237A"/>
    <w:rsid w:val="002B315B"/>
    <w:rsid w:val="002B38EB"/>
    <w:rsid w:val="002B39D3"/>
    <w:rsid w:val="002B3D93"/>
    <w:rsid w:val="002B43F8"/>
    <w:rsid w:val="002B4962"/>
    <w:rsid w:val="002B6CF4"/>
    <w:rsid w:val="002B70DE"/>
    <w:rsid w:val="002B721F"/>
    <w:rsid w:val="002B745D"/>
    <w:rsid w:val="002B78CB"/>
    <w:rsid w:val="002C104B"/>
    <w:rsid w:val="002C12FB"/>
    <w:rsid w:val="002C149B"/>
    <w:rsid w:val="002C2080"/>
    <w:rsid w:val="002C26EF"/>
    <w:rsid w:val="002C2A84"/>
    <w:rsid w:val="002C3114"/>
    <w:rsid w:val="002C31C9"/>
    <w:rsid w:val="002C3879"/>
    <w:rsid w:val="002C3BA1"/>
    <w:rsid w:val="002C3E40"/>
    <w:rsid w:val="002C445A"/>
    <w:rsid w:val="002C4F99"/>
    <w:rsid w:val="002C51AD"/>
    <w:rsid w:val="002C5BB7"/>
    <w:rsid w:val="002C6FE7"/>
    <w:rsid w:val="002C7B7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61"/>
    <w:rsid w:val="002D781C"/>
    <w:rsid w:val="002E0155"/>
    <w:rsid w:val="002E1A50"/>
    <w:rsid w:val="002E28D3"/>
    <w:rsid w:val="002E2981"/>
    <w:rsid w:val="002E356D"/>
    <w:rsid w:val="002E49EE"/>
    <w:rsid w:val="002E56AC"/>
    <w:rsid w:val="002E58B2"/>
    <w:rsid w:val="002E606C"/>
    <w:rsid w:val="002E6CF9"/>
    <w:rsid w:val="002E7609"/>
    <w:rsid w:val="002E7D02"/>
    <w:rsid w:val="002E7E85"/>
    <w:rsid w:val="002F10EE"/>
    <w:rsid w:val="002F275D"/>
    <w:rsid w:val="002F2B91"/>
    <w:rsid w:val="002F3175"/>
    <w:rsid w:val="002F4826"/>
    <w:rsid w:val="002F5007"/>
    <w:rsid w:val="002F53E8"/>
    <w:rsid w:val="002F5A3E"/>
    <w:rsid w:val="002F5C5C"/>
    <w:rsid w:val="002F763A"/>
    <w:rsid w:val="003001D8"/>
    <w:rsid w:val="003001F1"/>
    <w:rsid w:val="003015AF"/>
    <w:rsid w:val="00301A56"/>
    <w:rsid w:val="00301D14"/>
    <w:rsid w:val="00301DCD"/>
    <w:rsid w:val="00302A6A"/>
    <w:rsid w:val="00303560"/>
    <w:rsid w:val="00303666"/>
    <w:rsid w:val="003037FD"/>
    <w:rsid w:val="00304586"/>
    <w:rsid w:val="00304EE3"/>
    <w:rsid w:val="00305BFA"/>
    <w:rsid w:val="0030651D"/>
    <w:rsid w:val="003078D8"/>
    <w:rsid w:val="00310FC0"/>
    <w:rsid w:val="003116F9"/>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6D40"/>
    <w:rsid w:val="00317531"/>
    <w:rsid w:val="0031764D"/>
    <w:rsid w:val="00317CDB"/>
    <w:rsid w:val="00320050"/>
    <w:rsid w:val="0032011E"/>
    <w:rsid w:val="00320209"/>
    <w:rsid w:val="00321539"/>
    <w:rsid w:val="00322B23"/>
    <w:rsid w:val="00322F59"/>
    <w:rsid w:val="00323004"/>
    <w:rsid w:val="003230C2"/>
    <w:rsid w:val="003251C1"/>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6679"/>
    <w:rsid w:val="00337AC4"/>
    <w:rsid w:val="00337C34"/>
    <w:rsid w:val="003410F3"/>
    <w:rsid w:val="0034110B"/>
    <w:rsid w:val="0034154F"/>
    <w:rsid w:val="00341A61"/>
    <w:rsid w:val="00341ACD"/>
    <w:rsid w:val="00341B09"/>
    <w:rsid w:val="00341CF8"/>
    <w:rsid w:val="00341E30"/>
    <w:rsid w:val="003440E5"/>
    <w:rsid w:val="0034592D"/>
    <w:rsid w:val="00345CB7"/>
    <w:rsid w:val="00345DA7"/>
    <w:rsid w:val="003469F6"/>
    <w:rsid w:val="00347146"/>
    <w:rsid w:val="0035002F"/>
    <w:rsid w:val="003506F5"/>
    <w:rsid w:val="00351985"/>
    <w:rsid w:val="0035202D"/>
    <w:rsid w:val="003521AC"/>
    <w:rsid w:val="003528FA"/>
    <w:rsid w:val="0035350A"/>
    <w:rsid w:val="00353892"/>
    <w:rsid w:val="00353D48"/>
    <w:rsid w:val="00355B73"/>
    <w:rsid w:val="003564D0"/>
    <w:rsid w:val="00356891"/>
    <w:rsid w:val="00356F1D"/>
    <w:rsid w:val="00357B3F"/>
    <w:rsid w:val="003608D4"/>
    <w:rsid w:val="00360A74"/>
    <w:rsid w:val="003618B3"/>
    <w:rsid w:val="0036257B"/>
    <w:rsid w:val="0036268A"/>
    <w:rsid w:val="003639D0"/>
    <w:rsid w:val="00364C84"/>
    <w:rsid w:val="003653EF"/>
    <w:rsid w:val="00365780"/>
    <w:rsid w:val="00365929"/>
    <w:rsid w:val="003659C7"/>
    <w:rsid w:val="00365E48"/>
    <w:rsid w:val="00365F91"/>
    <w:rsid w:val="003661A8"/>
    <w:rsid w:val="003726DF"/>
    <w:rsid w:val="003730DF"/>
    <w:rsid w:val="00373C3B"/>
    <w:rsid w:val="00373F0F"/>
    <w:rsid w:val="00374724"/>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708D"/>
    <w:rsid w:val="003903DE"/>
    <w:rsid w:val="00390AC2"/>
    <w:rsid w:val="003911EC"/>
    <w:rsid w:val="00391226"/>
    <w:rsid w:val="00391345"/>
    <w:rsid w:val="003914B1"/>
    <w:rsid w:val="00392405"/>
    <w:rsid w:val="00393D6E"/>
    <w:rsid w:val="003945FE"/>
    <w:rsid w:val="00394BD6"/>
    <w:rsid w:val="003958B2"/>
    <w:rsid w:val="00396086"/>
    <w:rsid w:val="003960EE"/>
    <w:rsid w:val="003964D4"/>
    <w:rsid w:val="0039671E"/>
    <w:rsid w:val="003968F2"/>
    <w:rsid w:val="00396E5D"/>
    <w:rsid w:val="003A0DCD"/>
    <w:rsid w:val="003A14ED"/>
    <w:rsid w:val="003A15A0"/>
    <w:rsid w:val="003A1E28"/>
    <w:rsid w:val="003A231D"/>
    <w:rsid w:val="003A29C8"/>
    <w:rsid w:val="003A3080"/>
    <w:rsid w:val="003A3B4F"/>
    <w:rsid w:val="003A3D2D"/>
    <w:rsid w:val="003A526C"/>
    <w:rsid w:val="003A611F"/>
    <w:rsid w:val="003A617E"/>
    <w:rsid w:val="003A68E5"/>
    <w:rsid w:val="003A6D7E"/>
    <w:rsid w:val="003A7450"/>
    <w:rsid w:val="003A7596"/>
    <w:rsid w:val="003A7CCC"/>
    <w:rsid w:val="003B2F78"/>
    <w:rsid w:val="003B306C"/>
    <w:rsid w:val="003B381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8C1"/>
    <w:rsid w:val="003C2CAA"/>
    <w:rsid w:val="003C3727"/>
    <w:rsid w:val="003C3CE7"/>
    <w:rsid w:val="003C4280"/>
    <w:rsid w:val="003C46B1"/>
    <w:rsid w:val="003C5651"/>
    <w:rsid w:val="003C5CBD"/>
    <w:rsid w:val="003C5DD4"/>
    <w:rsid w:val="003C67B0"/>
    <w:rsid w:val="003C67ED"/>
    <w:rsid w:val="003C72DE"/>
    <w:rsid w:val="003C73D6"/>
    <w:rsid w:val="003C7576"/>
    <w:rsid w:val="003C7CE4"/>
    <w:rsid w:val="003C7FBD"/>
    <w:rsid w:val="003D0187"/>
    <w:rsid w:val="003D08F7"/>
    <w:rsid w:val="003D157A"/>
    <w:rsid w:val="003D16AF"/>
    <w:rsid w:val="003D24B7"/>
    <w:rsid w:val="003D28C1"/>
    <w:rsid w:val="003D3E6E"/>
    <w:rsid w:val="003D448D"/>
    <w:rsid w:val="003D44DA"/>
    <w:rsid w:val="003D4D60"/>
    <w:rsid w:val="003D4EAE"/>
    <w:rsid w:val="003D64E2"/>
    <w:rsid w:val="003D6833"/>
    <w:rsid w:val="003D69F3"/>
    <w:rsid w:val="003D70F8"/>
    <w:rsid w:val="003D7442"/>
    <w:rsid w:val="003D75A1"/>
    <w:rsid w:val="003E0566"/>
    <w:rsid w:val="003E087A"/>
    <w:rsid w:val="003E22AE"/>
    <w:rsid w:val="003E253C"/>
    <w:rsid w:val="003E2784"/>
    <w:rsid w:val="003E2A86"/>
    <w:rsid w:val="003E33BE"/>
    <w:rsid w:val="003E3C4D"/>
    <w:rsid w:val="003E3CD8"/>
    <w:rsid w:val="003E3E42"/>
    <w:rsid w:val="003E4013"/>
    <w:rsid w:val="003E405A"/>
    <w:rsid w:val="003E452C"/>
    <w:rsid w:val="003E52FB"/>
    <w:rsid w:val="003E5948"/>
    <w:rsid w:val="003E5B75"/>
    <w:rsid w:val="003E677C"/>
    <w:rsid w:val="003E7370"/>
    <w:rsid w:val="003E73E7"/>
    <w:rsid w:val="003E7DFA"/>
    <w:rsid w:val="003F2206"/>
    <w:rsid w:val="003F2503"/>
    <w:rsid w:val="003F29F5"/>
    <w:rsid w:val="003F2A1E"/>
    <w:rsid w:val="003F2E83"/>
    <w:rsid w:val="003F348F"/>
    <w:rsid w:val="003F408E"/>
    <w:rsid w:val="003F42D1"/>
    <w:rsid w:val="003F445D"/>
    <w:rsid w:val="003F45CD"/>
    <w:rsid w:val="003F5557"/>
    <w:rsid w:val="003F6A79"/>
    <w:rsid w:val="003F7E35"/>
    <w:rsid w:val="004013DF"/>
    <w:rsid w:val="004013FD"/>
    <w:rsid w:val="0040162E"/>
    <w:rsid w:val="00401ED3"/>
    <w:rsid w:val="00401FDD"/>
    <w:rsid w:val="00402F58"/>
    <w:rsid w:val="00403251"/>
    <w:rsid w:val="0040340B"/>
    <w:rsid w:val="0040396F"/>
    <w:rsid w:val="00403FB6"/>
    <w:rsid w:val="00404652"/>
    <w:rsid w:val="00404685"/>
    <w:rsid w:val="00404AA7"/>
    <w:rsid w:val="0040501E"/>
    <w:rsid w:val="00405128"/>
    <w:rsid w:val="004055ED"/>
    <w:rsid w:val="00405BF1"/>
    <w:rsid w:val="00406C7D"/>
    <w:rsid w:val="00407008"/>
    <w:rsid w:val="004070EE"/>
    <w:rsid w:val="00410901"/>
    <w:rsid w:val="00410B2C"/>
    <w:rsid w:val="00410E97"/>
    <w:rsid w:val="00411E4F"/>
    <w:rsid w:val="00412AF1"/>
    <w:rsid w:val="00413732"/>
    <w:rsid w:val="00413B60"/>
    <w:rsid w:val="00413EC4"/>
    <w:rsid w:val="004142EF"/>
    <w:rsid w:val="0041431D"/>
    <w:rsid w:val="004144D0"/>
    <w:rsid w:val="004155AC"/>
    <w:rsid w:val="004155C8"/>
    <w:rsid w:val="00417062"/>
    <w:rsid w:val="004210EA"/>
    <w:rsid w:val="00421B7F"/>
    <w:rsid w:val="00421FA9"/>
    <w:rsid w:val="004227AB"/>
    <w:rsid w:val="00423337"/>
    <w:rsid w:val="0042374D"/>
    <w:rsid w:val="00423A56"/>
    <w:rsid w:val="00423AEA"/>
    <w:rsid w:val="00424DE5"/>
    <w:rsid w:val="00425361"/>
    <w:rsid w:val="0042627A"/>
    <w:rsid w:val="00426952"/>
    <w:rsid w:val="00426B18"/>
    <w:rsid w:val="0042727C"/>
    <w:rsid w:val="00430040"/>
    <w:rsid w:val="00430271"/>
    <w:rsid w:val="00430772"/>
    <w:rsid w:val="00430B42"/>
    <w:rsid w:val="00430BF8"/>
    <w:rsid w:val="00431D9F"/>
    <w:rsid w:val="00431E10"/>
    <w:rsid w:val="004322D7"/>
    <w:rsid w:val="004340CD"/>
    <w:rsid w:val="004343C5"/>
    <w:rsid w:val="00434883"/>
    <w:rsid w:val="004349E8"/>
    <w:rsid w:val="00435985"/>
    <w:rsid w:val="00435D7F"/>
    <w:rsid w:val="00435F87"/>
    <w:rsid w:val="004379EE"/>
    <w:rsid w:val="00437A64"/>
    <w:rsid w:val="004404C2"/>
    <w:rsid w:val="00440575"/>
    <w:rsid w:val="00440CF3"/>
    <w:rsid w:val="00442855"/>
    <w:rsid w:val="00442C02"/>
    <w:rsid w:val="00443E10"/>
    <w:rsid w:val="0044417B"/>
    <w:rsid w:val="00444804"/>
    <w:rsid w:val="004449C5"/>
    <w:rsid w:val="00444D27"/>
    <w:rsid w:val="004451A0"/>
    <w:rsid w:val="00445553"/>
    <w:rsid w:val="00446035"/>
    <w:rsid w:val="00446AB4"/>
    <w:rsid w:val="00446BB4"/>
    <w:rsid w:val="0044753B"/>
    <w:rsid w:val="0045092A"/>
    <w:rsid w:val="0045093A"/>
    <w:rsid w:val="00450B79"/>
    <w:rsid w:val="00451D48"/>
    <w:rsid w:val="00451F58"/>
    <w:rsid w:val="00452486"/>
    <w:rsid w:val="0045292B"/>
    <w:rsid w:val="00452BD8"/>
    <w:rsid w:val="00453471"/>
    <w:rsid w:val="00453DF7"/>
    <w:rsid w:val="00453E69"/>
    <w:rsid w:val="00454853"/>
    <w:rsid w:val="0045519A"/>
    <w:rsid w:val="0045600B"/>
    <w:rsid w:val="00456199"/>
    <w:rsid w:val="0045696E"/>
    <w:rsid w:val="00456EC8"/>
    <w:rsid w:val="00461B5E"/>
    <w:rsid w:val="00462BB1"/>
    <w:rsid w:val="004638B4"/>
    <w:rsid w:val="004648A4"/>
    <w:rsid w:val="0046541D"/>
    <w:rsid w:val="00465A70"/>
    <w:rsid w:val="00466269"/>
    <w:rsid w:val="00466427"/>
    <w:rsid w:val="00466594"/>
    <w:rsid w:val="00467477"/>
    <w:rsid w:val="00470E80"/>
    <w:rsid w:val="0047130A"/>
    <w:rsid w:val="00474868"/>
    <w:rsid w:val="0047548F"/>
    <w:rsid w:val="00475A32"/>
    <w:rsid w:val="00476725"/>
    <w:rsid w:val="004772E3"/>
    <w:rsid w:val="0048056A"/>
    <w:rsid w:val="00480C33"/>
    <w:rsid w:val="00481401"/>
    <w:rsid w:val="00482C11"/>
    <w:rsid w:val="00483B2C"/>
    <w:rsid w:val="00485A37"/>
    <w:rsid w:val="00486F12"/>
    <w:rsid w:val="00486F67"/>
    <w:rsid w:val="0048757C"/>
    <w:rsid w:val="00487ACA"/>
    <w:rsid w:val="00490357"/>
    <w:rsid w:val="00492D68"/>
    <w:rsid w:val="004931A6"/>
    <w:rsid w:val="00494E75"/>
    <w:rsid w:val="0049548E"/>
    <w:rsid w:val="00495F0A"/>
    <w:rsid w:val="0049640A"/>
    <w:rsid w:val="004969F0"/>
    <w:rsid w:val="00496D5F"/>
    <w:rsid w:val="00497242"/>
    <w:rsid w:val="0049726D"/>
    <w:rsid w:val="0049765A"/>
    <w:rsid w:val="00497690"/>
    <w:rsid w:val="004A034C"/>
    <w:rsid w:val="004A0B4B"/>
    <w:rsid w:val="004A0BCE"/>
    <w:rsid w:val="004A17B4"/>
    <w:rsid w:val="004A18FC"/>
    <w:rsid w:val="004A1902"/>
    <w:rsid w:val="004A33DC"/>
    <w:rsid w:val="004A3B87"/>
    <w:rsid w:val="004A3E38"/>
    <w:rsid w:val="004A462A"/>
    <w:rsid w:val="004A636C"/>
    <w:rsid w:val="004A6995"/>
    <w:rsid w:val="004A6FAF"/>
    <w:rsid w:val="004A7056"/>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31F"/>
    <w:rsid w:val="004B6F25"/>
    <w:rsid w:val="004C0B67"/>
    <w:rsid w:val="004C0C1E"/>
    <w:rsid w:val="004C19B4"/>
    <w:rsid w:val="004C2673"/>
    <w:rsid w:val="004C3272"/>
    <w:rsid w:val="004C3542"/>
    <w:rsid w:val="004C4105"/>
    <w:rsid w:val="004C4432"/>
    <w:rsid w:val="004C4A2B"/>
    <w:rsid w:val="004C4C3D"/>
    <w:rsid w:val="004C4F88"/>
    <w:rsid w:val="004C5519"/>
    <w:rsid w:val="004C643F"/>
    <w:rsid w:val="004C743C"/>
    <w:rsid w:val="004C7C79"/>
    <w:rsid w:val="004C7CCD"/>
    <w:rsid w:val="004D0868"/>
    <w:rsid w:val="004D0BF8"/>
    <w:rsid w:val="004D1389"/>
    <w:rsid w:val="004D1812"/>
    <w:rsid w:val="004D1C20"/>
    <w:rsid w:val="004D2283"/>
    <w:rsid w:val="004D2375"/>
    <w:rsid w:val="004D2832"/>
    <w:rsid w:val="004D37E2"/>
    <w:rsid w:val="004D3E8B"/>
    <w:rsid w:val="004D4CB9"/>
    <w:rsid w:val="004D51BF"/>
    <w:rsid w:val="004D5847"/>
    <w:rsid w:val="004D5960"/>
    <w:rsid w:val="004D5D71"/>
    <w:rsid w:val="004D6919"/>
    <w:rsid w:val="004D7210"/>
    <w:rsid w:val="004D7305"/>
    <w:rsid w:val="004D794C"/>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027"/>
    <w:rsid w:val="00501997"/>
    <w:rsid w:val="00502B80"/>
    <w:rsid w:val="00503112"/>
    <w:rsid w:val="005052C5"/>
    <w:rsid w:val="00505AE9"/>
    <w:rsid w:val="005065F1"/>
    <w:rsid w:val="005066AD"/>
    <w:rsid w:val="00506F88"/>
    <w:rsid w:val="00507892"/>
    <w:rsid w:val="00510002"/>
    <w:rsid w:val="00511A96"/>
    <w:rsid w:val="00511AE3"/>
    <w:rsid w:val="00511B92"/>
    <w:rsid w:val="00512A7D"/>
    <w:rsid w:val="00512B2D"/>
    <w:rsid w:val="00513796"/>
    <w:rsid w:val="00513B7E"/>
    <w:rsid w:val="005140CE"/>
    <w:rsid w:val="00514C8B"/>
    <w:rsid w:val="00514CC0"/>
    <w:rsid w:val="00515A65"/>
    <w:rsid w:val="00516E42"/>
    <w:rsid w:val="005173E0"/>
    <w:rsid w:val="005212B3"/>
    <w:rsid w:val="005221D8"/>
    <w:rsid w:val="00522616"/>
    <w:rsid w:val="00522CBC"/>
    <w:rsid w:val="00522EB1"/>
    <w:rsid w:val="005236BD"/>
    <w:rsid w:val="00523C18"/>
    <w:rsid w:val="00523DB2"/>
    <w:rsid w:val="00524A42"/>
    <w:rsid w:val="00525856"/>
    <w:rsid w:val="00525CD9"/>
    <w:rsid w:val="00525FA6"/>
    <w:rsid w:val="0052658E"/>
    <w:rsid w:val="0052720C"/>
    <w:rsid w:val="00527851"/>
    <w:rsid w:val="005279FE"/>
    <w:rsid w:val="00530545"/>
    <w:rsid w:val="005307F6"/>
    <w:rsid w:val="00532107"/>
    <w:rsid w:val="00532381"/>
    <w:rsid w:val="005325B1"/>
    <w:rsid w:val="00533637"/>
    <w:rsid w:val="00534223"/>
    <w:rsid w:val="00534769"/>
    <w:rsid w:val="005358F8"/>
    <w:rsid w:val="005366A4"/>
    <w:rsid w:val="00537821"/>
    <w:rsid w:val="00537885"/>
    <w:rsid w:val="005400C5"/>
    <w:rsid w:val="00540978"/>
    <w:rsid w:val="00542757"/>
    <w:rsid w:val="005430E2"/>
    <w:rsid w:val="00544219"/>
    <w:rsid w:val="00544322"/>
    <w:rsid w:val="00544A49"/>
    <w:rsid w:val="005456D6"/>
    <w:rsid w:val="00545BA6"/>
    <w:rsid w:val="005461B1"/>
    <w:rsid w:val="00546E2F"/>
    <w:rsid w:val="0054784C"/>
    <w:rsid w:val="0055048E"/>
    <w:rsid w:val="00551662"/>
    <w:rsid w:val="00551817"/>
    <w:rsid w:val="00551901"/>
    <w:rsid w:val="00551E33"/>
    <w:rsid w:val="005521FF"/>
    <w:rsid w:val="0055272F"/>
    <w:rsid w:val="00553469"/>
    <w:rsid w:val="00553D2C"/>
    <w:rsid w:val="00553E0A"/>
    <w:rsid w:val="005549F7"/>
    <w:rsid w:val="005553D4"/>
    <w:rsid w:val="00555CF6"/>
    <w:rsid w:val="00556C53"/>
    <w:rsid w:val="0055760F"/>
    <w:rsid w:val="00557733"/>
    <w:rsid w:val="00561FE6"/>
    <w:rsid w:val="00562576"/>
    <w:rsid w:val="005626CB"/>
    <w:rsid w:val="00562E33"/>
    <w:rsid w:val="0056524C"/>
    <w:rsid w:val="00566134"/>
    <w:rsid w:val="0056791E"/>
    <w:rsid w:val="00567B4B"/>
    <w:rsid w:val="00567BDF"/>
    <w:rsid w:val="00570699"/>
    <w:rsid w:val="00570BD0"/>
    <w:rsid w:val="00570BEE"/>
    <w:rsid w:val="00570CBA"/>
    <w:rsid w:val="00570CF4"/>
    <w:rsid w:val="00570EC1"/>
    <w:rsid w:val="0057110E"/>
    <w:rsid w:val="00571A79"/>
    <w:rsid w:val="00571CB4"/>
    <w:rsid w:val="00571F24"/>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1E3A"/>
    <w:rsid w:val="00582DBD"/>
    <w:rsid w:val="00583124"/>
    <w:rsid w:val="0058386E"/>
    <w:rsid w:val="005838CB"/>
    <w:rsid w:val="00583A3A"/>
    <w:rsid w:val="0058506B"/>
    <w:rsid w:val="0058541C"/>
    <w:rsid w:val="00585427"/>
    <w:rsid w:val="00585F85"/>
    <w:rsid w:val="00586943"/>
    <w:rsid w:val="00586F88"/>
    <w:rsid w:val="005902C5"/>
    <w:rsid w:val="00590501"/>
    <w:rsid w:val="00590961"/>
    <w:rsid w:val="00590B9E"/>
    <w:rsid w:val="005914ED"/>
    <w:rsid w:val="0059159E"/>
    <w:rsid w:val="0059185C"/>
    <w:rsid w:val="005920F3"/>
    <w:rsid w:val="00592170"/>
    <w:rsid w:val="005932E9"/>
    <w:rsid w:val="005941AE"/>
    <w:rsid w:val="005958F6"/>
    <w:rsid w:val="00595C0A"/>
    <w:rsid w:val="00595FAB"/>
    <w:rsid w:val="00596346"/>
    <w:rsid w:val="00596778"/>
    <w:rsid w:val="00596DB6"/>
    <w:rsid w:val="005975A1"/>
    <w:rsid w:val="00597BA6"/>
    <w:rsid w:val="005A00CD"/>
    <w:rsid w:val="005A046E"/>
    <w:rsid w:val="005A0753"/>
    <w:rsid w:val="005A0C8E"/>
    <w:rsid w:val="005A19DF"/>
    <w:rsid w:val="005A1D4C"/>
    <w:rsid w:val="005A242B"/>
    <w:rsid w:val="005A3194"/>
    <w:rsid w:val="005A31B9"/>
    <w:rsid w:val="005A36D8"/>
    <w:rsid w:val="005A4A73"/>
    <w:rsid w:val="005A5169"/>
    <w:rsid w:val="005A6BE1"/>
    <w:rsid w:val="005A707B"/>
    <w:rsid w:val="005A7B47"/>
    <w:rsid w:val="005B070B"/>
    <w:rsid w:val="005B0A3E"/>
    <w:rsid w:val="005B1122"/>
    <w:rsid w:val="005B1D35"/>
    <w:rsid w:val="005B309A"/>
    <w:rsid w:val="005B39A7"/>
    <w:rsid w:val="005B5515"/>
    <w:rsid w:val="005B5632"/>
    <w:rsid w:val="005B6CC1"/>
    <w:rsid w:val="005B6FF1"/>
    <w:rsid w:val="005B72EA"/>
    <w:rsid w:val="005B73BA"/>
    <w:rsid w:val="005B76B0"/>
    <w:rsid w:val="005B7D61"/>
    <w:rsid w:val="005C0DC7"/>
    <w:rsid w:val="005C1196"/>
    <w:rsid w:val="005C14D3"/>
    <w:rsid w:val="005C1760"/>
    <w:rsid w:val="005C20AF"/>
    <w:rsid w:val="005C2A02"/>
    <w:rsid w:val="005C2EB3"/>
    <w:rsid w:val="005C312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32B"/>
    <w:rsid w:val="005D6975"/>
    <w:rsid w:val="005D6F69"/>
    <w:rsid w:val="005D728A"/>
    <w:rsid w:val="005D74DB"/>
    <w:rsid w:val="005E1B47"/>
    <w:rsid w:val="005E434D"/>
    <w:rsid w:val="005E4562"/>
    <w:rsid w:val="005E49C4"/>
    <w:rsid w:val="005E5C17"/>
    <w:rsid w:val="005E652B"/>
    <w:rsid w:val="005E6B2C"/>
    <w:rsid w:val="005E795F"/>
    <w:rsid w:val="005F165A"/>
    <w:rsid w:val="005F1C45"/>
    <w:rsid w:val="005F1D40"/>
    <w:rsid w:val="005F3632"/>
    <w:rsid w:val="005F401E"/>
    <w:rsid w:val="005F5BB2"/>
    <w:rsid w:val="005F6443"/>
    <w:rsid w:val="005F67E9"/>
    <w:rsid w:val="005F722C"/>
    <w:rsid w:val="005F731A"/>
    <w:rsid w:val="005F77B4"/>
    <w:rsid w:val="005F780E"/>
    <w:rsid w:val="005F7CE3"/>
    <w:rsid w:val="00601380"/>
    <w:rsid w:val="0060261D"/>
    <w:rsid w:val="00602DDC"/>
    <w:rsid w:val="00602F5E"/>
    <w:rsid w:val="006030EE"/>
    <w:rsid w:val="00603725"/>
    <w:rsid w:val="00604474"/>
    <w:rsid w:val="006044DA"/>
    <w:rsid w:val="00604B17"/>
    <w:rsid w:val="0060607F"/>
    <w:rsid w:val="00606C35"/>
    <w:rsid w:val="00606FA5"/>
    <w:rsid w:val="00607071"/>
    <w:rsid w:val="0061002D"/>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56B8"/>
    <w:rsid w:val="00615757"/>
    <w:rsid w:val="00616A6B"/>
    <w:rsid w:val="006173F1"/>
    <w:rsid w:val="00620382"/>
    <w:rsid w:val="00620768"/>
    <w:rsid w:val="00620857"/>
    <w:rsid w:val="0062270E"/>
    <w:rsid w:val="00622A41"/>
    <w:rsid w:val="00622DC1"/>
    <w:rsid w:val="0062316E"/>
    <w:rsid w:val="006231A5"/>
    <w:rsid w:val="00623394"/>
    <w:rsid w:val="00624559"/>
    <w:rsid w:val="00624861"/>
    <w:rsid w:val="00624C7F"/>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2529"/>
    <w:rsid w:val="00642600"/>
    <w:rsid w:val="006429EF"/>
    <w:rsid w:val="0064325B"/>
    <w:rsid w:val="0064367E"/>
    <w:rsid w:val="006451DA"/>
    <w:rsid w:val="00645824"/>
    <w:rsid w:val="00646222"/>
    <w:rsid w:val="006476F5"/>
    <w:rsid w:val="0065224C"/>
    <w:rsid w:val="00653159"/>
    <w:rsid w:val="00653573"/>
    <w:rsid w:val="00653686"/>
    <w:rsid w:val="006537F5"/>
    <w:rsid w:val="00653DEA"/>
    <w:rsid w:val="006551B5"/>
    <w:rsid w:val="00655879"/>
    <w:rsid w:val="00655D0C"/>
    <w:rsid w:val="00656287"/>
    <w:rsid w:val="00657169"/>
    <w:rsid w:val="006577B8"/>
    <w:rsid w:val="006578B4"/>
    <w:rsid w:val="006579A5"/>
    <w:rsid w:val="00660089"/>
    <w:rsid w:val="00660A2A"/>
    <w:rsid w:val="00661200"/>
    <w:rsid w:val="0066138C"/>
    <w:rsid w:val="0066142F"/>
    <w:rsid w:val="006614F6"/>
    <w:rsid w:val="00661669"/>
    <w:rsid w:val="00662453"/>
    <w:rsid w:val="0066261F"/>
    <w:rsid w:val="006629E9"/>
    <w:rsid w:val="00662C11"/>
    <w:rsid w:val="006631B7"/>
    <w:rsid w:val="006632E4"/>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E91"/>
    <w:rsid w:val="00677FFE"/>
    <w:rsid w:val="0068114C"/>
    <w:rsid w:val="00682516"/>
    <w:rsid w:val="0068279C"/>
    <w:rsid w:val="00683143"/>
    <w:rsid w:val="006831A1"/>
    <w:rsid w:val="006835B8"/>
    <w:rsid w:val="00683ECC"/>
    <w:rsid w:val="00684994"/>
    <w:rsid w:val="0068528C"/>
    <w:rsid w:val="0068563D"/>
    <w:rsid w:val="00685695"/>
    <w:rsid w:val="00685700"/>
    <w:rsid w:val="006875CB"/>
    <w:rsid w:val="00690718"/>
    <w:rsid w:val="00690EE4"/>
    <w:rsid w:val="00691394"/>
    <w:rsid w:val="0069152D"/>
    <w:rsid w:val="00691B7E"/>
    <w:rsid w:val="006925CE"/>
    <w:rsid w:val="006931B2"/>
    <w:rsid w:val="006931D8"/>
    <w:rsid w:val="00693DC6"/>
    <w:rsid w:val="00693DED"/>
    <w:rsid w:val="0069426F"/>
    <w:rsid w:val="006946B5"/>
    <w:rsid w:val="00694B31"/>
    <w:rsid w:val="00694F27"/>
    <w:rsid w:val="00695DCE"/>
    <w:rsid w:val="00696921"/>
    <w:rsid w:val="00696CB5"/>
    <w:rsid w:val="00696EB7"/>
    <w:rsid w:val="00697171"/>
    <w:rsid w:val="00697654"/>
    <w:rsid w:val="00697B17"/>
    <w:rsid w:val="00697EC1"/>
    <w:rsid w:val="006A0C26"/>
    <w:rsid w:val="006A0D3B"/>
    <w:rsid w:val="006A2724"/>
    <w:rsid w:val="006A344E"/>
    <w:rsid w:val="006A3702"/>
    <w:rsid w:val="006A3D75"/>
    <w:rsid w:val="006A53BB"/>
    <w:rsid w:val="006A5B99"/>
    <w:rsid w:val="006A6500"/>
    <w:rsid w:val="006A7B3F"/>
    <w:rsid w:val="006B1328"/>
    <w:rsid w:val="006B1B2C"/>
    <w:rsid w:val="006B1CFF"/>
    <w:rsid w:val="006B2783"/>
    <w:rsid w:val="006B27B8"/>
    <w:rsid w:val="006B2A2F"/>
    <w:rsid w:val="006B32DE"/>
    <w:rsid w:val="006B35F4"/>
    <w:rsid w:val="006B367A"/>
    <w:rsid w:val="006B4FA6"/>
    <w:rsid w:val="006B4FB2"/>
    <w:rsid w:val="006B56DA"/>
    <w:rsid w:val="006B61E4"/>
    <w:rsid w:val="006B6AB0"/>
    <w:rsid w:val="006B6C7E"/>
    <w:rsid w:val="006B6D00"/>
    <w:rsid w:val="006B79F9"/>
    <w:rsid w:val="006B7CF0"/>
    <w:rsid w:val="006C037D"/>
    <w:rsid w:val="006C1A14"/>
    <w:rsid w:val="006C23DB"/>
    <w:rsid w:val="006C2C03"/>
    <w:rsid w:val="006C300B"/>
    <w:rsid w:val="006C3A04"/>
    <w:rsid w:val="006C48DD"/>
    <w:rsid w:val="006C4D3C"/>
    <w:rsid w:val="006C4F34"/>
    <w:rsid w:val="006C5B13"/>
    <w:rsid w:val="006C5B75"/>
    <w:rsid w:val="006C5FB6"/>
    <w:rsid w:val="006C6129"/>
    <w:rsid w:val="006C63B8"/>
    <w:rsid w:val="006C6860"/>
    <w:rsid w:val="006C6947"/>
    <w:rsid w:val="006C733E"/>
    <w:rsid w:val="006C7F52"/>
    <w:rsid w:val="006D07A6"/>
    <w:rsid w:val="006D0D49"/>
    <w:rsid w:val="006D0DD0"/>
    <w:rsid w:val="006D224E"/>
    <w:rsid w:val="006D2E9C"/>
    <w:rsid w:val="006D3D70"/>
    <w:rsid w:val="006D4238"/>
    <w:rsid w:val="006D5B98"/>
    <w:rsid w:val="006D5CC9"/>
    <w:rsid w:val="006D673F"/>
    <w:rsid w:val="006D7104"/>
    <w:rsid w:val="006D7ED6"/>
    <w:rsid w:val="006E002B"/>
    <w:rsid w:val="006E02D5"/>
    <w:rsid w:val="006E145A"/>
    <w:rsid w:val="006E1615"/>
    <w:rsid w:val="006E16B8"/>
    <w:rsid w:val="006E2AF7"/>
    <w:rsid w:val="006E7463"/>
    <w:rsid w:val="006E76D9"/>
    <w:rsid w:val="006F19B0"/>
    <w:rsid w:val="006F2916"/>
    <w:rsid w:val="006F4936"/>
    <w:rsid w:val="006F4974"/>
    <w:rsid w:val="006F6461"/>
    <w:rsid w:val="006F6CAC"/>
    <w:rsid w:val="00700554"/>
    <w:rsid w:val="00700BEE"/>
    <w:rsid w:val="00700FFA"/>
    <w:rsid w:val="007015BE"/>
    <w:rsid w:val="00701801"/>
    <w:rsid w:val="00701906"/>
    <w:rsid w:val="00701A88"/>
    <w:rsid w:val="007027DC"/>
    <w:rsid w:val="00703ACB"/>
    <w:rsid w:val="0070405D"/>
    <w:rsid w:val="00705699"/>
    <w:rsid w:val="00705869"/>
    <w:rsid w:val="00705BBA"/>
    <w:rsid w:val="00705CA9"/>
    <w:rsid w:val="00706101"/>
    <w:rsid w:val="007064B8"/>
    <w:rsid w:val="00707679"/>
    <w:rsid w:val="00707B84"/>
    <w:rsid w:val="00710073"/>
    <w:rsid w:val="007103CE"/>
    <w:rsid w:val="00710781"/>
    <w:rsid w:val="00710D1E"/>
    <w:rsid w:val="00711340"/>
    <w:rsid w:val="007117F8"/>
    <w:rsid w:val="00711A3E"/>
    <w:rsid w:val="00712330"/>
    <w:rsid w:val="0071270C"/>
    <w:rsid w:val="0071278A"/>
    <w:rsid w:val="0071289F"/>
    <w:rsid w:val="00712BBF"/>
    <w:rsid w:val="0071371F"/>
    <w:rsid w:val="0071379D"/>
    <w:rsid w:val="00713C22"/>
    <w:rsid w:val="0071438E"/>
    <w:rsid w:val="00714B77"/>
    <w:rsid w:val="00714C4E"/>
    <w:rsid w:val="00715D6A"/>
    <w:rsid w:val="00716FFC"/>
    <w:rsid w:val="007177D0"/>
    <w:rsid w:val="00720178"/>
    <w:rsid w:val="00720213"/>
    <w:rsid w:val="0072047F"/>
    <w:rsid w:val="007217D2"/>
    <w:rsid w:val="007217F4"/>
    <w:rsid w:val="00721C96"/>
    <w:rsid w:val="00721FD5"/>
    <w:rsid w:val="007227B4"/>
    <w:rsid w:val="00723060"/>
    <w:rsid w:val="00724855"/>
    <w:rsid w:val="00724B0A"/>
    <w:rsid w:val="007252DB"/>
    <w:rsid w:val="00726DAC"/>
    <w:rsid w:val="0072716C"/>
    <w:rsid w:val="0072723D"/>
    <w:rsid w:val="0072757A"/>
    <w:rsid w:val="0073012C"/>
    <w:rsid w:val="007304B0"/>
    <w:rsid w:val="00730906"/>
    <w:rsid w:val="00731C0C"/>
    <w:rsid w:val="00731C3C"/>
    <w:rsid w:val="0073249E"/>
    <w:rsid w:val="00732F31"/>
    <w:rsid w:val="007334C3"/>
    <w:rsid w:val="00733ED7"/>
    <w:rsid w:val="00733F81"/>
    <w:rsid w:val="007351EE"/>
    <w:rsid w:val="00735419"/>
    <w:rsid w:val="00735A8A"/>
    <w:rsid w:val="00736349"/>
    <w:rsid w:val="00737FBF"/>
    <w:rsid w:val="00740060"/>
    <w:rsid w:val="00740AAA"/>
    <w:rsid w:val="00741A71"/>
    <w:rsid w:val="007423C9"/>
    <w:rsid w:val="00743879"/>
    <w:rsid w:val="0074576C"/>
    <w:rsid w:val="00746135"/>
    <w:rsid w:val="007464C8"/>
    <w:rsid w:val="00746992"/>
    <w:rsid w:val="00746B14"/>
    <w:rsid w:val="00750DE2"/>
    <w:rsid w:val="00751648"/>
    <w:rsid w:val="00751F36"/>
    <w:rsid w:val="007526E8"/>
    <w:rsid w:val="007533F9"/>
    <w:rsid w:val="00754962"/>
    <w:rsid w:val="0075498E"/>
    <w:rsid w:val="0075527A"/>
    <w:rsid w:val="00755E8F"/>
    <w:rsid w:val="007570CB"/>
    <w:rsid w:val="0075729F"/>
    <w:rsid w:val="00760457"/>
    <w:rsid w:val="00760531"/>
    <w:rsid w:val="007619C2"/>
    <w:rsid w:val="00761BE8"/>
    <w:rsid w:val="00761F0D"/>
    <w:rsid w:val="00761F40"/>
    <w:rsid w:val="00762039"/>
    <w:rsid w:val="00762354"/>
    <w:rsid w:val="00762AD4"/>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74A"/>
    <w:rsid w:val="007718FE"/>
    <w:rsid w:val="0077192F"/>
    <w:rsid w:val="007719D4"/>
    <w:rsid w:val="00773CFB"/>
    <w:rsid w:val="007744CF"/>
    <w:rsid w:val="00774918"/>
    <w:rsid w:val="00774CC5"/>
    <w:rsid w:val="00775147"/>
    <w:rsid w:val="00775602"/>
    <w:rsid w:val="0077627F"/>
    <w:rsid w:val="007765B6"/>
    <w:rsid w:val="007768B9"/>
    <w:rsid w:val="00776EE3"/>
    <w:rsid w:val="0077725A"/>
    <w:rsid w:val="0077740D"/>
    <w:rsid w:val="007778B6"/>
    <w:rsid w:val="00777E94"/>
    <w:rsid w:val="00780229"/>
    <w:rsid w:val="00780B8F"/>
    <w:rsid w:val="00781488"/>
    <w:rsid w:val="00781587"/>
    <w:rsid w:val="007827FB"/>
    <w:rsid w:val="00783AB2"/>
    <w:rsid w:val="00783B82"/>
    <w:rsid w:val="00784368"/>
    <w:rsid w:val="0078470F"/>
    <w:rsid w:val="00784C3B"/>
    <w:rsid w:val="007850B6"/>
    <w:rsid w:val="007853AF"/>
    <w:rsid w:val="00786A25"/>
    <w:rsid w:val="00790629"/>
    <w:rsid w:val="00791465"/>
    <w:rsid w:val="00792D32"/>
    <w:rsid w:val="007934D0"/>
    <w:rsid w:val="00793F34"/>
    <w:rsid w:val="007946A1"/>
    <w:rsid w:val="00794AB0"/>
    <w:rsid w:val="00794FE7"/>
    <w:rsid w:val="007951D2"/>
    <w:rsid w:val="007966D5"/>
    <w:rsid w:val="007968A4"/>
    <w:rsid w:val="00796AD5"/>
    <w:rsid w:val="00797330"/>
    <w:rsid w:val="007977E1"/>
    <w:rsid w:val="00797832"/>
    <w:rsid w:val="007A067A"/>
    <w:rsid w:val="007A0DF0"/>
    <w:rsid w:val="007A1DEE"/>
    <w:rsid w:val="007A1F83"/>
    <w:rsid w:val="007A2B3F"/>
    <w:rsid w:val="007A399E"/>
    <w:rsid w:val="007A3A01"/>
    <w:rsid w:val="007A3B50"/>
    <w:rsid w:val="007A3C01"/>
    <w:rsid w:val="007A3DE8"/>
    <w:rsid w:val="007A4189"/>
    <w:rsid w:val="007A434E"/>
    <w:rsid w:val="007A43F4"/>
    <w:rsid w:val="007A552D"/>
    <w:rsid w:val="007A58F5"/>
    <w:rsid w:val="007A771C"/>
    <w:rsid w:val="007A7FAC"/>
    <w:rsid w:val="007B01D0"/>
    <w:rsid w:val="007B40B6"/>
    <w:rsid w:val="007B453F"/>
    <w:rsid w:val="007B4DAC"/>
    <w:rsid w:val="007B4F9C"/>
    <w:rsid w:val="007B5213"/>
    <w:rsid w:val="007B5E84"/>
    <w:rsid w:val="007B696F"/>
    <w:rsid w:val="007B7525"/>
    <w:rsid w:val="007B7B0F"/>
    <w:rsid w:val="007B7F16"/>
    <w:rsid w:val="007C03DB"/>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DF"/>
    <w:rsid w:val="007C6521"/>
    <w:rsid w:val="007C6958"/>
    <w:rsid w:val="007C6C2B"/>
    <w:rsid w:val="007C6CB4"/>
    <w:rsid w:val="007C7490"/>
    <w:rsid w:val="007C79D3"/>
    <w:rsid w:val="007D0E03"/>
    <w:rsid w:val="007D11D4"/>
    <w:rsid w:val="007D190D"/>
    <w:rsid w:val="007D256A"/>
    <w:rsid w:val="007D29A8"/>
    <w:rsid w:val="007D2D6A"/>
    <w:rsid w:val="007D2F2F"/>
    <w:rsid w:val="007D3A6D"/>
    <w:rsid w:val="007D3E26"/>
    <w:rsid w:val="007D4288"/>
    <w:rsid w:val="007D42BA"/>
    <w:rsid w:val="007D4A9B"/>
    <w:rsid w:val="007D5B04"/>
    <w:rsid w:val="007D639C"/>
    <w:rsid w:val="007D6A09"/>
    <w:rsid w:val="007D6D8A"/>
    <w:rsid w:val="007D703D"/>
    <w:rsid w:val="007D77D5"/>
    <w:rsid w:val="007D7CB5"/>
    <w:rsid w:val="007E252B"/>
    <w:rsid w:val="007E37BA"/>
    <w:rsid w:val="007E4EAB"/>
    <w:rsid w:val="007E526C"/>
    <w:rsid w:val="007E6664"/>
    <w:rsid w:val="007E698F"/>
    <w:rsid w:val="007E6EBD"/>
    <w:rsid w:val="007E7C90"/>
    <w:rsid w:val="007E7D76"/>
    <w:rsid w:val="007E7F84"/>
    <w:rsid w:val="007E7FA2"/>
    <w:rsid w:val="007F0A74"/>
    <w:rsid w:val="007F0B55"/>
    <w:rsid w:val="007F211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6D1"/>
    <w:rsid w:val="00801D5A"/>
    <w:rsid w:val="00801E75"/>
    <w:rsid w:val="008030B9"/>
    <w:rsid w:val="0080350B"/>
    <w:rsid w:val="00803E5C"/>
    <w:rsid w:val="00805036"/>
    <w:rsid w:val="008053A4"/>
    <w:rsid w:val="00805682"/>
    <w:rsid w:val="00805C4A"/>
    <w:rsid w:val="00805E90"/>
    <w:rsid w:val="00805F3E"/>
    <w:rsid w:val="00805FCC"/>
    <w:rsid w:val="008064D5"/>
    <w:rsid w:val="0080660F"/>
    <w:rsid w:val="00806898"/>
    <w:rsid w:val="008069E9"/>
    <w:rsid w:val="00806BF5"/>
    <w:rsid w:val="008070DA"/>
    <w:rsid w:val="00810B33"/>
    <w:rsid w:val="00811341"/>
    <w:rsid w:val="008118D1"/>
    <w:rsid w:val="00813866"/>
    <w:rsid w:val="00813B13"/>
    <w:rsid w:val="00815765"/>
    <w:rsid w:val="0081689B"/>
    <w:rsid w:val="00816B4C"/>
    <w:rsid w:val="00816C77"/>
    <w:rsid w:val="008171E9"/>
    <w:rsid w:val="0081722E"/>
    <w:rsid w:val="00820A31"/>
    <w:rsid w:val="0082113C"/>
    <w:rsid w:val="00821713"/>
    <w:rsid w:val="008227BF"/>
    <w:rsid w:val="008229FE"/>
    <w:rsid w:val="00823EA7"/>
    <w:rsid w:val="00824847"/>
    <w:rsid w:val="0082492D"/>
    <w:rsid w:val="0082525E"/>
    <w:rsid w:val="00826DB9"/>
    <w:rsid w:val="00827D10"/>
    <w:rsid w:val="00830361"/>
    <w:rsid w:val="0083056C"/>
    <w:rsid w:val="00831E8A"/>
    <w:rsid w:val="00833225"/>
    <w:rsid w:val="00833532"/>
    <w:rsid w:val="00834C85"/>
    <w:rsid w:val="00835E6B"/>
    <w:rsid w:val="00836848"/>
    <w:rsid w:val="0083729F"/>
    <w:rsid w:val="008378E4"/>
    <w:rsid w:val="0084123C"/>
    <w:rsid w:val="00842C4E"/>
    <w:rsid w:val="00844132"/>
    <w:rsid w:val="00844837"/>
    <w:rsid w:val="00846F29"/>
    <w:rsid w:val="00847391"/>
    <w:rsid w:val="00847ABE"/>
    <w:rsid w:val="00847DA3"/>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577F8"/>
    <w:rsid w:val="008600F3"/>
    <w:rsid w:val="008604BE"/>
    <w:rsid w:val="00860731"/>
    <w:rsid w:val="00860AA9"/>
    <w:rsid w:val="00860FB3"/>
    <w:rsid w:val="008612EB"/>
    <w:rsid w:val="00862596"/>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816F2"/>
    <w:rsid w:val="00882292"/>
    <w:rsid w:val="0088303A"/>
    <w:rsid w:val="0088305A"/>
    <w:rsid w:val="008836D2"/>
    <w:rsid w:val="00883778"/>
    <w:rsid w:val="008837DB"/>
    <w:rsid w:val="008838CE"/>
    <w:rsid w:val="0088480B"/>
    <w:rsid w:val="00884A4F"/>
    <w:rsid w:val="0088597A"/>
    <w:rsid w:val="00885B91"/>
    <w:rsid w:val="00886702"/>
    <w:rsid w:val="00886D47"/>
    <w:rsid w:val="0088752C"/>
    <w:rsid w:val="00891705"/>
    <w:rsid w:val="00891AD8"/>
    <w:rsid w:val="00892186"/>
    <w:rsid w:val="008921EB"/>
    <w:rsid w:val="00892212"/>
    <w:rsid w:val="008925F1"/>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47B2"/>
    <w:rsid w:val="008A5158"/>
    <w:rsid w:val="008A56BD"/>
    <w:rsid w:val="008A65EF"/>
    <w:rsid w:val="008A6FA0"/>
    <w:rsid w:val="008A74EB"/>
    <w:rsid w:val="008A7EF8"/>
    <w:rsid w:val="008B0D81"/>
    <w:rsid w:val="008B1371"/>
    <w:rsid w:val="008B14B9"/>
    <w:rsid w:val="008B16FD"/>
    <w:rsid w:val="008B178D"/>
    <w:rsid w:val="008B2169"/>
    <w:rsid w:val="008B2604"/>
    <w:rsid w:val="008B39A0"/>
    <w:rsid w:val="008B3E1E"/>
    <w:rsid w:val="008B3ED9"/>
    <w:rsid w:val="008B3F5E"/>
    <w:rsid w:val="008B3FD4"/>
    <w:rsid w:val="008B49A0"/>
    <w:rsid w:val="008B4BC8"/>
    <w:rsid w:val="008B52CE"/>
    <w:rsid w:val="008B6037"/>
    <w:rsid w:val="008B64D7"/>
    <w:rsid w:val="008B7341"/>
    <w:rsid w:val="008B79AC"/>
    <w:rsid w:val="008B7E11"/>
    <w:rsid w:val="008C0040"/>
    <w:rsid w:val="008C0545"/>
    <w:rsid w:val="008C1301"/>
    <w:rsid w:val="008C1E10"/>
    <w:rsid w:val="008C2A6A"/>
    <w:rsid w:val="008C3190"/>
    <w:rsid w:val="008C329A"/>
    <w:rsid w:val="008C436C"/>
    <w:rsid w:val="008C4867"/>
    <w:rsid w:val="008C495D"/>
    <w:rsid w:val="008C55D7"/>
    <w:rsid w:val="008C6764"/>
    <w:rsid w:val="008C69E5"/>
    <w:rsid w:val="008C7A84"/>
    <w:rsid w:val="008D0019"/>
    <w:rsid w:val="008D004D"/>
    <w:rsid w:val="008D0465"/>
    <w:rsid w:val="008D12A1"/>
    <w:rsid w:val="008D14E8"/>
    <w:rsid w:val="008D188D"/>
    <w:rsid w:val="008D34BB"/>
    <w:rsid w:val="008D4EEE"/>
    <w:rsid w:val="008D54F5"/>
    <w:rsid w:val="008D5521"/>
    <w:rsid w:val="008D5A2A"/>
    <w:rsid w:val="008D7DE9"/>
    <w:rsid w:val="008E05D7"/>
    <w:rsid w:val="008E1670"/>
    <w:rsid w:val="008E1747"/>
    <w:rsid w:val="008E26FE"/>
    <w:rsid w:val="008E2AAC"/>
    <w:rsid w:val="008E3CF7"/>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D0"/>
    <w:rsid w:val="00900418"/>
    <w:rsid w:val="00900640"/>
    <w:rsid w:val="009006C8"/>
    <w:rsid w:val="009009EB"/>
    <w:rsid w:val="00901F47"/>
    <w:rsid w:val="0090252F"/>
    <w:rsid w:val="00902962"/>
    <w:rsid w:val="00902969"/>
    <w:rsid w:val="00902FB6"/>
    <w:rsid w:val="009031EC"/>
    <w:rsid w:val="00903909"/>
    <w:rsid w:val="00904793"/>
    <w:rsid w:val="009049CA"/>
    <w:rsid w:val="00904ED6"/>
    <w:rsid w:val="009055C7"/>
    <w:rsid w:val="00905A2B"/>
    <w:rsid w:val="00905C7E"/>
    <w:rsid w:val="009062EA"/>
    <w:rsid w:val="00906386"/>
    <w:rsid w:val="00906E52"/>
    <w:rsid w:val="00907280"/>
    <w:rsid w:val="009075D0"/>
    <w:rsid w:val="00907C8C"/>
    <w:rsid w:val="00910CB2"/>
    <w:rsid w:val="00910D9B"/>
    <w:rsid w:val="00910E39"/>
    <w:rsid w:val="00910E8A"/>
    <w:rsid w:val="0091154E"/>
    <w:rsid w:val="00912F49"/>
    <w:rsid w:val="00914251"/>
    <w:rsid w:val="00914C65"/>
    <w:rsid w:val="0091502F"/>
    <w:rsid w:val="00915097"/>
    <w:rsid w:val="00916722"/>
    <w:rsid w:val="00917121"/>
    <w:rsid w:val="00917358"/>
    <w:rsid w:val="00917CED"/>
    <w:rsid w:val="00921E40"/>
    <w:rsid w:val="00921F9D"/>
    <w:rsid w:val="00922269"/>
    <w:rsid w:val="0092340E"/>
    <w:rsid w:val="00923D11"/>
    <w:rsid w:val="00923DB2"/>
    <w:rsid w:val="00923F12"/>
    <w:rsid w:val="00924D2B"/>
    <w:rsid w:val="00925F4F"/>
    <w:rsid w:val="009270FB"/>
    <w:rsid w:val="00930583"/>
    <w:rsid w:val="009310C3"/>
    <w:rsid w:val="00931423"/>
    <w:rsid w:val="00933771"/>
    <w:rsid w:val="0093380D"/>
    <w:rsid w:val="00934747"/>
    <w:rsid w:val="00934F54"/>
    <w:rsid w:val="00935865"/>
    <w:rsid w:val="00936C0B"/>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4F3"/>
    <w:rsid w:val="00953453"/>
    <w:rsid w:val="0095362A"/>
    <w:rsid w:val="00953634"/>
    <w:rsid w:val="00953C51"/>
    <w:rsid w:val="00953F5E"/>
    <w:rsid w:val="00954454"/>
    <w:rsid w:val="00954BF2"/>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B47"/>
    <w:rsid w:val="00970D41"/>
    <w:rsid w:val="009717A5"/>
    <w:rsid w:val="00972374"/>
    <w:rsid w:val="00972887"/>
    <w:rsid w:val="00972E0C"/>
    <w:rsid w:val="0097351F"/>
    <w:rsid w:val="0097354C"/>
    <w:rsid w:val="00973B40"/>
    <w:rsid w:val="009742AE"/>
    <w:rsid w:val="00974953"/>
    <w:rsid w:val="00974C5A"/>
    <w:rsid w:val="00974DC0"/>
    <w:rsid w:val="00975D30"/>
    <w:rsid w:val="009762AA"/>
    <w:rsid w:val="0097744F"/>
    <w:rsid w:val="00977F00"/>
    <w:rsid w:val="0098022D"/>
    <w:rsid w:val="009802F2"/>
    <w:rsid w:val="00980829"/>
    <w:rsid w:val="009819B1"/>
    <w:rsid w:val="00981A14"/>
    <w:rsid w:val="00981DA6"/>
    <w:rsid w:val="009822A9"/>
    <w:rsid w:val="00982E88"/>
    <w:rsid w:val="00983159"/>
    <w:rsid w:val="0098394F"/>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3253"/>
    <w:rsid w:val="00995041"/>
    <w:rsid w:val="00995276"/>
    <w:rsid w:val="00995464"/>
    <w:rsid w:val="009954FB"/>
    <w:rsid w:val="009958EF"/>
    <w:rsid w:val="00996046"/>
    <w:rsid w:val="00996448"/>
    <w:rsid w:val="00997B98"/>
    <w:rsid w:val="009A1344"/>
    <w:rsid w:val="009A1BC1"/>
    <w:rsid w:val="009A1CAD"/>
    <w:rsid w:val="009A229D"/>
    <w:rsid w:val="009A2C3E"/>
    <w:rsid w:val="009A2CF1"/>
    <w:rsid w:val="009A361F"/>
    <w:rsid w:val="009A3D79"/>
    <w:rsid w:val="009A468A"/>
    <w:rsid w:val="009A5C0A"/>
    <w:rsid w:val="009A5CBA"/>
    <w:rsid w:val="009A6259"/>
    <w:rsid w:val="009A65D7"/>
    <w:rsid w:val="009A6C5D"/>
    <w:rsid w:val="009A6DA0"/>
    <w:rsid w:val="009A7A51"/>
    <w:rsid w:val="009B0594"/>
    <w:rsid w:val="009B0824"/>
    <w:rsid w:val="009B0D07"/>
    <w:rsid w:val="009B0F6F"/>
    <w:rsid w:val="009B3D6D"/>
    <w:rsid w:val="009B5943"/>
    <w:rsid w:val="009B65ED"/>
    <w:rsid w:val="009B68F1"/>
    <w:rsid w:val="009B6BC9"/>
    <w:rsid w:val="009B76F0"/>
    <w:rsid w:val="009B792D"/>
    <w:rsid w:val="009C016D"/>
    <w:rsid w:val="009C0300"/>
    <w:rsid w:val="009C0475"/>
    <w:rsid w:val="009C0C29"/>
    <w:rsid w:val="009C176A"/>
    <w:rsid w:val="009C2389"/>
    <w:rsid w:val="009C28C7"/>
    <w:rsid w:val="009C2B42"/>
    <w:rsid w:val="009C2D43"/>
    <w:rsid w:val="009C4537"/>
    <w:rsid w:val="009C4871"/>
    <w:rsid w:val="009C4E09"/>
    <w:rsid w:val="009C5488"/>
    <w:rsid w:val="009C60CE"/>
    <w:rsid w:val="009C6AAE"/>
    <w:rsid w:val="009C6B2B"/>
    <w:rsid w:val="009C74D5"/>
    <w:rsid w:val="009C7B04"/>
    <w:rsid w:val="009D08D8"/>
    <w:rsid w:val="009D1533"/>
    <w:rsid w:val="009D1727"/>
    <w:rsid w:val="009D2491"/>
    <w:rsid w:val="009D2610"/>
    <w:rsid w:val="009D2742"/>
    <w:rsid w:val="009D2AE5"/>
    <w:rsid w:val="009D36A5"/>
    <w:rsid w:val="009D4C53"/>
    <w:rsid w:val="009D4D3C"/>
    <w:rsid w:val="009D600F"/>
    <w:rsid w:val="009D622F"/>
    <w:rsid w:val="009D68DF"/>
    <w:rsid w:val="009D6EB5"/>
    <w:rsid w:val="009E0D6A"/>
    <w:rsid w:val="009E166B"/>
    <w:rsid w:val="009E2D14"/>
    <w:rsid w:val="009E368D"/>
    <w:rsid w:val="009E38BB"/>
    <w:rsid w:val="009E391B"/>
    <w:rsid w:val="009E436C"/>
    <w:rsid w:val="009E44A7"/>
    <w:rsid w:val="009E5166"/>
    <w:rsid w:val="009E538B"/>
    <w:rsid w:val="009E5A55"/>
    <w:rsid w:val="009E6449"/>
    <w:rsid w:val="009E69C9"/>
    <w:rsid w:val="009E734E"/>
    <w:rsid w:val="009E775E"/>
    <w:rsid w:val="009F056B"/>
    <w:rsid w:val="009F0A83"/>
    <w:rsid w:val="009F0C43"/>
    <w:rsid w:val="009F0D3E"/>
    <w:rsid w:val="009F15D8"/>
    <w:rsid w:val="009F18DE"/>
    <w:rsid w:val="009F388C"/>
    <w:rsid w:val="009F3CF6"/>
    <w:rsid w:val="009F4145"/>
    <w:rsid w:val="009F493E"/>
    <w:rsid w:val="009F5946"/>
    <w:rsid w:val="009F5B94"/>
    <w:rsid w:val="009F5DB6"/>
    <w:rsid w:val="009F6AD7"/>
    <w:rsid w:val="009F7A6E"/>
    <w:rsid w:val="009F7B8C"/>
    <w:rsid w:val="009F7E49"/>
    <w:rsid w:val="00A00D33"/>
    <w:rsid w:val="00A02130"/>
    <w:rsid w:val="00A021FF"/>
    <w:rsid w:val="00A0340E"/>
    <w:rsid w:val="00A03AD6"/>
    <w:rsid w:val="00A03D28"/>
    <w:rsid w:val="00A03E27"/>
    <w:rsid w:val="00A0533C"/>
    <w:rsid w:val="00A058BC"/>
    <w:rsid w:val="00A05A96"/>
    <w:rsid w:val="00A062E1"/>
    <w:rsid w:val="00A063F8"/>
    <w:rsid w:val="00A10812"/>
    <w:rsid w:val="00A123AA"/>
    <w:rsid w:val="00A126FA"/>
    <w:rsid w:val="00A137D3"/>
    <w:rsid w:val="00A14AD0"/>
    <w:rsid w:val="00A1554F"/>
    <w:rsid w:val="00A15B20"/>
    <w:rsid w:val="00A16E8F"/>
    <w:rsid w:val="00A1701D"/>
    <w:rsid w:val="00A20507"/>
    <w:rsid w:val="00A20BD7"/>
    <w:rsid w:val="00A21157"/>
    <w:rsid w:val="00A217DE"/>
    <w:rsid w:val="00A227A0"/>
    <w:rsid w:val="00A22DDE"/>
    <w:rsid w:val="00A22E32"/>
    <w:rsid w:val="00A23366"/>
    <w:rsid w:val="00A249A6"/>
    <w:rsid w:val="00A24E57"/>
    <w:rsid w:val="00A252E0"/>
    <w:rsid w:val="00A25A85"/>
    <w:rsid w:val="00A2659D"/>
    <w:rsid w:val="00A30059"/>
    <w:rsid w:val="00A30716"/>
    <w:rsid w:val="00A3099D"/>
    <w:rsid w:val="00A309D4"/>
    <w:rsid w:val="00A3178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1EA"/>
    <w:rsid w:val="00A4026E"/>
    <w:rsid w:val="00A40FB0"/>
    <w:rsid w:val="00A41177"/>
    <w:rsid w:val="00A415D5"/>
    <w:rsid w:val="00A42CC1"/>
    <w:rsid w:val="00A43C65"/>
    <w:rsid w:val="00A4424B"/>
    <w:rsid w:val="00A443AE"/>
    <w:rsid w:val="00A45ECD"/>
    <w:rsid w:val="00A46A36"/>
    <w:rsid w:val="00A46C2F"/>
    <w:rsid w:val="00A4794E"/>
    <w:rsid w:val="00A47EF9"/>
    <w:rsid w:val="00A50454"/>
    <w:rsid w:val="00A511B5"/>
    <w:rsid w:val="00A51E07"/>
    <w:rsid w:val="00A5317D"/>
    <w:rsid w:val="00A53B3C"/>
    <w:rsid w:val="00A552BC"/>
    <w:rsid w:val="00A55CAD"/>
    <w:rsid w:val="00A56071"/>
    <w:rsid w:val="00A56141"/>
    <w:rsid w:val="00A56757"/>
    <w:rsid w:val="00A56B1E"/>
    <w:rsid w:val="00A57469"/>
    <w:rsid w:val="00A6064E"/>
    <w:rsid w:val="00A608D5"/>
    <w:rsid w:val="00A61985"/>
    <w:rsid w:val="00A61F91"/>
    <w:rsid w:val="00A635C5"/>
    <w:rsid w:val="00A63A28"/>
    <w:rsid w:val="00A64564"/>
    <w:rsid w:val="00A64D8A"/>
    <w:rsid w:val="00A64F10"/>
    <w:rsid w:val="00A65031"/>
    <w:rsid w:val="00A6521A"/>
    <w:rsid w:val="00A6522A"/>
    <w:rsid w:val="00A65C7B"/>
    <w:rsid w:val="00A6679C"/>
    <w:rsid w:val="00A66B67"/>
    <w:rsid w:val="00A66BAF"/>
    <w:rsid w:val="00A66E6B"/>
    <w:rsid w:val="00A66F45"/>
    <w:rsid w:val="00A671BF"/>
    <w:rsid w:val="00A672B3"/>
    <w:rsid w:val="00A678C3"/>
    <w:rsid w:val="00A70F8F"/>
    <w:rsid w:val="00A7265C"/>
    <w:rsid w:val="00A735FA"/>
    <w:rsid w:val="00A736E5"/>
    <w:rsid w:val="00A74310"/>
    <w:rsid w:val="00A755F7"/>
    <w:rsid w:val="00A75789"/>
    <w:rsid w:val="00A764D6"/>
    <w:rsid w:val="00A7676D"/>
    <w:rsid w:val="00A767F5"/>
    <w:rsid w:val="00A768C0"/>
    <w:rsid w:val="00A8192B"/>
    <w:rsid w:val="00A823C2"/>
    <w:rsid w:val="00A830EB"/>
    <w:rsid w:val="00A8353A"/>
    <w:rsid w:val="00A83BB7"/>
    <w:rsid w:val="00A83D8B"/>
    <w:rsid w:val="00A84B82"/>
    <w:rsid w:val="00A86792"/>
    <w:rsid w:val="00A8710E"/>
    <w:rsid w:val="00A87C51"/>
    <w:rsid w:val="00A90028"/>
    <w:rsid w:val="00A907F7"/>
    <w:rsid w:val="00A911D3"/>
    <w:rsid w:val="00A91326"/>
    <w:rsid w:val="00A920A2"/>
    <w:rsid w:val="00A92AA4"/>
    <w:rsid w:val="00A938C0"/>
    <w:rsid w:val="00A9424B"/>
    <w:rsid w:val="00A963E1"/>
    <w:rsid w:val="00A96712"/>
    <w:rsid w:val="00A96A22"/>
    <w:rsid w:val="00A96D7D"/>
    <w:rsid w:val="00A975E9"/>
    <w:rsid w:val="00AA0A35"/>
    <w:rsid w:val="00AA0D84"/>
    <w:rsid w:val="00AA11B0"/>
    <w:rsid w:val="00AA1C25"/>
    <w:rsid w:val="00AA31BD"/>
    <w:rsid w:val="00AA36F1"/>
    <w:rsid w:val="00AA3E7B"/>
    <w:rsid w:val="00AA554E"/>
    <w:rsid w:val="00AA57AB"/>
    <w:rsid w:val="00AA6579"/>
    <w:rsid w:val="00AA7464"/>
    <w:rsid w:val="00AA7528"/>
    <w:rsid w:val="00AA7E5C"/>
    <w:rsid w:val="00AB04F5"/>
    <w:rsid w:val="00AB0996"/>
    <w:rsid w:val="00AB0CC9"/>
    <w:rsid w:val="00AB0E28"/>
    <w:rsid w:val="00AB212F"/>
    <w:rsid w:val="00AB23E0"/>
    <w:rsid w:val="00AB2FCC"/>
    <w:rsid w:val="00AB3D28"/>
    <w:rsid w:val="00AB51EC"/>
    <w:rsid w:val="00AB5E6C"/>
    <w:rsid w:val="00AB60F4"/>
    <w:rsid w:val="00AB711F"/>
    <w:rsid w:val="00AB77BD"/>
    <w:rsid w:val="00AB7C65"/>
    <w:rsid w:val="00AB7D21"/>
    <w:rsid w:val="00AC0243"/>
    <w:rsid w:val="00AC061F"/>
    <w:rsid w:val="00AC1CFA"/>
    <w:rsid w:val="00AC2103"/>
    <w:rsid w:val="00AC28DD"/>
    <w:rsid w:val="00AC3602"/>
    <w:rsid w:val="00AC3887"/>
    <w:rsid w:val="00AC48B5"/>
    <w:rsid w:val="00AC4B53"/>
    <w:rsid w:val="00AC5354"/>
    <w:rsid w:val="00AC5B73"/>
    <w:rsid w:val="00AC5F18"/>
    <w:rsid w:val="00AC67FF"/>
    <w:rsid w:val="00AC74E8"/>
    <w:rsid w:val="00AD0173"/>
    <w:rsid w:val="00AD02E0"/>
    <w:rsid w:val="00AD0C36"/>
    <w:rsid w:val="00AD1552"/>
    <w:rsid w:val="00AD190F"/>
    <w:rsid w:val="00AD1F18"/>
    <w:rsid w:val="00AD2572"/>
    <w:rsid w:val="00AD2644"/>
    <w:rsid w:val="00AD27E5"/>
    <w:rsid w:val="00AD3AA8"/>
    <w:rsid w:val="00AD3B93"/>
    <w:rsid w:val="00AD4ECA"/>
    <w:rsid w:val="00AD4F3C"/>
    <w:rsid w:val="00AD5AC1"/>
    <w:rsid w:val="00AD624F"/>
    <w:rsid w:val="00AE1D04"/>
    <w:rsid w:val="00AE2439"/>
    <w:rsid w:val="00AE3F4C"/>
    <w:rsid w:val="00AE4069"/>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782"/>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144"/>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E47"/>
    <w:rsid w:val="00B213A4"/>
    <w:rsid w:val="00B21D89"/>
    <w:rsid w:val="00B21DB3"/>
    <w:rsid w:val="00B239A7"/>
    <w:rsid w:val="00B23A82"/>
    <w:rsid w:val="00B23D9D"/>
    <w:rsid w:val="00B23F58"/>
    <w:rsid w:val="00B243BB"/>
    <w:rsid w:val="00B245DB"/>
    <w:rsid w:val="00B24B40"/>
    <w:rsid w:val="00B250CE"/>
    <w:rsid w:val="00B25211"/>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17C3"/>
    <w:rsid w:val="00B42044"/>
    <w:rsid w:val="00B4206A"/>
    <w:rsid w:val="00B421C6"/>
    <w:rsid w:val="00B42446"/>
    <w:rsid w:val="00B4328A"/>
    <w:rsid w:val="00B441AD"/>
    <w:rsid w:val="00B45EC3"/>
    <w:rsid w:val="00B464A0"/>
    <w:rsid w:val="00B464BC"/>
    <w:rsid w:val="00B467E5"/>
    <w:rsid w:val="00B47A11"/>
    <w:rsid w:val="00B513D3"/>
    <w:rsid w:val="00B51B11"/>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4A3"/>
    <w:rsid w:val="00B627F5"/>
    <w:rsid w:val="00B62801"/>
    <w:rsid w:val="00B6360B"/>
    <w:rsid w:val="00B63D7B"/>
    <w:rsid w:val="00B63F3D"/>
    <w:rsid w:val="00B63FD3"/>
    <w:rsid w:val="00B64407"/>
    <w:rsid w:val="00B64910"/>
    <w:rsid w:val="00B6557E"/>
    <w:rsid w:val="00B65D57"/>
    <w:rsid w:val="00B668BA"/>
    <w:rsid w:val="00B66A69"/>
    <w:rsid w:val="00B67463"/>
    <w:rsid w:val="00B702B7"/>
    <w:rsid w:val="00B70AED"/>
    <w:rsid w:val="00B70B71"/>
    <w:rsid w:val="00B70B8C"/>
    <w:rsid w:val="00B70BC3"/>
    <w:rsid w:val="00B71A3A"/>
    <w:rsid w:val="00B734AF"/>
    <w:rsid w:val="00B73B23"/>
    <w:rsid w:val="00B75F92"/>
    <w:rsid w:val="00B77360"/>
    <w:rsid w:val="00B77677"/>
    <w:rsid w:val="00B77B1A"/>
    <w:rsid w:val="00B80715"/>
    <w:rsid w:val="00B80CE3"/>
    <w:rsid w:val="00B8101C"/>
    <w:rsid w:val="00B81448"/>
    <w:rsid w:val="00B814BB"/>
    <w:rsid w:val="00B825D2"/>
    <w:rsid w:val="00B82B89"/>
    <w:rsid w:val="00B8361B"/>
    <w:rsid w:val="00B83AA5"/>
    <w:rsid w:val="00B841FC"/>
    <w:rsid w:val="00B84DC4"/>
    <w:rsid w:val="00B85920"/>
    <w:rsid w:val="00B85DC1"/>
    <w:rsid w:val="00B865B5"/>
    <w:rsid w:val="00B86A0B"/>
    <w:rsid w:val="00B8713C"/>
    <w:rsid w:val="00B87A80"/>
    <w:rsid w:val="00B907C8"/>
    <w:rsid w:val="00B90CA1"/>
    <w:rsid w:val="00B90EC4"/>
    <w:rsid w:val="00B91847"/>
    <w:rsid w:val="00B919EC"/>
    <w:rsid w:val="00B929EC"/>
    <w:rsid w:val="00B93657"/>
    <w:rsid w:val="00B94273"/>
    <w:rsid w:val="00B94C7A"/>
    <w:rsid w:val="00B950E2"/>
    <w:rsid w:val="00B96F67"/>
    <w:rsid w:val="00B9732F"/>
    <w:rsid w:val="00BA0FDE"/>
    <w:rsid w:val="00BA1D2C"/>
    <w:rsid w:val="00BA292C"/>
    <w:rsid w:val="00BA3822"/>
    <w:rsid w:val="00BA3889"/>
    <w:rsid w:val="00BA4966"/>
    <w:rsid w:val="00BA4D1E"/>
    <w:rsid w:val="00BA5057"/>
    <w:rsid w:val="00BA591E"/>
    <w:rsid w:val="00BA63D5"/>
    <w:rsid w:val="00BA6810"/>
    <w:rsid w:val="00BA71E4"/>
    <w:rsid w:val="00BB0C89"/>
    <w:rsid w:val="00BB11FC"/>
    <w:rsid w:val="00BB1285"/>
    <w:rsid w:val="00BB20E2"/>
    <w:rsid w:val="00BB26CB"/>
    <w:rsid w:val="00BB2AA3"/>
    <w:rsid w:val="00BB2D52"/>
    <w:rsid w:val="00BB2ECB"/>
    <w:rsid w:val="00BB3476"/>
    <w:rsid w:val="00BB4048"/>
    <w:rsid w:val="00BB40A9"/>
    <w:rsid w:val="00BB413F"/>
    <w:rsid w:val="00BB6A4D"/>
    <w:rsid w:val="00BB72D2"/>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C3A"/>
    <w:rsid w:val="00BD0F0A"/>
    <w:rsid w:val="00BD154F"/>
    <w:rsid w:val="00BD21AE"/>
    <w:rsid w:val="00BD22B6"/>
    <w:rsid w:val="00BD22E7"/>
    <w:rsid w:val="00BD2661"/>
    <w:rsid w:val="00BD28FC"/>
    <w:rsid w:val="00BD3E3A"/>
    <w:rsid w:val="00BD3ED0"/>
    <w:rsid w:val="00BD4654"/>
    <w:rsid w:val="00BD475F"/>
    <w:rsid w:val="00BD4E2F"/>
    <w:rsid w:val="00BD4E3B"/>
    <w:rsid w:val="00BD577F"/>
    <w:rsid w:val="00BD6515"/>
    <w:rsid w:val="00BD7904"/>
    <w:rsid w:val="00BD7911"/>
    <w:rsid w:val="00BE0454"/>
    <w:rsid w:val="00BE188F"/>
    <w:rsid w:val="00BE19E9"/>
    <w:rsid w:val="00BE1DA3"/>
    <w:rsid w:val="00BE2CAB"/>
    <w:rsid w:val="00BE331E"/>
    <w:rsid w:val="00BE35C5"/>
    <w:rsid w:val="00BE36C3"/>
    <w:rsid w:val="00BE4515"/>
    <w:rsid w:val="00BE49D4"/>
    <w:rsid w:val="00BE5F83"/>
    <w:rsid w:val="00BE617A"/>
    <w:rsid w:val="00BE6698"/>
    <w:rsid w:val="00BE68C0"/>
    <w:rsid w:val="00BE7153"/>
    <w:rsid w:val="00BE7985"/>
    <w:rsid w:val="00BE7AC7"/>
    <w:rsid w:val="00BF007B"/>
    <w:rsid w:val="00BF0C97"/>
    <w:rsid w:val="00BF1AE9"/>
    <w:rsid w:val="00BF1CCA"/>
    <w:rsid w:val="00BF2245"/>
    <w:rsid w:val="00BF255F"/>
    <w:rsid w:val="00BF2CB3"/>
    <w:rsid w:val="00BF33CB"/>
    <w:rsid w:val="00BF4957"/>
    <w:rsid w:val="00BF53BB"/>
    <w:rsid w:val="00BF5674"/>
    <w:rsid w:val="00BF5833"/>
    <w:rsid w:val="00BF6264"/>
    <w:rsid w:val="00BF7010"/>
    <w:rsid w:val="00BF7234"/>
    <w:rsid w:val="00C0025D"/>
    <w:rsid w:val="00C0057A"/>
    <w:rsid w:val="00C00947"/>
    <w:rsid w:val="00C00CC4"/>
    <w:rsid w:val="00C01444"/>
    <w:rsid w:val="00C01E79"/>
    <w:rsid w:val="00C027FB"/>
    <w:rsid w:val="00C02BA1"/>
    <w:rsid w:val="00C035F4"/>
    <w:rsid w:val="00C03B80"/>
    <w:rsid w:val="00C03CEF"/>
    <w:rsid w:val="00C03E48"/>
    <w:rsid w:val="00C041CC"/>
    <w:rsid w:val="00C046FC"/>
    <w:rsid w:val="00C04AA1"/>
    <w:rsid w:val="00C04C0A"/>
    <w:rsid w:val="00C04DD7"/>
    <w:rsid w:val="00C0541B"/>
    <w:rsid w:val="00C05B14"/>
    <w:rsid w:val="00C0631E"/>
    <w:rsid w:val="00C06C92"/>
    <w:rsid w:val="00C07655"/>
    <w:rsid w:val="00C076D8"/>
    <w:rsid w:val="00C07EBA"/>
    <w:rsid w:val="00C10D1F"/>
    <w:rsid w:val="00C11035"/>
    <w:rsid w:val="00C11CA9"/>
    <w:rsid w:val="00C11E1E"/>
    <w:rsid w:val="00C12ADF"/>
    <w:rsid w:val="00C12E77"/>
    <w:rsid w:val="00C134DE"/>
    <w:rsid w:val="00C148DE"/>
    <w:rsid w:val="00C1538E"/>
    <w:rsid w:val="00C1544B"/>
    <w:rsid w:val="00C16B1E"/>
    <w:rsid w:val="00C17BC0"/>
    <w:rsid w:val="00C17DEC"/>
    <w:rsid w:val="00C203CA"/>
    <w:rsid w:val="00C2061C"/>
    <w:rsid w:val="00C20F9D"/>
    <w:rsid w:val="00C21754"/>
    <w:rsid w:val="00C21F50"/>
    <w:rsid w:val="00C22876"/>
    <w:rsid w:val="00C228D0"/>
    <w:rsid w:val="00C22EAD"/>
    <w:rsid w:val="00C23BB5"/>
    <w:rsid w:val="00C25E42"/>
    <w:rsid w:val="00C25F27"/>
    <w:rsid w:val="00C2799E"/>
    <w:rsid w:val="00C30833"/>
    <w:rsid w:val="00C30F00"/>
    <w:rsid w:val="00C3128C"/>
    <w:rsid w:val="00C31811"/>
    <w:rsid w:val="00C320CD"/>
    <w:rsid w:val="00C3257A"/>
    <w:rsid w:val="00C32C7E"/>
    <w:rsid w:val="00C33030"/>
    <w:rsid w:val="00C333F3"/>
    <w:rsid w:val="00C33ACA"/>
    <w:rsid w:val="00C3500F"/>
    <w:rsid w:val="00C37013"/>
    <w:rsid w:val="00C3748F"/>
    <w:rsid w:val="00C37579"/>
    <w:rsid w:val="00C37DEB"/>
    <w:rsid w:val="00C40993"/>
    <w:rsid w:val="00C40CB6"/>
    <w:rsid w:val="00C412E2"/>
    <w:rsid w:val="00C42220"/>
    <w:rsid w:val="00C42310"/>
    <w:rsid w:val="00C426ED"/>
    <w:rsid w:val="00C42819"/>
    <w:rsid w:val="00C42A31"/>
    <w:rsid w:val="00C42B93"/>
    <w:rsid w:val="00C4366B"/>
    <w:rsid w:val="00C44806"/>
    <w:rsid w:val="00C448FC"/>
    <w:rsid w:val="00C4511A"/>
    <w:rsid w:val="00C452D7"/>
    <w:rsid w:val="00C45615"/>
    <w:rsid w:val="00C475B6"/>
    <w:rsid w:val="00C476C4"/>
    <w:rsid w:val="00C476F5"/>
    <w:rsid w:val="00C47A6B"/>
    <w:rsid w:val="00C47AD6"/>
    <w:rsid w:val="00C47D40"/>
    <w:rsid w:val="00C47D51"/>
    <w:rsid w:val="00C502EB"/>
    <w:rsid w:val="00C514DE"/>
    <w:rsid w:val="00C51BB5"/>
    <w:rsid w:val="00C51EFB"/>
    <w:rsid w:val="00C52E77"/>
    <w:rsid w:val="00C5323D"/>
    <w:rsid w:val="00C53426"/>
    <w:rsid w:val="00C53723"/>
    <w:rsid w:val="00C53A1A"/>
    <w:rsid w:val="00C540BB"/>
    <w:rsid w:val="00C549BF"/>
    <w:rsid w:val="00C56952"/>
    <w:rsid w:val="00C56E7C"/>
    <w:rsid w:val="00C56F21"/>
    <w:rsid w:val="00C57E35"/>
    <w:rsid w:val="00C60057"/>
    <w:rsid w:val="00C6082A"/>
    <w:rsid w:val="00C609E7"/>
    <w:rsid w:val="00C61157"/>
    <w:rsid w:val="00C63CBA"/>
    <w:rsid w:val="00C6404C"/>
    <w:rsid w:val="00C649FD"/>
    <w:rsid w:val="00C65033"/>
    <w:rsid w:val="00C655FB"/>
    <w:rsid w:val="00C65C51"/>
    <w:rsid w:val="00C65CAD"/>
    <w:rsid w:val="00C67037"/>
    <w:rsid w:val="00C6720B"/>
    <w:rsid w:val="00C678F7"/>
    <w:rsid w:val="00C67F64"/>
    <w:rsid w:val="00C7078E"/>
    <w:rsid w:val="00C71210"/>
    <w:rsid w:val="00C71838"/>
    <w:rsid w:val="00C71F0D"/>
    <w:rsid w:val="00C72709"/>
    <w:rsid w:val="00C728DE"/>
    <w:rsid w:val="00C75104"/>
    <w:rsid w:val="00C7524C"/>
    <w:rsid w:val="00C76DBD"/>
    <w:rsid w:val="00C77247"/>
    <w:rsid w:val="00C773EA"/>
    <w:rsid w:val="00C80D56"/>
    <w:rsid w:val="00C81090"/>
    <w:rsid w:val="00C81456"/>
    <w:rsid w:val="00C8180B"/>
    <w:rsid w:val="00C82327"/>
    <w:rsid w:val="00C847E7"/>
    <w:rsid w:val="00C84C69"/>
    <w:rsid w:val="00C854E4"/>
    <w:rsid w:val="00C85545"/>
    <w:rsid w:val="00C8580D"/>
    <w:rsid w:val="00C85B56"/>
    <w:rsid w:val="00C85EED"/>
    <w:rsid w:val="00C86752"/>
    <w:rsid w:val="00C86D0B"/>
    <w:rsid w:val="00C871C7"/>
    <w:rsid w:val="00C87B3B"/>
    <w:rsid w:val="00C87FC8"/>
    <w:rsid w:val="00C9098B"/>
    <w:rsid w:val="00C90F84"/>
    <w:rsid w:val="00C91525"/>
    <w:rsid w:val="00C91BD0"/>
    <w:rsid w:val="00C92EE1"/>
    <w:rsid w:val="00C931BB"/>
    <w:rsid w:val="00C9351C"/>
    <w:rsid w:val="00C93811"/>
    <w:rsid w:val="00C94191"/>
    <w:rsid w:val="00C9467D"/>
    <w:rsid w:val="00C94689"/>
    <w:rsid w:val="00C94C39"/>
    <w:rsid w:val="00C94C56"/>
    <w:rsid w:val="00C94F11"/>
    <w:rsid w:val="00C95046"/>
    <w:rsid w:val="00C95216"/>
    <w:rsid w:val="00C95504"/>
    <w:rsid w:val="00C958D0"/>
    <w:rsid w:val="00C95BB4"/>
    <w:rsid w:val="00C96448"/>
    <w:rsid w:val="00C96A58"/>
    <w:rsid w:val="00C974A1"/>
    <w:rsid w:val="00C97715"/>
    <w:rsid w:val="00CA0510"/>
    <w:rsid w:val="00CA0FB0"/>
    <w:rsid w:val="00CA11D5"/>
    <w:rsid w:val="00CA279C"/>
    <w:rsid w:val="00CA3F78"/>
    <w:rsid w:val="00CA44D2"/>
    <w:rsid w:val="00CA525A"/>
    <w:rsid w:val="00CA53FD"/>
    <w:rsid w:val="00CA61DB"/>
    <w:rsid w:val="00CA6620"/>
    <w:rsid w:val="00CA76ED"/>
    <w:rsid w:val="00CA78D6"/>
    <w:rsid w:val="00CB07A7"/>
    <w:rsid w:val="00CB0AC4"/>
    <w:rsid w:val="00CB15D3"/>
    <w:rsid w:val="00CB2006"/>
    <w:rsid w:val="00CB208C"/>
    <w:rsid w:val="00CB2702"/>
    <w:rsid w:val="00CB29C1"/>
    <w:rsid w:val="00CB33DD"/>
    <w:rsid w:val="00CB36AF"/>
    <w:rsid w:val="00CB38D6"/>
    <w:rsid w:val="00CB3AAE"/>
    <w:rsid w:val="00CB4079"/>
    <w:rsid w:val="00CB49C1"/>
    <w:rsid w:val="00CB4A05"/>
    <w:rsid w:val="00CB563F"/>
    <w:rsid w:val="00CB57CF"/>
    <w:rsid w:val="00CB58FC"/>
    <w:rsid w:val="00CB5BC0"/>
    <w:rsid w:val="00CB6204"/>
    <w:rsid w:val="00CB6A41"/>
    <w:rsid w:val="00CB6C25"/>
    <w:rsid w:val="00CB7B86"/>
    <w:rsid w:val="00CC076B"/>
    <w:rsid w:val="00CC0F95"/>
    <w:rsid w:val="00CC1273"/>
    <w:rsid w:val="00CC2620"/>
    <w:rsid w:val="00CC30A3"/>
    <w:rsid w:val="00CC336C"/>
    <w:rsid w:val="00CC390A"/>
    <w:rsid w:val="00CC39FE"/>
    <w:rsid w:val="00CC3A4F"/>
    <w:rsid w:val="00CC4D97"/>
    <w:rsid w:val="00CC559F"/>
    <w:rsid w:val="00CC5E4B"/>
    <w:rsid w:val="00CC5E66"/>
    <w:rsid w:val="00CC5F87"/>
    <w:rsid w:val="00CC69C5"/>
    <w:rsid w:val="00CD1295"/>
    <w:rsid w:val="00CD263C"/>
    <w:rsid w:val="00CD3244"/>
    <w:rsid w:val="00CD3643"/>
    <w:rsid w:val="00CD3E54"/>
    <w:rsid w:val="00CD4CBC"/>
    <w:rsid w:val="00CD558A"/>
    <w:rsid w:val="00CD6491"/>
    <w:rsid w:val="00CD66DE"/>
    <w:rsid w:val="00CD6E57"/>
    <w:rsid w:val="00CD74F1"/>
    <w:rsid w:val="00CD7E0B"/>
    <w:rsid w:val="00CE010E"/>
    <w:rsid w:val="00CE08BD"/>
    <w:rsid w:val="00CE18B2"/>
    <w:rsid w:val="00CE29A9"/>
    <w:rsid w:val="00CE3BBB"/>
    <w:rsid w:val="00CE4A93"/>
    <w:rsid w:val="00CE4AD5"/>
    <w:rsid w:val="00CE505A"/>
    <w:rsid w:val="00CE5380"/>
    <w:rsid w:val="00CE5E8F"/>
    <w:rsid w:val="00CE6369"/>
    <w:rsid w:val="00CE63CD"/>
    <w:rsid w:val="00CE7115"/>
    <w:rsid w:val="00CE7C7A"/>
    <w:rsid w:val="00CE7D59"/>
    <w:rsid w:val="00CF0863"/>
    <w:rsid w:val="00CF1B87"/>
    <w:rsid w:val="00CF2530"/>
    <w:rsid w:val="00CF2EA6"/>
    <w:rsid w:val="00CF4394"/>
    <w:rsid w:val="00CF687F"/>
    <w:rsid w:val="00CF68E5"/>
    <w:rsid w:val="00CF6BF4"/>
    <w:rsid w:val="00CF6EE7"/>
    <w:rsid w:val="00CF7C2F"/>
    <w:rsid w:val="00D0095D"/>
    <w:rsid w:val="00D00F57"/>
    <w:rsid w:val="00D0121B"/>
    <w:rsid w:val="00D0182D"/>
    <w:rsid w:val="00D03836"/>
    <w:rsid w:val="00D03A19"/>
    <w:rsid w:val="00D03E8A"/>
    <w:rsid w:val="00D03F37"/>
    <w:rsid w:val="00D04A32"/>
    <w:rsid w:val="00D04DB5"/>
    <w:rsid w:val="00D05C25"/>
    <w:rsid w:val="00D064D5"/>
    <w:rsid w:val="00D0655F"/>
    <w:rsid w:val="00D11000"/>
    <w:rsid w:val="00D110D4"/>
    <w:rsid w:val="00D112A1"/>
    <w:rsid w:val="00D11D3C"/>
    <w:rsid w:val="00D128CB"/>
    <w:rsid w:val="00D1450A"/>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40DC"/>
    <w:rsid w:val="00D24A4F"/>
    <w:rsid w:val="00D25326"/>
    <w:rsid w:val="00D25333"/>
    <w:rsid w:val="00D26767"/>
    <w:rsid w:val="00D279C6"/>
    <w:rsid w:val="00D27B30"/>
    <w:rsid w:val="00D27F7A"/>
    <w:rsid w:val="00D30623"/>
    <w:rsid w:val="00D30D76"/>
    <w:rsid w:val="00D31243"/>
    <w:rsid w:val="00D322CB"/>
    <w:rsid w:val="00D33105"/>
    <w:rsid w:val="00D33859"/>
    <w:rsid w:val="00D34F14"/>
    <w:rsid w:val="00D35A1A"/>
    <w:rsid w:val="00D37352"/>
    <w:rsid w:val="00D377D7"/>
    <w:rsid w:val="00D42111"/>
    <w:rsid w:val="00D43010"/>
    <w:rsid w:val="00D4329E"/>
    <w:rsid w:val="00D433DB"/>
    <w:rsid w:val="00D43979"/>
    <w:rsid w:val="00D43C5B"/>
    <w:rsid w:val="00D4468B"/>
    <w:rsid w:val="00D448A4"/>
    <w:rsid w:val="00D45335"/>
    <w:rsid w:val="00D456EC"/>
    <w:rsid w:val="00D457C3"/>
    <w:rsid w:val="00D45967"/>
    <w:rsid w:val="00D45985"/>
    <w:rsid w:val="00D45E51"/>
    <w:rsid w:val="00D46230"/>
    <w:rsid w:val="00D46ECD"/>
    <w:rsid w:val="00D47C59"/>
    <w:rsid w:val="00D50732"/>
    <w:rsid w:val="00D520B3"/>
    <w:rsid w:val="00D526FD"/>
    <w:rsid w:val="00D52F07"/>
    <w:rsid w:val="00D543B8"/>
    <w:rsid w:val="00D55400"/>
    <w:rsid w:val="00D55861"/>
    <w:rsid w:val="00D55D5E"/>
    <w:rsid w:val="00D5620A"/>
    <w:rsid w:val="00D56ECD"/>
    <w:rsid w:val="00D56FC8"/>
    <w:rsid w:val="00D578E2"/>
    <w:rsid w:val="00D6150F"/>
    <w:rsid w:val="00D63CD6"/>
    <w:rsid w:val="00D63E36"/>
    <w:rsid w:val="00D64262"/>
    <w:rsid w:val="00D65EE0"/>
    <w:rsid w:val="00D65F23"/>
    <w:rsid w:val="00D6772E"/>
    <w:rsid w:val="00D701C7"/>
    <w:rsid w:val="00D70312"/>
    <w:rsid w:val="00D70AB8"/>
    <w:rsid w:val="00D70CF5"/>
    <w:rsid w:val="00D719AD"/>
    <w:rsid w:val="00D71B77"/>
    <w:rsid w:val="00D72441"/>
    <w:rsid w:val="00D72663"/>
    <w:rsid w:val="00D72980"/>
    <w:rsid w:val="00D72C06"/>
    <w:rsid w:val="00D735AF"/>
    <w:rsid w:val="00D7616B"/>
    <w:rsid w:val="00D76376"/>
    <w:rsid w:val="00D81229"/>
    <w:rsid w:val="00D81C34"/>
    <w:rsid w:val="00D83996"/>
    <w:rsid w:val="00D84313"/>
    <w:rsid w:val="00D8486B"/>
    <w:rsid w:val="00D84A17"/>
    <w:rsid w:val="00D84ACF"/>
    <w:rsid w:val="00D84BD0"/>
    <w:rsid w:val="00D84E71"/>
    <w:rsid w:val="00D85C73"/>
    <w:rsid w:val="00D85D5E"/>
    <w:rsid w:val="00D86114"/>
    <w:rsid w:val="00D86230"/>
    <w:rsid w:val="00D866B2"/>
    <w:rsid w:val="00D869D7"/>
    <w:rsid w:val="00D878CB"/>
    <w:rsid w:val="00D9062D"/>
    <w:rsid w:val="00D91C47"/>
    <w:rsid w:val="00D92044"/>
    <w:rsid w:val="00D9282B"/>
    <w:rsid w:val="00D9332F"/>
    <w:rsid w:val="00D948DC"/>
    <w:rsid w:val="00D94CA2"/>
    <w:rsid w:val="00D95294"/>
    <w:rsid w:val="00D95974"/>
    <w:rsid w:val="00D95B5D"/>
    <w:rsid w:val="00D95F91"/>
    <w:rsid w:val="00D961CF"/>
    <w:rsid w:val="00D96600"/>
    <w:rsid w:val="00D96D6A"/>
    <w:rsid w:val="00D96F4A"/>
    <w:rsid w:val="00D97992"/>
    <w:rsid w:val="00D97C63"/>
    <w:rsid w:val="00DA0110"/>
    <w:rsid w:val="00DA06FF"/>
    <w:rsid w:val="00DA17A9"/>
    <w:rsid w:val="00DA1B66"/>
    <w:rsid w:val="00DA1EF9"/>
    <w:rsid w:val="00DA2A3B"/>
    <w:rsid w:val="00DA316F"/>
    <w:rsid w:val="00DA4C90"/>
    <w:rsid w:val="00DA4DFA"/>
    <w:rsid w:val="00DA4EEC"/>
    <w:rsid w:val="00DA6040"/>
    <w:rsid w:val="00DA662B"/>
    <w:rsid w:val="00DA6A16"/>
    <w:rsid w:val="00DA6CCD"/>
    <w:rsid w:val="00DA77EB"/>
    <w:rsid w:val="00DA7841"/>
    <w:rsid w:val="00DA7CFF"/>
    <w:rsid w:val="00DB0281"/>
    <w:rsid w:val="00DB13D1"/>
    <w:rsid w:val="00DB1ADB"/>
    <w:rsid w:val="00DB2101"/>
    <w:rsid w:val="00DB25C3"/>
    <w:rsid w:val="00DB3CFF"/>
    <w:rsid w:val="00DB4ADF"/>
    <w:rsid w:val="00DB526D"/>
    <w:rsid w:val="00DB52B0"/>
    <w:rsid w:val="00DB5884"/>
    <w:rsid w:val="00DB59CA"/>
    <w:rsid w:val="00DB5CD8"/>
    <w:rsid w:val="00DB5FA8"/>
    <w:rsid w:val="00DB6294"/>
    <w:rsid w:val="00DB6E19"/>
    <w:rsid w:val="00DB74AF"/>
    <w:rsid w:val="00DC05D1"/>
    <w:rsid w:val="00DC0C01"/>
    <w:rsid w:val="00DC10C2"/>
    <w:rsid w:val="00DC1491"/>
    <w:rsid w:val="00DC1DB4"/>
    <w:rsid w:val="00DC247C"/>
    <w:rsid w:val="00DC2890"/>
    <w:rsid w:val="00DC2E56"/>
    <w:rsid w:val="00DC32B4"/>
    <w:rsid w:val="00DC3535"/>
    <w:rsid w:val="00DC3DF6"/>
    <w:rsid w:val="00DC44B8"/>
    <w:rsid w:val="00DC46C3"/>
    <w:rsid w:val="00DC49B5"/>
    <w:rsid w:val="00DC57B3"/>
    <w:rsid w:val="00DD032D"/>
    <w:rsid w:val="00DD06FC"/>
    <w:rsid w:val="00DD0870"/>
    <w:rsid w:val="00DD0A7B"/>
    <w:rsid w:val="00DD0BC8"/>
    <w:rsid w:val="00DD16A0"/>
    <w:rsid w:val="00DD1EF0"/>
    <w:rsid w:val="00DD2172"/>
    <w:rsid w:val="00DD22B9"/>
    <w:rsid w:val="00DD3396"/>
    <w:rsid w:val="00DD34C0"/>
    <w:rsid w:val="00DD4A1F"/>
    <w:rsid w:val="00DD4B76"/>
    <w:rsid w:val="00DD508D"/>
    <w:rsid w:val="00DD5DA3"/>
    <w:rsid w:val="00DD7953"/>
    <w:rsid w:val="00DD79B6"/>
    <w:rsid w:val="00DD7F9F"/>
    <w:rsid w:val="00DE0AF4"/>
    <w:rsid w:val="00DE0F3D"/>
    <w:rsid w:val="00DE13CA"/>
    <w:rsid w:val="00DE24C6"/>
    <w:rsid w:val="00DE2C76"/>
    <w:rsid w:val="00DE2CB4"/>
    <w:rsid w:val="00DE2F31"/>
    <w:rsid w:val="00DE35D8"/>
    <w:rsid w:val="00DE3CA7"/>
    <w:rsid w:val="00DE4429"/>
    <w:rsid w:val="00DE4C12"/>
    <w:rsid w:val="00DE4E9E"/>
    <w:rsid w:val="00DE65E4"/>
    <w:rsid w:val="00DE7656"/>
    <w:rsid w:val="00DF077D"/>
    <w:rsid w:val="00DF115E"/>
    <w:rsid w:val="00DF1545"/>
    <w:rsid w:val="00DF3D36"/>
    <w:rsid w:val="00DF4206"/>
    <w:rsid w:val="00DF455B"/>
    <w:rsid w:val="00DF4A4A"/>
    <w:rsid w:val="00DF4F80"/>
    <w:rsid w:val="00DF5091"/>
    <w:rsid w:val="00DF57A5"/>
    <w:rsid w:val="00DF5922"/>
    <w:rsid w:val="00DF6930"/>
    <w:rsid w:val="00DF7173"/>
    <w:rsid w:val="00DF7BD2"/>
    <w:rsid w:val="00DF7C4F"/>
    <w:rsid w:val="00E0242B"/>
    <w:rsid w:val="00E02627"/>
    <w:rsid w:val="00E0394F"/>
    <w:rsid w:val="00E03A75"/>
    <w:rsid w:val="00E044D8"/>
    <w:rsid w:val="00E047E4"/>
    <w:rsid w:val="00E05A5B"/>
    <w:rsid w:val="00E05B37"/>
    <w:rsid w:val="00E05F00"/>
    <w:rsid w:val="00E0684E"/>
    <w:rsid w:val="00E10D02"/>
    <w:rsid w:val="00E1177E"/>
    <w:rsid w:val="00E11937"/>
    <w:rsid w:val="00E11B48"/>
    <w:rsid w:val="00E124DB"/>
    <w:rsid w:val="00E127E6"/>
    <w:rsid w:val="00E13F9F"/>
    <w:rsid w:val="00E14570"/>
    <w:rsid w:val="00E15654"/>
    <w:rsid w:val="00E15860"/>
    <w:rsid w:val="00E15C15"/>
    <w:rsid w:val="00E15D41"/>
    <w:rsid w:val="00E16546"/>
    <w:rsid w:val="00E200A3"/>
    <w:rsid w:val="00E2010B"/>
    <w:rsid w:val="00E20CAA"/>
    <w:rsid w:val="00E21235"/>
    <w:rsid w:val="00E21D0E"/>
    <w:rsid w:val="00E21F78"/>
    <w:rsid w:val="00E22AE1"/>
    <w:rsid w:val="00E23B56"/>
    <w:rsid w:val="00E23B91"/>
    <w:rsid w:val="00E24253"/>
    <w:rsid w:val="00E24BEC"/>
    <w:rsid w:val="00E24FCD"/>
    <w:rsid w:val="00E2596A"/>
    <w:rsid w:val="00E25CD6"/>
    <w:rsid w:val="00E26E05"/>
    <w:rsid w:val="00E27531"/>
    <w:rsid w:val="00E276AD"/>
    <w:rsid w:val="00E277B3"/>
    <w:rsid w:val="00E3038C"/>
    <w:rsid w:val="00E309B4"/>
    <w:rsid w:val="00E30C68"/>
    <w:rsid w:val="00E31662"/>
    <w:rsid w:val="00E31BB0"/>
    <w:rsid w:val="00E32A65"/>
    <w:rsid w:val="00E32AE6"/>
    <w:rsid w:val="00E32CFA"/>
    <w:rsid w:val="00E32E5D"/>
    <w:rsid w:val="00E33120"/>
    <w:rsid w:val="00E33AA0"/>
    <w:rsid w:val="00E340E6"/>
    <w:rsid w:val="00E349AF"/>
    <w:rsid w:val="00E34B8A"/>
    <w:rsid w:val="00E34D61"/>
    <w:rsid w:val="00E34E1D"/>
    <w:rsid w:val="00E3517B"/>
    <w:rsid w:val="00E352D2"/>
    <w:rsid w:val="00E356B9"/>
    <w:rsid w:val="00E37071"/>
    <w:rsid w:val="00E370B6"/>
    <w:rsid w:val="00E3738A"/>
    <w:rsid w:val="00E406CE"/>
    <w:rsid w:val="00E411A1"/>
    <w:rsid w:val="00E41326"/>
    <w:rsid w:val="00E414DA"/>
    <w:rsid w:val="00E41B8D"/>
    <w:rsid w:val="00E42418"/>
    <w:rsid w:val="00E426B3"/>
    <w:rsid w:val="00E438D7"/>
    <w:rsid w:val="00E43D02"/>
    <w:rsid w:val="00E43D53"/>
    <w:rsid w:val="00E44A04"/>
    <w:rsid w:val="00E45419"/>
    <w:rsid w:val="00E46506"/>
    <w:rsid w:val="00E47677"/>
    <w:rsid w:val="00E50AC3"/>
    <w:rsid w:val="00E511DC"/>
    <w:rsid w:val="00E52480"/>
    <w:rsid w:val="00E52659"/>
    <w:rsid w:val="00E531A6"/>
    <w:rsid w:val="00E535B4"/>
    <w:rsid w:val="00E54BDD"/>
    <w:rsid w:val="00E54D0B"/>
    <w:rsid w:val="00E54EE4"/>
    <w:rsid w:val="00E551AA"/>
    <w:rsid w:val="00E55BD7"/>
    <w:rsid w:val="00E55D1E"/>
    <w:rsid w:val="00E55FD8"/>
    <w:rsid w:val="00E5656F"/>
    <w:rsid w:val="00E5682F"/>
    <w:rsid w:val="00E60B7E"/>
    <w:rsid w:val="00E60D58"/>
    <w:rsid w:val="00E612E4"/>
    <w:rsid w:val="00E619FD"/>
    <w:rsid w:val="00E61EA5"/>
    <w:rsid w:val="00E61F33"/>
    <w:rsid w:val="00E6312C"/>
    <w:rsid w:val="00E63B50"/>
    <w:rsid w:val="00E645B3"/>
    <w:rsid w:val="00E648DA"/>
    <w:rsid w:val="00E6492B"/>
    <w:rsid w:val="00E65814"/>
    <w:rsid w:val="00E66902"/>
    <w:rsid w:val="00E6714D"/>
    <w:rsid w:val="00E707A0"/>
    <w:rsid w:val="00E70BA9"/>
    <w:rsid w:val="00E70EB6"/>
    <w:rsid w:val="00E7144D"/>
    <w:rsid w:val="00E71C3A"/>
    <w:rsid w:val="00E73715"/>
    <w:rsid w:val="00E73C11"/>
    <w:rsid w:val="00E73ECE"/>
    <w:rsid w:val="00E7400F"/>
    <w:rsid w:val="00E7527E"/>
    <w:rsid w:val="00E75C49"/>
    <w:rsid w:val="00E76295"/>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59D0"/>
    <w:rsid w:val="00E8635E"/>
    <w:rsid w:val="00E864C6"/>
    <w:rsid w:val="00E86E8B"/>
    <w:rsid w:val="00E86E90"/>
    <w:rsid w:val="00E872D6"/>
    <w:rsid w:val="00E87378"/>
    <w:rsid w:val="00E87C1E"/>
    <w:rsid w:val="00E90CA6"/>
    <w:rsid w:val="00E914C4"/>
    <w:rsid w:val="00E91B6B"/>
    <w:rsid w:val="00E92831"/>
    <w:rsid w:val="00E92DBB"/>
    <w:rsid w:val="00E936EE"/>
    <w:rsid w:val="00E951D5"/>
    <w:rsid w:val="00E95663"/>
    <w:rsid w:val="00E95BBB"/>
    <w:rsid w:val="00E96B20"/>
    <w:rsid w:val="00E97B4B"/>
    <w:rsid w:val="00E97E51"/>
    <w:rsid w:val="00EA0A75"/>
    <w:rsid w:val="00EA0D97"/>
    <w:rsid w:val="00EA12E7"/>
    <w:rsid w:val="00EA1B50"/>
    <w:rsid w:val="00EA2992"/>
    <w:rsid w:val="00EA2DB9"/>
    <w:rsid w:val="00EA4024"/>
    <w:rsid w:val="00EA61DD"/>
    <w:rsid w:val="00EA689E"/>
    <w:rsid w:val="00EA6DA3"/>
    <w:rsid w:val="00EA736B"/>
    <w:rsid w:val="00EA78A6"/>
    <w:rsid w:val="00EA7B6B"/>
    <w:rsid w:val="00EA7C53"/>
    <w:rsid w:val="00EB08B2"/>
    <w:rsid w:val="00EB1191"/>
    <w:rsid w:val="00EB159B"/>
    <w:rsid w:val="00EB1B1E"/>
    <w:rsid w:val="00EB4622"/>
    <w:rsid w:val="00EB54D2"/>
    <w:rsid w:val="00EB5EC3"/>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874"/>
    <w:rsid w:val="00ED0C41"/>
    <w:rsid w:val="00ED1AE5"/>
    <w:rsid w:val="00ED2098"/>
    <w:rsid w:val="00ED274A"/>
    <w:rsid w:val="00ED29A6"/>
    <w:rsid w:val="00ED2B1C"/>
    <w:rsid w:val="00ED2F45"/>
    <w:rsid w:val="00ED33D1"/>
    <w:rsid w:val="00ED4112"/>
    <w:rsid w:val="00ED4317"/>
    <w:rsid w:val="00ED466D"/>
    <w:rsid w:val="00ED48A3"/>
    <w:rsid w:val="00ED48BC"/>
    <w:rsid w:val="00ED4D9C"/>
    <w:rsid w:val="00ED5573"/>
    <w:rsid w:val="00ED685E"/>
    <w:rsid w:val="00ED762E"/>
    <w:rsid w:val="00EE01F7"/>
    <w:rsid w:val="00EE07EA"/>
    <w:rsid w:val="00EE0912"/>
    <w:rsid w:val="00EE145C"/>
    <w:rsid w:val="00EE1635"/>
    <w:rsid w:val="00EE19D5"/>
    <w:rsid w:val="00EE26E7"/>
    <w:rsid w:val="00EE308C"/>
    <w:rsid w:val="00EE336B"/>
    <w:rsid w:val="00EE3915"/>
    <w:rsid w:val="00EE3CD8"/>
    <w:rsid w:val="00EE42C6"/>
    <w:rsid w:val="00EE4598"/>
    <w:rsid w:val="00EE471C"/>
    <w:rsid w:val="00EE5FBE"/>
    <w:rsid w:val="00EE6149"/>
    <w:rsid w:val="00EE6820"/>
    <w:rsid w:val="00EE7BB3"/>
    <w:rsid w:val="00EF0949"/>
    <w:rsid w:val="00EF09E6"/>
    <w:rsid w:val="00EF28CA"/>
    <w:rsid w:val="00EF414C"/>
    <w:rsid w:val="00EF4596"/>
    <w:rsid w:val="00EF4D23"/>
    <w:rsid w:val="00EF510F"/>
    <w:rsid w:val="00EF5AE1"/>
    <w:rsid w:val="00EF5BA8"/>
    <w:rsid w:val="00EF5C8D"/>
    <w:rsid w:val="00EF6342"/>
    <w:rsid w:val="00EF6476"/>
    <w:rsid w:val="00EF6BFE"/>
    <w:rsid w:val="00EF6CDD"/>
    <w:rsid w:val="00EF6CE4"/>
    <w:rsid w:val="00EF7532"/>
    <w:rsid w:val="00F000B3"/>
    <w:rsid w:val="00F00CB6"/>
    <w:rsid w:val="00F0203C"/>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62F9"/>
    <w:rsid w:val="00F1639D"/>
    <w:rsid w:val="00F16F8F"/>
    <w:rsid w:val="00F17B46"/>
    <w:rsid w:val="00F21B35"/>
    <w:rsid w:val="00F21D37"/>
    <w:rsid w:val="00F21D38"/>
    <w:rsid w:val="00F232B7"/>
    <w:rsid w:val="00F23564"/>
    <w:rsid w:val="00F2388E"/>
    <w:rsid w:val="00F23FC9"/>
    <w:rsid w:val="00F25566"/>
    <w:rsid w:val="00F265C2"/>
    <w:rsid w:val="00F265EB"/>
    <w:rsid w:val="00F26991"/>
    <w:rsid w:val="00F26A9A"/>
    <w:rsid w:val="00F26DA3"/>
    <w:rsid w:val="00F26ECD"/>
    <w:rsid w:val="00F27596"/>
    <w:rsid w:val="00F27915"/>
    <w:rsid w:val="00F27AE6"/>
    <w:rsid w:val="00F27BB3"/>
    <w:rsid w:val="00F27C90"/>
    <w:rsid w:val="00F30200"/>
    <w:rsid w:val="00F30209"/>
    <w:rsid w:val="00F345A3"/>
    <w:rsid w:val="00F34FE9"/>
    <w:rsid w:val="00F36F7C"/>
    <w:rsid w:val="00F376EE"/>
    <w:rsid w:val="00F405F1"/>
    <w:rsid w:val="00F4078E"/>
    <w:rsid w:val="00F40832"/>
    <w:rsid w:val="00F415B3"/>
    <w:rsid w:val="00F41D2C"/>
    <w:rsid w:val="00F42417"/>
    <w:rsid w:val="00F43294"/>
    <w:rsid w:val="00F44919"/>
    <w:rsid w:val="00F45118"/>
    <w:rsid w:val="00F466DA"/>
    <w:rsid w:val="00F478FD"/>
    <w:rsid w:val="00F47FDB"/>
    <w:rsid w:val="00F51198"/>
    <w:rsid w:val="00F52607"/>
    <w:rsid w:val="00F52A6E"/>
    <w:rsid w:val="00F53166"/>
    <w:rsid w:val="00F5451D"/>
    <w:rsid w:val="00F548E8"/>
    <w:rsid w:val="00F551C3"/>
    <w:rsid w:val="00F556DD"/>
    <w:rsid w:val="00F55C39"/>
    <w:rsid w:val="00F55D44"/>
    <w:rsid w:val="00F56063"/>
    <w:rsid w:val="00F5688D"/>
    <w:rsid w:val="00F57A3A"/>
    <w:rsid w:val="00F600C1"/>
    <w:rsid w:val="00F618D5"/>
    <w:rsid w:val="00F6195C"/>
    <w:rsid w:val="00F63D03"/>
    <w:rsid w:val="00F659CA"/>
    <w:rsid w:val="00F672A0"/>
    <w:rsid w:val="00F67AA5"/>
    <w:rsid w:val="00F70158"/>
    <w:rsid w:val="00F70321"/>
    <w:rsid w:val="00F71E3A"/>
    <w:rsid w:val="00F71F08"/>
    <w:rsid w:val="00F7216E"/>
    <w:rsid w:val="00F72975"/>
    <w:rsid w:val="00F72A52"/>
    <w:rsid w:val="00F740FC"/>
    <w:rsid w:val="00F74319"/>
    <w:rsid w:val="00F747E9"/>
    <w:rsid w:val="00F74EBC"/>
    <w:rsid w:val="00F7518E"/>
    <w:rsid w:val="00F7553B"/>
    <w:rsid w:val="00F75576"/>
    <w:rsid w:val="00F759D6"/>
    <w:rsid w:val="00F75E9E"/>
    <w:rsid w:val="00F75F10"/>
    <w:rsid w:val="00F768BD"/>
    <w:rsid w:val="00F7696D"/>
    <w:rsid w:val="00F8001F"/>
    <w:rsid w:val="00F80CA6"/>
    <w:rsid w:val="00F8104A"/>
    <w:rsid w:val="00F814D0"/>
    <w:rsid w:val="00F81E2F"/>
    <w:rsid w:val="00F8294E"/>
    <w:rsid w:val="00F82E8F"/>
    <w:rsid w:val="00F83577"/>
    <w:rsid w:val="00F83F72"/>
    <w:rsid w:val="00F84078"/>
    <w:rsid w:val="00F84875"/>
    <w:rsid w:val="00F84CF6"/>
    <w:rsid w:val="00F853E1"/>
    <w:rsid w:val="00F85F89"/>
    <w:rsid w:val="00F90275"/>
    <w:rsid w:val="00F90553"/>
    <w:rsid w:val="00F91989"/>
    <w:rsid w:val="00F91ED4"/>
    <w:rsid w:val="00F931D3"/>
    <w:rsid w:val="00F93539"/>
    <w:rsid w:val="00F93893"/>
    <w:rsid w:val="00F93A91"/>
    <w:rsid w:val="00F93D4F"/>
    <w:rsid w:val="00F93F3E"/>
    <w:rsid w:val="00F943DC"/>
    <w:rsid w:val="00F94CDE"/>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B03EE"/>
    <w:rsid w:val="00FB0F57"/>
    <w:rsid w:val="00FB0FED"/>
    <w:rsid w:val="00FB28F7"/>
    <w:rsid w:val="00FB29E6"/>
    <w:rsid w:val="00FB3342"/>
    <w:rsid w:val="00FB3562"/>
    <w:rsid w:val="00FB36CA"/>
    <w:rsid w:val="00FB451B"/>
    <w:rsid w:val="00FB4539"/>
    <w:rsid w:val="00FB486D"/>
    <w:rsid w:val="00FB4BA9"/>
    <w:rsid w:val="00FB4E1A"/>
    <w:rsid w:val="00FB54D8"/>
    <w:rsid w:val="00FB6A42"/>
    <w:rsid w:val="00FB7842"/>
    <w:rsid w:val="00FB7C56"/>
    <w:rsid w:val="00FB7F26"/>
    <w:rsid w:val="00FC0918"/>
    <w:rsid w:val="00FC1CC9"/>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2A69"/>
    <w:rsid w:val="00FE363A"/>
    <w:rsid w:val="00FE473A"/>
    <w:rsid w:val="00FE54B5"/>
    <w:rsid w:val="00FE6393"/>
    <w:rsid w:val="00FE6841"/>
    <w:rsid w:val="00FE7758"/>
    <w:rsid w:val="00FF058E"/>
    <w:rsid w:val="00FF08D8"/>
    <w:rsid w:val="00FF10A4"/>
    <w:rsid w:val="00FF3167"/>
    <w:rsid w:val="00FF320E"/>
    <w:rsid w:val="00FF33FE"/>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65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aliases w:val="encabezado"/>
    <w:basedOn w:val="Normal"/>
    <w:link w:val="EncabezadoCar"/>
    <w:rsid w:val="0056524C"/>
    <w:pPr>
      <w:tabs>
        <w:tab w:val="center" w:pos="4419"/>
        <w:tab w:val="right" w:pos="8838"/>
      </w:tabs>
    </w:pPr>
  </w:style>
  <w:style w:type="character" w:customStyle="1" w:styleId="EncabezadoCar">
    <w:name w:val="Encabezado Car"/>
    <w:aliases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styleId="Textoindependiente3">
    <w:name w:val="Body Text 3"/>
    <w:basedOn w:val="Normal"/>
    <w:link w:val="Textoindependiente3Car"/>
    <w:uiPriority w:val="99"/>
    <w:semiHidden/>
    <w:unhideWhenUsed/>
    <w:locked/>
    <w:rsid w:val="0027287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72878"/>
    <w:rPr>
      <w:rFonts w:asciiTheme="minorHAnsi" w:hAnsiTheme="minorHAnsi"/>
      <w:sz w:val="16"/>
      <w:szCs w:val="16"/>
      <w:lang w:val="es-CL" w:eastAsia="en-US"/>
    </w:rPr>
  </w:style>
  <w:style w:type="paragraph" w:styleId="Textodebloque">
    <w:name w:val="Block Text"/>
    <w:basedOn w:val="Normal"/>
    <w:semiHidden/>
    <w:locked/>
    <w:rsid w:val="00A963E1"/>
    <w:pPr>
      <w:suppressAutoHyphens/>
      <w:ind w:left="567" w:right="-23"/>
    </w:pPr>
    <w:rPr>
      <w:rFonts w:ascii="Times New Roman" w:eastAsia="Times New Roman" w:hAnsi="Times New Roman"/>
      <w:spacing w:val="-3"/>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aliases w:val="encabezado"/>
    <w:basedOn w:val="Normal"/>
    <w:link w:val="EncabezadoCar"/>
    <w:rsid w:val="0056524C"/>
    <w:pPr>
      <w:tabs>
        <w:tab w:val="center" w:pos="4419"/>
        <w:tab w:val="right" w:pos="8838"/>
      </w:tabs>
    </w:pPr>
  </w:style>
  <w:style w:type="character" w:customStyle="1" w:styleId="EncabezadoCar">
    <w:name w:val="Encabezado Car"/>
    <w:aliases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styleId="Textoindependiente3">
    <w:name w:val="Body Text 3"/>
    <w:basedOn w:val="Normal"/>
    <w:link w:val="Textoindependiente3Car"/>
    <w:uiPriority w:val="99"/>
    <w:semiHidden/>
    <w:unhideWhenUsed/>
    <w:locked/>
    <w:rsid w:val="0027287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72878"/>
    <w:rPr>
      <w:rFonts w:asciiTheme="minorHAnsi" w:hAnsiTheme="minorHAnsi"/>
      <w:sz w:val="16"/>
      <w:szCs w:val="16"/>
      <w:lang w:val="es-CL" w:eastAsia="en-US"/>
    </w:rPr>
  </w:style>
  <w:style w:type="paragraph" w:styleId="Textodebloque">
    <w:name w:val="Block Text"/>
    <w:basedOn w:val="Normal"/>
    <w:semiHidden/>
    <w:locked/>
    <w:rsid w:val="00A963E1"/>
    <w:pPr>
      <w:suppressAutoHyphens/>
      <w:ind w:left="567" w:right="-23"/>
    </w:pPr>
    <w:rPr>
      <w:rFonts w:ascii="Times New Roman" w:eastAsia="Times New Roman" w:hAnsi="Times New Roman"/>
      <w:spacing w:val="-3"/>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9068">
      <w:bodyDiv w:val="1"/>
      <w:marLeft w:val="0"/>
      <w:marRight w:val="0"/>
      <w:marTop w:val="0"/>
      <w:marBottom w:val="0"/>
      <w:divBdr>
        <w:top w:val="none" w:sz="0" w:space="0" w:color="auto"/>
        <w:left w:val="none" w:sz="0" w:space="0" w:color="auto"/>
        <w:bottom w:val="none" w:sz="0" w:space="0" w:color="auto"/>
        <w:right w:val="none" w:sz="0" w:space="0" w:color="auto"/>
      </w:divBdr>
    </w:div>
    <w:div w:id="18707517">
      <w:bodyDiv w:val="1"/>
      <w:marLeft w:val="0"/>
      <w:marRight w:val="0"/>
      <w:marTop w:val="0"/>
      <w:marBottom w:val="0"/>
      <w:divBdr>
        <w:top w:val="none" w:sz="0" w:space="0" w:color="auto"/>
        <w:left w:val="none" w:sz="0" w:space="0" w:color="auto"/>
        <w:bottom w:val="none" w:sz="0" w:space="0" w:color="auto"/>
        <w:right w:val="none" w:sz="0" w:space="0" w:color="auto"/>
      </w:divBdr>
    </w:div>
    <w:div w:id="19360184">
      <w:bodyDiv w:val="1"/>
      <w:marLeft w:val="0"/>
      <w:marRight w:val="0"/>
      <w:marTop w:val="0"/>
      <w:marBottom w:val="0"/>
      <w:divBdr>
        <w:top w:val="none" w:sz="0" w:space="0" w:color="auto"/>
        <w:left w:val="none" w:sz="0" w:space="0" w:color="auto"/>
        <w:bottom w:val="none" w:sz="0" w:space="0" w:color="auto"/>
        <w:right w:val="none" w:sz="0" w:space="0" w:color="auto"/>
      </w:divBdr>
    </w:div>
    <w:div w:id="25571500">
      <w:bodyDiv w:val="1"/>
      <w:marLeft w:val="0"/>
      <w:marRight w:val="0"/>
      <w:marTop w:val="0"/>
      <w:marBottom w:val="0"/>
      <w:divBdr>
        <w:top w:val="none" w:sz="0" w:space="0" w:color="auto"/>
        <w:left w:val="none" w:sz="0" w:space="0" w:color="auto"/>
        <w:bottom w:val="none" w:sz="0" w:space="0" w:color="auto"/>
        <w:right w:val="none" w:sz="0" w:space="0" w:color="auto"/>
      </w:divBdr>
    </w:div>
    <w:div w:id="25953135">
      <w:bodyDiv w:val="1"/>
      <w:marLeft w:val="0"/>
      <w:marRight w:val="0"/>
      <w:marTop w:val="0"/>
      <w:marBottom w:val="0"/>
      <w:divBdr>
        <w:top w:val="none" w:sz="0" w:space="0" w:color="auto"/>
        <w:left w:val="none" w:sz="0" w:space="0" w:color="auto"/>
        <w:bottom w:val="none" w:sz="0" w:space="0" w:color="auto"/>
        <w:right w:val="none" w:sz="0" w:space="0" w:color="auto"/>
      </w:divBdr>
    </w:div>
    <w:div w:id="28771872">
      <w:bodyDiv w:val="1"/>
      <w:marLeft w:val="0"/>
      <w:marRight w:val="0"/>
      <w:marTop w:val="0"/>
      <w:marBottom w:val="0"/>
      <w:divBdr>
        <w:top w:val="none" w:sz="0" w:space="0" w:color="auto"/>
        <w:left w:val="none" w:sz="0" w:space="0" w:color="auto"/>
        <w:bottom w:val="none" w:sz="0" w:space="0" w:color="auto"/>
        <w:right w:val="none" w:sz="0" w:space="0" w:color="auto"/>
      </w:divBdr>
    </w:div>
    <w:div w:id="32266505">
      <w:bodyDiv w:val="1"/>
      <w:marLeft w:val="0"/>
      <w:marRight w:val="0"/>
      <w:marTop w:val="0"/>
      <w:marBottom w:val="0"/>
      <w:divBdr>
        <w:top w:val="none" w:sz="0" w:space="0" w:color="auto"/>
        <w:left w:val="none" w:sz="0" w:space="0" w:color="auto"/>
        <w:bottom w:val="none" w:sz="0" w:space="0" w:color="auto"/>
        <w:right w:val="none" w:sz="0" w:space="0" w:color="auto"/>
      </w:divBdr>
    </w:div>
    <w:div w:id="43146289">
      <w:bodyDiv w:val="1"/>
      <w:marLeft w:val="0"/>
      <w:marRight w:val="0"/>
      <w:marTop w:val="0"/>
      <w:marBottom w:val="0"/>
      <w:divBdr>
        <w:top w:val="none" w:sz="0" w:space="0" w:color="auto"/>
        <w:left w:val="none" w:sz="0" w:space="0" w:color="auto"/>
        <w:bottom w:val="none" w:sz="0" w:space="0" w:color="auto"/>
        <w:right w:val="none" w:sz="0" w:space="0" w:color="auto"/>
      </w:divBdr>
    </w:div>
    <w:div w:id="43606926">
      <w:bodyDiv w:val="1"/>
      <w:marLeft w:val="0"/>
      <w:marRight w:val="0"/>
      <w:marTop w:val="0"/>
      <w:marBottom w:val="0"/>
      <w:divBdr>
        <w:top w:val="none" w:sz="0" w:space="0" w:color="auto"/>
        <w:left w:val="none" w:sz="0" w:space="0" w:color="auto"/>
        <w:bottom w:val="none" w:sz="0" w:space="0" w:color="auto"/>
        <w:right w:val="none" w:sz="0" w:space="0" w:color="auto"/>
      </w:divBdr>
    </w:div>
    <w:div w:id="44450384">
      <w:bodyDiv w:val="1"/>
      <w:marLeft w:val="0"/>
      <w:marRight w:val="0"/>
      <w:marTop w:val="0"/>
      <w:marBottom w:val="0"/>
      <w:divBdr>
        <w:top w:val="none" w:sz="0" w:space="0" w:color="auto"/>
        <w:left w:val="none" w:sz="0" w:space="0" w:color="auto"/>
        <w:bottom w:val="none" w:sz="0" w:space="0" w:color="auto"/>
        <w:right w:val="none" w:sz="0" w:space="0" w:color="auto"/>
      </w:divBdr>
    </w:div>
    <w:div w:id="45302005">
      <w:bodyDiv w:val="1"/>
      <w:marLeft w:val="0"/>
      <w:marRight w:val="0"/>
      <w:marTop w:val="0"/>
      <w:marBottom w:val="0"/>
      <w:divBdr>
        <w:top w:val="none" w:sz="0" w:space="0" w:color="auto"/>
        <w:left w:val="none" w:sz="0" w:space="0" w:color="auto"/>
        <w:bottom w:val="none" w:sz="0" w:space="0" w:color="auto"/>
        <w:right w:val="none" w:sz="0" w:space="0" w:color="auto"/>
      </w:divBdr>
    </w:div>
    <w:div w:id="48769915">
      <w:bodyDiv w:val="1"/>
      <w:marLeft w:val="0"/>
      <w:marRight w:val="0"/>
      <w:marTop w:val="0"/>
      <w:marBottom w:val="0"/>
      <w:divBdr>
        <w:top w:val="none" w:sz="0" w:space="0" w:color="auto"/>
        <w:left w:val="none" w:sz="0" w:space="0" w:color="auto"/>
        <w:bottom w:val="none" w:sz="0" w:space="0" w:color="auto"/>
        <w:right w:val="none" w:sz="0" w:space="0" w:color="auto"/>
      </w:divBdr>
    </w:div>
    <w:div w:id="54814681">
      <w:bodyDiv w:val="1"/>
      <w:marLeft w:val="0"/>
      <w:marRight w:val="0"/>
      <w:marTop w:val="0"/>
      <w:marBottom w:val="0"/>
      <w:divBdr>
        <w:top w:val="none" w:sz="0" w:space="0" w:color="auto"/>
        <w:left w:val="none" w:sz="0" w:space="0" w:color="auto"/>
        <w:bottom w:val="none" w:sz="0" w:space="0" w:color="auto"/>
        <w:right w:val="none" w:sz="0" w:space="0" w:color="auto"/>
      </w:divBdr>
    </w:div>
    <w:div w:id="59448806">
      <w:bodyDiv w:val="1"/>
      <w:marLeft w:val="0"/>
      <w:marRight w:val="0"/>
      <w:marTop w:val="0"/>
      <w:marBottom w:val="0"/>
      <w:divBdr>
        <w:top w:val="none" w:sz="0" w:space="0" w:color="auto"/>
        <w:left w:val="none" w:sz="0" w:space="0" w:color="auto"/>
        <w:bottom w:val="none" w:sz="0" w:space="0" w:color="auto"/>
        <w:right w:val="none" w:sz="0" w:space="0" w:color="auto"/>
      </w:divBdr>
    </w:div>
    <w:div w:id="69281031">
      <w:bodyDiv w:val="1"/>
      <w:marLeft w:val="0"/>
      <w:marRight w:val="0"/>
      <w:marTop w:val="0"/>
      <w:marBottom w:val="0"/>
      <w:divBdr>
        <w:top w:val="none" w:sz="0" w:space="0" w:color="auto"/>
        <w:left w:val="none" w:sz="0" w:space="0" w:color="auto"/>
        <w:bottom w:val="none" w:sz="0" w:space="0" w:color="auto"/>
        <w:right w:val="none" w:sz="0" w:space="0" w:color="auto"/>
      </w:divBdr>
    </w:div>
    <w:div w:id="76900327">
      <w:bodyDiv w:val="1"/>
      <w:marLeft w:val="0"/>
      <w:marRight w:val="0"/>
      <w:marTop w:val="0"/>
      <w:marBottom w:val="0"/>
      <w:divBdr>
        <w:top w:val="none" w:sz="0" w:space="0" w:color="auto"/>
        <w:left w:val="none" w:sz="0" w:space="0" w:color="auto"/>
        <w:bottom w:val="none" w:sz="0" w:space="0" w:color="auto"/>
        <w:right w:val="none" w:sz="0" w:space="0" w:color="auto"/>
      </w:divBdr>
    </w:div>
    <w:div w:id="87506601">
      <w:bodyDiv w:val="1"/>
      <w:marLeft w:val="0"/>
      <w:marRight w:val="0"/>
      <w:marTop w:val="0"/>
      <w:marBottom w:val="0"/>
      <w:divBdr>
        <w:top w:val="none" w:sz="0" w:space="0" w:color="auto"/>
        <w:left w:val="none" w:sz="0" w:space="0" w:color="auto"/>
        <w:bottom w:val="none" w:sz="0" w:space="0" w:color="auto"/>
        <w:right w:val="none" w:sz="0" w:space="0" w:color="auto"/>
      </w:divBdr>
    </w:div>
    <w:div w:id="89353569">
      <w:bodyDiv w:val="1"/>
      <w:marLeft w:val="0"/>
      <w:marRight w:val="0"/>
      <w:marTop w:val="0"/>
      <w:marBottom w:val="0"/>
      <w:divBdr>
        <w:top w:val="none" w:sz="0" w:space="0" w:color="auto"/>
        <w:left w:val="none" w:sz="0" w:space="0" w:color="auto"/>
        <w:bottom w:val="none" w:sz="0" w:space="0" w:color="auto"/>
        <w:right w:val="none" w:sz="0" w:space="0" w:color="auto"/>
      </w:divBdr>
    </w:div>
    <w:div w:id="105857521">
      <w:bodyDiv w:val="1"/>
      <w:marLeft w:val="0"/>
      <w:marRight w:val="0"/>
      <w:marTop w:val="0"/>
      <w:marBottom w:val="0"/>
      <w:divBdr>
        <w:top w:val="none" w:sz="0" w:space="0" w:color="auto"/>
        <w:left w:val="none" w:sz="0" w:space="0" w:color="auto"/>
        <w:bottom w:val="none" w:sz="0" w:space="0" w:color="auto"/>
        <w:right w:val="none" w:sz="0" w:space="0" w:color="auto"/>
      </w:divBdr>
    </w:div>
    <w:div w:id="106311647">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3617263">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40781063">
      <w:bodyDiv w:val="1"/>
      <w:marLeft w:val="0"/>
      <w:marRight w:val="0"/>
      <w:marTop w:val="0"/>
      <w:marBottom w:val="0"/>
      <w:divBdr>
        <w:top w:val="none" w:sz="0" w:space="0" w:color="auto"/>
        <w:left w:val="none" w:sz="0" w:space="0" w:color="auto"/>
        <w:bottom w:val="none" w:sz="0" w:space="0" w:color="auto"/>
        <w:right w:val="none" w:sz="0" w:space="0" w:color="auto"/>
      </w:divBdr>
    </w:div>
    <w:div w:id="157380275">
      <w:bodyDiv w:val="1"/>
      <w:marLeft w:val="0"/>
      <w:marRight w:val="0"/>
      <w:marTop w:val="0"/>
      <w:marBottom w:val="0"/>
      <w:divBdr>
        <w:top w:val="none" w:sz="0" w:space="0" w:color="auto"/>
        <w:left w:val="none" w:sz="0" w:space="0" w:color="auto"/>
        <w:bottom w:val="none" w:sz="0" w:space="0" w:color="auto"/>
        <w:right w:val="none" w:sz="0" w:space="0" w:color="auto"/>
      </w:divBdr>
    </w:div>
    <w:div w:id="166024825">
      <w:bodyDiv w:val="1"/>
      <w:marLeft w:val="0"/>
      <w:marRight w:val="0"/>
      <w:marTop w:val="0"/>
      <w:marBottom w:val="0"/>
      <w:divBdr>
        <w:top w:val="none" w:sz="0" w:space="0" w:color="auto"/>
        <w:left w:val="none" w:sz="0" w:space="0" w:color="auto"/>
        <w:bottom w:val="none" w:sz="0" w:space="0" w:color="auto"/>
        <w:right w:val="none" w:sz="0" w:space="0" w:color="auto"/>
      </w:divBdr>
    </w:div>
    <w:div w:id="166408222">
      <w:bodyDiv w:val="1"/>
      <w:marLeft w:val="0"/>
      <w:marRight w:val="0"/>
      <w:marTop w:val="0"/>
      <w:marBottom w:val="0"/>
      <w:divBdr>
        <w:top w:val="none" w:sz="0" w:space="0" w:color="auto"/>
        <w:left w:val="none" w:sz="0" w:space="0" w:color="auto"/>
        <w:bottom w:val="none" w:sz="0" w:space="0" w:color="auto"/>
        <w:right w:val="none" w:sz="0" w:space="0" w:color="auto"/>
      </w:divBdr>
    </w:div>
    <w:div w:id="178007995">
      <w:bodyDiv w:val="1"/>
      <w:marLeft w:val="0"/>
      <w:marRight w:val="0"/>
      <w:marTop w:val="0"/>
      <w:marBottom w:val="0"/>
      <w:divBdr>
        <w:top w:val="none" w:sz="0" w:space="0" w:color="auto"/>
        <w:left w:val="none" w:sz="0" w:space="0" w:color="auto"/>
        <w:bottom w:val="none" w:sz="0" w:space="0" w:color="auto"/>
        <w:right w:val="none" w:sz="0" w:space="0" w:color="auto"/>
      </w:divBdr>
    </w:div>
    <w:div w:id="193347031">
      <w:bodyDiv w:val="1"/>
      <w:marLeft w:val="0"/>
      <w:marRight w:val="0"/>
      <w:marTop w:val="0"/>
      <w:marBottom w:val="0"/>
      <w:divBdr>
        <w:top w:val="none" w:sz="0" w:space="0" w:color="auto"/>
        <w:left w:val="none" w:sz="0" w:space="0" w:color="auto"/>
        <w:bottom w:val="none" w:sz="0" w:space="0" w:color="auto"/>
        <w:right w:val="none" w:sz="0" w:space="0" w:color="auto"/>
      </w:divBdr>
    </w:div>
    <w:div w:id="205794400">
      <w:bodyDiv w:val="1"/>
      <w:marLeft w:val="0"/>
      <w:marRight w:val="0"/>
      <w:marTop w:val="0"/>
      <w:marBottom w:val="0"/>
      <w:divBdr>
        <w:top w:val="none" w:sz="0" w:space="0" w:color="auto"/>
        <w:left w:val="none" w:sz="0" w:space="0" w:color="auto"/>
        <w:bottom w:val="none" w:sz="0" w:space="0" w:color="auto"/>
        <w:right w:val="none" w:sz="0" w:space="0" w:color="auto"/>
      </w:divBdr>
    </w:div>
    <w:div w:id="232932873">
      <w:bodyDiv w:val="1"/>
      <w:marLeft w:val="0"/>
      <w:marRight w:val="0"/>
      <w:marTop w:val="0"/>
      <w:marBottom w:val="0"/>
      <w:divBdr>
        <w:top w:val="none" w:sz="0" w:space="0" w:color="auto"/>
        <w:left w:val="none" w:sz="0" w:space="0" w:color="auto"/>
        <w:bottom w:val="none" w:sz="0" w:space="0" w:color="auto"/>
        <w:right w:val="none" w:sz="0" w:space="0" w:color="auto"/>
      </w:divBdr>
    </w:div>
    <w:div w:id="240650059">
      <w:bodyDiv w:val="1"/>
      <w:marLeft w:val="0"/>
      <w:marRight w:val="0"/>
      <w:marTop w:val="0"/>
      <w:marBottom w:val="0"/>
      <w:divBdr>
        <w:top w:val="none" w:sz="0" w:space="0" w:color="auto"/>
        <w:left w:val="none" w:sz="0" w:space="0" w:color="auto"/>
        <w:bottom w:val="none" w:sz="0" w:space="0" w:color="auto"/>
        <w:right w:val="none" w:sz="0" w:space="0" w:color="auto"/>
      </w:divBdr>
    </w:div>
    <w:div w:id="244145271">
      <w:bodyDiv w:val="1"/>
      <w:marLeft w:val="0"/>
      <w:marRight w:val="0"/>
      <w:marTop w:val="0"/>
      <w:marBottom w:val="0"/>
      <w:divBdr>
        <w:top w:val="none" w:sz="0" w:space="0" w:color="auto"/>
        <w:left w:val="none" w:sz="0" w:space="0" w:color="auto"/>
        <w:bottom w:val="none" w:sz="0" w:space="0" w:color="auto"/>
        <w:right w:val="none" w:sz="0" w:space="0" w:color="auto"/>
      </w:divBdr>
    </w:div>
    <w:div w:id="245765979">
      <w:bodyDiv w:val="1"/>
      <w:marLeft w:val="0"/>
      <w:marRight w:val="0"/>
      <w:marTop w:val="0"/>
      <w:marBottom w:val="0"/>
      <w:divBdr>
        <w:top w:val="none" w:sz="0" w:space="0" w:color="auto"/>
        <w:left w:val="none" w:sz="0" w:space="0" w:color="auto"/>
        <w:bottom w:val="none" w:sz="0" w:space="0" w:color="auto"/>
        <w:right w:val="none" w:sz="0" w:space="0" w:color="auto"/>
      </w:divBdr>
    </w:div>
    <w:div w:id="251859097">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68902138">
      <w:bodyDiv w:val="1"/>
      <w:marLeft w:val="0"/>
      <w:marRight w:val="0"/>
      <w:marTop w:val="0"/>
      <w:marBottom w:val="0"/>
      <w:divBdr>
        <w:top w:val="none" w:sz="0" w:space="0" w:color="auto"/>
        <w:left w:val="none" w:sz="0" w:space="0" w:color="auto"/>
        <w:bottom w:val="none" w:sz="0" w:space="0" w:color="auto"/>
        <w:right w:val="none" w:sz="0" w:space="0" w:color="auto"/>
      </w:divBdr>
    </w:div>
    <w:div w:id="279607753">
      <w:bodyDiv w:val="1"/>
      <w:marLeft w:val="0"/>
      <w:marRight w:val="0"/>
      <w:marTop w:val="0"/>
      <w:marBottom w:val="0"/>
      <w:divBdr>
        <w:top w:val="none" w:sz="0" w:space="0" w:color="auto"/>
        <w:left w:val="none" w:sz="0" w:space="0" w:color="auto"/>
        <w:bottom w:val="none" w:sz="0" w:space="0" w:color="auto"/>
        <w:right w:val="none" w:sz="0" w:space="0" w:color="auto"/>
      </w:divBdr>
    </w:div>
    <w:div w:id="285044398">
      <w:bodyDiv w:val="1"/>
      <w:marLeft w:val="0"/>
      <w:marRight w:val="0"/>
      <w:marTop w:val="0"/>
      <w:marBottom w:val="0"/>
      <w:divBdr>
        <w:top w:val="none" w:sz="0" w:space="0" w:color="auto"/>
        <w:left w:val="none" w:sz="0" w:space="0" w:color="auto"/>
        <w:bottom w:val="none" w:sz="0" w:space="0" w:color="auto"/>
        <w:right w:val="none" w:sz="0" w:space="0" w:color="auto"/>
      </w:divBdr>
    </w:div>
    <w:div w:id="299656111">
      <w:bodyDiv w:val="1"/>
      <w:marLeft w:val="0"/>
      <w:marRight w:val="0"/>
      <w:marTop w:val="0"/>
      <w:marBottom w:val="0"/>
      <w:divBdr>
        <w:top w:val="none" w:sz="0" w:space="0" w:color="auto"/>
        <w:left w:val="none" w:sz="0" w:space="0" w:color="auto"/>
        <w:bottom w:val="none" w:sz="0" w:space="0" w:color="auto"/>
        <w:right w:val="none" w:sz="0" w:space="0" w:color="auto"/>
      </w:divBdr>
    </w:div>
    <w:div w:id="304049989">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9428068">
      <w:bodyDiv w:val="1"/>
      <w:marLeft w:val="0"/>
      <w:marRight w:val="0"/>
      <w:marTop w:val="0"/>
      <w:marBottom w:val="0"/>
      <w:divBdr>
        <w:top w:val="none" w:sz="0" w:space="0" w:color="auto"/>
        <w:left w:val="none" w:sz="0" w:space="0" w:color="auto"/>
        <w:bottom w:val="none" w:sz="0" w:space="0" w:color="auto"/>
        <w:right w:val="none" w:sz="0" w:space="0" w:color="auto"/>
      </w:divBdr>
    </w:div>
    <w:div w:id="354041794">
      <w:bodyDiv w:val="1"/>
      <w:marLeft w:val="0"/>
      <w:marRight w:val="0"/>
      <w:marTop w:val="0"/>
      <w:marBottom w:val="0"/>
      <w:divBdr>
        <w:top w:val="none" w:sz="0" w:space="0" w:color="auto"/>
        <w:left w:val="none" w:sz="0" w:space="0" w:color="auto"/>
        <w:bottom w:val="none" w:sz="0" w:space="0" w:color="auto"/>
        <w:right w:val="none" w:sz="0" w:space="0" w:color="auto"/>
      </w:divBdr>
    </w:div>
    <w:div w:id="360470518">
      <w:bodyDiv w:val="1"/>
      <w:marLeft w:val="0"/>
      <w:marRight w:val="0"/>
      <w:marTop w:val="0"/>
      <w:marBottom w:val="0"/>
      <w:divBdr>
        <w:top w:val="none" w:sz="0" w:space="0" w:color="auto"/>
        <w:left w:val="none" w:sz="0" w:space="0" w:color="auto"/>
        <w:bottom w:val="none" w:sz="0" w:space="0" w:color="auto"/>
        <w:right w:val="none" w:sz="0" w:space="0" w:color="auto"/>
      </w:divBdr>
    </w:div>
    <w:div w:id="362831080">
      <w:bodyDiv w:val="1"/>
      <w:marLeft w:val="0"/>
      <w:marRight w:val="0"/>
      <w:marTop w:val="0"/>
      <w:marBottom w:val="0"/>
      <w:divBdr>
        <w:top w:val="none" w:sz="0" w:space="0" w:color="auto"/>
        <w:left w:val="none" w:sz="0" w:space="0" w:color="auto"/>
        <w:bottom w:val="none" w:sz="0" w:space="0" w:color="auto"/>
        <w:right w:val="none" w:sz="0" w:space="0" w:color="auto"/>
      </w:divBdr>
    </w:div>
    <w:div w:id="366878504">
      <w:bodyDiv w:val="1"/>
      <w:marLeft w:val="0"/>
      <w:marRight w:val="0"/>
      <w:marTop w:val="0"/>
      <w:marBottom w:val="0"/>
      <w:divBdr>
        <w:top w:val="none" w:sz="0" w:space="0" w:color="auto"/>
        <w:left w:val="none" w:sz="0" w:space="0" w:color="auto"/>
        <w:bottom w:val="none" w:sz="0" w:space="0" w:color="auto"/>
        <w:right w:val="none" w:sz="0" w:space="0" w:color="auto"/>
      </w:divBdr>
    </w:div>
    <w:div w:id="373700057">
      <w:bodyDiv w:val="1"/>
      <w:marLeft w:val="0"/>
      <w:marRight w:val="0"/>
      <w:marTop w:val="0"/>
      <w:marBottom w:val="0"/>
      <w:divBdr>
        <w:top w:val="none" w:sz="0" w:space="0" w:color="auto"/>
        <w:left w:val="none" w:sz="0" w:space="0" w:color="auto"/>
        <w:bottom w:val="none" w:sz="0" w:space="0" w:color="auto"/>
        <w:right w:val="none" w:sz="0" w:space="0" w:color="auto"/>
      </w:divBdr>
      <w:divsChild>
        <w:div w:id="1158695514">
          <w:marLeft w:val="0"/>
          <w:marRight w:val="0"/>
          <w:marTop w:val="0"/>
          <w:marBottom w:val="0"/>
          <w:divBdr>
            <w:top w:val="none" w:sz="0" w:space="0" w:color="auto"/>
            <w:left w:val="none" w:sz="0" w:space="0" w:color="auto"/>
            <w:bottom w:val="none" w:sz="0" w:space="0" w:color="auto"/>
            <w:right w:val="none" w:sz="0" w:space="0" w:color="auto"/>
          </w:divBdr>
        </w:div>
        <w:div w:id="1834877163">
          <w:marLeft w:val="0"/>
          <w:marRight w:val="0"/>
          <w:marTop w:val="0"/>
          <w:marBottom w:val="0"/>
          <w:divBdr>
            <w:top w:val="none" w:sz="0" w:space="0" w:color="auto"/>
            <w:left w:val="none" w:sz="0" w:space="0" w:color="auto"/>
            <w:bottom w:val="none" w:sz="0" w:space="0" w:color="auto"/>
            <w:right w:val="none" w:sz="0" w:space="0" w:color="auto"/>
          </w:divBdr>
        </w:div>
        <w:div w:id="1273511067">
          <w:marLeft w:val="0"/>
          <w:marRight w:val="0"/>
          <w:marTop w:val="0"/>
          <w:marBottom w:val="0"/>
          <w:divBdr>
            <w:top w:val="none" w:sz="0" w:space="0" w:color="auto"/>
            <w:left w:val="none" w:sz="0" w:space="0" w:color="auto"/>
            <w:bottom w:val="none" w:sz="0" w:space="0" w:color="auto"/>
            <w:right w:val="none" w:sz="0" w:space="0" w:color="auto"/>
          </w:divBdr>
        </w:div>
      </w:divsChild>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96172774">
      <w:bodyDiv w:val="1"/>
      <w:marLeft w:val="0"/>
      <w:marRight w:val="0"/>
      <w:marTop w:val="0"/>
      <w:marBottom w:val="0"/>
      <w:divBdr>
        <w:top w:val="none" w:sz="0" w:space="0" w:color="auto"/>
        <w:left w:val="none" w:sz="0" w:space="0" w:color="auto"/>
        <w:bottom w:val="none" w:sz="0" w:space="0" w:color="auto"/>
        <w:right w:val="none" w:sz="0" w:space="0" w:color="auto"/>
      </w:divBdr>
    </w:div>
    <w:div w:id="406653069">
      <w:bodyDiv w:val="1"/>
      <w:marLeft w:val="0"/>
      <w:marRight w:val="0"/>
      <w:marTop w:val="0"/>
      <w:marBottom w:val="0"/>
      <w:divBdr>
        <w:top w:val="none" w:sz="0" w:space="0" w:color="auto"/>
        <w:left w:val="none" w:sz="0" w:space="0" w:color="auto"/>
        <w:bottom w:val="none" w:sz="0" w:space="0" w:color="auto"/>
        <w:right w:val="none" w:sz="0" w:space="0" w:color="auto"/>
      </w:divBdr>
    </w:div>
    <w:div w:id="409157966">
      <w:bodyDiv w:val="1"/>
      <w:marLeft w:val="0"/>
      <w:marRight w:val="0"/>
      <w:marTop w:val="0"/>
      <w:marBottom w:val="0"/>
      <w:divBdr>
        <w:top w:val="none" w:sz="0" w:space="0" w:color="auto"/>
        <w:left w:val="none" w:sz="0" w:space="0" w:color="auto"/>
        <w:bottom w:val="none" w:sz="0" w:space="0" w:color="auto"/>
        <w:right w:val="none" w:sz="0" w:space="0" w:color="auto"/>
      </w:divBdr>
    </w:div>
    <w:div w:id="412168264">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58912063">
      <w:bodyDiv w:val="1"/>
      <w:marLeft w:val="0"/>
      <w:marRight w:val="0"/>
      <w:marTop w:val="0"/>
      <w:marBottom w:val="0"/>
      <w:divBdr>
        <w:top w:val="none" w:sz="0" w:space="0" w:color="auto"/>
        <w:left w:val="none" w:sz="0" w:space="0" w:color="auto"/>
        <w:bottom w:val="none" w:sz="0" w:space="0" w:color="auto"/>
        <w:right w:val="none" w:sz="0" w:space="0" w:color="auto"/>
      </w:divBdr>
    </w:div>
    <w:div w:id="461461879">
      <w:bodyDiv w:val="1"/>
      <w:marLeft w:val="0"/>
      <w:marRight w:val="0"/>
      <w:marTop w:val="0"/>
      <w:marBottom w:val="0"/>
      <w:divBdr>
        <w:top w:val="none" w:sz="0" w:space="0" w:color="auto"/>
        <w:left w:val="none" w:sz="0" w:space="0" w:color="auto"/>
        <w:bottom w:val="none" w:sz="0" w:space="0" w:color="auto"/>
        <w:right w:val="none" w:sz="0" w:space="0" w:color="auto"/>
      </w:divBdr>
    </w:div>
    <w:div w:id="463350143">
      <w:bodyDiv w:val="1"/>
      <w:marLeft w:val="0"/>
      <w:marRight w:val="0"/>
      <w:marTop w:val="0"/>
      <w:marBottom w:val="0"/>
      <w:divBdr>
        <w:top w:val="none" w:sz="0" w:space="0" w:color="auto"/>
        <w:left w:val="none" w:sz="0" w:space="0" w:color="auto"/>
        <w:bottom w:val="none" w:sz="0" w:space="0" w:color="auto"/>
        <w:right w:val="none" w:sz="0" w:space="0" w:color="auto"/>
      </w:divBdr>
    </w:div>
    <w:div w:id="498348108">
      <w:bodyDiv w:val="1"/>
      <w:marLeft w:val="0"/>
      <w:marRight w:val="0"/>
      <w:marTop w:val="0"/>
      <w:marBottom w:val="0"/>
      <w:divBdr>
        <w:top w:val="none" w:sz="0" w:space="0" w:color="auto"/>
        <w:left w:val="none" w:sz="0" w:space="0" w:color="auto"/>
        <w:bottom w:val="none" w:sz="0" w:space="0" w:color="auto"/>
        <w:right w:val="none" w:sz="0" w:space="0" w:color="auto"/>
      </w:divBdr>
    </w:div>
    <w:div w:id="501748839">
      <w:bodyDiv w:val="1"/>
      <w:marLeft w:val="0"/>
      <w:marRight w:val="0"/>
      <w:marTop w:val="0"/>
      <w:marBottom w:val="0"/>
      <w:divBdr>
        <w:top w:val="none" w:sz="0" w:space="0" w:color="auto"/>
        <w:left w:val="none" w:sz="0" w:space="0" w:color="auto"/>
        <w:bottom w:val="none" w:sz="0" w:space="0" w:color="auto"/>
        <w:right w:val="none" w:sz="0" w:space="0" w:color="auto"/>
      </w:divBdr>
    </w:div>
    <w:div w:id="508299521">
      <w:bodyDiv w:val="1"/>
      <w:marLeft w:val="0"/>
      <w:marRight w:val="0"/>
      <w:marTop w:val="0"/>
      <w:marBottom w:val="0"/>
      <w:divBdr>
        <w:top w:val="none" w:sz="0" w:space="0" w:color="auto"/>
        <w:left w:val="none" w:sz="0" w:space="0" w:color="auto"/>
        <w:bottom w:val="none" w:sz="0" w:space="0" w:color="auto"/>
        <w:right w:val="none" w:sz="0" w:space="0" w:color="auto"/>
      </w:divBdr>
    </w:div>
    <w:div w:id="518664599">
      <w:bodyDiv w:val="1"/>
      <w:marLeft w:val="0"/>
      <w:marRight w:val="0"/>
      <w:marTop w:val="0"/>
      <w:marBottom w:val="0"/>
      <w:divBdr>
        <w:top w:val="none" w:sz="0" w:space="0" w:color="auto"/>
        <w:left w:val="none" w:sz="0" w:space="0" w:color="auto"/>
        <w:bottom w:val="none" w:sz="0" w:space="0" w:color="auto"/>
        <w:right w:val="none" w:sz="0" w:space="0" w:color="auto"/>
      </w:divBdr>
    </w:div>
    <w:div w:id="533663698">
      <w:bodyDiv w:val="1"/>
      <w:marLeft w:val="0"/>
      <w:marRight w:val="0"/>
      <w:marTop w:val="0"/>
      <w:marBottom w:val="0"/>
      <w:divBdr>
        <w:top w:val="none" w:sz="0" w:space="0" w:color="auto"/>
        <w:left w:val="none" w:sz="0" w:space="0" w:color="auto"/>
        <w:bottom w:val="none" w:sz="0" w:space="0" w:color="auto"/>
        <w:right w:val="none" w:sz="0" w:space="0" w:color="auto"/>
      </w:divBdr>
    </w:div>
    <w:div w:id="543521522">
      <w:bodyDiv w:val="1"/>
      <w:marLeft w:val="0"/>
      <w:marRight w:val="0"/>
      <w:marTop w:val="0"/>
      <w:marBottom w:val="0"/>
      <w:divBdr>
        <w:top w:val="none" w:sz="0" w:space="0" w:color="auto"/>
        <w:left w:val="none" w:sz="0" w:space="0" w:color="auto"/>
        <w:bottom w:val="none" w:sz="0" w:space="0" w:color="auto"/>
        <w:right w:val="none" w:sz="0" w:space="0" w:color="auto"/>
      </w:divBdr>
    </w:div>
    <w:div w:id="548801427">
      <w:bodyDiv w:val="1"/>
      <w:marLeft w:val="0"/>
      <w:marRight w:val="0"/>
      <w:marTop w:val="0"/>
      <w:marBottom w:val="0"/>
      <w:divBdr>
        <w:top w:val="none" w:sz="0" w:space="0" w:color="auto"/>
        <w:left w:val="none" w:sz="0" w:space="0" w:color="auto"/>
        <w:bottom w:val="none" w:sz="0" w:space="0" w:color="auto"/>
        <w:right w:val="none" w:sz="0" w:space="0" w:color="auto"/>
      </w:divBdr>
    </w:div>
    <w:div w:id="55439256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64607746">
      <w:bodyDiv w:val="1"/>
      <w:marLeft w:val="0"/>
      <w:marRight w:val="0"/>
      <w:marTop w:val="0"/>
      <w:marBottom w:val="0"/>
      <w:divBdr>
        <w:top w:val="none" w:sz="0" w:space="0" w:color="auto"/>
        <w:left w:val="none" w:sz="0" w:space="0" w:color="auto"/>
        <w:bottom w:val="none" w:sz="0" w:space="0" w:color="auto"/>
        <w:right w:val="none" w:sz="0" w:space="0" w:color="auto"/>
      </w:divBdr>
    </w:div>
    <w:div w:id="564951814">
      <w:bodyDiv w:val="1"/>
      <w:marLeft w:val="0"/>
      <w:marRight w:val="0"/>
      <w:marTop w:val="0"/>
      <w:marBottom w:val="0"/>
      <w:divBdr>
        <w:top w:val="none" w:sz="0" w:space="0" w:color="auto"/>
        <w:left w:val="none" w:sz="0" w:space="0" w:color="auto"/>
        <w:bottom w:val="none" w:sz="0" w:space="0" w:color="auto"/>
        <w:right w:val="none" w:sz="0" w:space="0" w:color="auto"/>
      </w:divBdr>
    </w:div>
    <w:div w:id="569076820">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576983791">
      <w:bodyDiv w:val="1"/>
      <w:marLeft w:val="0"/>
      <w:marRight w:val="0"/>
      <w:marTop w:val="0"/>
      <w:marBottom w:val="0"/>
      <w:divBdr>
        <w:top w:val="none" w:sz="0" w:space="0" w:color="auto"/>
        <w:left w:val="none" w:sz="0" w:space="0" w:color="auto"/>
        <w:bottom w:val="none" w:sz="0" w:space="0" w:color="auto"/>
        <w:right w:val="none" w:sz="0" w:space="0" w:color="auto"/>
      </w:divBdr>
    </w:div>
    <w:div w:id="579027715">
      <w:bodyDiv w:val="1"/>
      <w:marLeft w:val="0"/>
      <w:marRight w:val="0"/>
      <w:marTop w:val="0"/>
      <w:marBottom w:val="0"/>
      <w:divBdr>
        <w:top w:val="none" w:sz="0" w:space="0" w:color="auto"/>
        <w:left w:val="none" w:sz="0" w:space="0" w:color="auto"/>
        <w:bottom w:val="none" w:sz="0" w:space="0" w:color="auto"/>
        <w:right w:val="none" w:sz="0" w:space="0" w:color="auto"/>
      </w:divBdr>
    </w:div>
    <w:div w:id="582178237">
      <w:bodyDiv w:val="1"/>
      <w:marLeft w:val="0"/>
      <w:marRight w:val="0"/>
      <w:marTop w:val="0"/>
      <w:marBottom w:val="0"/>
      <w:divBdr>
        <w:top w:val="none" w:sz="0" w:space="0" w:color="auto"/>
        <w:left w:val="none" w:sz="0" w:space="0" w:color="auto"/>
        <w:bottom w:val="none" w:sz="0" w:space="0" w:color="auto"/>
        <w:right w:val="none" w:sz="0" w:space="0" w:color="auto"/>
      </w:divBdr>
    </w:div>
    <w:div w:id="590897671">
      <w:bodyDiv w:val="1"/>
      <w:marLeft w:val="0"/>
      <w:marRight w:val="0"/>
      <w:marTop w:val="0"/>
      <w:marBottom w:val="0"/>
      <w:divBdr>
        <w:top w:val="none" w:sz="0" w:space="0" w:color="auto"/>
        <w:left w:val="none" w:sz="0" w:space="0" w:color="auto"/>
        <w:bottom w:val="none" w:sz="0" w:space="0" w:color="auto"/>
        <w:right w:val="none" w:sz="0" w:space="0" w:color="auto"/>
      </w:divBdr>
    </w:div>
    <w:div w:id="608902136">
      <w:bodyDiv w:val="1"/>
      <w:marLeft w:val="0"/>
      <w:marRight w:val="0"/>
      <w:marTop w:val="0"/>
      <w:marBottom w:val="0"/>
      <w:divBdr>
        <w:top w:val="none" w:sz="0" w:space="0" w:color="auto"/>
        <w:left w:val="none" w:sz="0" w:space="0" w:color="auto"/>
        <w:bottom w:val="none" w:sz="0" w:space="0" w:color="auto"/>
        <w:right w:val="none" w:sz="0" w:space="0" w:color="auto"/>
      </w:divBdr>
    </w:div>
    <w:div w:id="613172461">
      <w:bodyDiv w:val="1"/>
      <w:marLeft w:val="0"/>
      <w:marRight w:val="0"/>
      <w:marTop w:val="0"/>
      <w:marBottom w:val="0"/>
      <w:divBdr>
        <w:top w:val="none" w:sz="0" w:space="0" w:color="auto"/>
        <w:left w:val="none" w:sz="0" w:space="0" w:color="auto"/>
        <w:bottom w:val="none" w:sz="0" w:space="0" w:color="auto"/>
        <w:right w:val="none" w:sz="0" w:space="0" w:color="auto"/>
      </w:divBdr>
    </w:div>
    <w:div w:id="622466458">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31449881">
      <w:bodyDiv w:val="1"/>
      <w:marLeft w:val="0"/>
      <w:marRight w:val="0"/>
      <w:marTop w:val="0"/>
      <w:marBottom w:val="0"/>
      <w:divBdr>
        <w:top w:val="none" w:sz="0" w:space="0" w:color="auto"/>
        <w:left w:val="none" w:sz="0" w:space="0" w:color="auto"/>
        <w:bottom w:val="none" w:sz="0" w:space="0" w:color="auto"/>
        <w:right w:val="none" w:sz="0" w:space="0" w:color="auto"/>
      </w:divBdr>
    </w:div>
    <w:div w:id="641882686">
      <w:bodyDiv w:val="1"/>
      <w:marLeft w:val="0"/>
      <w:marRight w:val="0"/>
      <w:marTop w:val="0"/>
      <w:marBottom w:val="0"/>
      <w:divBdr>
        <w:top w:val="none" w:sz="0" w:space="0" w:color="auto"/>
        <w:left w:val="none" w:sz="0" w:space="0" w:color="auto"/>
        <w:bottom w:val="none" w:sz="0" w:space="0" w:color="auto"/>
        <w:right w:val="none" w:sz="0" w:space="0" w:color="auto"/>
      </w:divBdr>
    </w:div>
    <w:div w:id="642778003">
      <w:bodyDiv w:val="1"/>
      <w:marLeft w:val="0"/>
      <w:marRight w:val="0"/>
      <w:marTop w:val="0"/>
      <w:marBottom w:val="0"/>
      <w:divBdr>
        <w:top w:val="none" w:sz="0" w:space="0" w:color="auto"/>
        <w:left w:val="none" w:sz="0" w:space="0" w:color="auto"/>
        <w:bottom w:val="none" w:sz="0" w:space="0" w:color="auto"/>
        <w:right w:val="none" w:sz="0" w:space="0" w:color="auto"/>
      </w:divBdr>
    </w:div>
    <w:div w:id="652028771">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665867240">
      <w:bodyDiv w:val="1"/>
      <w:marLeft w:val="0"/>
      <w:marRight w:val="0"/>
      <w:marTop w:val="0"/>
      <w:marBottom w:val="0"/>
      <w:divBdr>
        <w:top w:val="none" w:sz="0" w:space="0" w:color="auto"/>
        <w:left w:val="none" w:sz="0" w:space="0" w:color="auto"/>
        <w:bottom w:val="none" w:sz="0" w:space="0" w:color="auto"/>
        <w:right w:val="none" w:sz="0" w:space="0" w:color="auto"/>
      </w:divBdr>
    </w:div>
    <w:div w:id="681401036">
      <w:bodyDiv w:val="1"/>
      <w:marLeft w:val="0"/>
      <w:marRight w:val="0"/>
      <w:marTop w:val="0"/>
      <w:marBottom w:val="0"/>
      <w:divBdr>
        <w:top w:val="none" w:sz="0" w:space="0" w:color="auto"/>
        <w:left w:val="none" w:sz="0" w:space="0" w:color="auto"/>
        <w:bottom w:val="none" w:sz="0" w:space="0" w:color="auto"/>
        <w:right w:val="none" w:sz="0" w:space="0" w:color="auto"/>
      </w:divBdr>
    </w:div>
    <w:div w:id="690882888">
      <w:bodyDiv w:val="1"/>
      <w:marLeft w:val="0"/>
      <w:marRight w:val="0"/>
      <w:marTop w:val="0"/>
      <w:marBottom w:val="0"/>
      <w:divBdr>
        <w:top w:val="none" w:sz="0" w:space="0" w:color="auto"/>
        <w:left w:val="none" w:sz="0" w:space="0" w:color="auto"/>
        <w:bottom w:val="none" w:sz="0" w:space="0" w:color="auto"/>
        <w:right w:val="none" w:sz="0" w:space="0" w:color="auto"/>
      </w:divBdr>
    </w:div>
    <w:div w:id="699235808">
      <w:bodyDiv w:val="1"/>
      <w:marLeft w:val="0"/>
      <w:marRight w:val="0"/>
      <w:marTop w:val="0"/>
      <w:marBottom w:val="0"/>
      <w:divBdr>
        <w:top w:val="none" w:sz="0" w:space="0" w:color="auto"/>
        <w:left w:val="none" w:sz="0" w:space="0" w:color="auto"/>
        <w:bottom w:val="none" w:sz="0" w:space="0" w:color="auto"/>
        <w:right w:val="none" w:sz="0" w:space="0" w:color="auto"/>
      </w:divBdr>
    </w:div>
    <w:div w:id="70071358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02901457">
      <w:bodyDiv w:val="1"/>
      <w:marLeft w:val="0"/>
      <w:marRight w:val="0"/>
      <w:marTop w:val="0"/>
      <w:marBottom w:val="0"/>
      <w:divBdr>
        <w:top w:val="none" w:sz="0" w:space="0" w:color="auto"/>
        <w:left w:val="none" w:sz="0" w:space="0" w:color="auto"/>
        <w:bottom w:val="none" w:sz="0" w:space="0" w:color="auto"/>
        <w:right w:val="none" w:sz="0" w:space="0" w:color="auto"/>
      </w:divBdr>
    </w:div>
    <w:div w:id="703792867">
      <w:bodyDiv w:val="1"/>
      <w:marLeft w:val="0"/>
      <w:marRight w:val="0"/>
      <w:marTop w:val="0"/>
      <w:marBottom w:val="0"/>
      <w:divBdr>
        <w:top w:val="none" w:sz="0" w:space="0" w:color="auto"/>
        <w:left w:val="none" w:sz="0" w:space="0" w:color="auto"/>
        <w:bottom w:val="none" w:sz="0" w:space="0" w:color="auto"/>
        <w:right w:val="none" w:sz="0" w:space="0" w:color="auto"/>
      </w:divBdr>
    </w:div>
    <w:div w:id="705257594">
      <w:bodyDiv w:val="1"/>
      <w:marLeft w:val="0"/>
      <w:marRight w:val="0"/>
      <w:marTop w:val="0"/>
      <w:marBottom w:val="0"/>
      <w:divBdr>
        <w:top w:val="none" w:sz="0" w:space="0" w:color="auto"/>
        <w:left w:val="none" w:sz="0" w:space="0" w:color="auto"/>
        <w:bottom w:val="none" w:sz="0" w:space="0" w:color="auto"/>
        <w:right w:val="none" w:sz="0" w:space="0" w:color="auto"/>
      </w:divBdr>
    </w:div>
    <w:div w:id="713309391">
      <w:bodyDiv w:val="1"/>
      <w:marLeft w:val="0"/>
      <w:marRight w:val="0"/>
      <w:marTop w:val="0"/>
      <w:marBottom w:val="0"/>
      <w:divBdr>
        <w:top w:val="none" w:sz="0" w:space="0" w:color="auto"/>
        <w:left w:val="none" w:sz="0" w:space="0" w:color="auto"/>
        <w:bottom w:val="none" w:sz="0" w:space="0" w:color="auto"/>
        <w:right w:val="none" w:sz="0" w:space="0" w:color="auto"/>
      </w:divBdr>
    </w:div>
    <w:div w:id="719326108">
      <w:bodyDiv w:val="1"/>
      <w:marLeft w:val="0"/>
      <w:marRight w:val="0"/>
      <w:marTop w:val="0"/>
      <w:marBottom w:val="0"/>
      <w:divBdr>
        <w:top w:val="none" w:sz="0" w:space="0" w:color="auto"/>
        <w:left w:val="none" w:sz="0" w:space="0" w:color="auto"/>
        <w:bottom w:val="none" w:sz="0" w:space="0" w:color="auto"/>
        <w:right w:val="none" w:sz="0" w:space="0" w:color="auto"/>
      </w:divBdr>
    </w:div>
    <w:div w:id="732386968">
      <w:bodyDiv w:val="1"/>
      <w:marLeft w:val="0"/>
      <w:marRight w:val="0"/>
      <w:marTop w:val="0"/>
      <w:marBottom w:val="0"/>
      <w:divBdr>
        <w:top w:val="none" w:sz="0" w:space="0" w:color="auto"/>
        <w:left w:val="none" w:sz="0" w:space="0" w:color="auto"/>
        <w:bottom w:val="none" w:sz="0" w:space="0" w:color="auto"/>
        <w:right w:val="none" w:sz="0" w:space="0" w:color="auto"/>
      </w:divBdr>
    </w:div>
    <w:div w:id="740249858">
      <w:bodyDiv w:val="1"/>
      <w:marLeft w:val="0"/>
      <w:marRight w:val="0"/>
      <w:marTop w:val="0"/>
      <w:marBottom w:val="0"/>
      <w:divBdr>
        <w:top w:val="none" w:sz="0" w:space="0" w:color="auto"/>
        <w:left w:val="none" w:sz="0" w:space="0" w:color="auto"/>
        <w:bottom w:val="none" w:sz="0" w:space="0" w:color="auto"/>
        <w:right w:val="none" w:sz="0" w:space="0" w:color="auto"/>
      </w:divBdr>
    </w:div>
    <w:div w:id="752164552">
      <w:bodyDiv w:val="1"/>
      <w:marLeft w:val="0"/>
      <w:marRight w:val="0"/>
      <w:marTop w:val="0"/>
      <w:marBottom w:val="0"/>
      <w:divBdr>
        <w:top w:val="none" w:sz="0" w:space="0" w:color="auto"/>
        <w:left w:val="none" w:sz="0" w:space="0" w:color="auto"/>
        <w:bottom w:val="none" w:sz="0" w:space="0" w:color="auto"/>
        <w:right w:val="none" w:sz="0" w:space="0" w:color="auto"/>
      </w:divBdr>
    </w:div>
    <w:div w:id="754592172">
      <w:bodyDiv w:val="1"/>
      <w:marLeft w:val="0"/>
      <w:marRight w:val="0"/>
      <w:marTop w:val="0"/>
      <w:marBottom w:val="0"/>
      <w:divBdr>
        <w:top w:val="none" w:sz="0" w:space="0" w:color="auto"/>
        <w:left w:val="none" w:sz="0" w:space="0" w:color="auto"/>
        <w:bottom w:val="none" w:sz="0" w:space="0" w:color="auto"/>
        <w:right w:val="none" w:sz="0" w:space="0" w:color="auto"/>
      </w:divBdr>
    </w:div>
    <w:div w:id="754865810">
      <w:bodyDiv w:val="1"/>
      <w:marLeft w:val="0"/>
      <w:marRight w:val="0"/>
      <w:marTop w:val="0"/>
      <w:marBottom w:val="0"/>
      <w:divBdr>
        <w:top w:val="none" w:sz="0" w:space="0" w:color="auto"/>
        <w:left w:val="none" w:sz="0" w:space="0" w:color="auto"/>
        <w:bottom w:val="none" w:sz="0" w:space="0" w:color="auto"/>
        <w:right w:val="none" w:sz="0" w:space="0" w:color="auto"/>
      </w:divBdr>
    </w:div>
    <w:div w:id="755784912">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778722134">
      <w:bodyDiv w:val="1"/>
      <w:marLeft w:val="0"/>
      <w:marRight w:val="0"/>
      <w:marTop w:val="0"/>
      <w:marBottom w:val="0"/>
      <w:divBdr>
        <w:top w:val="none" w:sz="0" w:space="0" w:color="auto"/>
        <w:left w:val="none" w:sz="0" w:space="0" w:color="auto"/>
        <w:bottom w:val="none" w:sz="0" w:space="0" w:color="auto"/>
        <w:right w:val="none" w:sz="0" w:space="0" w:color="auto"/>
      </w:divBdr>
    </w:div>
    <w:div w:id="780808615">
      <w:bodyDiv w:val="1"/>
      <w:marLeft w:val="0"/>
      <w:marRight w:val="0"/>
      <w:marTop w:val="0"/>
      <w:marBottom w:val="0"/>
      <w:divBdr>
        <w:top w:val="none" w:sz="0" w:space="0" w:color="auto"/>
        <w:left w:val="none" w:sz="0" w:space="0" w:color="auto"/>
        <w:bottom w:val="none" w:sz="0" w:space="0" w:color="auto"/>
        <w:right w:val="none" w:sz="0" w:space="0" w:color="auto"/>
      </w:divBdr>
    </w:div>
    <w:div w:id="784352458">
      <w:bodyDiv w:val="1"/>
      <w:marLeft w:val="0"/>
      <w:marRight w:val="0"/>
      <w:marTop w:val="0"/>
      <w:marBottom w:val="0"/>
      <w:divBdr>
        <w:top w:val="none" w:sz="0" w:space="0" w:color="auto"/>
        <w:left w:val="none" w:sz="0" w:space="0" w:color="auto"/>
        <w:bottom w:val="none" w:sz="0" w:space="0" w:color="auto"/>
        <w:right w:val="none" w:sz="0" w:space="0" w:color="auto"/>
      </w:divBdr>
    </w:div>
    <w:div w:id="786776191">
      <w:bodyDiv w:val="1"/>
      <w:marLeft w:val="0"/>
      <w:marRight w:val="0"/>
      <w:marTop w:val="0"/>
      <w:marBottom w:val="0"/>
      <w:divBdr>
        <w:top w:val="none" w:sz="0" w:space="0" w:color="auto"/>
        <w:left w:val="none" w:sz="0" w:space="0" w:color="auto"/>
        <w:bottom w:val="none" w:sz="0" w:space="0" w:color="auto"/>
        <w:right w:val="none" w:sz="0" w:space="0" w:color="auto"/>
      </w:divBdr>
    </w:div>
    <w:div w:id="796996455">
      <w:bodyDiv w:val="1"/>
      <w:marLeft w:val="0"/>
      <w:marRight w:val="0"/>
      <w:marTop w:val="0"/>
      <w:marBottom w:val="0"/>
      <w:divBdr>
        <w:top w:val="none" w:sz="0" w:space="0" w:color="auto"/>
        <w:left w:val="none" w:sz="0" w:space="0" w:color="auto"/>
        <w:bottom w:val="none" w:sz="0" w:space="0" w:color="auto"/>
        <w:right w:val="none" w:sz="0" w:space="0" w:color="auto"/>
      </w:divBdr>
    </w:div>
    <w:div w:id="797995431">
      <w:bodyDiv w:val="1"/>
      <w:marLeft w:val="0"/>
      <w:marRight w:val="0"/>
      <w:marTop w:val="0"/>
      <w:marBottom w:val="0"/>
      <w:divBdr>
        <w:top w:val="none" w:sz="0" w:space="0" w:color="auto"/>
        <w:left w:val="none" w:sz="0" w:space="0" w:color="auto"/>
        <w:bottom w:val="none" w:sz="0" w:space="0" w:color="auto"/>
        <w:right w:val="none" w:sz="0" w:space="0" w:color="auto"/>
      </w:divBdr>
    </w:div>
    <w:div w:id="807480005">
      <w:bodyDiv w:val="1"/>
      <w:marLeft w:val="0"/>
      <w:marRight w:val="0"/>
      <w:marTop w:val="0"/>
      <w:marBottom w:val="0"/>
      <w:divBdr>
        <w:top w:val="none" w:sz="0" w:space="0" w:color="auto"/>
        <w:left w:val="none" w:sz="0" w:space="0" w:color="auto"/>
        <w:bottom w:val="none" w:sz="0" w:space="0" w:color="auto"/>
        <w:right w:val="none" w:sz="0" w:space="0" w:color="auto"/>
      </w:divBdr>
    </w:div>
    <w:div w:id="816840895">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30633029">
      <w:bodyDiv w:val="1"/>
      <w:marLeft w:val="0"/>
      <w:marRight w:val="0"/>
      <w:marTop w:val="0"/>
      <w:marBottom w:val="0"/>
      <w:divBdr>
        <w:top w:val="none" w:sz="0" w:space="0" w:color="auto"/>
        <w:left w:val="none" w:sz="0" w:space="0" w:color="auto"/>
        <w:bottom w:val="none" w:sz="0" w:space="0" w:color="auto"/>
        <w:right w:val="none" w:sz="0" w:space="0" w:color="auto"/>
      </w:divBdr>
    </w:div>
    <w:div w:id="830943866">
      <w:bodyDiv w:val="1"/>
      <w:marLeft w:val="0"/>
      <w:marRight w:val="0"/>
      <w:marTop w:val="0"/>
      <w:marBottom w:val="0"/>
      <w:divBdr>
        <w:top w:val="none" w:sz="0" w:space="0" w:color="auto"/>
        <w:left w:val="none" w:sz="0" w:space="0" w:color="auto"/>
        <w:bottom w:val="none" w:sz="0" w:space="0" w:color="auto"/>
        <w:right w:val="none" w:sz="0" w:space="0" w:color="auto"/>
      </w:divBdr>
    </w:div>
    <w:div w:id="852258551">
      <w:bodyDiv w:val="1"/>
      <w:marLeft w:val="0"/>
      <w:marRight w:val="0"/>
      <w:marTop w:val="0"/>
      <w:marBottom w:val="0"/>
      <w:divBdr>
        <w:top w:val="none" w:sz="0" w:space="0" w:color="auto"/>
        <w:left w:val="none" w:sz="0" w:space="0" w:color="auto"/>
        <w:bottom w:val="none" w:sz="0" w:space="0" w:color="auto"/>
        <w:right w:val="none" w:sz="0" w:space="0" w:color="auto"/>
      </w:divBdr>
    </w:div>
    <w:div w:id="855462352">
      <w:bodyDiv w:val="1"/>
      <w:marLeft w:val="0"/>
      <w:marRight w:val="0"/>
      <w:marTop w:val="0"/>
      <w:marBottom w:val="0"/>
      <w:divBdr>
        <w:top w:val="none" w:sz="0" w:space="0" w:color="auto"/>
        <w:left w:val="none" w:sz="0" w:space="0" w:color="auto"/>
        <w:bottom w:val="none" w:sz="0" w:space="0" w:color="auto"/>
        <w:right w:val="none" w:sz="0" w:space="0" w:color="auto"/>
      </w:divBdr>
    </w:div>
    <w:div w:id="858546036">
      <w:bodyDiv w:val="1"/>
      <w:marLeft w:val="0"/>
      <w:marRight w:val="0"/>
      <w:marTop w:val="0"/>
      <w:marBottom w:val="0"/>
      <w:divBdr>
        <w:top w:val="none" w:sz="0" w:space="0" w:color="auto"/>
        <w:left w:val="none" w:sz="0" w:space="0" w:color="auto"/>
        <w:bottom w:val="none" w:sz="0" w:space="0" w:color="auto"/>
        <w:right w:val="none" w:sz="0" w:space="0" w:color="auto"/>
      </w:divBdr>
    </w:div>
    <w:div w:id="865606251">
      <w:bodyDiv w:val="1"/>
      <w:marLeft w:val="0"/>
      <w:marRight w:val="0"/>
      <w:marTop w:val="0"/>
      <w:marBottom w:val="0"/>
      <w:divBdr>
        <w:top w:val="none" w:sz="0" w:space="0" w:color="auto"/>
        <w:left w:val="none" w:sz="0" w:space="0" w:color="auto"/>
        <w:bottom w:val="none" w:sz="0" w:space="0" w:color="auto"/>
        <w:right w:val="none" w:sz="0" w:space="0" w:color="auto"/>
      </w:divBdr>
    </w:div>
    <w:div w:id="869143348">
      <w:bodyDiv w:val="1"/>
      <w:marLeft w:val="0"/>
      <w:marRight w:val="0"/>
      <w:marTop w:val="0"/>
      <w:marBottom w:val="0"/>
      <w:divBdr>
        <w:top w:val="none" w:sz="0" w:space="0" w:color="auto"/>
        <w:left w:val="none" w:sz="0" w:space="0" w:color="auto"/>
        <w:bottom w:val="none" w:sz="0" w:space="0" w:color="auto"/>
        <w:right w:val="none" w:sz="0" w:space="0" w:color="auto"/>
      </w:divBdr>
    </w:div>
    <w:div w:id="871455790">
      <w:bodyDiv w:val="1"/>
      <w:marLeft w:val="0"/>
      <w:marRight w:val="0"/>
      <w:marTop w:val="0"/>
      <w:marBottom w:val="0"/>
      <w:divBdr>
        <w:top w:val="none" w:sz="0" w:space="0" w:color="auto"/>
        <w:left w:val="none" w:sz="0" w:space="0" w:color="auto"/>
        <w:bottom w:val="none" w:sz="0" w:space="0" w:color="auto"/>
        <w:right w:val="none" w:sz="0" w:space="0" w:color="auto"/>
      </w:divBdr>
    </w:div>
    <w:div w:id="879515635">
      <w:bodyDiv w:val="1"/>
      <w:marLeft w:val="0"/>
      <w:marRight w:val="0"/>
      <w:marTop w:val="0"/>
      <w:marBottom w:val="0"/>
      <w:divBdr>
        <w:top w:val="none" w:sz="0" w:space="0" w:color="auto"/>
        <w:left w:val="none" w:sz="0" w:space="0" w:color="auto"/>
        <w:bottom w:val="none" w:sz="0" w:space="0" w:color="auto"/>
        <w:right w:val="none" w:sz="0" w:space="0" w:color="auto"/>
      </w:divBdr>
    </w:div>
    <w:div w:id="887573545">
      <w:bodyDiv w:val="1"/>
      <w:marLeft w:val="0"/>
      <w:marRight w:val="0"/>
      <w:marTop w:val="0"/>
      <w:marBottom w:val="0"/>
      <w:divBdr>
        <w:top w:val="none" w:sz="0" w:space="0" w:color="auto"/>
        <w:left w:val="none" w:sz="0" w:space="0" w:color="auto"/>
        <w:bottom w:val="none" w:sz="0" w:space="0" w:color="auto"/>
        <w:right w:val="none" w:sz="0" w:space="0" w:color="auto"/>
      </w:divBdr>
    </w:div>
    <w:div w:id="889610382">
      <w:bodyDiv w:val="1"/>
      <w:marLeft w:val="0"/>
      <w:marRight w:val="0"/>
      <w:marTop w:val="0"/>
      <w:marBottom w:val="0"/>
      <w:divBdr>
        <w:top w:val="none" w:sz="0" w:space="0" w:color="auto"/>
        <w:left w:val="none" w:sz="0" w:space="0" w:color="auto"/>
        <w:bottom w:val="none" w:sz="0" w:space="0" w:color="auto"/>
        <w:right w:val="none" w:sz="0" w:space="0" w:color="auto"/>
      </w:divBdr>
    </w:div>
    <w:div w:id="891234203">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05533467">
      <w:bodyDiv w:val="1"/>
      <w:marLeft w:val="0"/>
      <w:marRight w:val="0"/>
      <w:marTop w:val="0"/>
      <w:marBottom w:val="0"/>
      <w:divBdr>
        <w:top w:val="none" w:sz="0" w:space="0" w:color="auto"/>
        <w:left w:val="none" w:sz="0" w:space="0" w:color="auto"/>
        <w:bottom w:val="none" w:sz="0" w:space="0" w:color="auto"/>
        <w:right w:val="none" w:sz="0" w:space="0" w:color="auto"/>
      </w:divBdr>
    </w:div>
    <w:div w:id="913659160">
      <w:bodyDiv w:val="1"/>
      <w:marLeft w:val="0"/>
      <w:marRight w:val="0"/>
      <w:marTop w:val="0"/>
      <w:marBottom w:val="0"/>
      <w:divBdr>
        <w:top w:val="none" w:sz="0" w:space="0" w:color="auto"/>
        <w:left w:val="none" w:sz="0" w:space="0" w:color="auto"/>
        <w:bottom w:val="none" w:sz="0" w:space="0" w:color="auto"/>
        <w:right w:val="none" w:sz="0" w:space="0" w:color="auto"/>
      </w:divBdr>
    </w:div>
    <w:div w:id="915624323">
      <w:bodyDiv w:val="1"/>
      <w:marLeft w:val="0"/>
      <w:marRight w:val="0"/>
      <w:marTop w:val="0"/>
      <w:marBottom w:val="0"/>
      <w:divBdr>
        <w:top w:val="none" w:sz="0" w:space="0" w:color="auto"/>
        <w:left w:val="none" w:sz="0" w:space="0" w:color="auto"/>
        <w:bottom w:val="none" w:sz="0" w:space="0" w:color="auto"/>
        <w:right w:val="none" w:sz="0" w:space="0" w:color="auto"/>
      </w:divBdr>
    </w:div>
    <w:div w:id="932008123">
      <w:bodyDiv w:val="1"/>
      <w:marLeft w:val="0"/>
      <w:marRight w:val="0"/>
      <w:marTop w:val="0"/>
      <w:marBottom w:val="0"/>
      <w:divBdr>
        <w:top w:val="none" w:sz="0" w:space="0" w:color="auto"/>
        <w:left w:val="none" w:sz="0" w:space="0" w:color="auto"/>
        <w:bottom w:val="none" w:sz="0" w:space="0" w:color="auto"/>
        <w:right w:val="none" w:sz="0" w:space="0" w:color="auto"/>
      </w:divBdr>
    </w:div>
    <w:div w:id="939794175">
      <w:bodyDiv w:val="1"/>
      <w:marLeft w:val="0"/>
      <w:marRight w:val="0"/>
      <w:marTop w:val="0"/>
      <w:marBottom w:val="0"/>
      <w:divBdr>
        <w:top w:val="none" w:sz="0" w:space="0" w:color="auto"/>
        <w:left w:val="none" w:sz="0" w:space="0" w:color="auto"/>
        <w:bottom w:val="none" w:sz="0" w:space="0" w:color="auto"/>
        <w:right w:val="none" w:sz="0" w:space="0" w:color="auto"/>
      </w:divBdr>
    </w:div>
    <w:div w:id="947391466">
      <w:bodyDiv w:val="1"/>
      <w:marLeft w:val="0"/>
      <w:marRight w:val="0"/>
      <w:marTop w:val="0"/>
      <w:marBottom w:val="0"/>
      <w:divBdr>
        <w:top w:val="none" w:sz="0" w:space="0" w:color="auto"/>
        <w:left w:val="none" w:sz="0" w:space="0" w:color="auto"/>
        <w:bottom w:val="none" w:sz="0" w:space="0" w:color="auto"/>
        <w:right w:val="none" w:sz="0" w:space="0" w:color="auto"/>
      </w:divBdr>
    </w:div>
    <w:div w:id="952203154">
      <w:bodyDiv w:val="1"/>
      <w:marLeft w:val="0"/>
      <w:marRight w:val="0"/>
      <w:marTop w:val="0"/>
      <w:marBottom w:val="0"/>
      <w:divBdr>
        <w:top w:val="none" w:sz="0" w:space="0" w:color="auto"/>
        <w:left w:val="none" w:sz="0" w:space="0" w:color="auto"/>
        <w:bottom w:val="none" w:sz="0" w:space="0" w:color="auto"/>
        <w:right w:val="none" w:sz="0" w:space="0" w:color="auto"/>
      </w:divBdr>
    </w:div>
    <w:div w:id="959846078">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976492231">
      <w:bodyDiv w:val="1"/>
      <w:marLeft w:val="0"/>
      <w:marRight w:val="0"/>
      <w:marTop w:val="0"/>
      <w:marBottom w:val="0"/>
      <w:divBdr>
        <w:top w:val="none" w:sz="0" w:space="0" w:color="auto"/>
        <w:left w:val="none" w:sz="0" w:space="0" w:color="auto"/>
        <w:bottom w:val="none" w:sz="0" w:space="0" w:color="auto"/>
        <w:right w:val="none" w:sz="0" w:space="0" w:color="auto"/>
      </w:divBdr>
    </w:div>
    <w:div w:id="976644372">
      <w:bodyDiv w:val="1"/>
      <w:marLeft w:val="0"/>
      <w:marRight w:val="0"/>
      <w:marTop w:val="0"/>
      <w:marBottom w:val="0"/>
      <w:divBdr>
        <w:top w:val="none" w:sz="0" w:space="0" w:color="auto"/>
        <w:left w:val="none" w:sz="0" w:space="0" w:color="auto"/>
        <w:bottom w:val="none" w:sz="0" w:space="0" w:color="auto"/>
        <w:right w:val="none" w:sz="0" w:space="0" w:color="auto"/>
      </w:divBdr>
    </w:div>
    <w:div w:id="983316484">
      <w:bodyDiv w:val="1"/>
      <w:marLeft w:val="0"/>
      <w:marRight w:val="0"/>
      <w:marTop w:val="0"/>
      <w:marBottom w:val="0"/>
      <w:divBdr>
        <w:top w:val="none" w:sz="0" w:space="0" w:color="auto"/>
        <w:left w:val="none" w:sz="0" w:space="0" w:color="auto"/>
        <w:bottom w:val="none" w:sz="0" w:space="0" w:color="auto"/>
        <w:right w:val="none" w:sz="0" w:space="0" w:color="auto"/>
      </w:divBdr>
    </w:div>
    <w:div w:id="988096123">
      <w:bodyDiv w:val="1"/>
      <w:marLeft w:val="0"/>
      <w:marRight w:val="0"/>
      <w:marTop w:val="0"/>
      <w:marBottom w:val="0"/>
      <w:divBdr>
        <w:top w:val="none" w:sz="0" w:space="0" w:color="auto"/>
        <w:left w:val="none" w:sz="0" w:space="0" w:color="auto"/>
        <w:bottom w:val="none" w:sz="0" w:space="0" w:color="auto"/>
        <w:right w:val="none" w:sz="0" w:space="0" w:color="auto"/>
      </w:divBdr>
    </w:div>
    <w:div w:id="1000474119">
      <w:bodyDiv w:val="1"/>
      <w:marLeft w:val="0"/>
      <w:marRight w:val="0"/>
      <w:marTop w:val="0"/>
      <w:marBottom w:val="0"/>
      <w:divBdr>
        <w:top w:val="none" w:sz="0" w:space="0" w:color="auto"/>
        <w:left w:val="none" w:sz="0" w:space="0" w:color="auto"/>
        <w:bottom w:val="none" w:sz="0" w:space="0" w:color="auto"/>
        <w:right w:val="none" w:sz="0" w:space="0" w:color="auto"/>
      </w:divBdr>
    </w:div>
    <w:div w:id="1006176684">
      <w:bodyDiv w:val="1"/>
      <w:marLeft w:val="0"/>
      <w:marRight w:val="0"/>
      <w:marTop w:val="0"/>
      <w:marBottom w:val="0"/>
      <w:divBdr>
        <w:top w:val="none" w:sz="0" w:space="0" w:color="auto"/>
        <w:left w:val="none" w:sz="0" w:space="0" w:color="auto"/>
        <w:bottom w:val="none" w:sz="0" w:space="0" w:color="auto"/>
        <w:right w:val="none" w:sz="0" w:space="0" w:color="auto"/>
      </w:divBdr>
    </w:div>
    <w:div w:id="1007488822">
      <w:bodyDiv w:val="1"/>
      <w:marLeft w:val="0"/>
      <w:marRight w:val="0"/>
      <w:marTop w:val="0"/>
      <w:marBottom w:val="0"/>
      <w:divBdr>
        <w:top w:val="none" w:sz="0" w:space="0" w:color="auto"/>
        <w:left w:val="none" w:sz="0" w:space="0" w:color="auto"/>
        <w:bottom w:val="none" w:sz="0" w:space="0" w:color="auto"/>
        <w:right w:val="none" w:sz="0" w:space="0" w:color="auto"/>
      </w:divBdr>
    </w:div>
    <w:div w:id="1018584969">
      <w:bodyDiv w:val="1"/>
      <w:marLeft w:val="0"/>
      <w:marRight w:val="0"/>
      <w:marTop w:val="0"/>
      <w:marBottom w:val="0"/>
      <w:divBdr>
        <w:top w:val="none" w:sz="0" w:space="0" w:color="auto"/>
        <w:left w:val="none" w:sz="0" w:space="0" w:color="auto"/>
        <w:bottom w:val="none" w:sz="0" w:space="0" w:color="auto"/>
        <w:right w:val="none" w:sz="0" w:space="0" w:color="auto"/>
      </w:divBdr>
    </w:div>
    <w:div w:id="1041243273">
      <w:bodyDiv w:val="1"/>
      <w:marLeft w:val="0"/>
      <w:marRight w:val="0"/>
      <w:marTop w:val="0"/>
      <w:marBottom w:val="0"/>
      <w:divBdr>
        <w:top w:val="none" w:sz="0" w:space="0" w:color="auto"/>
        <w:left w:val="none" w:sz="0" w:space="0" w:color="auto"/>
        <w:bottom w:val="none" w:sz="0" w:space="0" w:color="auto"/>
        <w:right w:val="none" w:sz="0" w:space="0" w:color="auto"/>
      </w:divBdr>
    </w:div>
    <w:div w:id="1044333417">
      <w:bodyDiv w:val="1"/>
      <w:marLeft w:val="0"/>
      <w:marRight w:val="0"/>
      <w:marTop w:val="0"/>
      <w:marBottom w:val="0"/>
      <w:divBdr>
        <w:top w:val="none" w:sz="0" w:space="0" w:color="auto"/>
        <w:left w:val="none" w:sz="0" w:space="0" w:color="auto"/>
        <w:bottom w:val="none" w:sz="0" w:space="0" w:color="auto"/>
        <w:right w:val="none" w:sz="0" w:space="0" w:color="auto"/>
      </w:divBdr>
    </w:div>
    <w:div w:id="1046176052">
      <w:bodyDiv w:val="1"/>
      <w:marLeft w:val="0"/>
      <w:marRight w:val="0"/>
      <w:marTop w:val="0"/>
      <w:marBottom w:val="0"/>
      <w:divBdr>
        <w:top w:val="none" w:sz="0" w:space="0" w:color="auto"/>
        <w:left w:val="none" w:sz="0" w:space="0" w:color="auto"/>
        <w:bottom w:val="none" w:sz="0" w:space="0" w:color="auto"/>
        <w:right w:val="none" w:sz="0" w:space="0" w:color="auto"/>
      </w:divBdr>
    </w:div>
    <w:div w:id="1051459629">
      <w:bodyDiv w:val="1"/>
      <w:marLeft w:val="0"/>
      <w:marRight w:val="0"/>
      <w:marTop w:val="0"/>
      <w:marBottom w:val="0"/>
      <w:divBdr>
        <w:top w:val="none" w:sz="0" w:space="0" w:color="auto"/>
        <w:left w:val="none" w:sz="0" w:space="0" w:color="auto"/>
        <w:bottom w:val="none" w:sz="0" w:space="0" w:color="auto"/>
        <w:right w:val="none" w:sz="0" w:space="0" w:color="auto"/>
      </w:divBdr>
    </w:div>
    <w:div w:id="1057625579">
      <w:bodyDiv w:val="1"/>
      <w:marLeft w:val="0"/>
      <w:marRight w:val="0"/>
      <w:marTop w:val="0"/>
      <w:marBottom w:val="0"/>
      <w:divBdr>
        <w:top w:val="none" w:sz="0" w:space="0" w:color="auto"/>
        <w:left w:val="none" w:sz="0" w:space="0" w:color="auto"/>
        <w:bottom w:val="none" w:sz="0" w:space="0" w:color="auto"/>
        <w:right w:val="none" w:sz="0" w:space="0" w:color="auto"/>
      </w:divBdr>
    </w:div>
    <w:div w:id="1060519025">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077946366">
      <w:bodyDiv w:val="1"/>
      <w:marLeft w:val="0"/>
      <w:marRight w:val="0"/>
      <w:marTop w:val="0"/>
      <w:marBottom w:val="0"/>
      <w:divBdr>
        <w:top w:val="none" w:sz="0" w:space="0" w:color="auto"/>
        <w:left w:val="none" w:sz="0" w:space="0" w:color="auto"/>
        <w:bottom w:val="none" w:sz="0" w:space="0" w:color="auto"/>
        <w:right w:val="none" w:sz="0" w:space="0" w:color="auto"/>
      </w:divBdr>
    </w:div>
    <w:div w:id="1083137273">
      <w:bodyDiv w:val="1"/>
      <w:marLeft w:val="0"/>
      <w:marRight w:val="0"/>
      <w:marTop w:val="0"/>
      <w:marBottom w:val="0"/>
      <w:divBdr>
        <w:top w:val="none" w:sz="0" w:space="0" w:color="auto"/>
        <w:left w:val="none" w:sz="0" w:space="0" w:color="auto"/>
        <w:bottom w:val="none" w:sz="0" w:space="0" w:color="auto"/>
        <w:right w:val="none" w:sz="0" w:space="0" w:color="auto"/>
      </w:divBdr>
    </w:div>
    <w:div w:id="1084453217">
      <w:bodyDiv w:val="1"/>
      <w:marLeft w:val="0"/>
      <w:marRight w:val="0"/>
      <w:marTop w:val="0"/>
      <w:marBottom w:val="0"/>
      <w:divBdr>
        <w:top w:val="none" w:sz="0" w:space="0" w:color="auto"/>
        <w:left w:val="none" w:sz="0" w:space="0" w:color="auto"/>
        <w:bottom w:val="none" w:sz="0" w:space="0" w:color="auto"/>
        <w:right w:val="none" w:sz="0" w:space="0" w:color="auto"/>
      </w:divBdr>
    </w:div>
    <w:div w:id="1092747495">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58379006">
      <w:bodyDiv w:val="1"/>
      <w:marLeft w:val="0"/>
      <w:marRight w:val="0"/>
      <w:marTop w:val="0"/>
      <w:marBottom w:val="0"/>
      <w:divBdr>
        <w:top w:val="none" w:sz="0" w:space="0" w:color="auto"/>
        <w:left w:val="none" w:sz="0" w:space="0" w:color="auto"/>
        <w:bottom w:val="none" w:sz="0" w:space="0" w:color="auto"/>
        <w:right w:val="none" w:sz="0" w:space="0" w:color="auto"/>
      </w:divBdr>
    </w:div>
    <w:div w:id="1165436878">
      <w:bodyDiv w:val="1"/>
      <w:marLeft w:val="0"/>
      <w:marRight w:val="0"/>
      <w:marTop w:val="0"/>
      <w:marBottom w:val="0"/>
      <w:divBdr>
        <w:top w:val="none" w:sz="0" w:space="0" w:color="auto"/>
        <w:left w:val="none" w:sz="0" w:space="0" w:color="auto"/>
        <w:bottom w:val="none" w:sz="0" w:space="0" w:color="auto"/>
        <w:right w:val="none" w:sz="0" w:space="0" w:color="auto"/>
      </w:divBdr>
    </w:div>
    <w:div w:id="1175805565">
      <w:bodyDiv w:val="1"/>
      <w:marLeft w:val="0"/>
      <w:marRight w:val="0"/>
      <w:marTop w:val="0"/>
      <w:marBottom w:val="0"/>
      <w:divBdr>
        <w:top w:val="none" w:sz="0" w:space="0" w:color="auto"/>
        <w:left w:val="none" w:sz="0" w:space="0" w:color="auto"/>
        <w:bottom w:val="none" w:sz="0" w:space="0" w:color="auto"/>
        <w:right w:val="none" w:sz="0" w:space="0" w:color="auto"/>
      </w:divBdr>
    </w:div>
    <w:div w:id="1184128758">
      <w:bodyDiv w:val="1"/>
      <w:marLeft w:val="0"/>
      <w:marRight w:val="0"/>
      <w:marTop w:val="0"/>
      <w:marBottom w:val="0"/>
      <w:divBdr>
        <w:top w:val="none" w:sz="0" w:space="0" w:color="auto"/>
        <w:left w:val="none" w:sz="0" w:space="0" w:color="auto"/>
        <w:bottom w:val="none" w:sz="0" w:space="0" w:color="auto"/>
        <w:right w:val="none" w:sz="0" w:space="0" w:color="auto"/>
      </w:divBdr>
    </w:div>
    <w:div w:id="1192651508">
      <w:bodyDiv w:val="1"/>
      <w:marLeft w:val="0"/>
      <w:marRight w:val="0"/>
      <w:marTop w:val="0"/>
      <w:marBottom w:val="0"/>
      <w:divBdr>
        <w:top w:val="none" w:sz="0" w:space="0" w:color="auto"/>
        <w:left w:val="none" w:sz="0" w:space="0" w:color="auto"/>
        <w:bottom w:val="none" w:sz="0" w:space="0" w:color="auto"/>
        <w:right w:val="none" w:sz="0" w:space="0" w:color="auto"/>
      </w:divBdr>
    </w:div>
    <w:div w:id="1193611378">
      <w:bodyDiv w:val="1"/>
      <w:marLeft w:val="0"/>
      <w:marRight w:val="0"/>
      <w:marTop w:val="0"/>
      <w:marBottom w:val="0"/>
      <w:divBdr>
        <w:top w:val="none" w:sz="0" w:space="0" w:color="auto"/>
        <w:left w:val="none" w:sz="0" w:space="0" w:color="auto"/>
        <w:bottom w:val="none" w:sz="0" w:space="0" w:color="auto"/>
        <w:right w:val="none" w:sz="0" w:space="0" w:color="auto"/>
      </w:divBdr>
    </w:div>
    <w:div w:id="1194339929">
      <w:bodyDiv w:val="1"/>
      <w:marLeft w:val="0"/>
      <w:marRight w:val="0"/>
      <w:marTop w:val="0"/>
      <w:marBottom w:val="0"/>
      <w:divBdr>
        <w:top w:val="none" w:sz="0" w:space="0" w:color="auto"/>
        <w:left w:val="none" w:sz="0" w:space="0" w:color="auto"/>
        <w:bottom w:val="none" w:sz="0" w:space="0" w:color="auto"/>
        <w:right w:val="none" w:sz="0" w:space="0" w:color="auto"/>
      </w:divBdr>
    </w:div>
    <w:div w:id="1196768594">
      <w:bodyDiv w:val="1"/>
      <w:marLeft w:val="0"/>
      <w:marRight w:val="0"/>
      <w:marTop w:val="0"/>
      <w:marBottom w:val="0"/>
      <w:divBdr>
        <w:top w:val="none" w:sz="0" w:space="0" w:color="auto"/>
        <w:left w:val="none" w:sz="0" w:space="0" w:color="auto"/>
        <w:bottom w:val="none" w:sz="0" w:space="0" w:color="auto"/>
        <w:right w:val="none" w:sz="0" w:space="0" w:color="auto"/>
      </w:divBdr>
    </w:div>
    <w:div w:id="1198926484">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12184606">
      <w:bodyDiv w:val="1"/>
      <w:marLeft w:val="0"/>
      <w:marRight w:val="0"/>
      <w:marTop w:val="0"/>
      <w:marBottom w:val="0"/>
      <w:divBdr>
        <w:top w:val="none" w:sz="0" w:space="0" w:color="auto"/>
        <w:left w:val="none" w:sz="0" w:space="0" w:color="auto"/>
        <w:bottom w:val="none" w:sz="0" w:space="0" w:color="auto"/>
        <w:right w:val="none" w:sz="0" w:space="0" w:color="auto"/>
      </w:divBdr>
    </w:div>
    <w:div w:id="1228027378">
      <w:bodyDiv w:val="1"/>
      <w:marLeft w:val="0"/>
      <w:marRight w:val="0"/>
      <w:marTop w:val="0"/>
      <w:marBottom w:val="0"/>
      <w:divBdr>
        <w:top w:val="none" w:sz="0" w:space="0" w:color="auto"/>
        <w:left w:val="none" w:sz="0" w:space="0" w:color="auto"/>
        <w:bottom w:val="none" w:sz="0" w:space="0" w:color="auto"/>
        <w:right w:val="none" w:sz="0" w:space="0" w:color="auto"/>
      </w:divBdr>
    </w:div>
    <w:div w:id="1230924050">
      <w:bodyDiv w:val="1"/>
      <w:marLeft w:val="0"/>
      <w:marRight w:val="0"/>
      <w:marTop w:val="0"/>
      <w:marBottom w:val="0"/>
      <w:divBdr>
        <w:top w:val="none" w:sz="0" w:space="0" w:color="auto"/>
        <w:left w:val="none" w:sz="0" w:space="0" w:color="auto"/>
        <w:bottom w:val="none" w:sz="0" w:space="0" w:color="auto"/>
        <w:right w:val="none" w:sz="0" w:space="0" w:color="auto"/>
      </w:divBdr>
    </w:div>
    <w:div w:id="1243030370">
      <w:bodyDiv w:val="1"/>
      <w:marLeft w:val="0"/>
      <w:marRight w:val="0"/>
      <w:marTop w:val="0"/>
      <w:marBottom w:val="0"/>
      <w:divBdr>
        <w:top w:val="none" w:sz="0" w:space="0" w:color="auto"/>
        <w:left w:val="none" w:sz="0" w:space="0" w:color="auto"/>
        <w:bottom w:val="none" w:sz="0" w:space="0" w:color="auto"/>
        <w:right w:val="none" w:sz="0" w:space="0" w:color="auto"/>
      </w:divBdr>
    </w:div>
    <w:div w:id="1245458412">
      <w:bodyDiv w:val="1"/>
      <w:marLeft w:val="0"/>
      <w:marRight w:val="0"/>
      <w:marTop w:val="0"/>
      <w:marBottom w:val="0"/>
      <w:divBdr>
        <w:top w:val="none" w:sz="0" w:space="0" w:color="auto"/>
        <w:left w:val="none" w:sz="0" w:space="0" w:color="auto"/>
        <w:bottom w:val="none" w:sz="0" w:space="0" w:color="auto"/>
        <w:right w:val="none" w:sz="0" w:space="0" w:color="auto"/>
      </w:divBdr>
    </w:div>
    <w:div w:id="1249265313">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64151069">
      <w:bodyDiv w:val="1"/>
      <w:marLeft w:val="0"/>
      <w:marRight w:val="0"/>
      <w:marTop w:val="0"/>
      <w:marBottom w:val="0"/>
      <w:divBdr>
        <w:top w:val="none" w:sz="0" w:space="0" w:color="auto"/>
        <w:left w:val="none" w:sz="0" w:space="0" w:color="auto"/>
        <w:bottom w:val="none" w:sz="0" w:space="0" w:color="auto"/>
        <w:right w:val="none" w:sz="0" w:space="0" w:color="auto"/>
      </w:divBdr>
    </w:div>
    <w:div w:id="127863367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3463911">
      <w:bodyDiv w:val="1"/>
      <w:marLeft w:val="0"/>
      <w:marRight w:val="0"/>
      <w:marTop w:val="0"/>
      <w:marBottom w:val="0"/>
      <w:divBdr>
        <w:top w:val="none" w:sz="0" w:space="0" w:color="auto"/>
        <w:left w:val="none" w:sz="0" w:space="0" w:color="auto"/>
        <w:bottom w:val="none" w:sz="0" w:space="0" w:color="auto"/>
        <w:right w:val="none" w:sz="0" w:space="0" w:color="auto"/>
      </w:divBdr>
    </w:div>
    <w:div w:id="1306162511">
      <w:bodyDiv w:val="1"/>
      <w:marLeft w:val="0"/>
      <w:marRight w:val="0"/>
      <w:marTop w:val="0"/>
      <w:marBottom w:val="0"/>
      <w:divBdr>
        <w:top w:val="none" w:sz="0" w:space="0" w:color="auto"/>
        <w:left w:val="none" w:sz="0" w:space="0" w:color="auto"/>
        <w:bottom w:val="none" w:sz="0" w:space="0" w:color="auto"/>
        <w:right w:val="none" w:sz="0" w:space="0" w:color="auto"/>
      </w:divBdr>
    </w:div>
    <w:div w:id="1311517526">
      <w:bodyDiv w:val="1"/>
      <w:marLeft w:val="0"/>
      <w:marRight w:val="0"/>
      <w:marTop w:val="0"/>
      <w:marBottom w:val="0"/>
      <w:divBdr>
        <w:top w:val="none" w:sz="0" w:space="0" w:color="auto"/>
        <w:left w:val="none" w:sz="0" w:space="0" w:color="auto"/>
        <w:bottom w:val="none" w:sz="0" w:space="0" w:color="auto"/>
        <w:right w:val="none" w:sz="0" w:space="0" w:color="auto"/>
      </w:divBdr>
    </w:div>
    <w:div w:id="1325860504">
      <w:bodyDiv w:val="1"/>
      <w:marLeft w:val="0"/>
      <w:marRight w:val="0"/>
      <w:marTop w:val="0"/>
      <w:marBottom w:val="0"/>
      <w:divBdr>
        <w:top w:val="none" w:sz="0" w:space="0" w:color="auto"/>
        <w:left w:val="none" w:sz="0" w:space="0" w:color="auto"/>
        <w:bottom w:val="none" w:sz="0" w:space="0" w:color="auto"/>
        <w:right w:val="none" w:sz="0" w:space="0" w:color="auto"/>
      </w:divBdr>
    </w:div>
    <w:div w:id="1334601170">
      <w:bodyDiv w:val="1"/>
      <w:marLeft w:val="0"/>
      <w:marRight w:val="0"/>
      <w:marTop w:val="0"/>
      <w:marBottom w:val="0"/>
      <w:divBdr>
        <w:top w:val="none" w:sz="0" w:space="0" w:color="auto"/>
        <w:left w:val="none" w:sz="0" w:space="0" w:color="auto"/>
        <w:bottom w:val="none" w:sz="0" w:space="0" w:color="auto"/>
        <w:right w:val="none" w:sz="0" w:space="0" w:color="auto"/>
      </w:divBdr>
    </w:div>
    <w:div w:id="1349022817">
      <w:bodyDiv w:val="1"/>
      <w:marLeft w:val="0"/>
      <w:marRight w:val="0"/>
      <w:marTop w:val="0"/>
      <w:marBottom w:val="0"/>
      <w:divBdr>
        <w:top w:val="none" w:sz="0" w:space="0" w:color="auto"/>
        <w:left w:val="none" w:sz="0" w:space="0" w:color="auto"/>
        <w:bottom w:val="none" w:sz="0" w:space="0" w:color="auto"/>
        <w:right w:val="none" w:sz="0" w:space="0" w:color="auto"/>
      </w:divBdr>
    </w:div>
    <w:div w:id="1354381994">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59813951">
      <w:bodyDiv w:val="1"/>
      <w:marLeft w:val="0"/>
      <w:marRight w:val="0"/>
      <w:marTop w:val="0"/>
      <w:marBottom w:val="0"/>
      <w:divBdr>
        <w:top w:val="none" w:sz="0" w:space="0" w:color="auto"/>
        <w:left w:val="none" w:sz="0" w:space="0" w:color="auto"/>
        <w:bottom w:val="none" w:sz="0" w:space="0" w:color="auto"/>
        <w:right w:val="none" w:sz="0" w:space="0" w:color="auto"/>
      </w:divBdr>
    </w:div>
    <w:div w:id="1363824433">
      <w:bodyDiv w:val="1"/>
      <w:marLeft w:val="0"/>
      <w:marRight w:val="0"/>
      <w:marTop w:val="0"/>
      <w:marBottom w:val="0"/>
      <w:divBdr>
        <w:top w:val="none" w:sz="0" w:space="0" w:color="auto"/>
        <w:left w:val="none" w:sz="0" w:space="0" w:color="auto"/>
        <w:bottom w:val="none" w:sz="0" w:space="0" w:color="auto"/>
        <w:right w:val="none" w:sz="0" w:space="0" w:color="auto"/>
      </w:divBdr>
    </w:div>
    <w:div w:id="1376733960">
      <w:bodyDiv w:val="1"/>
      <w:marLeft w:val="0"/>
      <w:marRight w:val="0"/>
      <w:marTop w:val="0"/>
      <w:marBottom w:val="0"/>
      <w:divBdr>
        <w:top w:val="none" w:sz="0" w:space="0" w:color="auto"/>
        <w:left w:val="none" w:sz="0" w:space="0" w:color="auto"/>
        <w:bottom w:val="none" w:sz="0" w:space="0" w:color="auto"/>
        <w:right w:val="none" w:sz="0" w:space="0" w:color="auto"/>
      </w:divBdr>
    </w:div>
    <w:div w:id="1381829191">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5514747">
      <w:bodyDiv w:val="1"/>
      <w:marLeft w:val="0"/>
      <w:marRight w:val="0"/>
      <w:marTop w:val="0"/>
      <w:marBottom w:val="0"/>
      <w:divBdr>
        <w:top w:val="none" w:sz="0" w:space="0" w:color="auto"/>
        <w:left w:val="none" w:sz="0" w:space="0" w:color="auto"/>
        <w:bottom w:val="none" w:sz="0" w:space="0" w:color="auto"/>
        <w:right w:val="none" w:sz="0" w:space="0" w:color="auto"/>
      </w:divBdr>
    </w:div>
    <w:div w:id="1420061282">
      <w:bodyDiv w:val="1"/>
      <w:marLeft w:val="0"/>
      <w:marRight w:val="0"/>
      <w:marTop w:val="0"/>
      <w:marBottom w:val="0"/>
      <w:divBdr>
        <w:top w:val="none" w:sz="0" w:space="0" w:color="auto"/>
        <w:left w:val="none" w:sz="0" w:space="0" w:color="auto"/>
        <w:bottom w:val="none" w:sz="0" w:space="0" w:color="auto"/>
        <w:right w:val="none" w:sz="0" w:space="0" w:color="auto"/>
      </w:divBdr>
    </w:div>
    <w:div w:id="1427464407">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51239488">
      <w:bodyDiv w:val="1"/>
      <w:marLeft w:val="0"/>
      <w:marRight w:val="0"/>
      <w:marTop w:val="0"/>
      <w:marBottom w:val="0"/>
      <w:divBdr>
        <w:top w:val="none" w:sz="0" w:space="0" w:color="auto"/>
        <w:left w:val="none" w:sz="0" w:space="0" w:color="auto"/>
        <w:bottom w:val="none" w:sz="0" w:space="0" w:color="auto"/>
        <w:right w:val="none" w:sz="0" w:space="0" w:color="auto"/>
      </w:divBdr>
    </w:div>
    <w:div w:id="1456942564">
      <w:bodyDiv w:val="1"/>
      <w:marLeft w:val="0"/>
      <w:marRight w:val="0"/>
      <w:marTop w:val="0"/>
      <w:marBottom w:val="0"/>
      <w:divBdr>
        <w:top w:val="none" w:sz="0" w:space="0" w:color="auto"/>
        <w:left w:val="none" w:sz="0" w:space="0" w:color="auto"/>
        <w:bottom w:val="none" w:sz="0" w:space="0" w:color="auto"/>
        <w:right w:val="none" w:sz="0" w:space="0" w:color="auto"/>
      </w:divBdr>
    </w:div>
    <w:div w:id="1466004700">
      <w:bodyDiv w:val="1"/>
      <w:marLeft w:val="0"/>
      <w:marRight w:val="0"/>
      <w:marTop w:val="0"/>
      <w:marBottom w:val="0"/>
      <w:divBdr>
        <w:top w:val="none" w:sz="0" w:space="0" w:color="auto"/>
        <w:left w:val="none" w:sz="0" w:space="0" w:color="auto"/>
        <w:bottom w:val="none" w:sz="0" w:space="0" w:color="auto"/>
        <w:right w:val="none" w:sz="0" w:space="0" w:color="auto"/>
      </w:divBdr>
    </w:div>
    <w:div w:id="1466971030">
      <w:bodyDiv w:val="1"/>
      <w:marLeft w:val="0"/>
      <w:marRight w:val="0"/>
      <w:marTop w:val="0"/>
      <w:marBottom w:val="0"/>
      <w:divBdr>
        <w:top w:val="none" w:sz="0" w:space="0" w:color="auto"/>
        <w:left w:val="none" w:sz="0" w:space="0" w:color="auto"/>
        <w:bottom w:val="none" w:sz="0" w:space="0" w:color="auto"/>
        <w:right w:val="none" w:sz="0" w:space="0" w:color="auto"/>
      </w:divBdr>
    </w:div>
    <w:div w:id="146827918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80612649">
      <w:bodyDiv w:val="1"/>
      <w:marLeft w:val="0"/>
      <w:marRight w:val="0"/>
      <w:marTop w:val="0"/>
      <w:marBottom w:val="0"/>
      <w:divBdr>
        <w:top w:val="none" w:sz="0" w:space="0" w:color="auto"/>
        <w:left w:val="none" w:sz="0" w:space="0" w:color="auto"/>
        <w:bottom w:val="none" w:sz="0" w:space="0" w:color="auto"/>
        <w:right w:val="none" w:sz="0" w:space="0" w:color="auto"/>
      </w:divBdr>
    </w:div>
    <w:div w:id="1487428523">
      <w:bodyDiv w:val="1"/>
      <w:marLeft w:val="0"/>
      <w:marRight w:val="0"/>
      <w:marTop w:val="0"/>
      <w:marBottom w:val="0"/>
      <w:divBdr>
        <w:top w:val="none" w:sz="0" w:space="0" w:color="auto"/>
        <w:left w:val="none" w:sz="0" w:space="0" w:color="auto"/>
        <w:bottom w:val="none" w:sz="0" w:space="0" w:color="auto"/>
        <w:right w:val="none" w:sz="0" w:space="0" w:color="auto"/>
      </w:divBdr>
    </w:div>
    <w:div w:id="1492216843">
      <w:bodyDiv w:val="1"/>
      <w:marLeft w:val="0"/>
      <w:marRight w:val="0"/>
      <w:marTop w:val="0"/>
      <w:marBottom w:val="0"/>
      <w:divBdr>
        <w:top w:val="none" w:sz="0" w:space="0" w:color="auto"/>
        <w:left w:val="none" w:sz="0" w:space="0" w:color="auto"/>
        <w:bottom w:val="none" w:sz="0" w:space="0" w:color="auto"/>
        <w:right w:val="none" w:sz="0" w:space="0" w:color="auto"/>
      </w:divBdr>
    </w:div>
    <w:div w:id="1496265535">
      <w:bodyDiv w:val="1"/>
      <w:marLeft w:val="0"/>
      <w:marRight w:val="0"/>
      <w:marTop w:val="0"/>
      <w:marBottom w:val="0"/>
      <w:divBdr>
        <w:top w:val="none" w:sz="0" w:space="0" w:color="auto"/>
        <w:left w:val="none" w:sz="0" w:space="0" w:color="auto"/>
        <w:bottom w:val="none" w:sz="0" w:space="0" w:color="auto"/>
        <w:right w:val="none" w:sz="0" w:space="0" w:color="auto"/>
      </w:divBdr>
    </w:div>
    <w:div w:id="1519850411">
      <w:bodyDiv w:val="1"/>
      <w:marLeft w:val="0"/>
      <w:marRight w:val="0"/>
      <w:marTop w:val="0"/>
      <w:marBottom w:val="0"/>
      <w:divBdr>
        <w:top w:val="none" w:sz="0" w:space="0" w:color="auto"/>
        <w:left w:val="none" w:sz="0" w:space="0" w:color="auto"/>
        <w:bottom w:val="none" w:sz="0" w:space="0" w:color="auto"/>
        <w:right w:val="none" w:sz="0" w:space="0" w:color="auto"/>
      </w:divBdr>
    </w:div>
    <w:div w:id="1521703532">
      <w:bodyDiv w:val="1"/>
      <w:marLeft w:val="0"/>
      <w:marRight w:val="0"/>
      <w:marTop w:val="0"/>
      <w:marBottom w:val="0"/>
      <w:divBdr>
        <w:top w:val="none" w:sz="0" w:space="0" w:color="auto"/>
        <w:left w:val="none" w:sz="0" w:space="0" w:color="auto"/>
        <w:bottom w:val="none" w:sz="0" w:space="0" w:color="auto"/>
        <w:right w:val="none" w:sz="0" w:space="0" w:color="auto"/>
      </w:divBdr>
    </w:div>
    <w:div w:id="1523008529">
      <w:bodyDiv w:val="1"/>
      <w:marLeft w:val="0"/>
      <w:marRight w:val="0"/>
      <w:marTop w:val="0"/>
      <w:marBottom w:val="0"/>
      <w:divBdr>
        <w:top w:val="none" w:sz="0" w:space="0" w:color="auto"/>
        <w:left w:val="none" w:sz="0" w:space="0" w:color="auto"/>
        <w:bottom w:val="none" w:sz="0" w:space="0" w:color="auto"/>
        <w:right w:val="none" w:sz="0" w:space="0" w:color="auto"/>
      </w:divBdr>
    </w:div>
    <w:div w:id="1527059475">
      <w:bodyDiv w:val="1"/>
      <w:marLeft w:val="0"/>
      <w:marRight w:val="0"/>
      <w:marTop w:val="0"/>
      <w:marBottom w:val="0"/>
      <w:divBdr>
        <w:top w:val="none" w:sz="0" w:space="0" w:color="auto"/>
        <w:left w:val="none" w:sz="0" w:space="0" w:color="auto"/>
        <w:bottom w:val="none" w:sz="0" w:space="0" w:color="auto"/>
        <w:right w:val="none" w:sz="0" w:space="0" w:color="auto"/>
      </w:divBdr>
    </w:div>
    <w:div w:id="1533958948">
      <w:bodyDiv w:val="1"/>
      <w:marLeft w:val="0"/>
      <w:marRight w:val="0"/>
      <w:marTop w:val="0"/>
      <w:marBottom w:val="0"/>
      <w:divBdr>
        <w:top w:val="none" w:sz="0" w:space="0" w:color="auto"/>
        <w:left w:val="none" w:sz="0" w:space="0" w:color="auto"/>
        <w:bottom w:val="none" w:sz="0" w:space="0" w:color="auto"/>
        <w:right w:val="none" w:sz="0" w:space="0" w:color="auto"/>
      </w:divBdr>
    </w:div>
    <w:div w:id="1538616247">
      <w:bodyDiv w:val="1"/>
      <w:marLeft w:val="0"/>
      <w:marRight w:val="0"/>
      <w:marTop w:val="0"/>
      <w:marBottom w:val="0"/>
      <w:divBdr>
        <w:top w:val="none" w:sz="0" w:space="0" w:color="auto"/>
        <w:left w:val="none" w:sz="0" w:space="0" w:color="auto"/>
        <w:bottom w:val="none" w:sz="0" w:space="0" w:color="auto"/>
        <w:right w:val="none" w:sz="0" w:space="0" w:color="auto"/>
      </w:divBdr>
    </w:div>
    <w:div w:id="1539392682">
      <w:bodyDiv w:val="1"/>
      <w:marLeft w:val="0"/>
      <w:marRight w:val="0"/>
      <w:marTop w:val="0"/>
      <w:marBottom w:val="0"/>
      <w:divBdr>
        <w:top w:val="none" w:sz="0" w:space="0" w:color="auto"/>
        <w:left w:val="none" w:sz="0" w:space="0" w:color="auto"/>
        <w:bottom w:val="none" w:sz="0" w:space="0" w:color="auto"/>
        <w:right w:val="none" w:sz="0" w:space="0" w:color="auto"/>
      </w:divBdr>
    </w:div>
    <w:div w:id="1542783741">
      <w:bodyDiv w:val="1"/>
      <w:marLeft w:val="0"/>
      <w:marRight w:val="0"/>
      <w:marTop w:val="0"/>
      <w:marBottom w:val="0"/>
      <w:divBdr>
        <w:top w:val="none" w:sz="0" w:space="0" w:color="auto"/>
        <w:left w:val="none" w:sz="0" w:space="0" w:color="auto"/>
        <w:bottom w:val="none" w:sz="0" w:space="0" w:color="auto"/>
        <w:right w:val="none" w:sz="0" w:space="0" w:color="auto"/>
      </w:divBdr>
    </w:div>
    <w:div w:id="1549561203">
      <w:bodyDiv w:val="1"/>
      <w:marLeft w:val="0"/>
      <w:marRight w:val="0"/>
      <w:marTop w:val="0"/>
      <w:marBottom w:val="0"/>
      <w:divBdr>
        <w:top w:val="none" w:sz="0" w:space="0" w:color="auto"/>
        <w:left w:val="none" w:sz="0" w:space="0" w:color="auto"/>
        <w:bottom w:val="none" w:sz="0" w:space="0" w:color="auto"/>
        <w:right w:val="none" w:sz="0" w:space="0" w:color="auto"/>
      </w:divBdr>
    </w:div>
    <w:div w:id="1554392070">
      <w:bodyDiv w:val="1"/>
      <w:marLeft w:val="0"/>
      <w:marRight w:val="0"/>
      <w:marTop w:val="0"/>
      <w:marBottom w:val="0"/>
      <w:divBdr>
        <w:top w:val="none" w:sz="0" w:space="0" w:color="auto"/>
        <w:left w:val="none" w:sz="0" w:space="0" w:color="auto"/>
        <w:bottom w:val="none" w:sz="0" w:space="0" w:color="auto"/>
        <w:right w:val="none" w:sz="0" w:space="0" w:color="auto"/>
      </w:divBdr>
    </w:div>
    <w:div w:id="1563296704">
      <w:bodyDiv w:val="1"/>
      <w:marLeft w:val="0"/>
      <w:marRight w:val="0"/>
      <w:marTop w:val="0"/>
      <w:marBottom w:val="0"/>
      <w:divBdr>
        <w:top w:val="none" w:sz="0" w:space="0" w:color="auto"/>
        <w:left w:val="none" w:sz="0" w:space="0" w:color="auto"/>
        <w:bottom w:val="none" w:sz="0" w:space="0" w:color="auto"/>
        <w:right w:val="none" w:sz="0" w:space="0" w:color="auto"/>
      </w:divBdr>
    </w:div>
    <w:div w:id="1570647572">
      <w:bodyDiv w:val="1"/>
      <w:marLeft w:val="0"/>
      <w:marRight w:val="0"/>
      <w:marTop w:val="0"/>
      <w:marBottom w:val="0"/>
      <w:divBdr>
        <w:top w:val="none" w:sz="0" w:space="0" w:color="auto"/>
        <w:left w:val="none" w:sz="0" w:space="0" w:color="auto"/>
        <w:bottom w:val="none" w:sz="0" w:space="0" w:color="auto"/>
        <w:right w:val="none" w:sz="0" w:space="0" w:color="auto"/>
      </w:divBdr>
    </w:div>
    <w:div w:id="1576427851">
      <w:bodyDiv w:val="1"/>
      <w:marLeft w:val="0"/>
      <w:marRight w:val="0"/>
      <w:marTop w:val="0"/>
      <w:marBottom w:val="0"/>
      <w:divBdr>
        <w:top w:val="none" w:sz="0" w:space="0" w:color="auto"/>
        <w:left w:val="none" w:sz="0" w:space="0" w:color="auto"/>
        <w:bottom w:val="none" w:sz="0" w:space="0" w:color="auto"/>
        <w:right w:val="none" w:sz="0" w:space="0" w:color="auto"/>
      </w:divBdr>
    </w:div>
    <w:div w:id="1588074941">
      <w:bodyDiv w:val="1"/>
      <w:marLeft w:val="0"/>
      <w:marRight w:val="0"/>
      <w:marTop w:val="0"/>
      <w:marBottom w:val="0"/>
      <w:divBdr>
        <w:top w:val="none" w:sz="0" w:space="0" w:color="auto"/>
        <w:left w:val="none" w:sz="0" w:space="0" w:color="auto"/>
        <w:bottom w:val="none" w:sz="0" w:space="0" w:color="auto"/>
        <w:right w:val="none" w:sz="0" w:space="0" w:color="auto"/>
      </w:divBdr>
    </w:div>
    <w:div w:id="1596208383">
      <w:bodyDiv w:val="1"/>
      <w:marLeft w:val="0"/>
      <w:marRight w:val="0"/>
      <w:marTop w:val="0"/>
      <w:marBottom w:val="0"/>
      <w:divBdr>
        <w:top w:val="none" w:sz="0" w:space="0" w:color="auto"/>
        <w:left w:val="none" w:sz="0" w:space="0" w:color="auto"/>
        <w:bottom w:val="none" w:sz="0" w:space="0" w:color="auto"/>
        <w:right w:val="none" w:sz="0" w:space="0" w:color="auto"/>
      </w:divBdr>
    </w:div>
    <w:div w:id="1605841788">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4286994">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3052693">
      <w:bodyDiv w:val="1"/>
      <w:marLeft w:val="0"/>
      <w:marRight w:val="0"/>
      <w:marTop w:val="0"/>
      <w:marBottom w:val="0"/>
      <w:divBdr>
        <w:top w:val="none" w:sz="0" w:space="0" w:color="auto"/>
        <w:left w:val="none" w:sz="0" w:space="0" w:color="auto"/>
        <w:bottom w:val="none" w:sz="0" w:space="0" w:color="auto"/>
        <w:right w:val="none" w:sz="0" w:space="0" w:color="auto"/>
      </w:divBdr>
    </w:div>
    <w:div w:id="1635141905">
      <w:bodyDiv w:val="1"/>
      <w:marLeft w:val="0"/>
      <w:marRight w:val="0"/>
      <w:marTop w:val="0"/>
      <w:marBottom w:val="0"/>
      <w:divBdr>
        <w:top w:val="none" w:sz="0" w:space="0" w:color="auto"/>
        <w:left w:val="none" w:sz="0" w:space="0" w:color="auto"/>
        <w:bottom w:val="none" w:sz="0" w:space="0" w:color="auto"/>
        <w:right w:val="none" w:sz="0" w:space="0" w:color="auto"/>
      </w:divBdr>
    </w:div>
    <w:div w:id="1638803386">
      <w:bodyDiv w:val="1"/>
      <w:marLeft w:val="0"/>
      <w:marRight w:val="0"/>
      <w:marTop w:val="0"/>
      <w:marBottom w:val="0"/>
      <w:divBdr>
        <w:top w:val="none" w:sz="0" w:space="0" w:color="auto"/>
        <w:left w:val="none" w:sz="0" w:space="0" w:color="auto"/>
        <w:bottom w:val="none" w:sz="0" w:space="0" w:color="auto"/>
        <w:right w:val="none" w:sz="0" w:space="0" w:color="auto"/>
      </w:divBdr>
    </w:div>
    <w:div w:id="1640066379">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65891365">
      <w:bodyDiv w:val="1"/>
      <w:marLeft w:val="0"/>
      <w:marRight w:val="0"/>
      <w:marTop w:val="0"/>
      <w:marBottom w:val="0"/>
      <w:divBdr>
        <w:top w:val="none" w:sz="0" w:space="0" w:color="auto"/>
        <w:left w:val="none" w:sz="0" w:space="0" w:color="auto"/>
        <w:bottom w:val="none" w:sz="0" w:space="0" w:color="auto"/>
        <w:right w:val="none" w:sz="0" w:space="0" w:color="auto"/>
      </w:divBdr>
    </w:div>
    <w:div w:id="1666933936">
      <w:bodyDiv w:val="1"/>
      <w:marLeft w:val="0"/>
      <w:marRight w:val="0"/>
      <w:marTop w:val="0"/>
      <w:marBottom w:val="0"/>
      <w:divBdr>
        <w:top w:val="none" w:sz="0" w:space="0" w:color="auto"/>
        <w:left w:val="none" w:sz="0" w:space="0" w:color="auto"/>
        <w:bottom w:val="none" w:sz="0" w:space="0" w:color="auto"/>
        <w:right w:val="none" w:sz="0" w:space="0" w:color="auto"/>
      </w:divBdr>
    </w:div>
    <w:div w:id="1670601944">
      <w:bodyDiv w:val="1"/>
      <w:marLeft w:val="0"/>
      <w:marRight w:val="0"/>
      <w:marTop w:val="0"/>
      <w:marBottom w:val="0"/>
      <w:divBdr>
        <w:top w:val="none" w:sz="0" w:space="0" w:color="auto"/>
        <w:left w:val="none" w:sz="0" w:space="0" w:color="auto"/>
        <w:bottom w:val="none" w:sz="0" w:space="0" w:color="auto"/>
        <w:right w:val="none" w:sz="0" w:space="0" w:color="auto"/>
      </w:divBdr>
    </w:div>
    <w:div w:id="1673753368">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1813438">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2956247">
      <w:bodyDiv w:val="1"/>
      <w:marLeft w:val="0"/>
      <w:marRight w:val="0"/>
      <w:marTop w:val="0"/>
      <w:marBottom w:val="0"/>
      <w:divBdr>
        <w:top w:val="none" w:sz="0" w:space="0" w:color="auto"/>
        <w:left w:val="none" w:sz="0" w:space="0" w:color="auto"/>
        <w:bottom w:val="none" w:sz="0" w:space="0" w:color="auto"/>
        <w:right w:val="none" w:sz="0" w:space="0" w:color="auto"/>
      </w:divBdr>
    </w:div>
    <w:div w:id="1695306519">
      <w:bodyDiv w:val="1"/>
      <w:marLeft w:val="0"/>
      <w:marRight w:val="0"/>
      <w:marTop w:val="0"/>
      <w:marBottom w:val="0"/>
      <w:divBdr>
        <w:top w:val="none" w:sz="0" w:space="0" w:color="auto"/>
        <w:left w:val="none" w:sz="0" w:space="0" w:color="auto"/>
        <w:bottom w:val="none" w:sz="0" w:space="0" w:color="auto"/>
        <w:right w:val="none" w:sz="0" w:space="0" w:color="auto"/>
      </w:divBdr>
    </w:div>
    <w:div w:id="1697080405">
      <w:bodyDiv w:val="1"/>
      <w:marLeft w:val="0"/>
      <w:marRight w:val="0"/>
      <w:marTop w:val="0"/>
      <w:marBottom w:val="0"/>
      <w:divBdr>
        <w:top w:val="none" w:sz="0" w:space="0" w:color="auto"/>
        <w:left w:val="none" w:sz="0" w:space="0" w:color="auto"/>
        <w:bottom w:val="none" w:sz="0" w:space="0" w:color="auto"/>
        <w:right w:val="none" w:sz="0" w:space="0" w:color="auto"/>
      </w:divBdr>
    </w:div>
    <w:div w:id="1705911271">
      <w:bodyDiv w:val="1"/>
      <w:marLeft w:val="0"/>
      <w:marRight w:val="0"/>
      <w:marTop w:val="0"/>
      <w:marBottom w:val="0"/>
      <w:divBdr>
        <w:top w:val="none" w:sz="0" w:space="0" w:color="auto"/>
        <w:left w:val="none" w:sz="0" w:space="0" w:color="auto"/>
        <w:bottom w:val="none" w:sz="0" w:space="0" w:color="auto"/>
        <w:right w:val="none" w:sz="0" w:space="0" w:color="auto"/>
      </w:divBdr>
    </w:div>
    <w:div w:id="1717702948">
      <w:bodyDiv w:val="1"/>
      <w:marLeft w:val="0"/>
      <w:marRight w:val="0"/>
      <w:marTop w:val="0"/>
      <w:marBottom w:val="0"/>
      <w:divBdr>
        <w:top w:val="none" w:sz="0" w:space="0" w:color="auto"/>
        <w:left w:val="none" w:sz="0" w:space="0" w:color="auto"/>
        <w:bottom w:val="none" w:sz="0" w:space="0" w:color="auto"/>
        <w:right w:val="none" w:sz="0" w:space="0" w:color="auto"/>
      </w:divBdr>
    </w:div>
    <w:div w:id="1725912044">
      <w:bodyDiv w:val="1"/>
      <w:marLeft w:val="0"/>
      <w:marRight w:val="0"/>
      <w:marTop w:val="0"/>
      <w:marBottom w:val="0"/>
      <w:divBdr>
        <w:top w:val="none" w:sz="0" w:space="0" w:color="auto"/>
        <w:left w:val="none" w:sz="0" w:space="0" w:color="auto"/>
        <w:bottom w:val="none" w:sz="0" w:space="0" w:color="auto"/>
        <w:right w:val="none" w:sz="0" w:space="0" w:color="auto"/>
      </w:divBdr>
    </w:div>
    <w:div w:id="1726098348">
      <w:bodyDiv w:val="1"/>
      <w:marLeft w:val="0"/>
      <w:marRight w:val="0"/>
      <w:marTop w:val="0"/>
      <w:marBottom w:val="0"/>
      <w:divBdr>
        <w:top w:val="none" w:sz="0" w:space="0" w:color="auto"/>
        <w:left w:val="none" w:sz="0" w:space="0" w:color="auto"/>
        <w:bottom w:val="none" w:sz="0" w:space="0" w:color="auto"/>
        <w:right w:val="none" w:sz="0" w:space="0" w:color="auto"/>
      </w:divBdr>
    </w:div>
    <w:div w:id="1730155851">
      <w:bodyDiv w:val="1"/>
      <w:marLeft w:val="0"/>
      <w:marRight w:val="0"/>
      <w:marTop w:val="0"/>
      <w:marBottom w:val="0"/>
      <w:divBdr>
        <w:top w:val="none" w:sz="0" w:space="0" w:color="auto"/>
        <w:left w:val="none" w:sz="0" w:space="0" w:color="auto"/>
        <w:bottom w:val="none" w:sz="0" w:space="0" w:color="auto"/>
        <w:right w:val="none" w:sz="0" w:space="0" w:color="auto"/>
      </w:divBdr>
    </w:div>
    <w:div w:id="1747074978">
      <w:bodyDiv w:val="1"/>
      <w:marLeft w:val="0"/>
      <w:marRight w:val="0"/>
      <w:marTop w:val="0"/>
      <w:marBottom w:val="0"/>
      <w:divBdr>
        <w:top w:val="none" w:sz="0" w:space="0" w:color="auto"/>
        <w:left w:val="none" w:sz="0" w:space="0" w:color="auto"/>
        <w:bottom w:val="none" w:sz="0" w:space="0" w:color="auto"/>
        <w:right w:val="none" w:sz="0" w:space="0" w:color="auto"/>
      </w:divBdr>
    </w:div>
    <w:div w:id="1750538578">
      <w:bodyDiv w:val="1"/>
      <w:marLeft w:val="0"/>
      <w:marRight w:val="0"/>
      <w:marTop w:val="0"/>
      <w:marBottom w:val="0"/>
      <w:divBdr>
        <w:top w:val="none" w:sz="0" w:space="0" w:color="auto"/>
        <w:left w:val="none" w:sz="0" w:space="0" w:color="auto"/>
        <w:bottom w:val="none" w:sz="0" w:space="0" w:color="auto"/>
        <w:right w:val="none" w:sz="0" w:space="0" w:color="auto"/>
      </w:divBdr>
    </w:div>
    <w:div w:id="1755204971">
      <w:bodyDiv w:val="1"/>
      <w:marLeft w:val="0"/>
      <w:marRight w:val="0"/>
      <w:marTop w:val="0"/>
      <w:marBottom w:val="0"/>
      <w:divBdr>
        <w:top w:val="none" w:sz="0" w:space="0" w:color="auto"/>
        <w:left w:val="none" w:sz="0" w:space="0" w:color="auto"/>
        <w:bottom w:val="none" w:sz="0" w:space="0" w:color="auto"/>
        <w:right w:val="none" w:sz="0" w:space="0" w:color="auto"/>
      </w:divBdr>
    </w:div>
    <w:div w:id="1758138776">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64254517">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778911496">
      <w:bodyDiv w:val="1"/>
      <w:marLeft w:val="0"/>
      <w:marRight w:val="0"/>
      <w:marTop w:val="0"/>
      <w:marBottom w:val="0"/>
      <w:divBdr>
        <w:top w:val="none" w:sz="0" w:space="0" w:color="auto"/>
        <w:left w:val="none" w:sz="0" w:space="0" w:color="auto"/>
        <w:bottom w:val="none" w:sz="0" w:space="0" w:color="auto"/>
        <w:right w:val="none" w:sz="0" w:space="0" w:color="auto"/>
      </w:divBdr>
    </w:div>
    <w:div w:id="1787576382">
      <w:bodyDiv w:val="1"/>
      <w:marLeft w:val="0"/>
      <w:marRight w:val="0"/>
      <w:marTop w:val="0"/>
      <w:marBottom w:val="0"/>
      <w:divBdr>
        <w:top w:val="none" w:sz="0" w:space="0" w:color="auto"/>
        <w:left w:val="none" w:sz="0" w:space="0" w:color="auto"/>
        <w:bottom w:val="none" w:sz="0" w:space="0" w:color="auto"/>
        <w:right w:val="none" w:sz="0" w:space="0" w:color="auto"/>
      </w:divBdr>
    </w:div>
    <w:div w:id="1803229936">
      <w:bodyDiv w:val="1"/>
      <w:marLeft w:val="0"/>
      <w:marRight w:val="0"/>
      <w:marTop w:val="0"/>
      <w:marBottom w:val="0"/>
      <w:divBdr>
        <w:top w:val="none" w:sz="0" w:space="0" w:color="auto"/>
        <w:left w:val="none" w:sz="0" w:space="0" w:color="auto"/>
        <w:bottom w:val="none" w:sz="0" w:space="0" w:color="auto"/>
        <w:right w:val="none" w:sz="0" w:space="0" w:color="auto"/>
      </w:divBdr>
    </w:div>
    <w:div w:id="1803423474">
      <w:bodyDiv w:val="1"/>
      <w:marLeft w:val="0"/>
      <w:marRight w:val="0"/>
      <w:marTop w:val="0"/>
      <w:marBottom w:val="0"/>
      <w:divBdr>
        <w:top w:val="none" w:sz="0" w:space="0" w:color="auto"/>
        <w:left w:val="none" w:sz="0" w:space="0" w:color="auto"/>
        <w:bottom w:val="none" w:sz="0" w:space="0" w:color="auto"/>
        <w:right w:val="none" w:sz="0" w:space="0" w:color="auto"/>
      </w:divBdr>
    </w:div>
    <w:div w:id="1814172902">
      <w:bodyDiv w:val="1"/>
      <w:marLeft w:val="0"/>
      <w:marRight w:val="0"/>
      <w:marTop w:val="0"/>
      <w:marBottom w:val="0"/>
      <w:divBdr>
        <w:top w:val="none" w:sz="0" w:space="0" w:color="auto"/>
        <w:left w:val="none" w:sz="0" w:space="0" w:color="auto"/>
        <w:bottom w:val="none" w:sz="0" w:space="0" w:color="auto"/>
        <w:right w:val="none" w:sz="0" w:space="0" w:color="auto"/>
      </w:divBdr>
    </w:div>
    <w:div w:id="1825126138">
      <w:bodyDiv w:val="1"/>
      <w:marLeft w:val="0"/>
      <w:marRight w:val="0"/>
      <w:marTop w:val="0"/>
      <w:marBottom w:val="0"/>
      <w:divBdr>
        <w:top w:val="none" w:sz="0" w:space="0" w:color="auto"/>
        <w:left w:val="none" w:sz="0" w:space="0" w:color="auto"/>
        <w:bottom w:val="none" w:sz="0" w:space="0" w:color="auto"/>
        <w:right w:val="none" w:sz="0" w:space="0" w:color="auto"/>
      </w:divBdr>
    </w:div>
    <w:div w:id="182538973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37302887">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7397104">
      <w:bodyDiv w:val="1"/>
      <w:marLeft w:val="0"/>
      <w:marRight w:val="0"/>
      <w:marTop w:val="0"/>
      <w:marBottom w:val="0"/>
      <w:divBdr>
        <w:top w:val="none" w:sz="0" w:space="0" w:color="auto"/>
        <w:left w:val="none" w:sz="0" w:space="0" w:color="auto"/>
        <w:bottom w:val="none" w:sz="0" w:space="0" w:color="auto"/>
        <w:right w:val="none" w:sz="0" w:space="0" w:color="auto"/>
      </w:divBdr>
    </w:div>
    <w:div w:id="1848864425">
      <w:bodyDiv w:val="1"/>
      <w:marLeft w:val="0"/>
      <w:marRight w:val="0"/>
      <w:marTop w:val="0"/>
      <w:marBottom w:val="0"/>
      <w:divBdr>
        <w:top w:val="none" w:sz="0" w:space="0" w:color="auto"/>
        <w:left w:val="none" w:sz="0" w:space="0" w:color="auto"/>
        <w:bottom w:val="none" w:sz="0" w:space="0" w:color="auto"/>
        <w:right w:val="none" w:sz="0" w:space="0" w:color="auto"/>
      </w:divBdr>
    </w:div>
    <w:div w:id="1850287787">
      <w:bodyDiv w:val="1"/>
      <w:marLeft w:val="0"/>
      <w:marRight w:val="0"/>
      <w:marTop w:val="0"/>
      <w:marBottom w:val="0"/>
      <w:divBdr>
        <w:top w:val="none" w:sz="0" w:space="0" w:color="auto"/>
        <w:left w:val="none" w:sz="0" w:space="0" w:color="auto"/>
        <w:bottom w:val="none" w:sz="0" w:space="0" w:color="auto"/>
        <w:right w:val="none" w:sz="0" w:space="0" w:color="auto"/>
      </w:divBdr>
    </w:div>
    <w:div w:id="1853949995">
      <w:bodyDiv w:val="1"/>
      <w:marLeft w:val="0"/>
      <w:marRight w:val="0"/>
      <w:marTop w:val="0"/>
      <w:marBottom w:val="0"/>
      <w:divBdr>
        <w:top w:val="none" w:sz="0" w:space="0" w:color="auto"/>
        <w:left w:val="none" w:sz="0" w:space="0" w:color="auto"/>
        <w:bottom w:val="none" w:sz="0" w:space="0" w:color="auto"/>
        <w:right w:val="none" w:sz="0" w:space="0" w:color="auto"/>
      </w:divBdr>
    </w:div>
    <w:div w:id="186347386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881430680">
      <w:bodyDiv w:val="1"/>
      <w:marLeft w:val="0"/>
      <w:marRight w:val="0"/>
      <w:marTop w:val="0"/>
      <w:marBottom w:val="0"/>
      <w:divBdr>
        <w:top w:val="none" w:sz="0" w:space="0" w:color="auto"/>
        <w:left w:val="none" w:sz="0" w:space="0" w:color="auto"/>
        <w:bottom w:val="none" w:sz="0" w:space="0" w:color="auto"/>
        <w:right w:val="none" w:sz="0" w:space="0" w:color="auto"/>
      </w:divBdr>
    </w:div>
    <w:div w:id="1882088615">
      <w:bodyDiv w:val="1"/>
      <w:marLeft w:val="0"/>
      <w:marRight w:val="0"/>
      <w:marTop w:val="0"/>
      <w:marBottom w:val="0"/>
      <w:divBdr>
        <w:top w:val="none" w:sz="0" w:space="0" w:color="auto"/>
        <w:left w:val="none" w:sz="0" w:space="0" w:color="auto"/>
        <w:bottom w:val="none" w:sz="0" w:space="0" w:color="auto"/>
        <w:right w:val="none" w:sz="0" w:space="0" w:color="auto"/>
      </w:divBdr>
    </w:div>
    <w:div w:id="1888032418">
      <w:bodyDiv w:val="1"/>
      <w:marLeft w:val="0"/>
      <w:marRight w:val="0"/>
      <w:marTop w:val="0"/>
      <w:marBottom w:val="0"/>
      <w:divBdr>
        <w:top w:val="none" w:sz="0" w:space="0" w:color="auto"/>
        <w:left w:val="none" w:sz="0" w:space="0" w:color="auto"/>
        <w:bottom w:val="none" w:sz="0" w:space="0" w:color="auto"/>
        <w:right w:val="none" w:sz="0" w:space="0" w:color="auto"/>
      </w:divBdr>
    </w:div>
    <w:div w:id="1906715349">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8317556">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34513012">
      <w:bodyDiv w:val="1"/>
      <w:marLeft w:val="0"/>
      <w:marRight w:val="0"/>
      <w:marTop w:val="0"/>
      <w:marBottom w:val="0"/>
      <w:divBdr>
        <w:top w:val="none" w:sz="0" w:space="0" w:color="auto"/>
        <w:left w:val="none" w:sz="0" w:space="0" w:color="auto"/>
        <w:bottom w:val="none" w:sz="0" w:space="0" w:color="auto"/>
        <w:right w:val="none" w:sz="0" w:space="0" w:color="auto"/>
      </w:divBdr>
    </w:div>
    <w:div w:id="1941402284">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1952080571">
      <w:bodyDiv w:val="1"/>
      <w:marLeft w:val="0"/>
      <w:marRight w:val="0"/>
      <w:marTop w:val="0"/>
      <w:marBottom w:val="0"/>
      <w:divBdr>
        <w:top w:val="none" w:sz="0" w:space="0" w:color="auto"/>
        <w:left w:val="none" w:sz="0" w:space="0" w:color="auto"/>
        <w:bottom w:val="none" w:sz="0" w:space="0" w:color="auto"/>
        <w:right w:val="none" w:sz="0" w:space="0" w:color="auto"/>
      </w:divBdr>
    </w:div>
    <w:div w:id="1971326331">
      <w:bodyDiv w:val="1"/>
      <w:marLeft w:val="0"/>
      <w:marRight w:val="0"/>
      <w:marTop w:val="0"/>
      <w:marBottom w:val="0"/>
      <w:divBdr>
        <w:top w:val="none" w:sz="0" w:space="0" w:color="auto"/>
        <w:left w:val="none" w:sz="0" w:space="0" w:color="auto"/>
        <w:bottom w:val="none" w:sz="0" w:space="0" w:color="auto"/>
        <w:right w:val="none" w:sz="0" w:space="0" w:color="auto"/>
      </w:divBdr>
    </w:div>
    <w:div w:id="1980572537">
      <w:bodyDiv w:val="1"/>
      <w:marLeft w:val="0"/>
      <w:marRight w:val="0"/>
      <w:marTop w:val="0"/>
      <w:marBottom w:val="0"/>
      <w:divBdr>
        <w:top w:val="none" w:sz="0" w:space="0" w:color="auto"/>
        <w:left w:val="none" w:sz="0" w:space="0" w:color="auto"/>
        <w:bottom w:val="none" w:sz="0" w:space="0" w:color="auto"/>
        <w:right w:val="none" w:sz="0" w:space="0" w:color="auto"/>
      </w:divBdr>
    </w:div>
    <w:div w:id="1988850981">
      <w:bodyDiv w:val="1"/>
      <w:marLeft w:val="0"/>
      <w:marRight w:val="0"/>
      <w:marTop w:val="0"/>
      <w:marBottom w:val="0"/>
      <w:divBdr>
        <w:top w:val="none" w:sz="0" w:space="0" w:color="auto"/>
        <w:left w:val="none" w:sz="0" w:space="0" w:color="auto"/>
        <w:bottom w:val="none" w:sz="0" w:space="0" w:color="auto"/>
        <w:right w:val="none" w:sz="0" w:space="0" w:color="auto"/>
      </w:divBdr>
    </w:div>
    <w:div w:id="1991905918">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19967848">
      <w:bodyDiv w:val="1"/>
      <w:marLeft w:val="0"/>
      <w:marRight w:val="0"/>
      <w:marTop w:val="0"/>
      <w:marBottom w:val="0"/>
      <w:divBdr>
        <w:top w:val="none" w:sz="0" w:space="0" w:color="auto"/>
        <w:left w:val="none" w:sz="0" w:space="0" w:color="auto"/>
        <w:bottom w:val="none" w:sz="0" w:space="0" w:color="auto"/>
        <w:right w:val="none" w:sz="0" w:space="0" w:color="auto"/>
      </w:divBdr>
    </w:div>
    <w:div w:id="2026398269">
      <w:bodyDiv w:val="1"/>
      <w:marLeft w:val="0"/>
      <w:marRight w:val="0"/>
      <w:marTop w:val="0"/>
      <w:marBottom w:val="0"/>
      <w:divBdr>
        <w:top w:val="none" w:sz="0" w:space="0" w:color="auto"/>
        <w:left w:val="none" w:sz="0" w:space="0" w:color="auto"/>
        <w:bottom w:val="none" w:sz="0" w:space="0" w:color="auto"/>
        <w:right w:val="none" w:sz="0" w:space="0" w:color="auto"/>
      </w:divBdr>
    </w:div>
    <w:div w:id="2033726814">
      <w:bodyDiv w:val="1"/>
      <w:marLeft w:val="0"/>
      <w:marRight w:val="0"/>
      <w:marTop w:val="0"/>
      <w:marBottom w:val="0"/>
      <w:divBdr>
        <w:top w:val="none" w:sz="0" w:space="0" w:color="auto"/>
        <w:left w:val="none" w:sz="0" w:space="0" w:color="auto"/>
        <w:bottom w:val="none" w:sz="0" w:space="0" w:color="auto"/>
        <w:right w:val="none" w:sz="0" w:space="0" w:color="auto"/>
      </w:divBdr>
    </w:div>
    <w:div w:id="2039118530">
      <w:bodyDiv w:val="1"/>
      <w:marLeft w:val="0"/>
      <w:marRight w:val="0"/>
      <w:marTop w:val="0"/>
      <w:marBottom w:val="0"/>
      <w:divBdr>
        <w:top w:val="none" w:sz="0" w:space="0" w:color="auto"/>
        <w:left w:val="none" w:sz="0" w:space="0" w:color="auto"/>
        <w:bottom w:val="none" w:sz="0" w:space="0" w:color="auto"/>
        <w:right w:val="none" w:sz="0" w:space="0" w:color="auto"/>
      </w:divBdr>
    </w:div>
    <w:div w:id="2042432238">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3700383">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080785742">
      <w:bodyDiv w:val="1"/>
      <w:marLeft w:val="0"/>
      <w:marRight w:val="0"/>
      <w:marTop w:val="0"/>
      <w:marBottom w:val="0"/>
      <w:divBdr>
        <w:top w:val="none" w:sz="0" w:space="0" w:color="auto"/>
        <w:left w:val="none" w:sz="0" w:space="0" w:color="auto"/>
        <w:bottom w:val="none" w:sz="0" w:space="0" w:color="auto"/>
        <w:right w:val="none" w:sz="0" w:space="0" w:color="auto"/>
      </w:divBdr>
    </w:div>
    <w:div w:id="2088305032">
      <w:bodyDiv w:val="1"/>
      <w:marLeft w:val="0"/>
      <w:marRight w:val="0"/>
      <w:marTop w:val="0"/>
      <w:marBottom w:val="0"/>
      <w:divBdr>
        <w:top w:val="none" w:sz="0" w:space="0" w:color="auto"/>
        <w:left w:val="none" w:sz="0" w:space="0" w:color="auto"/>
        <w:bottom w:val="none" w:sz="0" w:space="0" w:color="auto"/>
        <w:right w:val="none" w:sz="0" w:space="0" w:color="auto"/>
      </w:divBdr>
    </w:div>
    <w:div w:id="2091076859">
      <w:bodyDiv w:val="1"/>
      <w:marLeft w:val="0"/>
      <w:marRight w:val="0"/>
      <w:marTop w:val="0"/>
      <w:marBottom w:val="0"/>
      <w:divBdr>
        <w:top w:val="none" w:sz="0" w:space="0" w:color="auto"/>
        <w:left w:val="none" w:sz="0" w:space="0" w:color="auto"/>
        <w:bottom w:val="none" w:sz="0" w:space="0" w:color="auto"/>
        <w:right w:val="none" w:sz="0" w:space="0" w:color="auto"/>
      </w:divBdr>
    </w:div>
    <w:div w:id="2096322429">
      <w:bodyDiv w:val="1"/>
      <w:marLeft w:val="0"/>
      <w:marRight w:val="0"/>
      <w:marTop w:val="0"/>
      <w:marBottom w:val="0"/>
      <w:divBdr>
        <w:top w:val="none" w:sz="0" w:space="0" w:color="auto"/>
        <w:left w:val="none" w:sz="0" w:space="0" w:color="auto"/>
        <w:bottom w:val="none" w:sz="0" w:space="0" w:color="auto"/>
        <w:right w:val="none" w:sz="0" w:space="0" w:color="auto"/>
      </w:divBdr>
    </w:div>
    <w:div w:id="2100641530">
      <w:bodyDiv w:val="1"/>
      <w:marLeft w:val="0"/>
      <w:marRight w:val="0"/>
      <w:marTop w:val="0"/>
      <w:marBottom w:val="0"/>
      <w:divBdr>
        <w:top w:val="none" w:sz="0" w:space="0" w:color="auto"/>
        <w:left w:val="none" w:sz="0" w:space="0" w:color="auto"/>
        <w:bottom w:val="none" w:sz="0" w:space="0" w:color="auto"/>
        <w:right w:val="none" w:sz="0" w:space="0" w:color="auto"/>
      </w:divBdr>
    </w:div>
    <w:div w:id="2102143748">
      <w:bodyDiv w:val="1"/>
      <w:marLeft w:val="0"/>
      <w:marRight w:val="0"/>
      <w:marTop w:val="0"/>
      <w:marBottom w:val="0"/>
      <w:divBdr>
        <w:top w:val="none" w:sz="0" w:space="0" w:color="auto"/>
        <w:left w:val="none" w:sz="0" w:space="0" w:color="auto"/>
        <w:bottom w:val="none" w:sz="0" w:space="0" w:color="auto"/>
        <w:right w:val="none" w:sz="0" w:space="0" w:color="auto"/>
      </w:divBdr>
    </w:div>
    <w:div w:id="2106269715">
      <w:bodyDiv w:val="1"/>
      <w:marLeft w:val="0"/>
      <w:marRight w:val="0"/>
      <w:marTop w:val="0"/>
      <w:marBottom w:val="0"/>
      <w:divBdr>
        <w:top w:val="none" w:sz="0" w:space="0" w:color="auto"/>
        <w:left w:val="none" w:sz="0" w:space="0" w:color="auto"/>
        <w:bottom w:val="none" w:sz="0" w:space="0" w:color="auto"/>
        <w:right w:val="none" w:sz="0" w:space="0" w:color="auto"/>
      </w:divBdr>
    </w:div>
    <w:div w:id="2109353620">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1215105">
      <w:bodyDiv w:val="1"/>
      <w:marLeft w:val="0"/>
      <w:marRight w:val="0"/>
      <w:marTop w:val="0"/>
      <w:marBottom w:val="0"/>
      <w:divBdr>
        <w:top w:val="none" w:sz="0" w:space="0" w:color="auto"/>
        <w:left w:val="none" w:sz="0" w:space="0" w:color="auto"/>
        <w:bottom w:val="none" w:sz="0" w:space="0" w:color="auto"/>
        <w:right w:val="none" w:sz="0" w:space="0" w:color="auto"/>
      </w:divBdr>
    </w:div>
    <w:div w:id="214192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f3If2sPDjlLz8pFZZ45UiZRClLA=</DigestValue>
    </Reference>
    <Reference URI="#idOfficeObject" Type="http://www.w3.org/2000/09/xmldsig#Object">
      <DigestMethod Algorithm="http://www.w3.org/2000/09/xmldsig#sha1"/>
      <DigestValue>efEipt7ktjrMC+tekQ6crsTzSHc=</DigestValue>
    </Reference>
    <Reference URI="#idSignedProperties" Type="http://uri.etsi.org/01903#SignedProperties">
      <Transforms>
        <Transform Algorithm="http://www.w3.org/TR/2001/REC-xml-c14n-20010315"/>
      </Transforms>
      <DigestMethod Algorithm="http://www.w3.org/2000/09/xmldsig#sha1"/>
      <DigestValue>8MP7KWenrdUol1Zz9RTFB0s26RU=</DigestValue>
    </Reference>
    <Reference URI="#idValidSigLnImg" Type="http://www.w3.org/2000/09/xmldsig#Object">
      <DigestMethod Algorithm="http://www.w3.org/2000/09/xmldsig#sha1"/>
      <DigestValue>erWpZEHD0/2E4HLYWCLtoB7OPww=</DigestValue>
    </Reference>
    <Reference URI="#idInvalidSigLnImg" Type="http://www.w3.org/2000/09/xmldsig#Object">
      <DigestMethod Algorithm="http://www.w3.org/2000/09/xmldsig#sha1"/>
      <DigestValue>WILXaYQNbUjgRzhfk2u/myIBW8c=</DigestValue>
    </Reference>
  </SignedInfo>
  <SignatureValue>Cw9+8ZFYq0O4N965FUrDBM7A1N89LeVh+8lj9POf+Uius7pEcwa+C3pXup/1WbYr02MvijMrkUYA
WECGKImBjvqQU+i6d0THv8YgHcBsA971MbjWUIZ98ljCQL3XNboCJoGXtdOfTS8NKCKjK92zCW5m
roRseGhONluFALm+YsQdisux+I+6QPYf8ETnHNcs8dsTUv9btE41hBAh4QDpphWz1WEaS7HyIeIm
0WXurG6AtmQHRlGeN2Cub64MjcyzpwRYqVUXA73CjmA0+2upgl8bkqoLcMI8iLd19g8EgmF38iWD
m5yH+RDtyqOO2HPSb7M+3ViIgp3qcEEjtN1cWQ==</SignatureValue>
  <KeyInfo>
    <X509Data>
      <X509Certificate>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</X509Certificate>
    </X509Data>
  </KeyInfo>
  <Object xmlns:mdssi="http://schemas.openxmlformats.org/package/2006/digital-signature" Id="idPackageObject">
    <Manifest>
      <Reference URI="/word/stylesWithEffects.xml?ContentType=application/vnd.ms-word.stylesWithEffects+xml">
        <DigestMethod Algorithm="http://www.w3.org/2000/09/xmldsig#sha1"/>
        <DigestValue>9unX4/C4d9iPW7VLjugXf7juIgo=</DigestValue>
      </Reference>
      <Reference URI="/word/media/image5.PNG?ContentType=image/png">
        <DigestMethod Algorithm="http://www.w3.org/2000/09/xmldsig#sha1"/>
        <DigestValue>l39JYif4eRT6YAhKtlXBNv0Q3yA=</DigestValue>
      </Reference>
      <Reference URI="/word/media/image3.png?ContentType=image/png">
        <DigestMethod Algorithm="http://www.w3.org/2000/09/xmldsig#sha1"/>
        <DigestValue>gDxdZRcGH7kAh72hSVKw2AKg6y4=</DigestValue>
      </Reference>
      <Reference URI="/word/media/image6.png?ContentType=image/png">
        <DigestMethod Algorithm="http://www.w3.org/2000/09/xmldsig#sha1"/>
        <DigestValue>F9Sr9VGvn+i9uhSftg1QsBQPPpk=</DigestValue>
      </Reference>
      <Reference URI="/word/media/image2.emf?ContentType=image/x-emf">
        <DigestMethod Algorithm="http://www.w3.org/2000/09/xmldsig#sha1"/>
        <DigestValue>o7epoF7Zrs9YYZE490ZQxbGMf+g=</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ny4iA5Spy/W2ylIDrV7r5JamtHM=</DigestValue>
      </Reference>
      <Reference URI="/word/fontTable.xml?ContentType=application/vnd.openxmlformats-officedocument.wordprocessingml.fontTable+xml">
        <DigestMethod Algorithm="http://www.w3.org/2000/09/xmldsig#sha1"/>
        <DigestValue>0giEbi8wWAjw387mq6pMneQy1Fk=</DigestValue>
      </Reference>
      <Reference URI="/word/numbering.xml?ContentType=application/vnd.openxmlformats-officedocument.wordprocessingml.numbering+xml">
        <DigestMethod Algorithm="http://www.w3.org/2000/09/xmldsig#sha1"/>
        <DigestValue>VFwtQU8s2vwF+xB6Kv+Y23llm0U=</DigestValue>
      </Reference>
      <Reference URI="/word/styles.xml?ContentType=application/vnd.openxmlformats-officedocument.wordprocessingml.styles+xml">
        <DigestMethod Algorithm="http://www.w3.org/2000/09/xmldsig#sha1"/>
        <DigestValue>ZJLBIeYo0P+yrS4/T69f4ROGX9I=</DigestValue>
      </Reference>
      <Reference URI="/word/media/image1.emf?ContentType=image/x-emf">
        <DigestMethod Algorithm="http://www.w3.org/2000/09/xmldsig#sha1"/>
        <DigestValue>8tAoJA8E8rh4Xch6JFw8Y5xAgX0=</DigestValue>
      </Reference>
      <Reference URI="/word/media/image7.PNG?ContentType=image/png">
        <DigestMethod Algorithm="http://www.w3.org/2000/09/xmldsig#sha1"/>
        <DigestValue>a+hysDFrX6VcUenA1+5R0R8d+IQ=</DigestValue>
      </Reference>
      <Reference URI="/word/media/image4.PNG?ContentType=image/png">
        <DigestMethod Algorithm="http://www.w3.org/2000/09/xmldsig#sha1"/>
        <DigestValue>V9fTckwn5GvC94oOvHrSREdrTJo=</DigestValue>
      </Reference>
      <Reference URI="/word/document.xml?ContentType=application/vnd.openxmlformats-officedocument.wordprocessingml.document.main+xml">
        <DigestMethod Algorithm="http://www.w3.org/2000/09/xmldsig#sha1"/>
        <DigestValue>qsUw+4X5gz3hzcZT/FetO8HxNqo=</DigestValue>
      </Reference>
      <Reference URI="/word/footnotes.xml?ContentType=application/vnd.openxmlformats-officedocument.wordprocessingml.footnotes+xml">
        <DigestMethod Algorithm="http://www.w3.org/2000/09/xmldsig#sha1"/>
        <DigestValue>gF/yTVNO37mL6ra8lV/4LtIE+oQ=</DigestValue>
      </Reference>
      <Reference URI="/word/footer1.xml?ContentType=application/vnd.openxmlformats-officedocument.wordprocessingml.footer+xml">
        <DigestMethod Algorithm="http://www.w3.org/2000/09/xmldsig#sha1"/>
        <DigestValue>QT2vM5fhCz7SOmUTtLDFEpKb/dg=</DigestValue>
      </Reference>
      <Reference URI="/word/webSettings.xml?ContentType=application/vnd.openxmlformats-officedocument.wordprocessingml.webSettings+xml">
        <DigestMethod Algorithm="http://www.w3.org/2000/09/xmldsig#sha1"/>
        <DigestValue>PETQF1/H5Vk0l0CJ2dDbgCu3Tec=</DigestValue>
      </Reference>
      <Reference URI="/word/header1.xml?ContentType=application/vnd.openxmlformats-officedocument.wordprocessingml.header+xml">
        <DigestMethod Algorithm="http://www.w3.org/2000/09/xmldsig#sha1"/>
        <DigestValue>ye0uM016Ig0O6weHUn9c9gyWlDQ=</DigestValue>
      </Reference>
      <Reference URI="/word/endnotes.xml?ContentType=application/vnd.openxmlformats-officedocument.wordprocessingml.endnotes+xml">
        <DigestMethod Algorithm="http://www.w3.org/2000/09/xmldsig#sha1"/>
        <DigestValue>JzkRftEqrFVDCgJQqRMiIjzjJq4=</DigestValue>
      </Reference>
      <Reference URI="/word/footer2.xml?ContentType=application/vnd.openxmlformats-officedocument.wordprocessingml.footer+xml">
        <DigestMethod Algorithm="http://www.w3.org/2000/09/xmldsig#sha1"/>
        <DigestValue>RW2Bha2zDoRbBhOn/pRKOuqde1E=</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lPMMJCe+nmgBB/wViBHpdI137hw=</DigestValue>
      </Reference>
    </Manifest>
    <SignatureProperties>
      <SignatureProperty Id="idSignatureTime" Target="#idPackageSignature">
        <mdssi:SignatureTime>
          <mdssi:Format>YYYY-MM-DDThh:mm:ssTZD</mdssi:Format>
          <mdssi:Value>2015-04-14T18:48:07Z</mdssi:Value>
        </mdssi:SignatureTime>
      </SignatureProperty>
    </SignatureProperties>
  </Object>
  <Object Id="idOfficeObject">
    <SignatureProperties>
      <SignatureProperty Id="idOfficeV1Details" Target="#idPackageSignature">
        <SignatureInfoV1 xmlns="http://schemas.microsoft.com/office/2006/digsig">
          <SetupID>{77766B3D-C373-45CC-AE66-95B0492E2682}</SetupID>
          <SignatureText/>
          <SignatureImage>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TAAAAGQAAAAAAAAAAAAAAE4AAAA8AAAAAAAAAAAAAABPAAAAPQAAACkAqgAAAAAAAAAAAAAAgD8AAAAAAAAAAAAAgD8AAAAAAAAAAAAAAAAAAAAAAAAAAAAAAAAAAAAAAAAAACIAAAAMAAAA/////0YAAAAcAAAAEAAAAEVNRisCQAAADAAAAAAAAAAOAAAAFAAAAAAAAAAQAAAAFA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2015-04-14T18:48:07Z</xd:SigningTime>
          <xd:SigningCertificate>
            <xd:Cert>
              <xd:CertDigest>
                <DigestMethod Algorithm="http://www.w3.org/2000/09/xmldsig#sha1"/>
                <DigestValue>gRaqWdgYQT0Rhc5cPM4Dyf8Lu1M=</DigestValue>
              </xd:CertDigest>
              <xd:IssuerSerial>
                <X509IssuerName>E=e-sign@e-sign.cl, CN=E-Sign Firma Electronica Avanzada para Estado de Chile CA, OU=Class 2 Managed PKI Individual Subscriber CA, OU=Symantec Trust Network, O=E-Sign S.A., C=CL</X509IssuerName>
                <X509SerialNumber>166064310106479494963044054240937203314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pBEAACBFTUYAAAEA6H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5AAAAAoAAABQAAAAjQAAAFwAAAABAAAAqwoNQnIcDUIKAAAAUAAAABkAAABMAAAAAAAAAAAAAAAAAAAA//////////+AAAAAUwBhAG4AZAByAGEAIABIAGUAcgBuAOEAbgBkAGUAegAgAE8AcgBlAGwAbABhAG4AYQABAQYAAAAGAAAABgAAAAYAAAAEAAAABgAAAAMAAAAHAAAABgAAAAQAAAAGAAAABgAAAAYAAAAGAAAABgAAAAUAAAADAAAACAAAAAQAAAAGAAAAAgAAAAIAAAAGAAAABg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</Object>
  <Object Id="idInvalidSigLnImg">AQAAAGwAAAAAAAAAAAAAAP8AAAB/AAAAAAAAAAAAAABDIwAApBEAACBFTUYAAAEAhHY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KQgHCYsHSaspCowIKhsoKhspCowGaMpGCIoImiuW2LnZCowGuIm1BwgAECArDo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1KoyADnOp2YAEUwAFwAABAEAAAAABAAAUKsyAFfOp2b3I5CbXqwyAAAEAAABAgAAAAAAAKiqMgBE/jIARP4yAASrMgCAAYd1DlyCdeBbgnUEqzIAZAEAAAAAAAAAAAAAjWK9do1ivXZYdjYAAAgAAAACAAAAAAAALKsyACJqvXYAAAAAAAAAAF6sMgAHAAAAUKwyAAcAAAAAAAAAAAAAAFCsMgBkqzIA7uq8dgAAAAAAAgAAAAAyAAcAAABQrDIABwAAAEwSvnYAAAAAAAAAAFCsMgAHAAAAAGTxAZCrMgCVLrx2AAAAAAACAABQrDIABwAAAGR2AAgAAAAAJQAAAAwAAAABAAAAGAAAAAwAAAD/AAACEgAAAAwAAAABAAAAHgAAABgAAAAiAAAABAAAAGwAAAARAAAAJQAAAAwAAAABAAAAVAAAAKgAAAAjAAAABAAAAGoAAAAQAAAAAQAAAKsKDUJyH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MAoPj///IBAAAAAAAA/JtEBID4//8IAFh++/b//wAAAAAAAAAA4JtEBID4/////wAAAAAAAAIAAACArTIAwY6mZgAAAAiAHSIABAAAAPAVGwCAFRsAAGTxAaStMgD8jaZm8BUbAIAdIgDuV6ZmAAAAAIAVGwAAZPEBAB6CArStMgBgV6ZmwJ9dAPwBAADwrTIAJFemZvwBAAAAAAAAjWK9do1ivXb8AQAAAAgAAAACAAAAAAAACK4yACJqvXYAAAAAAAAAADqvMgAHAAAALK8yAAcAAAAAAAAAAAAAACyvMgBArjIA7uq8dgAAAAAAAgAAAAAyAAcAAAAsrzIABwAAAEwSvnYAAAAAAAAAACyvMgAHAAAAAGTxAWyuMgCVLrx2AAAAAAACAAAsrz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tmoD8yAOqGsGY429hmAQAAAGQ11GaINdVmoGoSBjjb2GYBAAAAZDXUZnw11GagYBIGoGASBug/MgBvaatmAKzYZgEAAABkNdRm9D8yAIABh3UOXIJ14FuCdfQ/MgBkAQAAAAAAAAAAAACNYr12jWK9drh3NgAACAAAAAIAAAAAAAAcQDIAImq9dgAAAAAAAAAATEEyAAYAAABAQTIABgAAAAAAAAAAAAAAQEEyAFRAMgDu6rx2AAAAAAACAAAAADIABgAAAEBBMgAGAAAATBK+dgAAAAAAAAAAQEEyAAYAAAAAZPEBgEAyAJUuvHYAAAAAAAIAAEBBM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5AAAAAoAAABQAAAAjQAAAFwAAAABAAAAqwoNQnIcDUIKAAAAUAAAABkAAABMAAAAAAAAAAAAAAAAAAAA//////////+AAAAAUwBhAG4AZAByAGEAIABIAGUAcgBuAOEAbgBkAGUAegAgAE8AcgBlAGwAbABhAG4AYQAAAAYAAAAGAAAABgAAAAYAAAAEAAAABgAAAAMAAAAHAAAABgAAAAQAAAAGAAAABgAAAAYAAAAGAAAABgAAAAUAAAADAAAACAAAAAQAAAAGAAAAAgAAAAIAAAAGAAAABg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636UEWMD4YA6-16-68</_dlc_DocId>
    <_dlc_DocIdUrl xmlns="21c3207e-4ad9-41ce-b187-b126d6257ffb">
      <Url>http://sharepoint2/dfz/_layouts/DocIdRedir.aspx?ID=636UEWMD4YA6-16-68</Url>
      <Description>636UEWMD4YA6-16-68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C35AC6-1429-44F4-8C20-EC913D617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10931</Words>
  <Characters>60124</Characters>
  <Application>Microsoft Office Word</Application>
  <DocSecurity>0</DocSecurity>
  <Lines>501</Lines>
  <Paragraphs>141</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70914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Sandra Paola Hernández Orellana</cp:lastModifiedBy>
  <cp:revision>2</cp:revision>
  <cp:lastPrinted>2013-04-08T11:43:00Z</cp:lastPrinted>
  <dcterms:created xsi:type="dcterms:W3CDTF">2015-04-14T18:47:00Z</dcterms:created>
  <dcterms:modified xsi:type="dcterms:W3CDTF">2015-04-14T18:47:00Z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8d21a131-d6b6-4760-b033-3bc4ee9c017b</vt:lpwstr>
  </property>
</Properties>
</file>