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C97C0" w14:textId="77777777" w:rsidR="00C07655" w:rsidRPr="00EF5BA8" w:rsidRDefault="00602DDF" w:rsidP="0064697B">
      <w:r>
        <w:t xml:space="preserve">           </w:t>
      </w:r>
    </w:p>
    <w:p w14:paraId="262686E1" w14:textId="77777777" w:rsidR="00C07655" w:rsidRPr="00EF5BA8" w:rsidRDefault="00C07655" w:rsidP="00612EF2">
      <w:pPr>
        <w:spacing w:line="276" w:lineRule="auto"/>
        <w:rPr>
          <w:rFonts w:cstheme="minorHAnsi"/>
        </w:rPr>
      </w:pPr>
    </w:p>
    <w:p w14:paraId="2F112F52" w14:textId="77777777" w:rsidR="00C07655" w:rsidRPr="00EF5BA8" w:rsidRDefault="00C07655" w:rsidP="00612EF2">
      <w:pPr>
        <w:spacing w:line="276" w:lineRule="auto"/>
        <w:rPr>
          <w:rFonts w:cstheme="minorHAnsi"/>
        </w:rPr>
      </w:pPr>
    </w:p>
    <w:p w14:paraId="41511E80" w14:textId="77777777" w:rsidR="00C07655" w:rsidRPr="00EF5BA8" w:rsidRDefault="00C07655" w:rsidP="00612EF2">
      <w:pPr>
        <w:spacing w:line="276" w:lineRule="auto"/>
        <w:rPr>
          <w:rFonts w:cstheme="minorHAnsi"/>
        </w:rPr>
      </w:pPr>
    </w:p>
    <w:p w14:paraId="600BF9CD" w14:textId="77777777" w:rsidR="00C07655" w:rsidRPr="00EF5BA8" w:rsidRDefault="00C07655" w:rsidP="00612EF2">
      <w:pPr>
        <w:spacing w:line="276" w:lineRule="auto"/>
        <w:rPr>
          <w:rFonts w:cstheme="minorHAnsi"/>
        </w:rPr>
      </w:pPr>
    </w:p>
    <w:p w14:paraId="467B1D7E" w14:textId="77777777" w:rsidR="00C07655" w:rsidRPr="00EF5BA8" w:rsidRDefault="00C07655" w:rsidP="00612EF2">
      <w:pPr>
        <w:spacing w:line="276" w:lineRule="auto"/>
        <w:rPr>
          <w:rFonts w:cstheme="minorHAnsi"/>
        </w:rPr>
      </w:pPr>
    </w:p>
    <w:p w14:paraId="7C273373" w14:textId="77777777" w:rsidR="00C07655" w:rsidRPr="00EF5BA8" w:rsidRDefault="00C07655" w:rsidP="00612EF2">
      <w:pPr>
        <w:spacing w:line="276" w:lineRule="auto"/>
        <w:rPr>
          <w:rFonts w:cstheme="minorHAnsi"/>
        </w:rPr>
      </w:pPr>
    </w:p>
    <w:p w14:paraId="06EDCA54" w14:textId="77777777" w:rsidR="00C07655" w:rsidRPr="00EF5BA8" w:rsidRDefault="00C07655" w:rsidP="00612EF2">
      <w:pPr>
        <w:spacing w:line="276" w:lineRule="auto"/>
        <w:rPr>
          <w:rFonts w:cstheme="minorHAnsi"/>
        </w:rPr>
      </w:pPr>
    </w:p>
    <w:p w14:paraId="6B779C41" w14:textId="77777777" w:rsidR="00C07655" w:rsidRPr="00EF5BA8" w:rsidRDefault="00C07655" w:rsidP="00612EF2">
      <w:pPr>
        <w:spacing w:line="276" w:lineRule="auto"/>
        <w:rPr>
          <w:rFonts w:cstheme="minorHAnsi"/>
        </w:rPr>
      </w:pPr>
    </w:p>
    <w:p w14:paraId="66B25C1A" w14:textId="77777777" w:rsidR="00C07655" w:rsidRPr="00EF5BA8" w:rsidRDefault="00C07655" w:rsidP="00612EF2">
      <w:pPr>
        <w:spacing w:line="276" w:lineRule="auto"/>
        <w:rPr>
          <w:rFonts w:cstheme="minorHAnsi"/>
        </w:rPr>
      </w:pPr>
    </w:p>
    <w:p w14:paraId="63844043" w14:textId="77777777" w:rsidR="000C128D" w:rsidRPr="00EF5BA8" w:rsidRDefault="000C128D" w:rsidP="00612EF2">
      <w:pPr>
        <w:spacing w:line="276" w:lineRule="auto"/>
        <w:rPr>
          <w:rFonts w:cstheme="minorHAnsi"/>
        </w:rPr>
      </w:pPr>
    </w:p>
    <w:p w14:paraId="63A23CFA" w14:textId="77777777" w:rsidR="000C128D" w:rsidRDefault="000C128D" w:rsidP="00A4794E">
      <w:pPr>
        <w:spacing w:line="276" w:lineRule="auto"/>
        <w:rPr>
          <w:rFonts w:cstheme="minorHAnsi"/>
        </w:rPr>
      </w:pPr>
    </w:p>
    <w:p w14:paraId="620A3F93" w14:textId="77777777" w:rsidR="00CA0510" w:rsidRDefault="00CA0510" w:rsidP="00A4794E">
      <w:pPr>
        <w:spacing w:line="276" w:lineRule="auto"/>
        <w:rPr>
          <w:rFonts w:cstheme="minorHAnsi"/>
        </w:rPr>
      </w:pPr>
    </w:p>
    <w:p w14:paraId="3E35D4CD" w14:textId="77777777" w:rsidR="00CA0510" w:rsidRPr="00EF5BA8" w:rsidRDefault="00CA0510" w:rsidP="00A4794E">
      <w:pPr>
        <w:spacing w:line="276" w:lineRule="auto"/>
        <w:rPr>
          <w:rFonts w:cstheme="minorHAnsi"/>
        </w:rPr>
      </w:pPr>
    </w:p>
    <w:p w14:paraId="3231939E" w14:textId="77777777" w:rsidR="00EA0A75" w:rsidRPr="0025129B" w:rsidRDefault="00EA0A75" w:rsidP="00EA0A75">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2F8D164" w14:textId="77777777" w:rsidR="00EA0A75" w:rsidRPr="0025129B" w:rsidRDefault="00EA0A75" w:rsidP="00EA0A75">
      <w:pPr>
        <w:spacing w:line="276" w:lineRule="auto"/>
        <w:jc w:val="center"/>
        <w:rPr>
          <w:rFonts w:cstheme="minorHAnsi"/>
          <w:b/>
        </w:rPr>
      </w:pPr>
    </w:p>
    <w:p w14:paraId="0E85BDA0" w14:textId="77777777" w:rsidR="00EA0A75" w:rsidRPr="0025129B" w:rsidRDefault="00EA0A75" w:rsidP="00EA0A75">
      <w:pPr>
        <w:spacing w:line="276" w:lineRule="auto"/>
        <w:jc w:val="center"/>
        <w:rPr>
          <w:rFonts w:cstheme="minorHAnsi"/>
          <w:b/>
        </w:rPr>
      </w:pPr>
    </w:p>
    <w:p w14:paraId="3BC863DD" w14:textId="77777777" w:rsidR="00EA0A75" w:rsidRPr="0025129B" w:rsidRDefault="00EA0A75" w:rsidP="00EA0A75">
      <w:pPr>
        <w:jc w:val="center"/>
        <w:rPr>
          <w:b/>
        </w:rPr>
      </w:pPr>
      <w:r>
        <w:rPr>
          <w:b/>
        </w:rPr>
        <w:t>EXAMEN DE INFORMACIÓN</w:t>
      </w:r>
    </w:p>
    <w:p w14:paraId="11ABECBB" w14:textId="77777777" w:rsidR="00EA0A75" w:rsidRPr="0025129B" w:rsidRDefault="00EA0A75" w:rsidP="00EA0A75">
      <w:pPr>
        <w:spacing w:line="276" w:lineRule="auto"/>
        <w:jc w:val="center"/>
        <w:rPr>
          <w:rFonts w:cstheme="minorHAnsi"/>
          <w:b/>
        </w:rPr>
      </w:pPr>
    </w:p>
    <w:p w14:paraId="0BA57470" w14:textId="77777777" w:rsidR="00EA0A75" w:rsidRPr="00425629" w:rsidRDefault="0040476D" w:rsidP="00EA0A75">
      <w:pPr>
        <w:jc w:val="center"/>
        <w:rPr>
          <w:b/>
        </w:rPr>
      </w:pPr>
      <w:r>
        <w:rPr>
          <w:b/>
        </w:rPr>
        <w:t>REFINERIA ACONCAGUA</w:t>
      </w:r>
    </w:p>
    <w:p w14:paraId="6570B07F" w14:textId="77777777" w:rsidR="00EA0A75" w:rsidRPr="00425629" w:rsidRDefault="00EA0A75" w:rsidP="00EA0A75">
      <w:pPr>
        <w:jc w:val="center"/>
        <w:rPr>
          <w:b/>
        </w:rPr>
      </w:pPr>
    </w:p>
    <w:p w14:paraId="2F2FE0BD" w14:textId="77777777" w:rsidR="00EA0A75" w:rsidRPr="00425629" w:rsidRDefault="00EA0A75" w:rsidP="00EA0A75">
      <w:pPr>
        <w:jc w:val="center"/>
        <w:rPr>
          <w:b/>
        </w:rPr>
      </w:pPr>
    </w:p>
    <w:p w14:paraId="5ACD7C03" w14:textId="77777777" w:rsidR="00EA0A75" w:rsidRPr="009F3293" w:rsidRDefault="00036D29" w:rsidP="00EA0A75">
      <w:pPr>
        <w:spacing w:line="276" w:lineRule="auto"/>
        <w:jc w:val="center"/>
        <w:rPr>
          <w:rFonts w:cstheme="minorHAnsi"/>
          <w:b/>
          <w:sz w:val="28"/>
          <w:szCs w:val="32"/>
        </w:rPr>
      </w:pPr>
      <w:r w:rsidRPr="00036D29">
        <w:rPr>
          <w:b/>
        </w:rPr>
        <w:t>DFZ-2014-8-V-RCA-EI</w:t>
      </w:r>
    </w:p>
    <w:tbl>
      <w:tblPr>
        <w:tblW w:w="6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2179"/>
        <w:gridCol w:w="2641"/>
      </w:tblGrid>
      <w:tr w:rsidR="00EA0A75" w:rsidRPr="006B3CCD" w14:paraId="13726E06" w14:textId="77777777" w:rsidTr="000604BE">
        <w:trPr>
          <w:trHeight w:val="313"/>
          <w:jc w:val="center"/>
        </w:trPr>
        <w:tc>
          <w:tcPr>
            <w:tcW w:w="1266" w:type="dxa"/>
            <w:shd w:val="clear" w:color="auto" w:fill="D9D9D9" w:themeFill="background1" w:themeFillShade="D9"/>
            <w:vAlign w:val="center"/>
          </w:tcPr>
          <w:p w14:paraId="181B78A0" w14:textId="77777777" w:rsidR="00EA0A75" w:rsidRPr="006B3CCD" w:rsidRDefault="00EA0A75" w:rsidP="000604BE">
            <w:pPr>
              <w:spacing w:line="276" w:lineRule="auto"/>
              <w:jc w:val="center"/>
              <w:rPr>
                <w:rFonts w:cstheme="minorHAnsi"/>
                <w:b/>
                <w:sz w:val="18"/>
                <w:szCs w:val="18"/>
                <w:highlight w:val="yellow"/>
                <w:lang w:val="es-ES_tradnl"/>
              </w:rPr>
            </w:pPr>
            <w:r w:rsidRPr="0025129B">
              <w:br w:type="page"/>
            </w:r>
          </w:p>
        </w:tc>
        <w:tc>
          <w:tcPr>
            <w:tcW w:w="2179" w:type="dxa"/>
            <w:shd w:val="clear" w:color="auto" w:fill="D9D9D9" w:themeFill="background1" w:themeFillShade="D9"/>
            <w:vAlign w:val="center"/>
          </w:tcPr>
          <w:p w14:paraId="70EF5D6D" w14:textId="77777777" w:rsidR="00EA0A75" w:rsidRPr="006B3CCD" w:rsidRDefault="00EA0A75" w:rsidP="000604BE">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41" w:type="dxa"/>
            <w:shd w:val="clear" w:color="auto" w:fill="D9D9D9" w:themeFill="background1" w:themeFillShade="D9"/>
            <w:vAlign w:val="center"/>
          </w:tcPr>
          <w:p w14:paraId="29E00D7E" w14:textId="77777777" w:rsidR="00EA0A75" w:rsidRPr="006B3CCD" w:rsidRDefault="00EA0A75" w:rsidP="000604BE">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EA0A75" w:rsidRPr="006B3CCD" w14:paraId="6086A566" w14:textId="77777777" w:rsidTr="000604BE">
        <w:trPr>
          <w:trHeight w:val="552"/>
          <w:jc w:val="center"/>
        </w:trPr>
        <w:tc>
          <w:tcPr>
            <w:tcW w:w="1266" w:type="dxa"/>
            <w:tcBorders>
              <w:top w:val="single" w:sz="4" w:space="0" w:color="auto"/>
              <w:left w:val="single" w:sz="4" w:space="0" w:color="auto"/>
              <w:bottom w:val="single" w:sz="4" w:space="0" w:color="auto"/>
              <w:right w:val="single" w:sz="4" w:space="0" w:color="auto"/>
            </w:tcBorders>
            <w:vAlign w:val="center"/>
          </w:tcPr>
          <w:p w14:paraId="27F38817" w14:textId="77777777" w:rsidR="00EA0A75" w:rsidRPr="004920BC" w:rsidRDefault="00EA0A75" w:rsidP="000604BE">
            <w:pPr>
              <w:spacing w:line="276" w:lineRule="auto"/>
              <w:jc w:val="center"/>
              <w:rPr>
                <w:rFonts w:cstheme="minorHAnsi"/>
                <w:sz w:val="18"/>
                <w:szCs w:val="18"/>
                <w:lang w:val="es-ES_tradnl"/>
              </w:rPr>
            </w:pPr>
            <w:r w:rsidRPr="004920BC">
              <w:rPr>
                <w:rFonts w:cstheme="minorHAnsi"/>
                <w:sz w:val="18"/>
                <w:szCs w:val="18"/>
                <w:lang w:val="es-ES_tradnl"/>
              </w:rPr>
              <w:t>Aprobado</w:t>
            </w:r>
          </w:p>
        </w:tc>
        <w:tc>
          <w:tcPr>
            <w:tcW w:w="2179" w:type="dxa"/>
            <w:tcBorders>
              <w:top w:val="single" w:sz="4" w:space="0" w:color="auto"/>
              <w:left w:val="single" w:sz="4" w:space="0" w:color="auto"/>
              <w:bottom w:val="single" w:sz="4" w:space="0" w:color="auto"/>
              <w:right w:val="single" w:sz="4" w:space="0" w:color="auto"/>
            </w:tcBorders>
            <w:vAlign w:val="center"/>
          </w:tcPr>
          <w:p w14:paraId="44B89EC4" w14:textId="77777777" w:rsidR="00EA0A75" w:rsidRPr="004920BC" w:rsidRDefault="00EA0A75" w:rsidP="000604BE">
            <w:pPr>
              <w:spacing w:line="276" w:lineRule="auto"/>
              <w:jc w:val="center"/>
              <w:rPr>
                <w:rFonts w:cstheme="minorHAnsi"/>
                <w:sz w:val="18"/>
                <w:szCs w:val="18"/>
                <w:lang w:val="es-ES_tradnl"/>
              </w:rPr>
            </w:pPr>
            <w:r>
              <w:rPr>
                <w:rFonts w:cstheme="minorHAnsi"/>
                <w:sz w:val="18"/>
                <w:szCs w:val="18"/>
                <w:lang w:val="es-ES_tradnl"/>
              </w:rPr>
              <w:t>Claudia Pastore Herrera</w:t>
            </w:r>
          </w:p>
        </w:tc>
        <w:tc>
          <w:tcPr>
            <w:tcW w:w="2641" w:type="dxa"/>
            <w:tcBorders>
              <w:top w:val="single" w:sz="4" w:space="0" w:color="auto"/>
              <w:left w:val="single" w:sz="4" w:space="0" w:color="auto"/>
              <w:bottom w:val="single" w:sz="4" w:space="0" w:color="auto"/>
              <w:right w:val="single" w:sz="4" w:space="0" w:color="auto"/>
            </w:tcBorders>
            <w:vAlign w:val="center"/>
          </w:tcPr>
          <w:p w14:paraId="79AF98D2" w14:textId="77777777" w:rsidR="00EA0A75" w:rsidRPr="005E005A" w:rsidRDefault="00BE741F" w:rsidP="000604BE">
            <w:pPr>
              <w:spacing w:line="276" w:lineRule="auto"/>
              <w:jc w:val="center"/>
              <w:rPr>
                <w:rFonts w:ascii="Calibri" w:hAnsi="Calibri" w:cs="Calibri"/>
                <w:sz w:val="18"/>
                <w:szCs w:val="18"/>
                <w:lang w:val="es-ES_tradnl"/>
              </w:rPr>
            </w:pPr>
            <w:r>
              <w:rPr>
                <w:rFonts w:ascii="Calibri" w:hAnsi="Calibri" w:cs="Calibri"/>
                <w:sz w:val="18"/>
                <w:szCs w:val="18"/>
                <w:lang w:val="es-ES_tradnl"/>
              </w:rPr>
              <w:pict w14:anchorId="25421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7.25pt;height:55.5pt">
                  <v:imagedata r:id="rId12" o:title=""/>
                  <o:lock v:ext="edit" ungrouping="t" rotation="t" cropping="t" verticies="t" text="t" grouping="t"/>
                  <o:signatureline v:ext="edit" id="{9A7112F3-44CF-44E3-852B-088A2B378BFF}" provid="{00000000-0000-0000-0000-000000000000}" o:suggestedsigner="Claudia Pastore Herrera" o:suggestedsigner2="Jefe Unidad Operativa  DFZ" o:suggestedsigneremail="cpastore@sma.gob.cl" issignatureline="t"/>
                </v:shape>
              </w:pict>
            </w:r>
          </w:p>
        </w:tc>
      </w:tr>
      <w:tr w:rsidR="00EA0A75" w:rsidRPr="00AD1923" w14:paraId="6C5CE53B" w14:textId="77777777" w:rsidTr="000604BE">
        <w:trPr>
          <w:trHeight w:val="1264"/>
          <w:jc w:val="center"/>
        </w:trPr>
        <w:tc>
          <w:tcPr>
            <w:tcW w:w="1266" w:type="dxa"/>
            <w:tcBorders>
              <w:top w:val="single" w:sz="4" w:space="0" w:color="auto"/>
              <w:left w:val="single" w:sz="4" w:space="0" w:color="auto"/>
              <w:bottom w:val="single" w:sz="4" w:space="0" w:color="auto"/>
              <w:right w:val="single" w:sz="4" w:space="0" w:color="auto"/>
            </w:tcBorders>
            <w:vAlign w:val="center"/>
          </w:tcPr>
          <w:p w14:paraId="288436AA" w14:textId="77777777" w:rsidR="00EA0A75" w:rsidRPr="004920BC" w:rsidRDefault="00EA0A75" w:rsidP="000604BE">
            <w:pPr>
              <w:spacing w:line="276" w:lineRule="auto"/>
              <w:jc w:val="center"/>
              <w:rPr>
                <w:rFonts w:cstheme="minorHAnsi"/>
                <w:sz w:val="18"/>
                <w:szCs w:val="18"/>
                <w:lang w:val="es-ES_tradnl"/>
              </w:rPr>
            </w:pPr>
            <w:r w:rsidRPr="004920BC">
              <w:rPr>
                <w:rFonts w:cstheme="minorHAnsi"/>
                <w:sz w:val="18"/>
                <w:szCs w:val="18"/>
                <w:lang w:val="es-ES_tradnl"/>
              </w:rPr>
              <w:t>Elaborado</w:t>
            </w:r>
          </w:p>
        </w:tc>
        <w:tc>
          <w:tcPr>
            <w:tcW w:w="2179" w:type="dxa"/>
            <w:tcBorders>
              <w:top w:val="single" w:sz="4" w:space="0" w:color="auto"/>
              <w:left w:val="single" w:sz="4" w:space="0" w:color="auto"/>
              <w:bottom w:val="single" w:sz="4" w:space="0" w:color="auto"/>
              <w:right w:val="single" w:sz="4" w:space="0" w:color="auto"/>
            </w:tcBorders>
            <w:vAlign w:val="center"/>
          </w:tcPr>
          <w:p w14:paraId="7331CDDA" w14:textId="77777777" w:rsidR="00EA0A75" w:rsidRPr="00623B07" w:rsidRDefault="00EA0A75" w:rsidP="000604BE">
            <w:pPr>
              <w:spacing w:line="276" w:lineRule="auto"/>
              <w:jc w:val="center"/>
              <w:rPr>
                <w:rFonts w:cstheme="minorHAnsi"/>
                <w:sz w:val="18"/>
                <w:szCs w:val="18"/>
                <w:lang w:val="es-ES_tradnl"/>
              </w:rPr>
            </w:pPr>
            <w:r w:rsidRPr="00134489">
              <w:rPr>
                <w:rFonts w:cstheme="minorHAnsi"/>
                <w:sz w:val="18"/>
                <w:szCs w:val="18"/>
              </w:rPr>
              <w:t>Sandra Paola Hernández Orellana</w:t>
            </w:r>
          </w:p>
        </w:tc>
        <w:tc>
          <w:tcPr>
            <w:tcW w:w="2641" w:type="dxa"/>
            <w:tcBorders>
              <w:top w:val="single" w:sz="4" w:space="0" w:color="auto"/>
              <w:left w:val="single" w:sz="4" w:space="0" w:color="auto"/>
              <w:bottom w:val="single" w:sz="4" w:space="0" w:color="auto"/>
              <w:right w:val="single" w:sz="4" w:space="0" w:color="auto"/>
            </w:tcBorders>
            <w:vAlign w:val="center"/>
          </w:tcPr>
          <w:p w14:paraId="58B329F1" w14:textId="77777777" w:rsidR="00EA0A75" w:rsidRPr="005E005A" w:rsidRDefault="00BE741F" w:rsidP="000604BE">
            <w:pPr>
              <w:spacing w:line="276" w:lineRule="auto"/>
              <w:jc w:val="center"/>
              <w:rPr>
                <w:rFonts w:ascii="Calibri" w:hAnsi="Calibri" w:cs="Calibri"/>
                <w:sz w:val="18"/>
                <w:szCs w:val="18"/>
              </w:rPr>
            </w:pPr>
            <w:r>
              <w:rPr>
                <w:rFonts w:ascii="Calibri" w:hAnsi="Calibri" w:cs="Calibri"/>
                <w:sz w:val="18"/>
                <w:szCs w:val="18"/>
              </w:rPr>
              <w:pict w14:anchorId="73742314">
                <v:shape id="_x0000_i1026" type="#_x0000_t75" alt="Línea de firma de Microsoft Office..." style="width:108pt;height:55.5pt">
                  <v:imagedata r:id="rId13" o:title=""/>
                  <o:lock v:ext="edit" ungrouping="t" rotation="t" cropping="t" verticies="t" text="t" grouping="t"/>
                  <o:signatureline v:ext="edit" id="{77766B3D-C373-45CC-AE66-95B0492E2682}" provid="{00000000-0000-0000-0000-000000000000}" o:suggestedsigner="Sandra Hernández Orellana" o:suggestedsigner2="Fiscalizador DFZ" issignatureline="t"/>
                </v:shape>
              </w:pict>
            </w:r>
          </w:p>
        </w:tc>
      </w:tr>
    </w:tbl>
    <w:p w14:paraId="42D2EABD" w14:textId="77777777" w:rsidR="00EA0A75" w:rsidRDefault="00544219" w:rsidP="00EA0A75">
      <w:pPr>
        <w:jc w:val="center"/>
      </w:pPr>
      <w:r>
        <w:rPr>
          <w:rFonts w:cstheme="minorHAnsi"/>
          <w:b/>
          <w:sz w:val="20"/>
          <w:szCs w:val="20"/>
        </w:rPr>
        <w:t xml:space="preserve">Mes elaboración: </w:t>
      </w:r>
      <w:r w:rsidR="005374EC">
        <w:rPr>
          <w:rFonts w:cstheme="minorHAnsi"/>
          <w:b/>
          <w:sz w:val="20"/>
          <w:szCs w:val="20"/>
        </w:rPr>
        <w:t xml:space="preserve">abril </w:t>
      </w:r>
      <w:r>
        <w:rPr>
          <w:rFonts w:cstheme="minorHAnsi"/>
          <w:b/>
          <w:sz w:val="20"/>
          <w:szCs w:val="20"/>
        </w:rPr>
        <w:t>2015</w:t>
      </w:r>
    </w:p>
    <w:p w14:paraId="30843A7D" w14:textId="77777777" w:rsidR="00697654" w:rsidRPr="006B4FA6" w:rsidRDefault="00697654" w:rsidP="006B4FA6">
      <w:pPr>
        <w:spacing w:line="276" w:lineRule="auto"/>
        <w:jc w:val="center"/>
        <w:rPr>
          <w:rFonts w:cstheme="minorHAnsi"/>
          <w:b/>
          <w:sz w:val="28"/>
          <w:szCs w:val="32"/>
        </w:rPr>
      </w:pPr>
    </w:p>
    <w:p w14:paraId="5BC4A17A" w14:textId="77777777" w:rsidR="00697654" w:rsidRDefault="00697654" w:rsidP="006B4FA6">
      <w:pPr>
        <w:spacing w:line="276" w:lineRule="auto"/>
        <w:jc w:val="center"/>
        <w:rPr>
          <w:rFonts w:cstheme="minorHAnsi"/>
          <w:b/>
          <w:sz w:val="28"/>
          <w:szCs w:val="32"/>
        </w:rPr>
      </w:pPr>
    </w:p>
    <w:p w14:paraId="2173BDE2" w14:textId="77777777" w:rsidR="00E340E6" w:rsidRDefault="00E340E6" w:rsidP="006B4FA6">
      <w:pPr>
        <w:spacing w:line="276" w:lineRule="auto"/>
        <w:jc w:val="center"/>
        <w:rPr>
          <w:rFonts w:cstheme="minorHAnsi"/>
          <w:b/>
          <w:sz w:val="28"/>
          <w:szCs w:val="32"/>
        </w:rPr>
      </w:pPr>
    </w:p>
    <w:p w14:paraId="7048448A" w14:textId="77777777" w:rsidR="00E340E6" w:rsidRDefault="00E340E6" w:rsidP="006B4FA6">
      <w:pPr>
        <w:spacing w:line="276" w:lineRule="auto"/>
        <w:jc w:val="center"/>
        <w:rPr>
          <w:rFonts w:cstheme="minorHAnsi"/>
          <w:b/>
          <w:sz w:val="28"/>
          <w:szCs w:val="32"/>
        </w:rPr>
      </w:pPr>
    </w:p>
    <w:p w14:paraId="1F7A603D" w14:textId="77777777" w:rsidR="00E340E6" w:rsidRDefault="00E340E6" w:rsidP="006B4FA6">
      <w:pPr>
        <w:spacing w:line="276" w:lineRule="auto"/>
        <w:jc w:val="center"/>
        <w:rPr>
          <w:rFonts w:cstheme="minorHAnsi"/>
          <w:b/>
          <w:sz w:val="28"/>
          <w:szCs w:val="32"/>
        </w:rPr>
      </w:pPr>
    </w:p>
    <w:p w14:paraId="34CAD29C" w14:textId="77777777" w:rsidR="00F93539" w:rsidRDefault="00F93539" w:rsidP="006B4FA6">
      <w:pPr>
        <w:spacing w:line="276" w:lineRule="auto"/>
        <w:jc w:val="center"/>
        <w:rPr>
          <w:rFonts w:cstheme="minorHAnsi"/>
          <w:b/>
          <w:sz w:val="28"/>
          <w:szCs w:val="32"/>
        </w:rPr>
      </w:pPr>
    </w:p>
    <w:p w14:paraId="63FE8B54" w14:textId="77777777" w:rsidR="00F93539" w:rsidRDefault="00F93539" w:rsidP="006B4FA6">
      <w:pPr>
        <w:spacing w:line="276" w:lineRule="auto"/>
        <w:jc w:val="center"/>
        <w:rPr>
          <w:rFonts w:cstheme="minorHAnsi"/>
          <w:b/>
          <w:sz w:val="28"/>
          <w:szCs w:val="32"/>
        </w:rPr>
      </w:pPr>
    </w:p>
    <w:p w14:paraId="3733FB7E" w14:textId="77777777" w:rsidR="00E340E6" w:rsidRDefault="00E340E6" w:rsidP="006B4FA6">
      <w:pPr>
        <w:spacing w:line="276" w:lineRule="auto"/>
        <w:jc w:val="center"/>
        <w:rPr>
          <w:rFonts w:cstheme="minorHAnsi"/>
          <w:b/>
          <w:sz w:val="28"/>
          <w:szCs w:val="32"/>
        </w:rPr>
      </w:pPr>
    </w:p>
    <w:p w14:paraId="6043F2C7" w14:textId="77777777" w:rsidR="00036D29" w:rsidRDefault="00036D29" w:rsidP="006B4FA6">
      <w:pPr>
        <w:spacing w:line="276" w:lineRule="auto"/>
        <w:jc w:val="center"/>
        <w:rPr>
          <w:rFonts w:cstheme="minorHAnsi"/>
          <w:b/>
          <w:sz w:val="28"/>
          <w:szCs w:val="32"/>
        </w:rPr>
      </w:pPr>
    </w:p>
    <w:p w14:paraId="29C5AC9D" w14:textId="77777777" w:rsidR="00EA0A75" w:rsidRPr="0025129B" w:rsidRDefault="00EA0A75" w:rsidP="00EA0A75">
      <w:pPr>
        <w:pStyle w:val="Ttulo1"/>
        <w:numPr>
          <w:ilvl w:val="0"/>
          <w:numId w:val="0"/>
        </w:numPr>
        <w:jc w:val="center"/>
        <w:rPr>
          <w:sz w:val="20"/>
        </w:rPr>
      </w:pPr>
      <w:bookmarkStart w:id="4" w:name="_Toc413335493"/>
      <w:r w:rsidRPr="0025129B">
        <w:rPr>
          <w:sz w:val="20"/>
        </w:rPr>
        <w:lastRenderedPageBreak/>
        <w:t>Tabla de Contenidos</w:t>
      </w:r>
      <w:bookmarkEnd w:id="4"/>
    </w:p>
    <w:p w14:paraId="1F7BC13A" w14:textId="77777777" w:rsidR="009C6B2B" w:rsidRDefault="00EA0A75">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3335493" w:history="1">
        <w:r w:rsidR="009C6B2B" w:rsidRPr="0037760F">
          <w:rPr>
            <w:rStyle w:val="Hipervnculo"/>
            <w:noProof/>
          </w:rPr>
          <w:t>Tabla de Contenidos</w:t>
        </w:r>
        <w:r w:rsidR="009C6B2B">
          <w:rPr>
            <w:noProof/>
            <w:webHidden/>
          </w:rPr>
          <w:tab/>
        </w:r>
        <w:r w:rsidR="009C6B2B">
          <w:rPr>
            <w:noProof/>
            <w:webHidden/>
          </w:rPr>
          <w:fldChar w:fldCharType="begin"/>
        </w:r>
        <w:r w:rsidR="009C6B2B">
          <w:rPr>
            <w:noProof/>
            <w:webHidden/>
          </w:rPr>
          <w:instrText xml:space="preserve"> PAGEREF _Toc413335493 \h </w:instrText>
        </w:r>
        <w:r w:rsidR="009C6B2B">
          <w:rPr>
            <w:noProof/>
            <w:webHidden/>
          </w:rPr>
        </w:r>
        <w:r w:rsidR="009C6B2B">
          <w:rPr>
            <w:noProof/>
            <w:webHidden/>
          </w:rPr>
          <w:fldChar w:fldCharType="separate"/>
        </w:r>
        <w:r w:rsidR="005374EC">
          <w:rPr>
            <w:noProof/>
            <w:webHidden/>
          </w:rPr>
          <w:t>2</w:t>
        </w:r>
        <w:r w:rsidR="009C6B2B">
          <w:rPr>
            <w:noProof/>
            <w:webHidden/>
          </w:rPr>
          <w:fldChar w:fldCharType="end"/>
        </w:r>
      </w:hyperlink>
    </w:p>
    <w:p w14:paraId="69B09EC4" w14:textId="77777777" w:rsidR="009C6B2B" w:rsidRDefault="00BE741F">
      <w:pPr>
        <w:pStyle w:val="TDC1"/>
        <w:rPr>
          <w:rFonts w:eastAsiaTheme="minorEastAsia" w:cstheme="minorBidi"/>
          <w:b w:val="0"/>
          <w:bCs w:val="0"/>
          <w:caps w:val="0"/>
          <w:noProof/>
          <w:sz w:val="22"/>
          <w:szCs w:val="22"/>
          <w:lang w:eastAsia="es-CL"/>
        </w:rPr>
      </w:pPr>
      <w:hyperlink w:anchor="_Toc413335494" w:history="1">
        <w:r w:rsidR="009C6B2B" w:rsidRPr="0037760F">
          <w:rPr>
            <w:rStyle w:val="Hipervnculo"/>
            <w:noProof/>
          </w:rPr>
          <w:t>1.</w:t>
        </w:r>
        <w:r w:rsidR="009C6B2B">
          <w:rPr>
            <w:rFonts w:eastAsiaTheme="minorEastAsia" w:cstheme="minorBidi"/>
            <w:b w:val="0"/>
            <w:bCs w:val="0"/>
            <w:caps w:val="0"/>
            <w:noProof/>
            <w:sz w:val="22"/>
            <w:szCs w:val="22"/>
            <w:lang w:eastAsia="es-CL"/>
          </w:rPr>
          <w:tab/>
        </w:r>
        <w:r w:rsidR="009C6B2B" w:rsidRPr="0037760F">
          <w:rPr>
            <w:rStyle w:val="Hipervnculo"/>
            <w:noProof/>
          </w:rPr>
          <w:t>RESUMEN.</w:t>
        </w:r>
        <w:r w:rsidR="009C6B2B">
          <w:rPr>
            <w:noProof/>
            <w:webHidden/>
          </w:rPr>
          <w:tab/>
        </w:r>
        <w:r w:rsidR="009C6B2B">
          <w:rPr>
            <w:noProof/>
            <w:webHidden/>
          </w:rPr>
          <w:fldChar w:fldCharType="begin"/>
        </w:r>
        <w:r w:rsidR="009C6B2B">
          <w:rPr>
            <w:noProof/>
            <w:webHidden/>
          </w:rPr>
          <w:instrText xml:space="preserve"> PAGEREF _Toc413335494 \h </w:instrText>
        </w:r>
        <w:r w:rsidR="009C6B2B">
          <w:rPr>
            <w:noProof/>
            <w:webHidden/>
          </w:rPr>
        </w:r>
        <w:r w:rsidR="009C6B2B">
          <w:rPr>
            <w:noProof/>
            <w:webHidden/>
          </w:rPr>
          <w:fldChar w:fldCharType="separate"/>
        </w:r>
        <w:r w:rsidR="005374EC">
          <w:rPr>
            <w:noProof/>
            <w:webHidden/>
          </w:rPr>
          <w:t>3</w:t>
        </w:r>
        <w:r w:rsidR="009C6B2B">
          <w:rPr>
            <w:noProof/>
            <w:webHidden/>
          </w:rPr>
          <w:fldChar w:fldCharType="end"/>
        </w:r>
      </w:hyperlink>
    </w:p>
    <w:p w14:paraId="37C7B718" w14:textId="77777777" w:rsidR="009C6B2B" w:rsidRDefault="00BE741F">
      <w:pPr>
        <w:pStyle w:val="TDC1"/>
        <w:rPr>
          <w:rFonts w:eastAsiaTheme="minorEastAsia" w:cstheme="minorBidi"/>
          <w:b w:val="0"/>
          <w:bCs w:val="0"/>
          <w:caps w:val="0"/>
          <w:noProof/>
          <w:sz w:val="22"/>
          <w:szCs w:val="22"/>
          <w:lang w:eastAsia="es-CL"/>
        </w:rPr>
      </w:pPr>
      <w:hyperlink w:anchor="_Toc413335495" w:history="1">
        <w:r w:rsidR="009C6B2B" w:rsidRPr="0037760F">
          <w:rPr>
            <w:rStyle w:val="Hipervnculo"/>
            <w:noProof/>
          </w:rPr>
          <w:t>2.</w:t>
        </w:r>
        <w:r w:rsidR="009C6B2B">
          <w:rPr>
            <w:rFonts w:eastAsiaTheme="minorEastAsia" w:cstheme="minorBidi"/>
            <w:b w:val="0"/>
            <w:bCs w:val="0"/>
            <w:caps w:val="0"/>
            <w:noProof/>
            <w:sz w:val="22"/>
            <w:szCs w:val="22"/>
            <w:lang w:eastAsia="es-CL"/>
          </w:rPr>
          <w:tab/>
        </w:r>
        <w:r w:rsidR="009C6B2B" w:rsidRPr="0037760F">
          <w:rPr>
            <w:rStyle w:val="Hipervnculo"/>
            <w:noProof/>
          </w:rPr>
          <w:t>IDENTIFICACIÓN DEL PROYECTO, ACTIVIDAD O FUENTE FISCALIZADA</w:t>
        </w:r>
        <w:r w:rsidR="009C6B2B">
          <w:rPr>
            <w:noProof/>
            <w:webHidden/>
          </w:rPr>
          <w:tab/>
        </w:r>
        <w:r w:rsidR="009C6B2B">
          <w:rPr>
            <w:noProof/>
            <w:webHidden/>
          </w:rPr>
          <w:fldChar w:fldCharType="begin"/>
        </w:r>
        <w:r w:rsidR="009C6B2B">
          <w:rPr>
            <w:noProof/>
            <w:webHidden/>
          </w:rPr>
          <w:instrText xml:space="preserve"> PAGEREF _Toc413335495 \h </w:instrText>
        </w:r>
        <w:r w:rsidR="009C6B2B">
          <w:rPr>
            <w:noProof/>
            <w:webHidden/>
          </w:rPr>
        </w:r>
        <w:r w:rsidR="009C6B2B">
          <w:rPr>
            <w:noProof/>
            <w:webHidden/>
          </w:rPr>
          <w:fldChar w:fldCharType="separate"/>
        </w:r>
        <w:r w:rsidR="005374EC">
          <w:rPr>
            <w:noProof/>
            <w:webHidden/>
          </w:rPr>
          <w:t>4</w:t>
        </w:r>
        <w:r w:rsidR="009C6B2B">
          <w:rPr>
            <w:noProof/>
            <w:webHidden/>
          </w:rPr>
          <w:fldChar w:fldCharType="end"/>
        </w:r>
      </w:hyperlink>
    </w:p>
    <w:p w14:paraId="03C7F129" w14:textId="77777777" w:rsidR="009C6B2B" w:rsidRDefault="00BE741F">
      <w:pPr>
        <w:pStyle w:val="TDC1"/>
        <w:rPr>
          <w:rFonts w:eastAsiaTheme="minorEastAsia" w:cstheme="minorBidi"/>
          <w:b w:val="0"/>
          <w:bCs w:val="0"/>
          <w:caps w:val="0"/>
          <w:noProof/>
          <w:sz w:val="22"/>
          <w:szCs w:val="22"/>
          <w:lang w:eastAsia="es-CL"/>
        </w:rPr>
      </w:pPr>
      <w:hyperlink w:anchor="_Toc413335497" w:history="1">
        <w:r w:rsidR="009C6B2B" w:rsidRPr="0037760F">
          <w:rPr>
            <w:rStyle w:val="Hipervnculo"/>
            <w:noProof/>
          </w:rPr>
          <w:t>3.</w:t>
        </w:r>
        <w:r w:rsidR="009C6B2B">
          <w:rPr>
            <w:rFonts w:eastAsiaTheme="minorEastAsia" w:cstheme="minorBidi"/>
            <w:b w:val="0"/>
            <w:bCs w:val="0"/>
            <w:caps w:val="0"/>
            <w:noProof/>
            <w:sz w:val="22"/>
            <w:szCs w:val="22"/>
            <w:lang w:eastAsia="es-CL"/>
          </w:rPr>
          <w:tab/>
        </w:r>
        <w:r w:rsidR="009C6B2B" w:rsidRPr="0037760F">
          <w:rPr>
            <w:rStyle w:val="Hipervnculo"/>
            <w:noProof/>
          </w:rPr>
          <w:t>INSTRUMENTOS DE GESTIÓN AMBIENTAL CONSIDERADOS EN  LA ACTIVIDAD FISCALIZADA.</w:t>
        </w:r>
        <w:r w:rsidR="009C6B2B">
          <w:rPr>
            <w:noProof/>
            <w:webHidden/>
          </w:rPr>
          <w:tab/>
        </w:r>
        <w:r w:rsidR="009C6B2B">
          <w:rPr>
            <w:noProof/>
            <w:webHidden/>
          </w:rPr>
          <w:fldChar w:fldCharType="begin"/>
        </w:r>
        <w:r w:rsidR="009C6B2B">
          <w:rPr>
            <w:noProof/>
            <w:webHidden/>
          </w:rPr>
          <w:instrText xml:space="preserve"> PAGEREF _Toc413335497 \h </w:instrText>
        </w:r>
        <w:r w:rsidR="009C6B2B">
          <w:rPr>
            <w:noProof/>
            <w:webHidden/>
          </w:rPr>
        </w:r>
        <w:r w:rsidR="009C6B2B">
          <w:rPr>
            <w:noProof/>
            <w:webHidden/>
          </w:rPr>
          <w:fldChar w:fldCharType="separate"/>
        </w:r>
        <w:r w:rsidR="005374EC">
          <w:rPr>
            <w:noProof/>
            <w:webHidden/>
          </w:rPr>
          <w:t>5</w:t>
        </w:r>
        <w:r w:rsidR="009C6B2B">
          <w:rPr>
            <w:noProof/>
            <w:webHidden/>
          </w:rPr>
          <w:fldChar w:fldCharType="end"/>
        </w:r>
      </w:hyperlink>
    </w:p>
    <w:p w14:paraId="287B526A" w14:textId="77777777" w:rsidR="009C6B2B" w:rsidRDefault="00BE741F">
      <w:pPr>
        <w:pStyle w:val="TDC1"/>
        <w:rPr>
          <w:rFonts w:eastAsiaTheme="minorEastAsia" w:cstheme="minorBidi"/>
          <w:b w:val="0"/>
          <w:bCs w:val="0"/>
          <w:caps w:val="0"/>
          <w:noProof/>
          <w:sz w:val="22"/>
          <w:szCs w:val="22"/>
          <w:lang w:eastAsia="es-CL"/>
        </w:rPr>
      </w:pPr>
      <w:hyperlink w:anchor="_Toc413335498" w:history="1">
        <w:r w:rsidR="009C6B2B" w:rsidRPr="0037760F">
          <w:rPr>
            <w:rStyle w:val="Hipervnculo"/>
            <w:noProof/>
          </w:rPr>
          <w:t>4.</w:t>
        </w:r>
        <w:r w:rsidR="009C6B2B">
          <w:rPr>
            <w:rFonts w:eastAsiaTheme="minorEastAsia" w:cstheme="minorBidi"/>
            <w:b w:val="0"/>
            <w:bCs w:val="0"/>
            <w:caps w:val="0"/>
            <w:noProof/>
            <w:sz w:val="22"/>
            <w:szCs w:val="22"/>
            <w:lang w:eastAsia="es-CL"/>
          </w:rPr>
          <w:tab/>
        </w:r>
        <w:r w:rsidR="009C6B2B" w:rsidRPr="0037760F">
          <w:rPr>
            <w:rStyle w:val="Hipervnculo"/>
            <w:noProof/>
          </w:rPr>
          <w:t>ANTECEDENTES DE LA ACTIVIDAD DE FISCALIZACIÓN.</w:t>
        </w:r>
        <w:r w:rsidR="009C6B2B">
          <w:rPr>
            <w:noProof/>
            <w:webHidden/>
          </w:rPr>
          <w:tab/>
        </w:r>
        <w:r w:rsidR="009C6B2B">
          <w:rPr>
            <w:noProof/>
            <w:webHidden/>
          </w:rPr>
          <w:fldChar w:fldCharType="begin"/>
        </w:r>
        <w:r w:rsidR="009C6B2B">
          <w:rPr>
            <w:noProof/>
            <w:webHidden/>
          </w:rPr>
          <w:instrText xml:space="preserve"> PAGEREF _Toc413335498 \h </w:instrText>
        </w:r>
        <w:r w:rsidR="009C6B2B">
          <w:rPr>
            <w:noProof/>
            <w:webHidden/>
          </w:rPr>
        </w:r>
        <w:r w:rsidR="009C6B2B">
          <w:rPr>
            <w:noProof/>
            <w:webHidden/>
          </w:rPr>
          <w:fldChar w:fldCharType="separate"/>
        </w:r>
        <w:r w:rsidR="005374EC">
          <w:rPr>
            <w:noProof/>
            <w:webHidden/>
          </w:rPr>
          <w:t>6</w:t>
        </w:r>
        <w:r w:rsidR="009C6B2B">
          <w:rPr>
            <w:noProof/>
            <w:webHidden/>
          </w:rPr>
          <w:fldChar w:fldCharType="end"/>
        </w:r>
      </w:hyperlink>
    </w:p>
    <w:p w14:paraId="1E157FE8" w14:textId="77777777" w:rsidR="009C6B2B" w:rsidRDefault="00BE741F">
      <w:pPr>
        <w:pStyle w:val="TDC1"/>
        <w:rPr>
          <w:rFonts w:eastAsiaTheme="minorEastAsia" w:cstheme="minorBidi"/>
          <w:b w:val="0"/>
          <w:bCs w:val="0"/>
          <w:caps w:val="0"/>
          <w:noProof/>
          <w:sz w:val="22"/>
          <w:szCs w:val="22"/>
          <w:lang w:eastAsia="es-CL"/>
        </w:rPr>
      </w:pPr>
      <w:hyperlink w:anchor="_Toc413335503" w:history="1">
        <w:r w:rsidR="009C6B2B" w:rsidRPr="0037760F">
          <w:rPr>
            <w:rStyle w:val="Hipervnculo"/>
            <w:noProof/>
          </w:rPr>
          <w:t>5.</w:t>
        </w:r>
        <w:r w:rsidR="009C6B2B">
          <w:rPr>
            <w:rFonts w:eastAsiaTheme="minorEastAsia" w:cstheme="minorBidi"/>
            <w:b w:val="0"/>
            <w:bCs w:val="0"/>
            <w:caps w:val="0"/>
            <w:noProof/>
            <w:sz w:val="22"/>
            <w:szCs w:val="22"/>
            <w:lang w:eastAsia="es-CL"/>
          </w:rPr>
          <w:tab/>
        </w:r>
        <w:r w:rsidR="009C6B2B" w:rsidRPr="0037760F">
          <w:rPr>
            <w:rStyle w:val="Hipervnculo"/>
            <w:noProof/>
          </w:rPr>
          <w:t>HECHOS CONSTATADOS.</w:t>
        </w:r>
        <w:r w:rsidR="009C6B2B">
          <w:rPr>
            <w:noProof/>
            <w:webHidden/>
          </w:rPr>
          <w:tab/>
        </w:r>
        <w:r w:rsidR="009C6B2B">
          <w:rPr>
            <w:noProof/>
            <w:webHidden/>
          </w:rPr>
          <w:fldChar w:fldCharType="begin"/>
        </w:r>
        <w:r w:rsidR="009C6B2B">
          <w:rPr>
            <w:noProof/>
            <w:webHidden/>
          </w:rPr>
          <w:instrText xml:space="preserve"> PAGEREF _Toc413335503 \h </w:instrText>
        </w:r>
        <w:r w:rsidR="009C6B2B">
          <w:rPr>
            <w:noProof/>
            <w:webHidden/>
          </w:rPr>
        </w:r>
        <w:r w:rsidR="009C6B2B">
          <w:rPr>
            <w:noProof/>
            <w:webHidden/>
          </w:rPr>
          <w:fldChar w:fldCharType="separate"/>
        </w:r>
        <w:r w:rsidR="005374EC">
          <w:rPr>
            <w:noProof/>
            <w:webHidden/>
          </w:rPr>
          <w:t>13</w:t>
        </w:r>
        <w:r w:rsidR="009C6B2B">
          <w:rPr>
            <w:noProof/>
            <w:webHidden/>
          </w:rPr>
          <w:fldChar w:fldCharType="end"/>
        </w:r>
      </w:hyperlink>
    </w:p>
    <w:p w14:paraId="39D8A120" w14:textId="77777777" w:rsidR="009C6B2B" w:rsidRDefault="00BE741F">
      <w:pPr>
        <w:pStyle w:val="TDC1"/>
        <w:rPr>
          <w:rFonts w:eastAsiaTheme="minorEastAsia" w:cstheme="minorBidi"/>
          <w:b w:val="0"/>
          <w:bCs w:val="0"/>
          <w:caps w:val="0"/>
          <w:noProof/>
          <w:sz w:val="22"/>
          <w:szCs w:val="22"/>
          <w:lang w:eastAsia="es-CL"/>
        </w:rPr>
      </w:pPr>
      <w:hyperlink w:anchor="_Toc413335506" w:history="1">
        <w:r w:rsidR="009C6B2B" w:rsidRPr="0037760F">
          <w:rPr>
            <w:rStyle w:val="Hipervnculo"/>
            <w:noProof/>
          </w:rPr>
          <w:t>6.</w:t>
        </w:r>
        <w:r w:rsidR="009C6B2B">
          <w:rPr>
            <w:rFonts w:eastAsiaTheme="minorEastAsia" w:cstheme="minorBidi"/>
            <w:b w:val="0"/>
            <w:bCs w:val="0"/>
            <w:caps w:val="0"/>
            <w:noProof/>
            <w:sz w:val="22"/>
            <w:szCs w:val="22"/>
            <w:lang w:eastAsia="es-CL"/>
          </w:rPr>
          <w:tab/>
        </w:r>
        <w:r w:rsidR="009C6B2B" w:rsidRPr="0037760F">
          <w:rPr>
            <w:rStyle w:val="Hipervnculo"/>
            <w:noProof/>
          </w:rPr>
          <w:t>CONCLUSIONES.</w:t>
        </w:r>
        <w:r w:rsidR="009C6B2B">
          <w:rPr>
            <w:noProof/>
            <w:webHidden/>
          </w:rPr>
          <w:tab/>
        </w:r>
        <w:r w:rsidR="009C6B2B">
          <w:rPr>
            <w:noProof/>
            <w:webHidden/>
          </w:rPr>
          <w:fldChar w:fldCharType="begin"/>
        </w:r>
        <w:r w:rsidR="009C6B2B">
          <w:rPr>
            <w:noProof/>
            <w:webHidden/>
          </w:rPr>
          <w:instrText xml:space="preserve"> PAGEREF _Toc413335506 \h </w:instrText>
        </w:r>
        <w:r w:rsidR="009C6B2B">
          <w:rPr>
            <w:noProof/>
            <w:webHidden/>
          </w:rPr>
        </w:r>
        <w:r w:rsidR="009C6B2B">
          <w:rPr>
            <w:noProof/>
            <w:webHidden/>
          </w:rPr>
          <w:fldChar w:fldCharType="separate"/>
        </w:r>
        <w:r w:rsidR="005374EC">
          <w:rPr>
            <w:noProof/>
            <w:webHidden/>
          </w:rPr>
          <w:t>29</w:t>
        </w:r>
        <w:r w:rsidR="009C6B2B">
          <w:rPr>
            <w:noProof/>
            <w:webHidden/>
          </w:rPr>
          <w:fldChar w:fldCharType="end"/>
        </w:r>
      </w:hyperlink>
    </w:p>
    <w:p w14:paraId="46AA2B28" w14:textId="77777777" w:rsidR="009C6B2B" w:rsidRDefault="00BE741F">
      <w:pPr>
        <w:pStyle w:val="TDC1"/>
        <w:rPr>
          <w:rFonts w:eastAsiaTheme="minorEastAsia" w:cstheme="minorBidi"/>
          <w:b w:val="0"/>
          <w:bCs w:val="0"/>
          <w:caps w:val="0"/>
          <w:noProof/>
          <w:sz w:val="22"/>
          <w:szCs w:val="22"/>
          <w:lang w:eastAsia="es-CL"/>
        </w:rPr>
      </w:pPr>
      <w:hyperlink w:anchor="_Toc413335507" w:history="1">
        <w:r w:rsidR="009C6B2B" w:rsidRPr="0037760F">
          <w:rPr>
            <w:rStyle w:val="Hipervnculo"/>
            <w:noProof/>
          </w:rPr>
          <w:t>7.</w:t>
        </w:r>
        <w:r w:rsidR="009C6B2B">
          <w:rPr>
            <w:rFonts w:eastAsiaTheme="minorEastAsia" w:cstheme="minorBidi"/>
            <w:b w:val="0"/>
            <w:bCs w:val="0"/>
            <w:caps w:val="0"/>
            <w:noProof/>
            <w:sz w:val="22"/>
            <w:szCs w:val="22"/>
            <w:lang w:eastAsia="es-CL"/>
          </w:rPr>
          <w:tab/>
        </w:r>
        <w:r w:rsidR="009C6B2B" w:rsidRPr="0037760F">
          <w:rPr>
            <w:rStyle w:val="Hipervnculo"/>
            <w:noProof/>
          </w:rPr>
          <w:t>ANEXOS.</w:t>
        </w:r>
        <w:r w:rsidR="009C6B2B">
          <w:rPr>
            <w:noProof/>
            <w:webHidden/>
          </w:rPr>
          <w:tab/>
        </w:r>
        <w:r w:rsidR="009C6B2B">
          <w:rPr>
            <w:noProof/>
            <w:webHidden/>
          </w:rPr>
          <w:fldChar w:fldCharType="begin"/>
        </w:r>
        <w:r w:rsidR="009C6B2B">
          <w:rPr>
            <w:noProof/>
            <w:webHidden/>
          </w:rPr>
          <w:instrText xml:space="preserve"> PAGEREF _Toc413335507 \h </w:instrText>
        </w:r>
        <w:r w:rsidR="009C6B2B">
          <w:rPr>
            <w:noProof/>
            <w:webHidden/>
          </w:rPr>
        </w:r>
        <w:r w:rsidR="009C6B2B">
          <w:rPr>
            <w:noProof/>
            <w:webHidden/>
          </w:rPr>
          <w:fldChar w:fldCharType="separate"/>
        </w:r>
        <w:r w:rsidR="005374EC">
          <w:rPr>
            <w:noProof/>
            <w:webHidden/>
          </w:rPr>
          <w:t>32</w:t>
        </w:r>
        <w:r w:rsidR="009C6B2B">
          <w:rPr>
            <w:noProof/>
            <w:webHidden/>
          </w:rPr>
          <w:fldChar w:fldCharType="end"/>
        </w:r>
      </w:hyperlink>
    </w:p>
    <w:p w14:paraId="094671E7" w14:textId="77777777" w:rsidR="00E340E6" w:rsidRDefault="00EA0A75" w:rsidP="00EA0A75">
      <w:pPr>
        <w:spacing w:line="276" w:lineRule="auto"/>
        <w:jc w:val="center"/>
        <w:rPr>
          <w:rFonts w:cstheme="minorHAnsi"/>
          <w:b/>
          <w:sz w:val="28"/>
          <w:szCs w:val="32"/>
        </w:rPr>
      </w:pPr>
      <w:r w:rsidRPr="0025129B">
        <w:fldChar w:fldCharType="end"/>
      </w:r>
    </w:p>
    <w:p w14:paraId="6E8C729F" w14:textId="77777777" w:rsidR="00E340E6" w:rsidRDefault="00E340E6" w:rsidP="006B4FA6">
      <w:pPr>
        <w:spacing w:line="276" w:lineRule="auto"/>
        <w:jc w:val="center"/>
        <w:rPr>
          <w:rFonts w:cstheme="minorHAnsi"/>
          <w:b/>
          <w:sz w:val="28"/>
          <w:szCs w:val="32"/>
        </w:rPr>
      </w:pPr>
    </w:p>
    <w:p w14:paraId="1D163773" w14:textId="77777777" w:rsidR="00E340E6" w:rsidRDefault="00E340E6" w:rsidP="006B4FA6">
      <w:pPr>
        <w:spacing w:line="276" w:lineRule="auto"/>
        <w:jc w:val="center"/>
        <w:rPr>
          <w:rFonts w:cstheme="minorHAnsi"/>
          <w:b/>
          <w:sz w:val="28"/>
          <w:szCs w:val="32"/>
        </w:rPr>
      </w:pPr>
    </w:p>
    <w:p w14:paraId="7859E9A7" w14:textId="77777777" w:rsidR="00E340E6" w:rsidRDefault="00E340E6" w:rsidP="006B4FA6">
      <w:pPr>
        <w:spacing w:line="276" w:lineRule="auto"/>
        <w:jc w:val="center"/>
        <w:rPr>
          <w:rFonts w:cstheme="minorHAnsi"/>
          <w:b/>
          <w:sz w:val="28"/>
          <w:szCs w:val="32"/>
        </w:rPr>
      </w:pPr>
    </w:p>
    <w:p w14:paraId="2C659252" w14:textId="77777777" w:rsidR="00E340E6" w:rsidRDefault="00E340E6" w:rsidP="006B4FA6">
      <w:pPr>
        <w:spacing w:line="276" w:lineRule="auto"/>
        <w:jc w:val="center"/>
        <w:rPr>
          <w:rFonts w:cstheme="minorHAnsi"/>
          <w:b/>
          <w:sz w:val="28"/>
          <w:szCs w:val="32"/>
        </w:rPr>
      </w:pPr>
    </w:p>
    <w:p w14:paraId="4FAB27EF" w14:textId="77777777" w:rsidR="00697654" w:rsidRPr="006B4FA6" w:rsidRDefault="00697654" w:rsidP="006B4FA6">
      <w:pPr>
        <w:spacing w:line="276" w:lineRule="auto"/>
        <w:jc w:val="center"/>
        <w:rPr>
          <w:rFonts w:cstheme="minorHAnsi"/>
          <w:b/>
          <w:sz w:val="28"/>
          <w:szCs w:val="32"/>
        </w:rPr>
      </w:pPr>
    </w:p>
    <w:p w14:paraId="7427D4FC" w14:textId="77777777" w:rsidR="001A4615" w:rsidRDefault="000F672C">
      <w:pPr>
        <w:jc w:val="left"/>
      </w:pPr>
      <w:bookmarkStart w:id="5" w:name="_Toc205640089"/>
      <w:r>
        <w:br w:type="page"/>
      </w:r>
    </w:p>
    <w:bookmarkEnd w:id="5"/>
    <w:p w14:paraId="3722CD98" w14:textId="77777777" w:rsidR="00655D0C" w:rsidRPr="00655D0C" w:rsidRDefault="00655D0C" w:rsidP="004155AC">
      <w:pPr>
        <w:jc w:val="left"/>
        <w:sectPr w:rsidR="00655D0C" w:rsidRPr="00655D0C" w:rsidSect="00A70F8F">
          <w:footerReference w:type="default" r:id="rId14"/>
          <w:headerReference w:type="first" r:id="rId15"/>
          <w:footerReference w:type="first" r:id="rId16"/>
          <w:type w:val="continuous"/>
          <w:pgSz w:w="12240" w:h="15840" w:code="1"/>
          <w:pgMar w:top="1134" w:right="1134" w:bottom="1134" w:left="1134" w:header="709" w:footer="709" w:gutter="0"/>
          <w:cols w:space="708"/>
          <w:titlePg/>
          <w:docGrid w:linePitch="360"/>
        </w:sectPr>
      </w:pPr>
    </w:p>
    <w:p w14:paraId="4D361869" w14:textId="77777777" w:rsidR="002C445A" w:rsidRPr="00C958D0" w:rsidRDefault="00ED4317" w:rsidP="005749E1">
      <w:pPr>
        <w:pStyle w:val="Ttulo1"/>
      </w:pPr>
      <w:bookmarkStart w:id="6" w:name="_Toc352840376"/>
      <w:bookmarkStart w:id="7" w:name="_Toc352841436"/>
      <w:bookmarkStart w:id="8" w:name="_Toc398047022"/>
      <w:bookmarkStart w:id="9" w:name="_Toc413335494"/>
      <w:r w:rsidRPr="00C958D0">
        <w:lastRenderedPageBreak/>
        <w:t>RESUMEN</w:t>
      </w:r>
      <w:r w:rsidR="00B1722C" w:rsidRPr="00C958D0">
        <w:t>.</w:t>
      </w:r>
      <w:bookmarkEnd w:id="6"/>
      <w:bookmarkEnd w:id="7"/>
      <w:bookmarkEnd w:id="8"/>
      <w:bookmarkEnd w:id="9"/>
    </w:p>
    <w:p w14:paraId="2F5345F8" w14:textId="77777777" w:rsidR="00ED4317" w:rsidRPr="00B94273" w:rsidRDefault="00ED4317" w:rsidP="00ED4317">
      <w:pPr>
        <w:jc w:val="left"/>
        <w:rPr>
          <w:rFonts w:cstheme="minorHAnsi"/>
          <w:b/>
          <w:sz w:val="20"/>
          <w:szCs w:val="20"/>
        </w:rPr>
      </w:pPr>
    </w:p>
    <w:p w14:paraId="28AFFC0F" w14:textId="77777777" w:rsidR="00C80D56" w:rsidRPr="005400C5" w:rsidRDefault="00C80D56" w:rsidP="00EA0A75">
      <w:pPr>
        <w:rPr>
          <w:rFonts w:cstheme="minorHAnsi"/>
        </w:rPr>
      </w:pPr>
      <w:bookmarkStart w:id="10" w:name="_Toc398047023"/>
      <w:r w:rsidRPr="005400C5">
        <w:rPr>
          <w:rFonts w:cstheme="minorHAnsi"/>
        </w:rPr>
        <w:t xml:space="preserve">El presente documento da cuenta del examen de información </w:t>
      </w:r>
      <w:r w:rsidR="00B460F2" w:rsidRPr="00EB68A4">
        <w:rPr>
          <w:rFonts w:cstheme="minorHAnsi"/>
        </w:rPr>
        <w:t>encomendad</w:t>
      </w:r>
      <w:r w:rsidR="00B460F2">
        <w:rPr>
          <w:rFonts w:cstheme="minorHAnsi"/>
        </w:rPr>
        <w:t>o</w:t>
      </w:r>
      <w:r w:rsidR="00B460F2" w:rsidRPr="00EB68A4">
        <w:rPr>
          <w:rFonts w:cstheme="minorHAnsi"/>
        </w:rPr>
        <w:t xml:space="preserve"> por la Superintendencia del Medio</w:t>
      </w:r>
      <w:r w:rsidR="005C6912">
        <w:rPr>
          <w:rFonts w:cstheme="minorHAnsi"/>
        </w:rPr>
        <w:t xml:space="preserve"> Ambiente (SMA)</w:t>
      </w:r>
      <w:r w:rsidR="00B460F2" w:rsidRPr="00EB68A4">
        <w:rPr>
          <w:rFonts w:cstheme="minorHAnsi"/>
        </w:rPr>
        <w:t xml:space="preserve"> </w:t>
      </w:r>
      <w:r w:rsidR="00B460F2">
        <w:rPr>
          <w:rFonts w:cstheme="minorHAnsi"/>
        </w:rPr>
        <w:t>a la</w:t>
      </w:r>
      <w:r w:rsidR="005400C5" w:rsidRPr="005400C5">
        <w:rPr>
          <w:rFonts w:cstheme="minorHAnsi"/>
        </w:rPr>
        <w:t xml:space="preserve"> SEREMI de Salud</w:t>
      </w:r>
      <w:r w:rsidR="00D03A19">
        <w:rPr>
          <w:rFonts w:cstheme="minorHAnsi"/>
        </w:rPr>
        <w:t xml:space="preserve">, el </w:t>
      </w:r>
      <w:r w:rsidR="00544219">
        <w:rPr>
          <w:rFonts w:cstheme="minorHAnsi"/>
        </w:rPr>
        <w:t>Servicio</w:t>
      </w:r>
      <w:r w:rsidR="00D03A19">
        <w:rPr>
          <w:rFonts w:cstheme="minorHAnsi"/>
        </w:rPr>
        <w:t xml:space="preserve"> </w:t>
      </w:r>
      <w:r w:rsidR="00544219">
        <w:rPr>
          <w:rFonts w:cstheme="minorHAnsi"/>
        </w:rPr>
        <w:t>Agrícola</w:t>
      </w:r>
      <w:r w:rsidR="00D03A19">
        <w:rPr>
          <w:rFonts w:cstheme="minorHAnsi"/>
        </w:rPr>
        <w:t xml:space="preserve"> y Ganadero (SAG</w:t>
      </w:r>
      <w:r w:rsidR="00544219">
        <w:rPr>
          <w:rFonts w:cstheme="minorHAnsi"/>
        </w:rPr>
        <w:t>)</w:t>
      </w:r>
      <w:r w:rsidR="00544219" w:rsidRPr="005400C5">
        <w:rPr>
          <w:rFonts w:cstheme="minorHAnsi"/>
        </w:rPr>
        <w:t>,</w:t>
      </w:r>
      <w:r w:rsidR="001103CF">
        <w:rPr>
          <w:rFonts w:cstheme="minorHAnsi"/>
        </w:rPr>
        <w:t xml:space="preserve"> la </w:t>
      </w:r>
      <w:r w:rsidR="005C6912">
        <w:rPr>
          <w:rFonts w:cstheme="minorHAnsi"/>
        </w:rPr>
        <w:t>D</w:t>
      </w:r>
      <w:r w:rsidR="001103CF">
        <w:rPr>
          <w:rFonts w:cstheme="minorHAnsi"/>
        </w:rPr>
        <w:t>irección General de Aguas (DGA), la Secretaría Regional Ministerial de Transportes y Telecomunicaciones y</w:t>
      </w:r>
      <w:r w:rsidR="00AB0CC9">
        <w:rPr>
          <w:rFonts w:cstheme="minorHAnsi"/>
        </w:rPr>
        <w:t xml:space="preserve"> </w:t>
      </w:r>
      <w:r w:rsidR="005400C5" w:rsidRPr="005400C5">
        <w:rPr>
          <w:rFonts w:cstheme="minorHAnsi"/>
        </w:rPr>
        <w:t xml:space="preserve">la Gobernación </w:t>
      </w:r>
      <w:r w:rsidR="00544219" w:rsidRPr="005400C5">
        <w:rPr>
          <w:rFonts w:cstheme="minorHAnsi"/>
        </w:rPr>
        <w:t>Marítima</w:t>
      </w:r>
      <w:r w:rsidR="001F746C">
        <w:rPr>
          <w:rFonts w:cstheme="minorHAnsi"/>
        </w:rPr>
        <w:t>,</w:t>
      </w:r>
      <w:r w:rsidR="005400C5" w:rsidRPr="005400C5">
        <w:rPr>
          <w:rFonts w:cstheme="minorHAnsi"/>
        </w:rPr>
        <w:t xml:space="preserve"> </w:t>
      </w:r>
      <w:r w:rsidR="00AB0CC9">
        <w:rPr>
          <w:rFonts w:cstheme="minorHAnsi"/>
        </w:rPr>
        <w:t xml:space="preserve">todos </w:t>
      </w:r>
      <w:r w:rsidRPr="005400C5">
        <w:rPr>
          <w:rFonts w:cstheme="minorHAnsi"/>
        </w:rPr>
        <w:t>de la Región</w:t>
      </w:r>
      <w:r w:rsidR="005400C5" w:rsidRPr="005400C5">
        <w:rPr>
          <w:rFonts w:cstheme="minorHAnsi"/>
        </w:rPr>
        <w:t xml:space="preserve"> de </w:t>
      </w:r>
      <w:r w:rsidR="00544219" w:rsidRPr="005400C5">
        <w:rPr>
          <w:rFonts w:cstheme="minorHAnsi"/>
        </w:rPr>
        <w:t>Valparaíso</w:t>
      </w:r>
      <w:r w:rsidR="005400C5" w:rsidRPr="005400C5">
        <w:rPr>
          <w:rFonts w:cstheme="minorHAnsi"/>
        </w:rPr>
        <w:t xml:space="preserve"> </w:t>
      </w:r>
      <w:r w:rsidRPr="005400C5">
        <w:rPr>
          <w:rFonts w:cstheme="minorHAnsi"/>
        </w:rPr>
        <w:t>al proyecto “</w:t>
      </w:r>
      <w:r w:rsidR="00FE267A">
        <w:rPr>
          <w:rFonts w:cstheme="minorHAnsi"/>
        </w:rPr>
        <w:t xml:space="preserve">Refinería de </w:t>
      </w:r>
      <w:r w:rsidR="005C6912">
        <w:rPr>
          <w:rFonts w:cstheme="minorHAnsi"/>
        </w:rPr>
        <w:t>Petróleos</w:t>
      </w:r>
      <w:r w:rsidR="00FE267A">
        <w:rPr>
          <w:rFonts w:cstheme="minorHAnsi"/>
        </w:rPr>
        <w:t xml:space="preserve"> de </w:t>
      </w:r>
      <w:r w:rsidR="0040476D">
        <w:rPr>
          <w:rFonts w:cstheme="minorHAnsi"/>
        </w:rPr>
        <w:t>Aconcagua</w:t>
      </w:r>
      <w:r w:rsidRPr="005400C5">
        <w:rPr>
          <w:rFonts w:cstheme="minorHAnsi"/>
        </w:rPr>
        <w:t xml:space="preserve">”, </w:t>
      </w:r>
      <w:r w:rsidR="001F746C">
        <w:rPr>
          <w:rFonts w:cstheme="minorHAnsi"/>
        </w:rPr>
        <w:t xml:space="preserve">específicamente </w:t>
      </w:r>
      <w:r w:rsidRPr="005400C5">
        <w:rPr>
          <w:rFonts w:cstheme="minorHAnsi"/>
        </w:rPr>
        <w:t xml:space="preserve">a los reportes remitidos por el titular a través del Sistema de Seguimiento </w:t>
      </w:r>
      <w:r w:rsidR="001F746C">
        <w:rPr>
          <w:rFonts w:cstheme="minorHAnsi"/>
        </w:rPr>
        <w:t xml:space="preserve">Ambiental de la SMA, </w:t>
      </w:r>
      <w:r w:rsidRPr="005400C5">
        <w:rPr>
          <w:rFonts w:cstheme="minorHAnsi"/>
        </w:rPr>
        <w:t>de acuerdo a lo instruido en la Resolución N° 844/</w:t>
      </w:r>
      <w:r w:rsidR="00DD0870" w:rsidRPr="005400C5">
        <w:rPr>
          <w:rFonts w:cstheme="minorHAnsi"/>
        </w:rPr>
        <w:t>201</w:t>
      </w:r>
      <w:r w:rsidR="00DD0870">
        <w:rPr>
          <w:rFonts w:cstheme="minorHAnsi"/>
        </w:rPr>
        <w:t>2</w:t>
      </w:r>
      <w:r w:rsidR="00F466DA">
        <w:rPr>
          <w:rFonts w:cstheme="minorHAnsi"/>
        </w:rPr>
        <w:t>.</w:t>
      </w:r>
    </w:p>
    <w:p w14:paraId="02659170" w14:textId="77777777" w:rsidR="00B460F2" w:rsidRPr="00EB68A4" w:rsidRDefault="00B460F2" w:rsidP="00B460F2">
      <w:pPr>
        <w:spacing w:before="120"/>
        <w:rPr>
          <w:rFonts w:cstheme="minorHAnsi"/>
        </w:rPr>
      </w:pPr>
      <w:r w:rsidRPr="00EB68A4">
        <w:rPr>
          <w:rFonts w:cstheme="minorHAnsi"/>
        </w:rPr>
        <w:t>La actividad fiscalizada corresponde a una Refinería de Petróleos, consistente en un conjunto de procesos físicos y químicos por medio de los cuales se separan y transforman los distintos componentes que componen el petróleo crudo.</w:t>
      </w:r>
      <w:r w:rsidR="00610F34">
        <w:rPr>
          <w:rFonts w:cstheme="minorHAnsi"/>
        </w:rPr>
        <w:t xml:space="preserve"> </w:t>
      </w:r>
      <w:r w:rsidRPr="00EB68A4">
        <w:rPr>
          <w:rFonts w:cstheme="minorHAnsi"/>
        </w:rPr>
        <w:t>Además, posee instalaciones de tratamiento de gases y aguas aceitosas, planta de suministros, sistema cerrado de agua de refrigeración; sistema de antorchas, oleoductos entre la refinería y el Terminal Marítimo de Quintero; sistema de interconexión de gas natural para ser utilizado como combustible en calderas y hornos (generación de vapor), entre otras.</w:t>
      </w:r>
    </w:p>
    <w:p w14:paraId="0D891BD4" w14:textId="77777777" w:rsidR="002C51AD" w:rsidRPr="002C51AD" w:rsidRDefault="002C51AD" w:rsidP="002C51AD">
      <w:pPr>
        <w:rPr>
          <w:rFonts w:cstheme="minorHAnsi"/>
        </w:rPr>
      </w:pPr>
    </w:p>
    <w:p w14:paraId="5FFD58F3" w14:textId="77777777" w:rsidR="004D6919" w:rsidRDefault="00C80D56" w:rsidP="0015693B">
      <w:pPr>
        <w:rPr>
          <w:rFonts w:cstheme="minorHAnsi"/>
        </w:rPr>
      </w:pPr>
      <w:r w:rsidRPr="004D6919">
        <w:rPr>
          <w:rFonts w:cstheme="minorHAnsi"/>
        </w:rPr>
        <w:t xml:space="preserve">Las materias ambientales objeto de la fiscalización </w:t>
      </w:r>
      <w:r w:rsidR="00ED6BFE" w:rsidRPr="004D6919">
        <w:rPr>
          <w:rFonts w:cstheme="minorHAnsi"/>
        </w:rPr>
        <w:t>incluyeron:</w:t>
      </w:r>
      <w:r w:rsidR="00ED6BFE">
        <w:rPr>
          <w:rFonts w:cstheme="minorHAnsi"/>
        </w:rPr>
        <w:t xml:space="preserve"> </w:t>
      </w:r>
      <w:r w:rsidR="00ED6BFE" w:rsidRPr="004D6919">
        <w:rPr>
          <w:rFonts w:cstheme="minorHAnsi"/>
        </w:rPr>
        <w:t>manejo</w:t>
      </w:r>
      <w:r w:rsidR="0015693B" w:rsidRPr="004D6919">
        <w:rPr>
          <w:rFonts w:cstheme="minorHAnsi"/>
        </w:rPr>
        <w:t xml:space="preserve"> de </w:t>
      </w:r>
      <w:r w:rsidR="00E65195">
        <w:rPr>
          <w:rFonts w:cstheme="minorHAnsi"/>
        </w:rPr>
        <w:t xml:space="preserve">emisiones atmosféricas, </w:t>
      </w:r>
      <w:r w:rsidR="00AE5C6E">
        <w:rPr>
          <w:rFonts w:cstheme="minorHAnsi"/>
        </w:rPr>
        <w:t xml:space="preserve">manejo </w:t>
      </w:r>
      <w:r w:rsidR="00610F34">
        <w:rPr>
          <w:rFonts w:cstheme="minorHAnsi"/>
        </w:rPr>
        <w:t>de emisiones acústicas</w:t>
      </w:r>
      <w:r w:rsidR="00264567">
        <w:rPr>
          <w:rFonts w:cstheme="minorHAnsi"/>
        </w:rPr>
        <w:t xml:space="preserve">, </w:t>
      </w:r>
      <w:r w:rsidR="00AE5C6E">
        <w:rPr>
          <w:rFonts w:cstheme="minorHAnsi"/>
        </w:rPr>
        <w:t xml:space="preserve">programa </w:t>
      </w:r>
      <w:r w:rsidR="00FE267A">
        <w:rPr>
          <w:rFonts w:cstheme="minorHAnsi"/>
        </w:rPr>
        <w:t xml:space="preserve">de </w:t>
      </w:r>
      <w:r w:rsidR="00AE5C6E">
        <w:rPr>
          <w:rFonts w:cstheme="minorHAnsi"/>
        </w:rPr>
        <w:t>vigilancia ambiental</w:t>
      </w:r>
      <w:r w:rsidR="0041315B">
        <w:rPr>
          <w:rFonts w:cstheme="minorHAnsi"/>
        </w:rPr>
        <w:t xml:space="preserve">, </w:t>
      </w:r>
      <w:r w:rsidR="00AE5C6E">
        <w:rPr>
          <w:rFonts w:cstheme="minorHAnsi"/>
        </w:rPr>
        <w:t xml:space="preserve">manejo </w:t>
      </w:r>
      <w:r w:rsidR="009009D2">
        <w:rPr>
          <w:rFonts w:cstheme="minorHAnsi"/>
        </w:rPr>
        <w:t xml:space="preserve">de </w:t>
      </w:r>
      <w:r w:rsidR="00AE5C6E">
        <w:rPr>
          <w:rFonts w:cstheme="minorHAnsi"/>
        </w:rPr>
        <w:t>combustibles</w:t>
      </w:r>
      <w:r w:rsidR="001036B7">
        <w:rPr>
          <w:rFonts w:cstheme="minorHAnsi"/>
        </w:rPr>
        <w:t>,</w:t>
      </w:r>
      <w:r w:rsidR="00264567">
        <w:rPr>
          <w:rFonts w:cstheme="minorHAnsi"/>
        </w:rPr>
        <w:t xml:space="preserve"> </w:t>
      </w:r>
      <w:r w:rsidR="00AE5C6E">
        <w:rPr>
          <w:rFonts w:cstheme="minorHAnsi"/>
        </w:rPr>
        <w:t xml:space="preserve">manejo </w:t>
      </w:r>
      <w:r w:rsidR="00264567">
        <w:rPr>
          <w:rFonts w:cstheme="minorHAnsi"/>
        </w:rPr>
        <w:t xml:space="preserve">de </w:t>
      </w:r>
      <w:r w:rsidR="00AE5C6E">
        <w:rPr>
          <w:rFonts w:cstheme="minorHAnsi"/>
        </w:rPr>
        <w:t xml:space="preserve">residuos </w:t>
      </w:r>
      <w:r w:rsidR="00264567">
        <w:rPr>
          <w:rFonts w:cstheme="minorHAnsi"/>
        </w:rPr>
        <w:t>líquidos</w:t>
      </w:r>
      <w:r w:rsidR="001036B7">
        <w:rPr>
          <w:rFonts w:cstheme="minorHAnsi"/>
        </w:rPr>
        <w:t xml:space="preserve"> y </w:t>
      </w:r>
      <w:r w:rsidR="00AE5C6E">
        <w:rPr>
          <w:rFonts w:cstheme="minorHAnsi"/>
        </w:rPr>
        <w:t xml:space="preserve">monitoreo </w:t>
      </w:r>
      <w:r w:rsidR="001036B7">
        <w:rPr>
          <w:rFonts w:cstheme="minorHAnsi"/>
        </w:rPr>
        <w:t xml:space="preserve">de </w:t>
      </w:r>
      <w:r w:rsidR="00AE5C6E">
        <w:rPr>
          <w:rFonts w:cstheme="minorHAnsi"/>
        </w:rPr>
        <w:t>aguas subterráneas.</w:t>
      </w:r>
    </w:p>
    <w:p w14:paraId="154A5751" w14:textId="77777777" w:rsidR="00AE5C6E" w:rsidRDefault="00AE5C6E" w:rsidP="0015693B">
      <w:pPr>
        <w:rPr>
          <w:rFonts w:cstheme="minorHAnsi"/>
        </w:rPr>
      </w:pPr>
    </w:p>
    <w:p w14:paraId="60048DA0" w14:textId="77777777" w:rsidR="00C80D56" w:rsidRPr="009C6B2B" w:rsidRDefault="00805036" w:rsidP="00C80D56">
      <w:pPr>
        <w:rPr>
          <w:rFonts w:cstheme="minorHAnsi"/>
        </w:rPr>
      </w:pPr>
      <w:r w:rsidRPr="001036B7">
        <w:rPr>
          <w:rFonts w:cstheme="minorHAnsi"/>
        </w:rPr>
        <w:t>Entre los principales hallazgos se encuentran</w:t>
      </w:r>
      <w:r w:rsidR="00CE7115" w:rsidRPr="001036B7">
        <w:rPr>
          <w:rFonts w:cstheme="minorHAnsi"/>
        </w:rPr>
        <w:t xml:space="preserve"> hechos</w:t>
      </w:r>
      <w:r w:rsidR="005853F8" w:rsidRPr="001036B7">
        <w:rPr>
          <w:rFonts w:cstheme="minorHAnsi"/>
        </w:rPr>
        <w:t xml:space="preserve"> asociados </w:t>
      </w:r>
      <w:r w:rsidR="00B36838">
        <w:rPr>
          <w:rFonts w:cstheme="minorHAnsi"/>
        </w:rPr>
        <w:t xml:space="preserve">a: </w:t>
      </w:r>
      <w:r w:rsidR="005853F8" w:rsidRPr="001036B7">
        <w:rPr>
          <w:rFonts w:cstheme="minorHAnsi"/>
        </w:rPr>
        <w:t xml:space="preserve">al </w:t>
      </w:r>
      <w:r w:rsidR="00AE5C6E">
        <w:rPr>
          <w:rFonts w:cstheme="minorHAnsi"/>
        </w:rPr>
        <w:t xml:space="preserve">manejo </w:t>
      </w:r>
      <w:r w:rsidR="00610F34">
        <w:rPr>
          <w:rFonts w:cstheme="minorHAnsi"/>
        </w:rPr>
        <w:t xml:space="preserve">de emisiones </w:t>
      </w:r>
      <w:r w:rsidR="00ED6BFE">
        <w:rPr>
          <w:rFonts w:cstheme="minorHAnsi"/>
        </w:rPr>
        <w:t>acústicas,</w:t>
      </w:r>
      <w:r w:rsidR="00E65195" w:rsidRPr="001036B7">
        <w:rPr>
          <w:rFonts w:cstheme="minorHAnsi"/>
        </w:rPr>
        <w:t xml:space="preserve"> </w:t>
      </w:r>
      <w:r w:rsidR="00AE5C6E">
        <w:rPr>
          <w:rFonts w:cstheme="minorHAnsi"/>
        </w:rPr>
        <w:t xml:space="preserve">manejo </w:t>
      </w:r>
      <w:r w:rsidR="009009D2">
        <w:rPr>
          <w:rFonts w:cstheme="minorHAnsi"/>
        </w:rPr>
        <w:t xml:space="preserve">de </w:t>
      </w:r>
      <w:r w:rsidR="00AE5C6E">
        <w:rPr>
          <w:rFonts w:cstheme="minorHAnsi"/>
        </w:rPr>
        <w:t>combustible</w:t>
      </w:r>
      <w:r w:rsidR="00AE5C6E" w:rsidRPr="001036B7">
        <w:rPr>
          <w:rFonts w:cstheme="minorHAnsi"/>
        </w:rPr>
        <w:t xml:space="preserve"> </w:t>
      </w:r>
      <w:r w:rsidR="001036B7" w:rsidRPr="001036B7">
        <w:rPr>
          <w:rFonts w:cstheme="minorHAnsi"/>
        </w:rPr>
        <w:t xml:space="preserve">y </w:t>
      </w:r>
      <w:r w:rsidR="00AE5C6E">
        <w:rPr>
          <w:rFonts w:cstheme="minorHAnsi"/>
        </w:rPr>
        <w:t>m</w:t>
      </w:r>
      <w:r w:rsidR="00AE5C6E" w:rsidRPr="001036B7">
        <w:rPr>
          <w:rFonts w:cstheme="minorHAnsi"/>
        </w:rPr>
        <w:t xml:space="preserve">anejo </w:t>
      </w:r>
      <w:r w:rsidR="001036B7" w:rsidRPr="001036B7">
        <w:rPr>
          <w:rFonts w:cstheme="minorHAnsi"/>
        </w:rPr>
        <w:t xml:space="preserve">de </w:t>
      </w:r>
      <w:r w:rsidR="00AE5C6E">
        <w:rPr>
          <w:rFonts w:cstheme="minorHAnsi"/>
        </w:rPr>
        <w:t>r</w:t>
      </w:r>
      <w:r w:rsidR="00AE5C6E" w:rsidRPr="001036B7">
        <w:rPr>
          <w:rFonts w:cstheme="minorHAnsi"/>
        </w:rPr>
        <w:t xml:space="preserve">esiduos </w:t>
      </w:r>
      <w:r w:rsidR="001036B7" w:rsidRPr="001036B7">
        <w:rPr>
          <w:rFonts w:cstheme="minorHAnsi"/>
        </w:rPr>
        <w:t>líquidos.</w:t>
      </w:r>
    </w:p>
    <w:p w14:paraId="29BA0CBE" w14:textId="77777777" w:rsidR="00C80D56" w:rsidRPr="009C6B2B" w:rsidRDefault="00C80D56" w:rsidP="00C80D56">
      <w:pPr>
        <w:jc w:val="left"/>
        <w:rPr>
          <w:rFonts w:cstheme="minorHAnsi"/>
        </w:rPr>
      </w:pPr>
      <w:r w:rsidRPr="009C6B2B">
        <w:rPr>
          <w:rFonts w:cstheme="minorHAnsi"/>
        </w:rPr>
        <w:br w:type="page"/>
      </w:r>
    </w:p>
    <w:p w14:paraId="618791CA" w14:textId="77777777" w:rsidR="00ED4317" w:rsidRDefault="009847C7" w:rsidP="009847C7">
      <w:pPr>
        <w:pStyle w:val="Ttulo1"/>
      </w:pPr>
      <w:bookmarkStart w:id="11" w:name="_Toc413335495"/>
      <w:r w:rsidRPr="009847C7">
        <w:lastRenderedPageBreak/>
        <w:t>IDENTIFICACIÓN DEL PROYECTO, ACTIVIDAD O FUENTE FISCALIZADA</w:t>
      </w:r>
      <w:bookmarkEnd w:id="10"/>
      <w:bookmarkEnd w:id="11"/>
      <w:r w:rsidR="00610F34">
        <w:t>.</w:t>
      </w:r>
    </w:p>
    <w:p w14:paraId="28F0D823" w14:textId="77777777" w:rsidR="00610F34" w:rsidRPr="00610F34" w:rsidRDefault="00610F34" w:rsidP="00056367"/>
    <w:p w14:paraId="3AA083D1" w14:textId="77777777" w:rsidR="00ED4317" w:rsidRPr="00ED4317"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01"/>
      <w:bookmarkStart w:id="18" w:name="_Toc398047024"/>
      <w:bookmarkStart w:id="19" w:name="_Toc412199158"/>
      <w:bookmarkStart w:id="20" w:name="_Toc413335496"/>
      <w:r w:rsidRPr="00ED4317">
        <w:t xml:space="preserve">Antecedentes </w:t>
      </w:r>
      <w:bookmarkEnd w:id="12"/>
      <w:bookmarkEnd w:id="13"/>
      <w:bookmarkEnd w:id="14"/>
      <w:bookmarkEnd w:id="15"/>
      <w:bookmarkEnd w:id="16"/>
      <w:bookmarkEnd w:id="17"/>
      <w:bookmarkEnd w:id="18"/>
      <w:bookmarkEnd w:id="19"/>
      <w:bookmarkEnd w:id="20"/>
      <w:r w:rsidR="00544219" w:rsidRPr="00ED4317">
        <w:t>Generales</w:t>
      </w:r>
      <w:r w:rsidR="00610F34">
        <w:t>.</w:t>
      </w:r>
    </w:p>
    <w:p w14:paraId="3AEDBF3E" w14:textId="77777777" w:rsidR="00ED4317" w:rsidRPr="004E5529" w:rsidRDefault="00ED4317" w:rsidP="004E5529">
      <w:pPr>
        <w:jc w:val="left"/>
        <w:rPr>
          <w:rFonts w:cstheme="minorHAnsi"/>
          <w:b/>
          <w:sz w:val="24"/>
          <w:szCs w:val="20"/>
        </w:rPr>
      </w:pPr>
      <w:bookmarkStart w:id="21" w:name="_Toc353998105"/>
      <w:bookmarkStart w:id="22" w:name="_Toc353998178"/>
      <w:bookmarkEnd w:id="21"/>
      <w:bookmarkEnd w:id="2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544219" w14:paraId="089BBBE8"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CE90F4" w14:textId="77777777" w:rsidR="00230321" w:rsidRPr="006D0DD0" w:rsidRDefault="00230321" w:rsidP="0040476D">
            <w:pPr>
              <w:rPr>
                <w:rFonts w:cstheme="minorHAnsi"/>
                <w:sz w:val="20"/>
                <w:szCs w:val="20"/>
                <w:lang w:eastAsia="es-ES"/>
              </w:rPr>
            </w:pPr>
            <w:r w:rsidRPr="00544219">
              <w:rPr>
                <w:rFonts w:cstheme="minorHAnsi"/>
                <w:b/>
                <w:sz w:val="20"/>
                <w:szCs w:val="20"/>
              </w:rPr>
              <w:t>Identificación de la actividad, proyecto o fuente fiscalizada:</w:t>
            </w:r>
            <w:r w:rsidRPr="00544219">
              <w:rPr>
                <w:rFonts w:cstheme="minorHAnsi"/>
                <w:sz w:val="20"/>
                <w:szCs w:val="20"/>
              </w:rPr>
              <w:t xml:space="preserve"> </w:t>
            </w:r>
            <w:r w:rsidR="0040476D" w:rsidRPr="0040476D">
              <w:rPr>
                <w:rFonts w:cstheme="minorHAnsi"/>
                <w:sz w:val="20"/>
                <w:szCs w:val="20"/>
              </w:rPr>
              <w:t>Refiner</w:t>
            </w:r>
            <w:r w:rsidR="0040476D">
              <w:rPr>
                <w:rFonts w:cstheme="minorHAnsi"/>
                <w:sz w:val="20"/>
                <w:szCs w:val="20"/>
              </w:rPr>
              <w:t>ía</w:t>
            </w:r>
            <w:r w:rsidR="0040476D" w:rsidRPr="0040476D">
              <w:rPr>
                <w:rFonts w:cstheme="minorHAnsi"/>
                <w:sz w:val="20"/>
                <w:szCs w:val="20"/>
              </w:rPr>
              <w:t xml:space="preserve"> Aconcagua</w:t>
            </w:r>
          </w:p>
        </w:tc>
      </w:tr>
      <w:tr w:rsidR="00230321" w:rsidRPr="00544219" w14:paraId="12FD7132" w14:textId="77777777" w:rsidTr="00056367">
        <w:trPr>
          <w:trHeight w:val="56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846FE6" w14:textId="77777777" w:rsidR="00B460F2" w:rsidRDefault="00230321" w:rsidP="00EA0A75">
            <w:pPr>
              <w:rPr>
                <w:rFonts w:cstheme="minorHAnsi"/>
                <w:sz w:val="20"/>
                <w:szCs w:val="20"/>
              </w:rPr>
            </w:pPr>
            <w:r w:rsidRPr="00544219">
              <w:rPr>
                <w:rFonts w:cstheme="minorHAnsi"/>
                <w:b/>
                <w:sz w:val="20"/>
                <w:szCs w:val="20"/>
              </w:rPr>
              <w:t>Región:</w:t>
            </w:r>
            <w:r w:rsidRPr="00544219">
              <w:rPr>
                <w:rFonts w:cstheme="minorHAnsi"/>
                <w:sz w:val="20"/>
                <w:szCs w:val="20"/>
              </w:rPr>
              <w:t xml:space="preserve"> </w:t>
            </w:r>
          </w:p>
          <w:p w14:paraId="48C5A25F" w14:textId="77777777" w:rsidR="00EA0A75" w:rsidRPr="00544219" w:rsidRDefault="00544219" w:rsidP="00EA0A75">
            <w:pPr>
              <w:rPr>
                <w:rFonts w:cstheme="minorHAnsi"/>
                <w:b/>
                <w:sz w:val="20"/>
                <w:szCs w:val="20"/>
              </w:rPr>
            </w:pPr>
            <w:r w:rsidRPr="00DD0870">
              <w:rPr>
                <w:color w:val="000000"/>
                <w:sz w:val="20"/>
                <w:szCs w:val="20"/>
                <w:shd w:val="clear" w:color="auto" w:fill="FFFFFF"/>
              </w:rPr>
              <w:t>Valparaíso</w:t>
            </w:r>
          </w:p>
          <w:p w14:paraId="60F2EBDA" w14:textId="77777777" w:rsidR="00230321" w:rsidRPr="00762AD4"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624F0620" w14:textId="77777777" w:rsidR="00230321" w:rsidRPr="006D0DD0" w:rsidRDefault="00230321" w:rsidP="00230321">
            <w:pPr>
              <w:spacing w:after="100" w:line="276" w:lineRule="auto"/>
              <w:ind w:left="46"/>
              <w:rPr>
                <w:rFonts w:cstheme="minorHAnsi"/>
                <w:b/>
                <w:sz w:val="20"/>
                <w:szCs w:val="20"/>
              </w:rPr>
            </w:pPr>
            <w:r w:rsidRPr="006D0DD0">
              <w:rPr>
                <w:rFonts w:cstheme="minorHAnsi"/>
                <w:b/>
                <w:sz w:val="20"/>
                <w:szCs w:val="20"/>
              </w:rPr>
              <w:t>Ubicación de la actividad, proyecto o fuente fiscalizada:</w:t>
            </w:r>
            <w:r w:rsidRPr="006D0DD0">
              <w:rPr>
                <w:rFonts w:cstheme="minorHAnsi"/>
                <w:sz w:val="20"/>
                <w:szCs w:val="20"/>
              </w:rPr>
              <w:t xml:space="preserve"> </w:t>
            </w:r>
          </w:p>
          <w:p w14:paraId="0CAAE41A" w14:textId="77777777" w:rsidR="001349DF" w:rsidRPr="00544219" w:rsidRDefault="00EE49BD" w:rsidP="00544219">
            <w:pPr>
              <w:rPr>
                <w:rFonts w:cstheme="minorHAnsi"/>
                <w:sz w:val="20"/>
                <w:szCs w:val="20"/>
              </w:rPr>
            </w:pPr>
            <w:r w:rsidRPr="00EE49BD">
              <w:rPr>
                <w:rFonts w:cstheme="minorHAnsi"/>
                <w:sz w:val="20"/>
                <w:szCs w:val="20"/>
              </w:rPr>
              <w:t>Avenida Borgoño 25777</w:t>
            </w:r>
            <w:r w:rsidR="00954BF2" w:rsidRPr="00DD0870">
              <w:rPr>
                <w:color w:val="000000"/>
                <w:sz w:val="20"/>
                <w:szCs w:val="20"/>
                <w:shd w:val="clear" w:color="auto" w:fill="FFFFFF"/>
              </w:rPr>
              <w:t xml:space="preserve">. </w:t>
            </w:r>
          </w:p>
        </w:tc>
      </w:tr>
      <w:tr w:rsidR="00230321" w:rsidRPr="00544219" w14:paraId="7D4D3418" w14:textId="77777777" w:rsidTr="00056367">
        <w:trPr>
          <w:trHeight w:val="56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EC4409" w14:textId="77777777" w:rsidR="00B460F2" w:rsidRDefault="00230321" w:rsidP="00EA0A75">
            <w:pPr>
              <w:rPr>
                <w:rFonts w:cstheme="minorHAnsi"/>
                <w:b/>
                <w:sz w:val="20"/>
                <w:szCs w:val="20"/>
              </w:rPr>
            </w:pPr>
            <w:r w:rsidRPr="00544219">
              <w:rPr>
                <w:rFonts w:cstheme="minorHAnsi"/>
                <w:b/>
                <w:sz w:val="20"/>
                <w:szCs w:val="20"/>
              </w:rPr>
              <w:t>Provincia:</w:t>
            </w:r>
          </w:p>
          <w:p w14:paraId="45FAE1F0" w14:textId="77777777" w:rsidR="00EA0A75" w:rsidRPr="00544219" w:rsidRDefault="00544219" w:rsidP="00EA0A75">
            <w:pPr>
              <w:rPr>
                <w:rFonts w:cstheme="minorHAnsi"/>
                <w:b/>
                <w:sz w:val="20"/>
                <w:szCs w:val="20"/>
              </w:rPr>
            </w:pPr>
            <w:r w:rsidRPr="00544219">
              <w:rPr>
                <w:rFonts w:cstheme="minorHAnsi"/>
                <w:sz w:val="20"/>
                <w:szCs w:val="20"/>
              </w:rPr>
              <w:t>Valparaíso</w:t>
            </w:r>
          </w:p>
          <w:p w14:paraId="44BA97C4" w14:textId="77777777" w:rsidR="00230321" w:rsidRPr="00762AD4" w:rsidRDefault="00230321" w:rsidP="00230321">
            <w:pPr>
              <w:rPr>
                <w:rFonts w:cstheme="minorHAnsi"/>
                <w:b/>
                <w:sz w:val="20"/>
                <w:szCs w:val="20"/>
              </w:rPr>
            </w:pPr>
          </w:p>
          <w:p w14:paraId="455D2367" w14:textId="77777777" w:rsidR="00230321" w:rsidRPr="006D0DD0"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21240129" w14:textId="77777777" w:rsidR="00230321" w:rsidRPr="006D0DD0" w:rsidRDefault="00230321" w:rsidP="00230321">
            <w:pPr>
              <w:ind w:left="188"/>
              <w:rPr>
                <w:rFonts w:cstheme="minorHAnsi"/>
                <w:b/>
                <w:sz w:val="20"/>
                <w:szCs w:val="20"/>
              </w:rPr>
            </w:pPr>
          </w:p>
        </w:tc>
      </w:tr>
      <w:tr w:rsidR="00230321" w:rsidRPr="00544219" w14:paraId="2B1C00C0" w14:textId="77777777" w:rsidTr="00056367">
        <w:trPr>
          <w:trHeight w:val="45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D47163" w14:textId="77777777" w:rsidR="00B460F2" w:rsidRDefault="00230321" w:rsidP="008171E9">
            <w:pPr>
              <w:rPr>
                <w:rFonts w:cstheme="minorHAnsi"/>
                <w:b/>
                <w:sz w:val="20"/>
                <w:szCs w:val="20"/>
              </w:rPr>
            </w:pPr>
            <w:r w:rsidRPr="00544219">
              <w:rPr>
                <w:rFonts w:cstheme="minorHAnsi"/>
                <w:b/>
                <w:sz w:val="20"/>
                <w:szCs w:val="20"/>
              </w:rPr>
              <w:t>Comuna:</w:t>
            </w:r>
          </w:p>
          <w:p w14:paraId="120E8F67" w14:textId="77777777" w:rsidR="008171E9" w:rsidRPr="00544219" w:rsidRDefault="00EE49BD" w:rsidP="008171E9">
            <w:pPr>
              <w:rPr>
                <w:rFonts w:cstheme="minorHAnsi"/>
                <w:b/>
                <w:sz w:val="20"/>
                <w:szCs w:val="20"/>
              </w:rPr>
            </w:pPr>
            <w:r>
              <w:rPr>
                <w:rFonts w:cstheme="minorHAnsi"/>
                <w:sz w:val="20"/>
                <w:szCs w:val="20"/>
              </w:rPr>
              <w:t>Concón</w:t>
            </w:r>
          </w:p>
          <w:p w14:paraId="53A00AE1" w14:textId="77777777" w:rsidR="00230321" w:rsidRPr="00762AD4" w:rsidRDefault="00230321" w:rsidP="00230321">
            <w:pPr>
              <w:spacing w:after="100" w:line="276" w:lineRule="auto"/>
              <w:rPr>
                <w:rFonts w:cstheme="minorHAnsi"/>
                <w:sz w:val="20"/>
                <w:szCs w:val="20"/>
              </w:rPr>
            </w:pPr>
          </w:p>
        </w:tc>
        <w:tc>
          <w:tcPr>
            <w:tcW w:w="2296" w:type="pct"/>
            <w:vMerge/>
            <w:tcBorders>
              <w:left w:val="single" w:sz="4" w:space="0" w:color="auto"/>
              <w:bottom w:val="single" w:sz="4" w:space="0" w:color="auto"/>
              <w:right w:val="single" w:sz="4" w:space="0" w:color="auto"/>
            </w:tcBorders>
            <w:shd w:val="clear" w:color="auto" w:fill="FFFFFF"/>
          </w:tcPr>
          <w:p w14:paraId="3DCE36E0" w14:textId="77777777" w:rsidR="00230321" w:rsidRPr="006D0DD0" w:rsidRDefault="00230321" w:rsidP="00230321">
            <w:pPr>
              <w:ind w:left="188"/>
              <w:rPr>
                <w:rFonts w:cstheme="minorHAnsi"/>
                <w:b/>
                <w:sz w:val="20"/>
                <w:szCs w:val="20"/>
              </w:rPr>
            </w:pPr>
          </w:p>
        </w:tc>
      </w:tr>
      <w:tr w:rsidR="00230321" w:rsidRPr="00544219" w14:paraId="2253587F"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558344" w14:textId="77777777" w:rsidR="00F53166" w:rsidRPr="00544219" w:rsidRDefault="00230321" w:rsidP="00230321">
            <w:pPr>
              <w:spacing w:after="100" w:line="276" w:lineRule="auto"/>
              <w:rPr>
                <w:rFonts w:cstheme="minorHAnsi"/>
                <w:sz w:val="20"/>
                <w:szCs w:val="20"/>
              </w:rPr>
            </w:pPr>
            <w:r w:rsidRPr="00544219">
              <w:rPr>
                <w:rFonts w:cstheme="minorHAnsi"/>
                <w:b/>
                <w:sz w:val="20"/>
                <w:szCs w:val="20"/>
              </w:rPr>
              <w:t>Titular de la actividad, proyecto o fuente fiscalizada:</w:t>
            </w:r>
            <w:r w:rsidRPr="00544219">
              <w:rPr>
                <w:rFonts w:cstheme="minorHAnsi"/>
                <w:sz w:val="20"/>
                <w:szCs w:val="20"/>
              </w:rPr>
              <w:t xml:space="preserve"> </w:t>
            </w:r>
          </w:p>
          <w:p w14:paraId="2799A66A" w14:textId="77777777" w:rsidR="00230321" w:rsidRPr="00544219" w:rsidRDefault="00EE49BD" w:rsidP="00230321">
            <w:pPr>
              <w:rPr>
                <w:rFonts w:cstheme="minorHAnsi"/>
                <w:sz w:val="20"/>
                <w:szCs w:val="20"/>
                <w:lang w:val="es-ES" w:eastAsia="es-ES"/>
              </w:rPr>
            </w:pPr>
            <w:r w:rsidRPr="00EE49BD">
              <w:rPr>
                <w:color w:val="000000"/>
                <w:sz w:val="20"/>
                <w:szCs w:val="20"/>
                <w:shd w:val="clear" w:color="auto" w:fill="FFFFFF"/>
              </w:rPr>
              <w:t>ENAP REFINERÍAS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91FAC3" w14:textId="77777777" w:rsidR="00230321" w:rsidRPr="006D0DD0" w:rsidRDefault="00230321" w:rsidP="00230321">
            <w:pPr>
              <w:spacing w:after="100" w:line="276" w:lineRule="auto"/>
              <w:rPr>
                <w:rFonts w:cstheme="minorHAnsi"/>
                <w:b/>
                <w:sz w:val="20"/>
                <w:szCs w:val="20"/>
              </w:rPr>
            </w:pPr>
            <w:r w:rsidRPr="00762AD4">
              <w:rPr>
                <w:rFonts w:cstheme="minorHAnsi"/>
                <w:b/>
                <w:sz w:val="20"/>
                <w:szCs w:val="20"/>
              </w:rPr>
              <w:t>RUT o RUN:</w:t>
            </w:r>
            <w:r w:rsidRPr="006D0DD0">
              <w:rPr>
                <w:rFonts w:cstheme="minorHAnsi"/>
                <w:sz w:val="20"/>
                <w:szCs w:val="20"/>
              </w:rPr>
              <w:t xml:space="preserve"> </w:t>
            </w:r>
          </w:p>
          <w:p w14:paraId="174DE4E8" w14:textId="77777777" w:rsidR="00230321" w:rsidRPr="00544219" w:rsidRDefault="00EE49BD" w:rsidP="00230321">
            <w:pPr>
              <w:rPr>
                <w:rFonts w:cstheme="minorHAnsi"/>
                <w:sz w:val="20"/>
                <w:szCs w:val="20"/>
                <w:lang w:val="es-ES" w:eastAsia="es-ES"/>
              </w:rPr>
            </w:pPr>
            <w:r w:rsidRPr="00EE49BD">
              <w:rPr>
                <w:color w:val="000000"/>
                <w:sz w:val="20"/>
                <w:szCs w:val="20"/>
                <w:shd w:val="clear" w:color="auto" w:fill="FFFFFF"/>
              </w:rPr>
              <w:t>87</w:t>
            </w:r>
            <w:r>
              <w:rPr>
                <w:color w:val="000000"/>
                <w:sz w:val="20"/>
                <w:szCs w:val="20"/>
                <w:shd w:val="clear" w:color="auto" w:fill="FFFFFF"/>
              </w:rPr>
              <w:t>.</w:t>
            </w:r>
            <w:r w:rsidRPr="00EE49BD">
              <w:rPr>
                <w:color w:val="000000"/>
                <w:sz w:val="20"/>
                <w:szCs w:val="20"/>
                <w:shd w:val="clear" w:color="auto" w:fill="FFFFFF"/>
              </w:rPr>
              <w:t>756</w:t>
            </w:r>
            <w:r>
              <w:rPr>
                <w:color w:val="000000"/>
                <w:sz w:val="20"/>
                <w:szCs w:val="20"/>
                <w:shd w:val="clear" w:color="auto" w:fill="FFFFFF"/>
              </w:rPr>
              <w:t>.</w:t>
            </w:r>
            <w:r w:rsidRPr="00EE49BD">
              <w:rPr>
                <w:color w:val="000000"/>
                <w:sz w:val="20"/>
                <w:szCs w:val="20"/>
                <w:shd w:val="clear" w:color="auto" w:fill="FFFFFF"/>
              </w:rPr>
              <w:t>500-9</w:t>
            </w:r>
          </w:p>
        </w:tc>
      </w:tr>
      <w:tr w:rsidR="00230321" w:rsidRPr="00544219" w14:paraId="12266798"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76CD29" w14:textId="77777777" w:rsidR="00230321" w:rsidRPr="00544219" w:rsidRDefault="00230321" w:rsidP="00230321">
            <w:pPr>
              <w:spacing w:after="100" w:line="276" w:lineRule="auto"/>
              <w:rPr>
                <w:rFonts w:cstheme="minorHAnsi"/>
                <w:b/>
                <w:sz w:val="20"/>
                <w:szCs w:val="20"/>
              </w:rPr>
            </w:pPr>
            <w:r w:rsidRPr="00544219">
              <w:rPr>
                <w:rFonts w:cstheme="minorHAnsi"/>
                <w:b/>
                <w:sz w:val="20"/>
                <w:szCs w:val="20"/>
              </w:rPr>
              <w:t>Domicilio Titular:</w:t>
            </w:r>
            <w:r w:rsidRPr="00544219">
              <w:rPr>
                <w:rFonts w:cstheme="minorHAnsi"/>
                <w:sz w:val="20"/>
                <w:szCs w:val="20"/>
              </w:rPr>
              <w:t xml:space="preserve"> </w:t>
            </w:r>
          </w:p>
          <w:p w14:paraId="52A9939B" w14:textId="77777777" w:rsidR="00230321" w:rsidRPr="006D0DD0" w:rsidRDefault="00673470" w:rsidP="00CB2702">
            <w:pPr>
              <w:rPr>
                <w:rFonts w:cstheme="minorHAnsi"/>
                <w:sz w:val="20"/>
                <w:szCs w:val="20"/>
              </w:rPr>
            </w:pPr>
            <w:r w:rsidRPr="00673470">
              <w:rPr>
                <w:rFonts w:cstheme="minorHAnsi"/>
                <w:sz w:val="20"/>
                <w:szCs w:val="20"/>
              </w:rPr>
              <w:t>Avenida Borgoño 25777.</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9088EF" w14:textId="77777777" w:rsidR="00230321" w:rsidRPr="006D0DD0" w:rsidRDefault="00230321" w:rsidP="00230321">
            <w:pPr>
              <w:spacing w:after="100" w:line="276" w:lineRule="auto"/>
              <w:rPr>
                <w:rFonts w:cstheme="minorHAnsi"/>
                <w:b/>
                <w:sz w:val="20"/>
                <w:szCs w:val="20"/>
              </w:rPr>
            </w:pPr>
            <w:r w:rsidRPr="006D0DD0">
              <w:rPr>
                <w:rFonts w:cstheme="minorHAnsi"/>
                <w:b/>
                <w:sz w:val="20"/>
                <w:szCs w:val="20"/>
              </w:rPr>
              <w:t>Correo electrónico:</w:t>
            </w:r>
            <w:r w:rsidRPr="006D0DD0">
              <w:rPr>
                <w:rFonts w:cstheme="minorHAnsi"/>
                <w:sz w:val="20"/>
                <w:szCs w:val="20"/>
              </w:rPr>
              <w:t xml:space="preserve"> </w:t>
            </w:r>
          </w:p>
          <w:p w14:paraId="19E21AAF" w14:textId="77777777" w:rsidR="00230321" w:rsidRPr="00544219" w:rsidRDefault="00673470" w:rsidP="00230321">
            <w:pPr>
              <w:rPr>
                <w:rFonts w:cstheme="minorHAnsi"/>
                <w:sz w:val="20"/>
                <w:szCs w:val="20"/>
              </w:rPr>
            </w:pPr>
            <w:r w:rsidRPr="00673470">
              <w:rPr>
                <w:color w:val="000000"/>
                <w:sz w:val="20"/>
                <w:szCs w:val="20"/>
                <w:shd w:val="clear" w:color="auto" w:fill="FFFFFF"/>
              </w:rPr>
              <w:t>rbloomfield@enap.cl</w:t>
            </w:r>
          </w:p>
        </w:tc>
      </w:tr>
      <w:tr w:rsidR="00230321" w:rsidRPr="00544219" w14:paraId="75A60B60"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660F8A6" w14:textId="77777777" w:rsidR="00230321" w:rsidRPr="006D0DD0"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2FEE9E" w14:textId="77777777" w:rsidR="00230321" w:rsidRPr="006D0DD0" w:rsidRDefault="00230321" w:rsidP="00230321">
            <w:pPr>
              <w:spacing w:after="100" w:line="276" w:lineRule="auto"/>
              <w:rPr>
                <w:rFonts w:cstheme="minorHAnsi"/>
                <w:b/>
                <w:sz w:val="20"/>
                <w:szCs w:val="20"/>
              </w:rPr>
            </w:pPr>
            <w:r w:rsidRPr="006D0DD0">
              <w:rPr>
                <w:rFonts w:cstheme="minorHAnsi"/>
                <w:b/>
                <w:sz w:val="20"/>
                <w:szCs w:val="20"/>
              </w:rPr>
              <w:t>Teléfono:</w:t>
            </w:r>
            <w:r w:rsidRPr="006D0DD0">
              <w:rPr>
                <w:rFonts w:cstheme="minorHAnsi"/>
                <w:sz w:val="20"/>
                <w:szCs w:val="20"/>
              </w:rPr>
              <w:t xml:space="preserve"> </w:t>
            </w:r>
          </w:p>
          <w:p w14:paraId="16E1F5F9" w14:textId="77777777" w:rsidR="00230321" w:rsidRPr="00544219" w:rsidRDefault="00673470" w:rsidP="00230321">
            <w:pPr>
              <w:rPr>
                <w:rFonts w:cstheme="minorHAnsi"/>
                <w:sz w:val="20"/>
                <w:szCs w:val="20"/>
              </w:rPr>
            </w:pPr>
            <w:r w:rsidRPr="00673470">
              <w:rPr>
                <w:color w:val="000000"/>
                <w:sz w:val="20"/>
                <w:szCs w:val="20"/>
                <w:shd w:val="clear" w:color="auto" w:fill="FFFFFF"/>
              </w:rPr>
              <w:t>56 2 22803000</w:t>
            </w:r>
          </w:p>
        </w:tc>
      </w:tr>
      <w:tr w:rsidR="00230321" w:rsidRPr="00544219" w14:paraId="7DC0EE1C"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0F4B5F" w14:textId="77777777" w:rsidR="00230321" w:rsidRPr="00544219" w:rsidRDefault="00230321" w:rsidP="00230321">
            <w:pPr>
              <w:spacing w:after="100" w:line="276" w:lineRule="auto"/>
              <w:rPr>
                <w:rFonts w:cstheme="minorHAnsi"/>
                <w:b/>
                <w:sz w:val="20"/>
                <w:szCs w:val="20"/>
                <w:lang w:val="es-ES" w:eastAsia="es-ES"/>
              </w:rPr>
            </w:pPr>
            <w:r w:rsidRPr="00544219">
              <w:rPr>
                <w:rFonts w:cstheme="minorHAnsi"/>
                <w:b/>
                <w:sz w:val="20"/>
                <w:szCs w:val="20"/>
              </w:rPr>
              <w:t>Identificación del Representante Legal:</w:t>
            </w:r>
            <w:r w:rsidRPr="00544219">
              <w:rPr>
                <w:rFonts w:cstheme="minorHAnsi"/>
                <w:sz w:val="20"/>
                <w:szCs w:val="20"/>
              </w:rPr>
              <w:t xml:space="preserve"> </w:t>
            </w:r>
          </w:p>
          <w:p w14:paraId="2BCB7220" w14:textId="77777777" w:rsidR="00230321" w:rsidRPr="00544219" w:rsidRDefault="00673470" w:rsidP="00775602">
            <w:pPr>
              <w:rPr>
                <w:rFonts w:cstheme="minorHAnsi"/>
                <w:sz w:val="20"/>
                <w:szCs w:val="20"/>
              </w:rPr>
            </w:pPr>
            <w:r w:rsidRPr="00673470">
              <w:rPr>
                <w:rFonts w:cstheme="minorHAnsi"/>
                <w:sz w:val="20"/>
                <w:szCs w:val="20"/>
              </w:rPr>
              <w:t xml:space="preserve">Marc Llambías </w:t>
            </w:r>
            <w:r w:rsidR="00815058" w:rsidRPr="00673470">
              <w:rPr>
                <w:rFonts w:cstheme="minorHAnsi"/>
                <w:sz w:val="20"/>
                <w:szCs w:val="20"/>
              </w:rPr>
              <w:t>Bermas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E5FDC8" w14:textId="77777777" w:rsidR="00230321" w:rsidRPr="006D0DD0" w:rsidRDefault="00230321" w:rsidP="00230321">
            <w:pPr>
              <w:spacing w:after="100" w:line="276" w:lineRule="auto"/>
              <w:rPr>
                <w:rFonts w:cstheme="minorHAnsi"/>
                <w:b/>
                <w:sz w:val="20"/>
                <w:szCs w:val="20"/>
                <w:lang w:val="es-ES" w:eastAsia="es-ES"/>
              </w:rPr>
            </w:pPr>
            <w:r w:rsidRPr="00762AD4">
              <w:rPr>
                <w:rFonts w:cstheme="minorHAnsi"/>
                <w:b/>
                <w:sz w:val="20"/>
                <w:szCs w:val="20"/>
              </w:rPr>
              <w:t>RUT o RUN:</w:t>
            </w:r>
            <w:r w:rsidRPr="006D0DD0">
              <w:rPr>
                <w:rFonts w:cstheme="minorHAnsi"/>
                <w:sz w:val="20"/>
                <w:szCs w:val="20"/>
              </w:rPr>
              <w:t xml:space="preserve"> </w:t>
            </w:r>
          </w:p>
          <w:p w14:paraId="3045B86D" w14:textId="77777777" w:rsidR="00230321" w:rsidRPr="00544219" w:rsidRDefault="00673470" w:rsidP="00230321">
            <w:pPr>
              <w:spacing w:after="100"/>
              <w:jc w:val="left"/>
              <w:rPr>
                <w:rFonts w:cstheme="minorHAnsi"/>
                <w:sz w:val="20"/>
                <w:szCs w:val="20"/>
                <w:lang w:val="es-ES" w:eastAsia="es-ES"/>
              </w:rPr>
            </w:pPr>
            <w:r w:rsidRPr="00673470">
              <w:rPr>
                <w:color w:val="000000"/>
                <w:sz w:val="20"/>
                <w:szCs w:val="20"/>
                <w:shd w:val="clear" w:color="auto" w:fill="FFFFFF"/>
              </w:rPr>
              <w:t>7</w:t>
            </w:r>
            <w:r>
              <w:rPr>
                <w:color w:val="000000"/>
                <w:sz w:val="20"/>
                <w:szCs w:val="20"/>
                <w:shd w:val="clear" w:color="auto" w:fill="FFFFFF"/>
              </w:rPr>
              <w:t>.</w:t>
            </w:r>
            <w:r w:rsidRPr="00673470">
              <w:rPr>
                <w:color w:val="000000"/>
                <w:sz w:val="20"/>
                <w:szCs w:val="20"/>
                <w:shd w:val="clear" w:color="auto" w:fill="FFFFFF"/>
              </w:rPr>
              <w:t>014</w:t>
            </w:r>
            <w:r>
              <w:rPr>
                <w:color w:val="000000"/>
                <w:sz w:val="20"/>
                <w:szCs w:val="20"/>
                <w:shd w:val="clear" w:color="auto" w:fill="FFFFFF"/>
              </w:rPr>
              <w:t>.</w:t>
            </w:r>
            <w:r w:rsidRPr="00673470">
              <w:rPr>
                <w:color w:val="000000"/>
                <w:sz w:val="20"/>
                <w:szCs w:val="20"/>
                <w:shd w:val="clear" w:color="auto" w:fill="FFFFFF"/>
              </w:rPr>
              <w:t>843-9</w:t>
            </w:r>
          </w:p>
        </w:tc>
      </w:tr>
      <w:tr w:rsidR="00230321" w:rsidRPr="00544219" w14:paraId="5FE82B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7B9112" w14:textId="77777777" w:rsidR="00230321" w:rsidRPr="00544219" w:rsidRDefault="00230321" w:rsidP="00230321">
            <w:pPr>
              <w:spacing w:after="100" w:line="276" w:lineRule="auto"/>
              <w:rPr>
                <w:rFonts w:cstheme="minorHAnsi"/>
                <w:b/>
                <w:sz w:val="20"/>
                <w:szCs w:val="20"/>
              </w:rPr>
            </w:pPr>
            <w:r w:rsidRPr="00544219">
              <w:rPr>
                <w:rFonts w:cstheme="minorHAnsi"/>
                <w:b/>
                <w:sz w:val="20"/>
                <w:szCs w:val="20"/>
              </w:rPr>
              <w:t>Domicilio Representante Legal:</w:t>
            </w:r>
            <w:r w:rsidRPr="00544219">
              <w:rPr>
                <w:rFonts w:cstheme="minorHAnsi"/>
                <w:sz w:val="20"/>
                <w:szCs w:val="20"/>
              </w:rPr>
              <w:t xml:space="preserve"> </w:t>
            </w:r>
          </w:p>
          <w:p w14:paraId="387944C5" w14:textId="77777777" w:rsidR="00230321" w:rsidRPr="00544219" w:rsidRDefault="00657A84" w:rsidP="00CB2702">
            <w:pPr>
              <w:rPr>
                <w:rFonts w:cstheme="minorHAnsi"/>
                <w:sz w:val="20"/>
                <w:szCs w:val="20"/>
                <w:lang w:val="es-ES" w:eastAsia="es-ES"/>
              </w:rPr>
            </w:pPr>
            <w:r w:rsidRPr="00DE4985">
              <w:rPr>
                <w:rFonts w:cstheme="minorHAnsi"/>
                <w:sz w:val="20"/>
                <w:szCs w:val="20"/>
              </w:rPr>
              <w:t>Av. Borgoño 25777</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4FFC54" w14:textId="77777777" w:rsidR="00F53166" w:rsidRPr="006D0DD0" w:rsidRDefault="00230321" w:rsidP="00230321">
            <w:pPr>
              <w:spacing w:after="100" w:line="276" w:lineRule="auto"/>
              <w:rPr>
                <w:rFonts w:cstheme="minorHAnsi"/>
                <w:b/>
                <w:sz w:val="20"/>
                <w:szCs w:val="20"/>
              </w:rPr>
            </w:pPr>
            <w:r w:rsidRPr="00762AD4">
              <w:rPr>
                <w:rFonts w:cstheme="minorHAnsi"/>
                <w:b/>
                <w:sz w:val="20"/>
                <w:szCs w:val="20"/>
              </w:rPr>
              <w:t>Correo electrónico:</w:t>
            </w:r>
          </w:p>
          <w:p w14:paraId="5A8FF649" w14:textId="77777777" w:rsidR="00230321" w:rsidRPr="00544219" w:rsidRDefault="00673470" w:rsidP="00230321">
            <w:pPr>
              <w:spacing w:after="100" w:line="276" w:lineRule="auto"/>
              <w:rPr>
                <w:rFonts w:cstheme="minorHAnsi"/>
                <w:sz w:val="20"/>
                <w:szCs w:val="20"/>
                <w:lang w:val="es-ES" w:eastAsia="es-ES"/>
              </w:rPr>
            </w:pPr>
            <w:r w:rsidRPr="00673470">
              <w:rPr>
                <w:color w:val="000000"/>
                <w:sz w:val="20"/>
                <w:szCs w:val="20"/>
                <w:shd w:val="clear" w:color="auto" w:fill="FFFFFF"/>
              </w:rPr>
              <w:t>mllambias@enap.cl</w:t>
            </w:r>
          </w:p>
        </w:tc>
      </w:tr>
      <w:tr w:rsidR="00230321" w:rsidRPr="00544219" w14:paraId="2665CD1B"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8CE5E2D" w14:textId="77777777" w:rsidR="00230321" w:rsidRPr="006D0DD0"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FFE0F4" w14:textId="77777777" w:rsidR="00230321" w:rsidRPr="00544219" w:rsidRDefault="00230321" w:rsidP="00230321">
            <w:pPr>
              <w:spacing w:after="100" w:line="276" w:lineRule="auto"/>
              <w:rPr>
                <w:rFonts w:cstheme="minorHAnsi"/>
                <w:sz w:val="20"/>
                <w:szCs w:val="20"/>
                <w:lang w:val="es-ES" w:eastAsia="es-ES"/>
              </w:rPr>
            </w:pPr>
            <w:r w:rsidRPr="006D0DD0">
              <w:rPr>
                <w:rFonts w:cstheme="minorHAnsi"/>
                <w:b/>
                <w:sz w:val="20"/>
                <w:szCs w:val="20"/>
              </w:rPr>
              <w:t>Teléfono:</w:t>
            </w:r>
            <w:r w:rsidRPr="006D0DD0">
              <w:rPr>
                <w:rFonts w:cstheme="minorHAnsi"/>
                <w:sz w:val="20"/>
                <w:szCs w:val="20"/>
              </w:rPr>
              <w:t xml:space="preserve"> </w:t>
            </w:r>
            <w:r w:rsidR="00673470" w:rsidRPr="00673470">
              <w:rPr>
                <w:color w:val="000000"/>
                <w:sz w:val="20"/>
                <w:szCs w:val="20"/>
                <w:shd w:val="clear" w:color="auto" w:fill="FFFFFF"/>
              </w:rPr>
              <w:t>56 2 22803000</w:t>
            </w:r>
          </w:p>
        </w:tc>
      </w:tr>
      <w:tr w:rsidR="004E5529" w:rsidRPr="00544219" w14:paraId="6AC38C07"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7A3DD5" w14:textId="77777777" w:rsidR="00657A84" w:rsidRDefault="004E5529" w:rsidP="00230321">
            <w:pPr>
              <w:spacing w:after="100" w:line="276" w:lineRule="auto"/>
              <w:ind w:left="425" w:hanging="425"/>
              <w:rPr>
                <w:rFonts w:cstheme="minorHAnsi"/>
                <w:sz w:val="20"/>
                <w:szCs w:val="20"/>
              </w:rPr>
            </w:pPr>
            <w:r w:rsidRPr="00544219">
              <w:rPr>
                <w:rFonts w:cstheme="minorHAnsi"/>
                <w:b/>
                <w:sz w:val="20"/>
                <w:szCs w:val="20"/>
              </w:rPr>
              <w:t>Fase de la actividad, proyecto o fuente fiscalizada:</w:t>
            </w:r>
            <w:r w:rsidRPr="00544219">
              <w:rPr>
                <w:rFonts w:cstheme="minorHAnsi"/>
                <w:sz w:val="20"/>
                <w:szCs w:val="20"/>
              </w:rPr>
              <w:t xml:space="preserve"> </w:t>
            </w:r>
          </w:p>
          <w:p w14:paraId="2EA2D09F" w14:textId="77777777" w:rsidR="004E5529" w:rsidRPr="00544219" w:rsidRDefault="00EA0A75" w:rsidP="00230321">
            <w:pPr>
              <w:spacing w:after="100" w:line="276" w:lineRule="auto"/>
              <w:ind w:left="425" w:hanging="425"/>
              <w:rPr>
                <w:rFonts w:cstheme="minorHAnsi"/>
                <w:sz w:val="20"/>
                <w:szCs w:val="20"/>
              </w:rPr>
            </w:pPr>
            <w:r w:rsidRPr="00544219">
              <w:rPr>
                <w:rFonts w:cstheme="minorHAnsi"/>
                <w:sz w:val="20"/>
                <w:szCs w:val="20"/>
              </w:rPr>
              <w:t xml:space="preserve">Operación </w:t>
            </w:r>
          </w:p>
          <w:p w14:paraId="372A3F1A" w14:textId="77777777" w:rsidR="004E5529" w:rsidRPr="00762AD4" w:rsidRDefault="004E5529" w:rsidP="00230321">
            <w:pPr>
              <w:rPr>
                <w:rFonts w:cstheme="minorHAnsi"/>
                <w:sz w:val="20"/>
                <w:szCs w:val="20"/>
              </w:rPr>
            </w:pPr>
          </w:p>
        </w:tc>
      </w:tr>
    </w:tbl>
    <w:p w14:paraId="6ADFE299" w14:textId="77777777" w:rsidR="00AF4041" w:rsidRDefault="00AF4041" w:rsidP="00C958D0">
      <w:pPr>
        <w:pStyle w:val="Ttulo2"/>
        <w:numPr>
          <w:ilvl w:val="0"/>
          <w:numId w:val="0"/>
        </w:numPr>
        <w:ind w:left="576"/>
      </w:pPr>
    </w:p>
    <w:p w14:paraId="2A0503AA" w14:textId="77777777" w:rsidR="005358F8" w:rsidRDefault="005358F8" w:rsidP="005358F8"/>
    <w:p w14:paraId="1D6A62CF" w14:textId="77777777" w:rsidR="005358F8" w:rsidRDefault="005358F8" w:rsidP="005358F8"/>
    <w:p w14:paraId="155D4EB5" w14:textId="77777777" w:rsidR="005358F8" w:rsidRDefault="005358F8" w:rsidP="005358F8"/>
    <w:p w14:paraId="37A12F60" w14:textId="77777777" w:rsidR="005358F8" w:rsidRDefault="005358F8" w:rsidP="005358F8"/>
    <w:p w14:paraId="3DA34380" w14:textId="77777777" w:rsidR="005358F8" w:rsidRDefault="005358F8" w:rsidP="005358F8"/>
    <w:p w14:paraId="3B61663C" w14:textId="77777777" w:rsidR="005358F8" w:rsidRDefault="005358F8" w:rsidP="005358F8"/>
    <w:p w14:paraId="229BD262" w14:textId="77777777" w:rsidR="005358F8" w:rsidRDefault="005358F8" w:rsidP="005358F8"/>
    <w:p w14:paraId="4EE2B11F" w14:textId="77777777" w:rsidR="005358F8" w:rsidRDefault="005358F8" w:rsidP="005358F8"/>
    <w:p w14:paraId="69B1E2F4" w14:textId="77777777" w:rsidR="005358F8" w:rsidRDefault="005358F8" w:rsidP="005358F8"/>
    <w:p w14:paraId="685C8BAC" w14:textId="77777777" w:rsidR="00B1722C" w:rsidRDefault="00B1722C" w:rsidP="00C958D0">
      <w:pPr>
        <w:pStyle w:val="Ttulo1"/>
      </w:pPr>
      <w:bookmarkStart w:id="23" w:name="_Toc352162448"/>
      <w:bookmarkStart w:id="24" w:name="_Toc352162785"/>
      <w:bookmarkStart w:id="25" w:name="_Toc352840384"/>
      <w:bookmarkStart w:id="26" w:name="_Toc352841444"/>
      <w:bookmarkStart w:id="27" w:name="_Toc398047025"/>
      <w:bookmarkStart w:id="28" w:name="_Toc413335497"/>
      <w:r>
        <w:t xml:space="preserve">INSTRUMENTOS DE </w:t>
      </w:r>
      <w:r w:rsidRPr="00B1722C">
        <w:t>GESTIÓN</w:t>
      </w:r>
      <w:r>
        <w:t xml:space="preserve"> AMBIENTAL </w:t>
      </w:r>
      <w:r w:rsidR="00F83577">
        <w:t xml:space="preserve">CONSIDERADOS EN </w:t>
      </w:r>
      <w:r>
        <w:t>LA ACTIVIDAD FISCALIZADA.</w:t>
      </w:r>
      <w:bookmarkEnd w:id="23"/>
      <w:bookmarkEnd w:id="24"/>
      <w:bookmarkEnd w:id="25"/>
      <w:bookmarkEnd w:id="26"/>
      <w:bookmarkEnd w:id="27"/>
      <w:bookmarkEnd w:id="28"/>
    </w:p>
    <w:p w14:paraId="416727F1" w14:textId="77777777" w:rsidR="00610F34" w:rsidRPr="00610F34" w:rsidRDefault="00610F34" w:rsidP="00056367"/>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
        <w:gridCol w:w="1276"/>
        <w:gridCol w:w="1133"/>
        <w:gridCol w:w="707"/>
        <w:gridCol w:w="1984"/>
        <w:gridCol w:w="2228"/>
        <w:gridCol w:w="1315"/>
        <w:gridCol w:w="1195"/>
      </w:tblGrid>
      <w:tr w:rsidR="00EA0A75" w:rsidRPr="00544219" w14:paraId="597AFD78" w14:textId="77777777" w:rsidTr="000604BE">
        <w:trPr>
          <w:trHeight w:val="20"/>
        </w:trPr>
        <w:tc>
          <w:tcPr>
            <w:tcW w:w="5000" w:type="pct"/>
            <w:gridSpan w:val="8"/>
            <w:shd w:val="clear" w:color="000000" w:fill="D9D9D9"/>
            <w:noWrap/>
          </w:tcPr>
          <w:p w14:paraId="2D7415F4" w14:textId="77777777" w:rsidR="00EA0A75" w:rsidRPr="006D0DD0" w:rsidRDefault="00C80D56" w:rsidP="000604BE">
            <w:pPr>
              <w:spacing w:line="0" w:lineRule="atLeast"/>
              <w:jc w:val="left"/>
              <w:rPr>
                <w:rFonts w:eastAsia="Times New Roman" w:cs="Calibri"/>
                <w:b/>
                <w:bCs/>
                <w:color w:val="000000"/>
                <w:sz w:val="20"/>
                <w:szCs w:val="20"/>
                <w:lang w:eastAsia="es-CL"/>
              </w:rPr>
            </w:pPr>
            <w:r w:rsidRPr="00544219">
              <w:rPr>
                <w:rFonts w:eastAsia="Times New Roman" w:cs="Calibri"/>
                <w:b/>
                <w:bCs/>
                <w:color w:val="000000"/>
                <w:sz w:val="20"/>
                <w:szCs w:val="20"/>
                <w:lang w:eastAsia="es-CL"/>
              </w:rPr>
              <w:t>Identificación de Instrumentos de Gestión Ambiental que regulan la  actividad, proyecto o fuente fiscalizada que fueron analizados en el presente informe</w:t>
            </w:r>
            <w:r w:rsidRPr="00762AD4">
              <w:rPr>
                <w:rFonts w:eastAsia="Times New Roman" w:cs="Calibri"/>
                <w:b/>
                <w:bCs/>
                <w:color w:val="000000"/>
                <w:sz w:val="20"/>
                <w:szCs w:val="20"/>
                <w:lang w:eastAsia="es-CL"/>
              </w:rPr>
              <w:t xml:space="preserve"> </w:t>
            </w:r>
          </w:p>
        </w:tc>
      </w:tr>
      <w:tr w:rsidR="00544219" w:rsidRPr="006D0DD0" w14:paraId="65CD2707" w14:textId="77777777" w:rsidTr="00DD0870">
        <w:trPr>
          <w:trHeight w:val="20"/>
        </w:trPr>
        <w:tc>
          <w:tcPr>
            <w:tcW w:w="174" w:type="pct"/>
            <w:shd w:val="clear" w:color="auto" w:fill="D9D9D9" w:themeFill="background1" w:themeFillShade="D9"/>
            <w:vAlign w:val="center"/>
            <w:hideMark/>
          </w:tcPr>
          <w:p w14:paraId="5E5AB78A" w14:textId="77777777" w:rsidR="00EA0A75" w:rsidRPr="00544219" w:rsidRDefault="00EA0A75" w:rsidP="000604BE">
            <w:pPr>
              <w:spacing w:line="0" w:lineRule="atLeast"/>
              <w:jc w:val="center"/>
              <w:rPr>
                <w:rFonts w:eastAsia="Times New Roman" w:cs="Calibri"/>
                <w:b/>
                <w:bCs/>
                <w:sz w:val="20"/>
                <w:szCs w:val="20"/>
                <w:lang w:eastAsia="es-CL"/>
              </w:rPr>
            </w:pPr>
            <w:r w:rsidRPr="00544219">
              <w:rPr>
                <w:rFonts w:eastAsia="Times New Roman" w:cs="Calibri"/>
                <w:b/>
                <w:bCs/>
                <w:sz w:val="20"/>
                <w:szCs w:val="20"/>
                <w:lang w:eastAsia="es-CL"/>
              </w:rPr>
              <w:t>N°</w:t>
            </w:r>
          </w:p>
        </w:tc>
        <w:tc>
          <w:tcPr>
            <w:tcW w:w="626" w:type="pct"/>
            <w:shd w:val="clear" w:color="auto" w:fill="D9D9D9" w:themeFill="background1" w:themeFillShade="D9"/>
            <w:vAlign w:val="center"/>
            <w:hideMark/>
          </w:tcPr>
          <w:p w14:paraId="594005E5" w14:textId="77777777" w:rsidR="00EA0A75" w:rsidRPr="00544219" w:rsidRDefault="00EA0A75" w:rsidP="000604BE">
            <w:pPr>
              <w:spacing w:line="0" w:lineRule="atLeast"/>
              <w:jc w:val="center"/>
              <w:rPr>
                <w:rFonts w:eastAsia="Times New Roman" w:cs="Calibri"/>
                <w:b/>
                <w:bCs/>
                <w:sz w:val="20"/>
                <w:szCs w:val="20"/>
                <w:lang w:eastAsia="es-CL"/>
              </w:rPr>
            </w:pPr>
            <w:r w:rsidRPr="00544219">
              <w:rPr>
                <w:rFonts w:eastAsia="Times New Roman" w:cs="Calibri"/>
                <w:b/>
                <w:bCs/>
                <w:sz w:val="20"/>
                <w:szCs w:val="20"/>
                <w:lang w:eastAsia="es-CL"/>
              </w:rPr>
              <w:t>Tipo de instrumento</w:t>
            </w:r>
          </w:p>
        </w:tc>
        <w:tc>
          <w:tcPr>
            <w:tcW w:w="556" w:type="pct"/>
            <w:shd w:val="clear" w:color="auto" w:fill="D9D9D9" w:themeFill="background1" w:themeFillShade="D9"/>
            <w:vAlign w:val="center"/>
            <w:hideMark/>
          </w:tcPr>
          <w:p w14:paraId="082EF717" w14:textId="77777777" w:rsidR="00EA0A75" w:rsidRPr="00544219" w:rsidRDefault="00EA0A75" w:rsidP="000604BE">
            <w:pPr>
              <w:spacing w:line="0" w:lineRule="atLeast"/>
              <w:jc w:val="center"/>
              <w:rPr>
                <w:rFonts w:eastAsia="Times New Roman" w:cs="Calibri"/>
                <w:b/>
                <w:bCs/>
                <w:sz w:val="20"/>
                <w:szCs w:val="20"/>
                <w:lang w:eastAsia="es-CL"/>
              </w:rPr>
            </w:pPr>
            <w:r w:rsidRPr="00544219">
              <w:rPr>
                <w:rFonts w:eastAsia="Times New Roman" w:cs="Calibri"/>
                <w:b/>
                <w:bCs/>
                <w:sz w:val="20"/>
                <w:szCs w:val="20"/>
                <w:lang w:eastAsia="es-CL"/>
              </w:rPr>
              <w:t>N°/</w:t>
            </w:r>
          </w:p>
          <w:p w14:paraId="0CC9D91E" w14:textId="77777777" w:rsidR="00EA0A75" w:rsidRPr="00762AD4" w:rsidRDefault="00EA0A75" w:rsidP="000604BE">
            <w:pPr>
              <w:spacing w:line="0" w:lineRule="atLeast"/>
              <w:jc w:val="center"/>
              <w:rPr>
                <w:rFonts w:eastAsia="Times New Roman" w:cs="Calibri"/>
                <w:b/>
                <w:bCs/>
                <w:sz w:val="20"/>
                <w:szCs w:val="20"/>
                <w:lang w:eastAsia="es-CL"/>
              </w:rPr>
            </w:pPr>
            <w:r w:rsidRPr="00544219">
              <w:rPr>
                <w:rFonts w:eastAsia="Times New Roman" w:cs="Calibri"/>
                <w:b/>
                <w:bCs/>
                <w:sz w:val="20"/>
                <w:szCs w:val="20"/>
                <w:lang w:eastAsia="es-CL"/>
              </w:rPr>
              <w:t>Descripción</w:t>
            </w:r>
          </w:p>
        </w:tc>
        <w:tc>
          <w:tcPr>
            <w:tcW w:w="347" w:type="pct"/>
            <w:shd w:val="clear" w:color="auto" w:fill="D9D9D9" w:themeFill="background1" w:themeFillShade="D9"/>
            <w:vAlign w:val="center"/>
          </w:tcPr>
          <w:p w14:paraId="369B0A5F" w14:textId="77777777" w:rsidR="00EA0A75" w:rsidRPr="006D0DD0" w:rsidRDefault="00EA0A75" w:rsidP="000604BE">
            <w:pPr>
              <w:spacing w:line="0" w:lineRule="atLeast"/>
              <w:jc w:val="center"/>
              <w:rPr>
                <w:rFonts w:eastAsia="Times New Roman" w:cs="Calibri"/>
                <w:b/>
                <w:bCs/>
                <w:sz w:val="20"/>
                <w:szCs w:val="20"/>
                <w:lang w:eastAsia="es-CL"/>
              </w:rPr>
            </w:pPr>
            <w:r w:rsidRPr="006D0DD0">
              <w:rPr>
                <w:rFonts w:eastAsia="Times New Roman" w:cs="Calibri"/>
                <w:b/>
                <w:bCs/>
                <w:sz w:val="20"/>
                <w:szCs w:val="20"/>
                <w:lang w:eastAsia="es-CL"/>
              </w:rPr>
              <w:t>Fecha</w:t>
            </w:r>
          </w:p>
        </w:tc>
        <w:tc>
          <w:tcPr>
            <w:tcW w:w="973" w:type="pct"/>
            <w:shd w:val="clear" w:color="auto" w:fill="D9D9D9" w:themeFill="background1" w:themeFillShade="D9"/>
            <w:vAlign w:val="center"/>
            <w:hideMark/>
          </w:tcPr>
          <w:p w14:paraId="74E9BA5F" w14:textId="77777777" w:rsidR="00EA0A75" w:rsidRPr="006D0DD0" w:rsidRDefault="00EA0A75" w:rsidP="000604BE">
            <w:pPr>
              <w:spacing w:line="0" w:lineRule="atLeast"/>
              <w:jc w:val="center"/>
              <w:rPr>
                <w:rFonts w:eastAsia="Times New Roman" w:cs="Calibri"/>
                <w:b/>
                <w:bCs/>
                <w:sz w:val="20"/>
                <w:szCs w:val="20"/>
                <w:lang w:eastAsia="es-CL"/>
              </w:rPr>
            </w:pPr>
            <w:r w:rsidRPr="006D0DD0">
              <w:rPr>
                <w:rFonts w:eastAsia="Times New Roman" w:cs="Calibri"/>
                <w:b/>
                <w:bCs/>
                <w:sz w:val="20"/>
                <w:szCs w:val="20"/>
                <w:lang w:eastAsia="es-CL"/>
              </w:rPr>
              <w:t>Comisión / Institución</w:t>
            </w:r>
          </w:p>
        </w:tc>
        <w:tc>
          <w:tcPr>
            <w:tcW w:w="1093" w:type="pct"/>
            <w:shd w:val="clear" w:color="auto" w:fill="D9D9D9" w:themeFill="background1" w:themeFillShade="D9"/>
            <w:vAlign w:val="center"/>
            <w:hideMark/>
          </w:tcPr>
          <w:p w14:paraId="459FC2E0" w14:textId="77777777" w:rsidR="00EA0A75" w:rsidRPr="006D0DD0" w:rsidRDefault="00EA0A75" w:rsidP="000604BE">
            <w:pPr>
              <w:spacing w:line="0" w:lineRule="atLeast"/>
              <w:jc w:val="center"/>
              <w:rPr>
                <w:rFonts w:eastAsia="Times New Roman" w:cs="Calibri"/>
                <w:b/>
                <w:bCs/>
                <w:sz w:val="20"/>
                <w:szCs w:val="20"/>
                <w:lang w:eastAsia="es-CL"/>
              </w:rPr>
            </w:pPr>
            <w:r w:rsidRPr="006D0DD0">
              <w:rPr>
                <w:rFonts w:eastAsia="Times New Roman" w:cs="Calibri"/>
                <w:b/>
                <w:bCs/>
                <w:sz w:val="20"/>
                <w:szCs w:val="20"/>
                <w:lang w:eastAsia="es-CL"/>
              </w:rPr>
              <w:t>Nombre de la actividad, proyecto o fuente regulada</w:t>
            </w:r>
          </w:p>
        </w:tc>
        <w:tc>
          <w:tcPr>
            <w:tcW w:w="645" w:type="pct"/>
            <w:shd w:val="clear" w:color="auto" w:fill="D9D9D9" w:themeFill="background1" w:themeFillShade="D9"/>
            <w:vAlign w:val="center"/>
            <w:hideMark/>
          </w:tcPr>
          <w:p w14:paraId="1D03E8AA" w14:textId="77777777" w:rsidR="00EA0A75" w:rsidRPr="00EE49BD" w:rsidRDefault="00EA0A75" w:rsidP="000604BE">
            <w:pPr>
              <w:spacing w:line="0" w:lineRule="atLeast"/>
              <w:jc w:val="center"/>
              <w:rPr>
                <w:rFonts w:eastAsia="Times New Roman" w:cs="Calibri"/>
                <w:b/>
                <w:bCs/>
                <w:sz w:val="20"/>
                <w:szCs w:val="20"/>
                <w:highlight w:val="yellow"/>
                <w:lang w:eastAsia="es-CL"/>
              </w:rPr>
            </w:pPr>
            <w:r w:rsidRPr="000F5E73">
              <w:rPr>
                <w:rFonts w:eastAsia="Times New Roman" w:cs="Calibri"/>
                <w:b/>
                <w:bCs/>
                <w:sz w:val="20"/>
                <w:szCs w:val="20"/>
                <w:lang w:eastAsia="es-CL"/>
              </w:rPr>
              <w:t>Comentarios</w:t>
            </w:r>
            <w:r w:rsidRPr="00EE49BD">
              <w:rPr>
                <w:rFonts w:eastAsia="Times New Roman" w:cs="Calibri"/>
                <w:b/>
                <w:bCs/>
                <w:sz w:val="20"/>
                <w:szCs w:val="20"/>
                <w:highlight w:val="yellow"/>
                <w:lang w:eastAsia="es-CL"/>
              </w:rPr>
              <w:t xml:space="preserve"> </w:t>
            </w:r>
          </w:p>
        </w:tc>
        <w:tc>
          <w:tcPr>
            <w:tcW w:w="586" w:type="pct"/>
            <w:shd w:val="clear" w:color="auto" w:fill="D9D9D9" w:themeFill="background1" w:themeFillShade="D9"/>
            <w:vAlign w:val="center"/>
          </w:tcPr>
          <w:p w14:paraId="3A017AB4" w14:textId="77777777" w:rsidR="00EA0A75" w:rsidRPr="00EE49BD" w:rsidRDefault="000F5E73" w:rsidP="000F5E73">
            <w:pPr>
              <w:spacing w:line="0" w:lineRule="atLeast"/>
              <w:jc w:val="center"/>
              <w:rPr>
                <w:rFonts w:eastAsia="Times New Roman" w:cs="Calibri"/>
                <w:b/>
                <w:bCs/>
                <w:sz w:val="20"/>
                <w:szCs w:val="20"/>
                <w:highlight w:val="yellow"/>
                <w:lang w:eastAsia="es-CL"/>
              </w:rPr>
            </w:pPr>
            <w:r w:rsidRPr="000F5E73">
              <w:rPr>
                <w:rFonts w:eastAsia="Times New Roman" w:cs="Calibri"/>
                <w:b/>
                <w:bCs/>
                <w:sz w:val="20"/>
                <w:szCs w:val="20"/>
                <w:lang w:eastAsia="es-CL"/>
              </w:rPr>
              <w:t>N° Pertinencias</w:t>
            </w:r>
          </w:p>
        </w:tc>
      </w:tr>
      <w:tr w:rsidR="00544219" w:rsidRPr="006D0DD0" w14:paraId="36C8B5E5" w14:textId="77777777" w:rsidTr="00EE49BD">
        <w:trPr>
          <w:trHeight w:val="20"/>
        </w:trPr>
        <w:tc>
          <w:tcPr>
            <w:tcW w:w="174" w:type="pct"/>
            <w:shd w:val="clear" w:color="auto" w:fill="auto"/>
            <w:noWrap/>
            <w:vAlign w:val="center"/>
            <w:hideMark/>
          </w:tcPr>
          <w:p w14:paraId="0A5F1701" w14:textId="77777777" w:rsidR="00EA0A75" w:rsidRPr="00544219" w:rsidRDefault="00EA0A75" w:rsidP="000604BE">
            <w:pPr>
              <w:spacing w:line="0" w:lineRule="atLeast"/>
              <w:jc w:val="center"/>
              <w:rPr>
                <w:color w:val="000000"/>
                <w:sz w:val="20"/>
                <w:szCs w:val="20"/>
              </w:rPr>
            </w:pPr>
            <w:r w:rsidRPr="00544219">
              <w:rPr>
                <w:color w:val="000000"/>
                <w:sz w:val="20"/>
                <w:szCs w:val="20"/>
              </w:rPr>
              <w:t>1</w:t>
            </w:r>
          </w:p>
        </w:tc>
        <w:tc>
          <w:tcPr>
            <w:tcW w:w="626" w:type="pct"/>
            <w:shd w:val="clear" w:color="auto" w:fill="auto"/>
            <w:noWrap/>
            <w:vAlign w:val="center"/>
          </w:tcPr>
          <w:p w14:paraId="7D024492" w14:textId="77777777" w:rsidR="00EA0A75" w:rsidRPr="00544219" w:rsidRDefault="00EA0A75" w:rsidP="000604BE">
            <w:pPr>
              <w:spacing w:line="0" w:lineRule="atLeast"/>
              <w:jc w:val="center"/>
              <w:rPr>
                <w:color w:val="000000"/>
                <w:sz w:val="20"/>
                <w:szCs w:val="20"/>
              </w:rPr>
            </w:pPr>
            <w:r w:rsidRPr="00544219">
              <w:rPr>
                <w:color w:val="000000"/>
                <w:sz w:val="20"/>
                <w:szCs w:val="20"/>
              </w:rPr>
              <w:t>RCA</w:t>
            </w:r>
          </w:p>
        </w:tc>
        <w:tc>
          <w:tcPr>
            <w:tcW w:w="556" w:type="pct"/>
            <w:shd w:val="clear" w:color="auto" w:fill="auto"/>
            <w:noWrap/>
            <w:vAlign w:val="center"/>
          </w:tcPr>
          <w:p w14:paraId="5B0D929E" w14:textId="77777777" w:rsidR="00EA0A75" w:rsidRPr="00544219" w:rsidRDefault="00965BC9" w:rsidP="000604BE">
            <w:pPr>
              <w:spacing w:line="0" w:lineRule="atLeast"/>
              <w:jc w:val="center"/>
              <w:rPr>
                <w:color w:val="000000"/>
                <w:sz w:val="20"/>
                <w:szCs w:val="20"/>
              </w:rPr>
            </w:pPr>
            <w:r>
              <w:rPr>
                <w:color w:val="000000"/>
                <w:sz w:val="20"/>
                <w:szCs w:val="20"/>
              </w:rPr>
              <w:t>809</w:t>
            </w:r>
          </w:p>
        </w:tc>
        <w:tc>
          <w:tcPr>
            <w:tcW w:w="347" w:type="pct"/>
            <w:vAlign w:val="center"/>
          </w:tcPr>
          <w:p w14:paraId="32BEA1B9" w14:textId="77777777" w:rsidR="00EA0A75" w:rsidRPr="00544219" w:rsidRDefault="00C3128C" w:rsidP="00965BC9">
            <w:pPr>
              <w:spacing w:line="0" w:lineRule="atLeast"/>
              <w:jc w:val="center"/>
              <w:rPr>
                <w:color w:val="000000"/>
                <w:sz w:val="20"/>
                <w:szCs w:val="20"/>
              </w:rPr>
            </w:pPr>
            <w:r w:rsidRPr="00544219">
              <w:rPr>
                <w:color w:val="000000"/>
                <w:sz w:val="20"/>
                <w:szCs w:val="20"/>
              </w:rPr>
              <w:t>200</w:t>
            </w:r>
            <w:r w:rsidR="00965BC9">
              <w:rPr>
                <w:color w:val="000000"/>
                <w:sz w:val="20"/>
                <w:szCs w:val="20"/>
              </w:rPr>
              <w:t>1</w:t>
            </w:r>
          </w:p>
        </w:tc>
        <w:tc>
          <w:tcPr>
            <w:tcW w:w="973" w:type="pct"/>
            <w:shd w:val="clear" w:color="auto" w:fill="auto"/>
            <w:noWrap/>
            <w:vAlign w:val="center"/>
          </w:tcPr>
          <w:p w14:paraId="564F0661" w14:textId="77777777" w:rsidR="00EA0A75" w:rsidRPr="00EE49BD" w:rsidRDefault="007F76D1" w:rsidP="00610F34">
            <w:pPr>
              <w:spacing w:line="0" w:lineRule="atLeast"/>
              <w:jc w:val="center"/>
              <w:rPr>
                <w:color w:val="000000"/>
                <w:sz w:val="20"/>
                <w:szCs w:val="20"/>
              </w:rPr>
            </w:pPr>
            <w:r w:rsidRPr="00EE49BD">
              <w:rPr>
                <w:color w:val="000000"/>
                <w:sz w:val="20"/>
                <w:szCs w:val="20"/>
              </w:rPr>
              <w:t xml:space="preserve">Comisión Regional del Medio </w:t>
            </w:r>
            <w:r w:rsidR="00ED6BFE" w:rsidRPr="00EE49BD">
              <w:rPr>
                <w:color w:val="000000"/>
                <w:sz w:val="20"/>
                <w:szCs w:val="20"/>
              </w:rPr>
              <w:t>Ambiente</w:t>
            </w:r>
            <w:r w:rsidR="00ED6BFE">
              <w:rPr>
                <w:color w:val="000000"/>
                <w:sz w:val="20"/>
                <w:szCs w:val="20"/>
              </w:rPr>
              <w:t>,</w:t>
            </w:r>
            <w:r w:rsidR="00ED6BFE" w:rsidRPr="00EE49BD">
              <w:rPr>
                <w:color w:val="000000"/>
                <w:sz w:val="20"/>
                <w:szCs w:val="20"/>
              </w:rPr>
              <w:t xml:space="preserve"> Región</w:t>
            </w:r>
            <w:r w:rsidRPr="00EE49BD">
              <w:rPr>
                <w:color w:val="000000"/>
                <w:sz w:val="20"/>
                <w:szCs w:val="20"/>
              </w:rPr>
              <w:t xml:space="preserve"> de Valparaíso</w:t>
            </w:r>
          </w:p>
        </w:tc>
        <w:tc>
          <w:tcPr>
            <w:tcW w:w="1093" w:type="pct"/>
            <w:shd w:val="clear" w:color="auto" w:fill="auto"/>
            <w:noWrap/>
            <w:vAlign w:val="center"/>
          </w:tcPr>
          <w:p w14:paraId="30B49EB7" w14:textId="77777777" w:rsidR="00EA0A75" w:rsidRPr="00EE49BD" w:rsidRDefault="00965BC9" w:rsidP="00965BC9">
            <w:pPr>
              <w:spacing w:line="0" w:lineRule="atLeast"/>
              <w:rPr>
                <w:color w:val="000000"/>
                <w:sz w:val="20"/>
                <w:szCs w:val="20"/>
              </w:rPr>
            </w:pPr>
            <w:r w:rsidRPr="00EE49BD">
              <w:rPr>
                <w:color w:val="000000"/>
                <w:sz w:val="20"/>
                <w:szCs w:val="20"/>
              </w:rPr>
              <w:t>Unidad de Reducción de Fenoles en Aguas de Proceso en Rpc S.A.</w:t>
            </w:r>
          </w:p>
        </w:tc>
        <w:tc>
          <w:tcPr>
            <w:tcW w:w="645" w:type="pct"/>
            <w:shd w:val="clear" w:color="auto" w:fill="auto"/>
            <w:noWrap/>
            <w:vAlign w:val="center"/>
          </w:tcPr>
          <w:p w14:paraId="1C39A667" w14:textId="77777777" w:rsidR="00EA0A75" w:rsidRPr="00EE49BD" w:rsidRDefault="00EA0A75" w:rsidP="008171E9">
            <w:pPr>
              <w:spacing w:line="0" w:lineRule="atLeast"/>
              <w:jc w:val="center"/>
              <w:rPr>
                <w:rFonts w:eastAsia="Times New Roman" w:cs="Calibri"/>
                <w:color w:val="000000"/>
                <w:sz w:val="20"/>
                <w:szCs w:val="20"/>
                <w:lang w:eastAsia="es-CL"/>
              </w:rPr>
            </w:pPr>
            <w:r w:rsidRPr="00EE49BD">
              <w:rPr>
                <w:sz w:val="20"/>
                <w:szCs w:val="20"/>
              </w:rPr>
              <w:t xml:space="preserve">Sin </w:t>
            </w:r>
            <w:r w:rsidR="00610F34">
              <w:rPr>
                <w:sz w:val="20"/>
                <w:szCs w:val="20"/>
              </w:rPr>
              <w:t xml:space="preserve">consultas de </w:t>
            </w:r>
            <w:r w:rsidRPr="00EE49BD">
              <w:rPr>
                <w:sz w:val="20"/>
                <w:szCs w:val="20"/>
              </w:rPr>
              <w:t>pertinencia</w:t>
            </w:r>
            <w:r w:rsidR="00610F34">
              <w:rPr>
                <w:sz w:val="20"/>
                <w:szCs w:val="20"/>
              </w:rPr>
              <w:t xml:space="preserve"> de ingreso al SEIA</w:t>
            </w:r>
          </w:p>
        </w:tc>
        <w:tc>
          <w:tcPr>
            <w:tcW w:w="586" w:type="pct"/>
            <w:shd w:val="clear" w:color="auto" w:fill="auto"/>
            <w:vAlign w:val="center"/>
          </w:tcPr>
          <w:p w14:paraId="6AB181AD" w14:textId="77777777" w:rsidR="00EA0A75" w:rsidRPr="00EE49BD" w:rsidRDefault="00EE49BD" w:rsidP="000604BE">
            <w:pPr>
              <w:spacing w:line="0" w:lineRule="atLeast"/>
              <w:jc w:val="center"/>
              <w:rPr>
                <w:color w:val="000000"/>
                <w:sz w:val="20"/>
                <w:szCs w:val="20"/>
              </w:rPr>
            </w:pPr>
            <w:r>
              <w:rPr>
                <w:color w:val="000000"/>
                <w:sz w:val="20"/>
                <w:szCs w:val="20"/>
              </w:rPr>
              <w:t>-</w:t>
            </w:r>
          </w:p>
        </w:tc>
      </w:tr>
      <w:tr w:rsidR="00544219" w:rsidRPr="006D0DD0" w14:paraId="22BB87E1" w14:textId="77777777" w:rsidTr="00DD0870">
        <w:trPr>
          <w:trHeight w:val="20"/>
        </w:trPr>
        <w:tc>
          <w:tcPr>
            <w:tcW w:w="174" w:type="pct"/>
            <w:shd w:val="clear" w:color="auto" w:fill="auto"/>
            <w:noWrap/>
            <w:vAlign w:val="center"/>
          </w:tcPr>
          <w:p w14:paraId="4CF6E92F" w14:textId="77777777" w:rsidR="00EA0A75" w:rsidRPr="00544219" w:rsidRDefault="00EA0A75" w:rsidP="000604BE">
            <w:pPr>
              <w:spacing w:line="0" w:lineRule="atLeast"/>
              <w:jc w:val="center"/>
              <w:rPr>
                <w:color w:val="000000"/>
                <w:sz w:val="20"/>
                <w:szCs w:val="20"/>
              </w:rPr>
            </w:pPr>
            <w:r w:rsidRPr="00544219">
              <w:rPr>
                <w:color w:val="000000"/>
                <w:sz w:val="20"/>
                <w:szCs w:val="20"/>
              </w:rPr>
              <w:t>2</w:t>
            </w:r>
          </w:p>
        </w:tc>
        <w:tc>
          <w:tcPr>
            <w:tcW w:w="626" w:type="pct"/>
            <w:shd w:val="clear" w:color="auto" w:fill="auto"/>
            <w:noWrap/>
            <w:vAlign w:val="center"/>
          </w:tcPr>
          <w:p w14:paraId="375C857E" w14:textId="77777777" w:rsidR="00EA0A75" w:rsidRPr="00544219" w:rsidRDefault="00EA0A75" w:rsidP="000604BE">
            <w:pPr>
              <w:spacing w:line="0" w:lineRule="atLeast"/>
              <w:jc w:val="center"/>
              <w:rPr>
                <w:color w:val="000000"/>
                <w:sz w:val="20"/>
                <w:szCs w:val="20"/>
              </w:rPr>
            </w:pPr>
            <w:r w:rsidRPr="00544219">
              <w:rPr>
                <w:color w:val="000000"/>
                <w:sz w:val="20"/>
                <w:szCs w:val="20"/>
              </w:rPr>
              <w:t>RCA</w:t>
            </w:r>
          </w:p>
        </w:tc>
        <w:tc>
          <w:tcPr>
            <w:tcW w:w="556" w:type="pct"/>
            <w:shd w:val="clear" w:color="auto" w:fill="auto"/>
            <w:noWrap/>
            <w:vAlign w:val="center"/>
          </w:tcPr>
          <w:p w14:paraId="737A0F4F" w14:textId="77777777" w:rsidR="00EA0A75" w:rsidRPr="00544219" w:rsidRDefault="00965BC9" w:rsidP="000604BE">
            <w:pPr>
              <w:spacing w:line="0" w:lineRule="atLeast"/>
              <w:jc w:val="center"/>
              <w:rPr>
                <w:color w:val="000000"/>
                <w:sz w:val="20"/>
                <w:szCs w:val="20"/>
              </w:rPr>
            </w:pPr>
            <w:r>
              <w:rPr>
                <w:color w:val="000000"/>
                <w:sz w:val="20"/>
                <w:szCs w:val="20"/>
              </w:rPr>
              <w:t>9</w:t>
            </w:r>
          </w:p>
        </w:tc>
        <w:tc>
          <w:tcPr>
            <w:tcW w:w="347" w:type="pct"/>
            <w:vAlign w:val="center"/>
          </w:tcPr>
          <w:p w14:paraId="2CAA300E" w14:textId="77777777" w:rsidR="00EA0A75" w:rsidRPr="00544219" w:rsidRDefault="00C3128C" w:rsidP="00965BC9">
            <w:pPr>
              <w:spacing w:line="0" w:lineRule="atLeast"/>
              <w:jc w:val="center"/>
              <w:rPr>
                <w:color w:val="000000"/>
                <w:sz w:val="20"/>
                <w:szCs w:val="20"/>
              </w:rPr>
            </w:pPr>
            <w:r w:rsidRPr="00544219">
              <w:rPr>
                <w:color w:val="000000"/>
                <w:sz w:val="20"/>
                <w:szCs w:val="20"/>
              </w:rPr>
              <w:t>200</w:t>
            </w:r>
            <w:r w:rsidR="00965BC9">
              <w:rPr>
                <w:color w:val="000000"/>
                <w:sz w:val="20"/>
                <w:szCs w:val="20"/>
              </w:rPr>
              <w:t>3</w:t>
            </w:r>
          </w:p>
        </w:tc>
        <w:tc>
          <w:tcPr>
            <w:tcW w:w="973" w:type="pct"/>
            <w:shd w:val="clear" w:color="auto" w:fill="auto"/>
            <w:noWrap/>
            <w:vAlign w:val="center"/>
          </w:tcPr>
          <w:p w14:paraId="1802415C" w14:textId="77777777" w:rsidR="00EA0A75" w:rsidRPr="006D0DD0" w:rsidRDefault="007F76D1" w:rsidP="00610F34">
            <w:pPr>
              <w:spacing w:line="0" w:lineRule="atLeast"/>
              <w:jc w:val="center"/>
              <w:rPr>
                <w:color w:val="000000"/>
                <w:sz w:val="20"/>
                <w:szCs w:val="20"/>
              </w:rPr>
            </w:pPr>
            <w:r w:rsidRPr="00762AD4">
              <w:rPr>
                <w:color w:val="000000"/>
                <w:sz w:val="20"/>
                <w:szCs w:val="20"/>
              </w:rPr>
              <w:t xml:space="preserve">Comisión Regional del Medio </w:t>
            </w:r>
            <w:r w:rsidR="00ED6BFE" w:rsidRPr="00762AD4">
              <w:rPr>
                <w:color w:val="000000"/>
                <w:sz w:val="20"/>
                <w:szCs w:val="20"/>
              </w:rPr>
              <w:t>Ambiente</w:t>
            </w:r>
            <w:r w:rsidR="00ED6BFE">
              <w:rPr>
                <w:color w:val="000000"/>
                <w:sz w:val="20"/>
                <w:szCs w:val="20"/>
              </w:rPr>
              <w:t>,</w:t>
            </w:r>
            <w:r w:rsidR="00ED6BFE" w:rsidRPr="006D0DD0">
              <w:rPr>
                <w:color w:val="000000"/>
                <w:sz w:val="20"/>
                <w:szCs w:val="20"/>
              </w:rPr>
              <w:t xml:space="preserve"> Región</w:t>
            </w:r>
            <w:r w:rsidRPr="006D0DD0">
              <w:rPr>
                <w:color w:val="000000"/>
                <w:sz w:val="20"/>
                <w:szCs w:val="20"/>
              </w:rPr>
              <w:t xml:space="preserve"> de Valparaíso</w:t>
            </w:r>
          </w:p>
        </w:tc>
        <w:tc>
          <w:tcPr>
            <w:tcW w:w="1093" w:type="pct"/>
            <w:shd w:val="clear" w:color="auto" w:fill="auto"/>
            <w:noWrap/>
            <w:vAlign w:val="center"/>
          </w:tcPr>
          <w:p w14:paraId="299229B6" w14:textId="77777777" w:rsidR="00EA0A75" w:rsidRPr="006D0DD0" w:rsidRDefault="00965BC9" w:rsidP="00965BC9">
            <w:pPr>
              <w:spacing w:line="0" w:lineRule="atLeast"/>
              <w:rPr>
                <w:color w:val="000000"/>
                <w:sz w:val="20"/>
                <w:szCs w:val="20"/>
              </w:rPr>
            </w:pPr>
            <w:r>
              <w:rPr>
                <w:color w:val="000000"/>
                <w:sz w:val="20"/>
                <w:szCs w:val="20"/>
              </w:rPr>
              <w:t>Aumento de la Capacidad de almacenamiento de Productos en RPC S.A.</w:t>
            </w:r>
          </w:p>
        </w:tc>
        <w:tc>
          <w:tcPr>
            <w:tcW w:w="645" w:type="pct"/>
            <w:shd w:val="clear" w:color="auto" w:fill="auto"/>
            <w:noWrap/>
            <w:vAlign w:val="center"/>
          </w:tcPr>
          <w:p w14:paraId="6756E2F0" w14:textId="77777777" w:rsidR="00EA0A75" w:rsidRPr="006D0DD0" w:rsidRDefault="00EE49BD" w:rsidP="008838CE">
            <w:pPr>
              <w:spacing w:line="0" w:lineRule="atLeast"/>
              <w:jc w:val="center"/>
              <w:rPr>
                <w:rFonts w:eastAsia="Times New Roman" w:cs="Calibri"/>
                <w:color w:val="000000"/>
                <w:sz w:val="20"/>
                <w:szCs w:val="20"/>
                <w:lang w:eastAsia="es-CL"/>
              </w:rPr>
            </w:pPr>
            <w:r w:rsidRPr="00EE49BD">
              <w:rPr>
                <w:sz w:val="20"/>
                <w:szCs w:val="20"/>
              </w:rPr>
              <w:t xml:space="preserve">Sin </w:t>
            </w:r>
            <w:r w:rsidR="00610F34">
              <w:rPr>
                <w:sz w:val="20"/>
                <w:szCs w:val="20"/>
              </w:rPr>
              <w:t>consultas de</w:t>
            </w:r>
            <w:r w:rsidR="00610F34" w:rsidRPr="00EE49BD">
              <w:rPr>
                <w:sz w:val="20"/>
                <w:szCs w:val="20"/>
              </w:rPr>
              <w:t xml:space="preserve"> </w:t>
            </w:r>
            <w:r w:rsidRPr="00EE49BD">
              <w:rPr>
                <w:sz w:val="20"/>
                <w:szCs w:val="20"/>
              </w:rPr>
              <w:t>pertinencia</w:t>
            </w:r>
            <w:r w:rsidR="00610F34">
              <w:rPr>
                <w:sz w:val="20"/>
                <w:szCs w:val="20"/>
              </w:rPr>
              <w:t xml:space="preserve"> de ingreso al SEIA</w:t>
            </w:r>
          </w:p>
        </w:tc>
        <w:tc>
          <w:tcPr>
            <w:tcW w:w="586" w:type="pct"/>
            <w:vAlign w:val="center"/>
          </w:tcPr>
          <w:p w14:paraId="0B4CF765" w14:textId="77777777" w:rsidR="00EA0A75" w:rsidRPr="006D0DD0" w:rsidRDefault="00EE49BD" w:rsidP="000604BE">
            <w:pPr>
              <w:spacing w:line="0" w:lineRule="atLeast"/>
              <w:jc w:val="center"/>
              <w:rPr>
                <w:color w:val="000000"/>
                <w:sz w:val="20"/>
                <w:szCs w:val="20"/>
              </w:rPr>
            </w:pPr>
            <w:r>
              <w:rPr>
                <w:color w:val="000000"/>
                <w:sz w:val="20"/>
                <w:szCs w:val="20"/>
              </w:rPr>
              <w:t>-</w:t>
            </w:r>
          </w:p>
        </w:tc>
      </w:tr>
      <w:tr w:rsidR="00544219" w:rsidRPr="006D0DD0" w14:paraId="5EAA7209" w14:textId="77777777" w:rsidTr="00DD0870">
        <w:trPr>
          <w:trHeight w:val="20"/>
        </w:trPr>
        <w:tc>
          <w:tcPr>
            <w:tcW w:w="174" w:type="pct"/>
            <w:shd w:val="clear" w:color="auto" w:fill="auto"/>
            <w:noWrap/>
            <w:vAlign w:val="center"/>
          </w:tcPr>
          <w:p w14:paraId="0F588055" w14:textId="77777777" w:rsidR="00EA0A75" w:rsidRPr="00544219" w:rsidRDefault="008B14B9" w:rsidP="000604BE">
            <w:pPr>
              <w:spacing w:line="0" w:lineRule="atLeast"/>
              <w:jc w:val="center"/>
              <w:rPr>
                <w:color w:val="000000"/>
                <w:sz w:val="20"/>
                <w:szCs w:val="20"/>
              </w:rPr>
            </w:pPr>
            <w:r w:rsidRPr="00544219">
              <w:rPr>
                <w:color w:val="000000"/>
                <w:sz w:val="20"/>
                <w:szCs w:val="20"/>
              </w:rPr>
              <w:t>3</w:t>
            </w:r>
          </w:p>
        </w:tc>
        <w:tc>
          <w:tcPr>
            <w:tcW w:w="626" w:type="pct"/>
            <w:shd w:val="clear" w:color="auto" w:fill="auto"/>
            <w:noWrap/>
            <w:vAlign w:val="center"/>
          </w:tcPr>
          <w:p w14:paraId="513FFC31" w14:textId="77777777" w:rsidR="00EA0A75" w:rsidRPr="00544219" w:rsidRDefault="00EA0A75" w:rsidP="000604BE">
            <w:pPr>
              <w:spacing w:line="0" w:lineRule="atLeast"/>
              <w:jc w:val="center"/>
              <w:rPr>
                <w:color w:val="000000"/>
                <w:sz w:val="20"/>
                <w:szCs w:val="20"/>
              </w:rPr>
            </w:pPr>
            <w:r w:rsidRPr="00544219">
              <w:rPr>
                <w:color w:val="000000"/>
                <w:sz w:val="20"/>
                <w:szCs w:val="20"/>
              </w:rPr>
              <w:t>RCA</w:t>
            </w:r>
          </w:p>
        </w:tc>
        <w:tc>
          <w:tcPr>
            <w:tcW w:w="556" w:type="pct"/>
            <w:shd w:val="clear" w:color="auto" w:fill="auto"/>
            <w:noWrap/>
            <w:vAlign w:val="center"/>
          </w:tcPr>
          <w:p w14:paraId="1EBAD04D" w14:textId="77777777" w:rsidR="00EA0A75" w:rsidRPr="00544219" w:rsidRDefault="00965BC9" w:rsidP="000604BE">
            <w:pPr>
              <w:spacing w:line="0" w:lineRule="atLeast"/>
              <w:jc w:val="center"/>
              <w:rPr>
                <w:color w:val="000000"/>
                <w:sz w:val="20"/>
                <w:szCs w:val="20"/>
              </w:rPr>
            </w:pPr>
            <w:r>
              <w:rPr>
                <w:color w:val="000000"/>
                <w:sz w:val="20"/>
                <w:szCs w:val="20"/>
              </w:rPr>
              <w:t>159</w:t>
            </w:r>
          </w:p>
        </w:tc>
        <w:tc>
          <w:tcPr>
            <w:tcW w:w="347" w:type="pct"/>
            <w:vAlign w:val="center"/>
          </w:tcPr>
          <w:p w14:paraId="7FD5CE0B" w14:textId="77777777" w:rsidR="00EA0A75" w:rsidRPr="00544219" w:rsidRDefault="00C3128C" w:rsidP="00965BC9">
            <w:pPr>
              <w:spacing w:line="0" w:lineRule="atLeast"/>
              <w:jc w:val="center"/>
              <w:rPr>
                <w:color w:val="000000"/>
                <w:sz w:val="20"/>
                <w:szCs w:val="20"/>
              </w:rPr>
            </w:pPr>
            <w:r w:rsidRPr="00544219">
              <w:rPr>
                <w:color w:val="000000"/>
                <w:sz w:val="20"/>
                <w:szCs w:val="20"/>
              </w:rPr>
              <w:t>200</w:t>
            </w:r>
            <w:r w:rsidR="00965BC9">
              <w:rPr>
                <w:color w:val="000000"/>
                <w:sz w:val="20"/>
                <w:szCs w:val="20"/>
              </w:rPr>
              <w:t>3</w:t>
            </w:r>
          </w:p>
        </w:tc>
        <w:tc>
          <w:tcPr>
            <w:tcW w:w="973" w:type="pct"/>
            <w:shd w:val="clear" w:color="auto" w:fill="auto"/>
            <w:noWrap/>
            <w:vAlign w:val="center"/>
          </w:tcPr>
          <w:p w14:paraId="484E856A" w14:textId="77777777" w:rsidR="00EA0A75" w:rsidRPr="006D0DD0" w:rsidRDefault="005358F8" w:rsidP="00610F34">
            <w:pPr>
              <w:spacing w:line="0" w:lineRule="atLeast"/>
              <w:jc w:val="center"/>
              <w:rPr>
                <w:color w:val="000000"/>
                <w:sz w:val="20"/>
                <w:szCs w:val="20"/>
              </w:rPr>
            </w:pPr>
            <w:r w:rsidRPr="00762AD4">
              <w:rPr>
                <w:color w:val="000000"/>
                <w:sz w:val="20"/>
                <w:szCs w:val="20"/>
              </w:rPr>
              <w:t xml:space="preserve">Comisión Regional del </w:t>
            </w:r>
            <w:r w:rsidRPr="006D0DD0">
              <w:rPr>
                <w:color w:val="000000"/>
                <w:sz w:val="20"/>
                <w:szCs w:val="20"/>
              </w:rPr>
              <w:t xml:space="preserve">Medio </w:t>
            </w:r>
            <w:r w:rsidR="00ED6BFE" w:rsidRPr="006D0DD0">
              <w:rPr>
                <w:color w:val="000000"/>
                <w:sz w:val="20"/>
                <w:szCs w:val="20"/>
              </w:rPr>
              <w:t>Ambiente</w:t>
            </w:r>
            <w:r w:rsidR="00ED6BFE">
              <w:rPr>
                <w:color w:val="000000"/>
                <w:sz w:val="20"/>
                <w:szCs w:val="20"/>
              </w:rPr>
              <w:t>,</w:t>
            </w:r>
            <w:r w:rsidR="00ED6BFE" w:rsidRPr="006D0DD0">
              <w:rPr>
                <w:color w:val="000000"/>
                <w:sz w:val="20"/>
                <w:szCs w:val="20"/>
              </w:rPr>
              <w:t xml:space="preserve"> Región</w:t>
            </w:r>
            <w:r w:rsidRPr="006D0DD0">
              <w:rPr>
                <w:color w:val="000000"/>
                <w:sz w:val="20"/>
                <w:szCs w:val="20"/>
              </w:rPr>
              <w:t xml:space="preserve"> de Valparaíso</w:t>
            </w:r>
          </w:p>
        </w:tc>
        <w:tc>
          <w:tcPr>
            <w:tcW w:w="1093" w:type="pct"/>
            <w:shd w:val="clear" w:color="auto" w:fill="auto"/>
            <w:noWrap/>
            <w:vAlign w:val="center"/>
          </w:tcPr>
          <w:p w14:paraId="07611272" w14:textId="77777777" w:rsidR="00EA0A75" w:rsidRPr="006D0DD0" w:rsidRDefault="00965BC9" w:rsidP="00B36838">
            <w:pPr>
              <w:spacing w:line="0" w:lineRule="atLeast"/>
              <w:rPr>
                <w:color w:val="000000"/>
                <w:sz w:val="20"/>
                <w:szCs w:val="20"/>
              </w:rPr>
            </w:pPr>
            <w:r>
              <w:rPr>
                <w:color w:val="000000"/>
                <w:sz w:val="20"/>
                <w:szCs w:val="20"/>
              </w:rPr>
              <w:t xml:space="preserve">Complejo Industrial para aumentar la capacidad de la </w:t>
            </w:r>
            <w:r w:rsidR="00B36838">
              <w:rPr>
                <w:color w:val="000000"/>
                <w:sz w:val="20"/>
                <w:szCs w:val="20"/>
              </w:rPr>
              <w:t xml:space="preserve">Refinería </w:t>
            </w:r>
            <w:r>
              <w:rPr>
                <w:color w:val="000000"/>
                <w:sz w:val="20"/>
                <w:szCs w:val="20"/>
              </w:rPr>
              <w:t xml:space="preserve">de Concón para producir </w:t>
            </w:r>
            <w:r w:rsidR="00815058">
              <w:rPr>
                <w:color w:val="000000"/>
                <w:sz w:val="20"/>
                <w:szCs w:val="20"/>
              </w:rPr>
              <w:t>Diésel</w:t>
            </w:r>
            <w:r>
              <w:rPr>
                <w:color w:val="000000"/>
                <w:sz w:val="20"/>
                <w:szCs w:val="20"/>
              </w:rPr>
              <w:t xml:space="preserve"> y Gasolina</w:t>
            </w:r>
          </w:p>
        </w:tc>
        <w:tc>
          <w:tcPr>
            <w:tcW w:w="645" w:type="pct"/>
            <w:shd w:val="clear" w:color="auto" w:fill="auto"/>
            <w:noWrap/>
            <w:vAlign w:val="center"/>
          </w:tcPr>
          <w:p w14:paraId="320D5836" w14:textId="77777777" w:rsidR="00EE49BD" w:rsidRPr="00EE49BD" w:rsidRDefault="00EE49BD" w:rsidP="00EE49BD">
            <w:pPr>
              <w:spacing w:line="0" w:lineRule="atLeast"/>
              <w:jc w:val="center"/>
              <w:rPr>
                <w:sz w:val="20"/>
                <w:szCs w:val="20"/>
              </w:rPr>
            </w:pPr>
            <w:r w:rsidRPr="00EE49BD">
              <w:rPr>
                <w:sz w:val="20"/>
                <w:szCs w:val="20"/>
              </w:rPr>
              <w:t>Con</w:t>
            </w:r>
            <w:r w:rsidR="00610F34">
              <w:rPr>
                <w:sz w:val="20"/>
                <w:szCs w:val="20"/>
              </w:rPr>
              <w:t xml:space="preserve"> consulta de </w:t>
            </w:r>
          </w:p>
          <w:p w14:paraId="44FDDD51" w14:textId="77777777" w:rsidR="00EA0A75" w:rsidRPr="006D0DD0" w:rsidRDefault="00610F34" w:rsidP="00EE49BD">
            <w:pPr>
              <w:spacing w:line="0" w:lineRule="atLeast"/>
              <w:jc w:val="center"/>
              <w:rPr>
                <w:rFonts w:eastAsia="Times New Roman" w:cs="Calibri"/>
                <w:color w:val="000000"/>
                <w:sz w:val="20"/>
                <w:szCs w:val="20"/>
                <w:lang w:eastAsia="es-CL"/>
              </w:rPr>
            </w:pPr>
            <w:r w:rsidRPr="00EE49BD">
              <w:rPr>
                <w:sz w:val="20"/>
                <w:szCs w:val="20"/>
              </w:rPr>
              <w:t>P</w:t>
            </w:r>
            <w:r w:rsidR="00EE49BD" w:rsidRPr="00EE49BD">
              <w:rPr>
                <w:sz w:val="20"/>
                <w:szCs w:val="20"/>
              </w:rPr>
              <w:t>ertinencia</w:t>
            </w:r>
            <w:r>
              <w:rPr>
                <w:sz w:val="20"/>
                <w:szCs w:val="20"/>
              </w:rPr>
              <w:t xml:space="preserve"> de ingreso al SEIA</w:t>
            </w:r>
          </w:p>
        </w:tc>
        <w:tc>
          <w:tcPr>
            <w:tcW w:w="586" w:type="pct"/>
            <w:vAlign w:val="center"/>
          </w:tcPr>
          <w:p w14:paraId="5A205420" w14:textId="77777777" w:rsidR="00EE49BD" w:rsidRDefault="00610F34" w:rsidP="000604BE">
            <w:pPr>
              <w:spacing w:line="0" w:lineRule="atLeast"/>
              <w:jc w:val="center"/>
              <w:rPr>
                <w:color w:val="000000"/>
                <w:sz w:val="20"/>
                <w:szCs w:val="20"/>
              </w:rPr>
            </w:pPr>
            <w:r>
              <w:rPr>
                <w:color w:val="000000"/>
                <w:sz w:val="20"/>
                <w:szCs w:val="20"/>
              </w:rPr>
              <w:t xml:space="preserve">Ord. N° </w:t>
            </w:r>
            <w:r w:rsidR="00EE49BD">
              <w:rPr>
                <w:color w:val="000000"/>
                <w:sz w:val="20"/>
                <w:szCs w:val="20"/>
              </w:rPr>
              <w:t>179/2008 Comisión Regional del Medio Ambiente</w:t>
            </w:r>
            <w:r>
              <w:rPr>
                <w:color w:val="000000"/>
                <w:sz w:val="20"/>
                <w:szCs w:val="20"/>
              </w:rPr>
              <w:t>.</w:t>
            </w:r>
          </w:p>
          <w:p w14:paraId="25483874" w14:textId="77777777" w:rsidR="00EA0A75" w:rsidRPr="006D0DD0" w:rsidRDefault="00610F34" w:rsidP="000604BE">
            <w:pPr>
              <w:spacing w:line="0" w:lineRule="atLeast"/>
              <w:jc w:val="center"/>
              <w:rPr>
                <w:color w:val="000000"/>
                <w:sz w:val="20"/>
                <w:szCs w:val="20"/>
              </w:rPr>
            </w:pPr>
            <w:r>
              <w:rPr>
                <w:color w:val="000000"/>
                <w:sz w:val="20"/>
                <w:szCs w:val="20"/>
              </w:rPr>
              <w:t xml:space="preserve">Ord N° </w:t>
            </w:r>
            <w:r w:rsidR="00EE49BD">
              <w:rPr>
                <w:color w:val="000000"/>
                <w:sz w:val="20"/>
                <w:szCs w:val="20"/>
              </w:rPr>
              <w:t>1139/2006 Comisión Regional del Medio Ambiente</w:t>
            </w:r>
          </w:p>
        </w:tc>
      </w:tr>
      <w:tr w:rsidR="00544219" w:rsidRPr="006D0DD0" w14:paraId="765DCADF" w14:textId="77777777" w:rsidTr="00DD0870">
        <w:trPr>
          <w:trHeight w:val="20"/>
        </w:trPr>
        <w:tc>
          <w:tcPr>
            <w:tcW w:w="174" w:type="pct"/>
            <w:shd w:val="clear" w:color="auto" w:fill="auto"/>
            <w:noWrap/>
            <w:vAlign w:val="center"/>
          </w:tcPr>
          <w:p w14:paraId="4BE5B071" w14:textId="77777777" w:rsidR="00EA0A75" w:rsidRPr="00544219" w:rsidRDefault="008B14B9" w:rsidP="000604BE">
            <w:pPr>
              <w:spacing w:line="0" w:lineRule="atLeast"/>
              <w:jc w:val="center"/>
              <w:rPr>
                <w:color w:val="000000"/>
                <w:sz w:val="20"/>
                <w:szCs w:val="20"/>
              </w:rPr>
            </w:pPr>
            <w:r w:rsidRPr="00544219">
              <w:rPr>
                <w:color w:val="000000"/>
                <w:sz w:val="20"/>
                <w:szCs w:val="20"/>
              </w:rPr>
              <w:t>4</w:t>
            </w:r>
          </w:p>
        </w:tc>
        <w:tc>
          <w:tcPr>
            <w:tcW w:w="626" w:type="pct"/>
            <w:shd w:val="clear" w:color="auto" w:fill="auto"/>
            <w:noWrap/>
            <w:vAlign w:val="center"/>
          </w:tcPr>
          <w:p w14:paraId="45AEAB7A" w14:textId="77777777" w:rsidR="00EA0A75" w:rsidRPr="00544219" w:rsidRDefault="00EA0A75" w:rsidP="000604BE">
            <w:pPr>
              <w:spacing w:line="0" w:lineRule="atLeast"/>
              <w:jc w:val="center"/>
              <w:rPr>
                <w:color w:val="000000"/>
                <w:sz w:val="20"/>
                <w:szCs w:val="20"/>
              </w:rPr>
            </w:pPr>
            <w:r w:rsidRPr="00544219">
              <w:rPr>
                <w:color w:val="000000"/>
                <w:sz w:val="20"/>
                <w:szCs w:val="20"/>
              </w:rPr>
              <w:t>RCA</w:t>
            </w:r>
          </w:p>
        </w:tc>
        <w:tc>
          <w:tcPr>
            <w:tcW w:w="556" w:type="pct"/>
            <w:shd w:val="clear" w:color="auto" w:fill="auto"/>
            <w:noWrap/>
            <w:vAlign w:val="center"/>
          </w:tcPr>
          <w:p w14:paraId="58F54BA6" w14:textId="77777777" w:rsidR="00EA0A75" w:rsidRPr="00544219" w:rsidRDefault="00965BC9" w:rsidP="000604BE">
            <w:pPr>
              <w:spacing w:line="0" w:lineRule="atLeast"/>
              <w:jc w:val="center"/>
              <w:rPr>
                <w:color w:val="000000"/>
                <w:sz w:val="20"/>
                <w:szCs w:val="20"/>
              </w:rPr>
            </w:pPr>
            <w:r>
              <w:rPr>
                <w:color w:val="000000"/>
                <w:sz w:val="20"/>
                <w:szCs w:val="20"/>
              </w:rPr>
              <w:t>204</w:t>
            </w:r>
          </w:p>
        </w:tc>
        <w:tc>
          <w:tcPr>
            <w:tcW w:w="347" w:type="pct"/>
            <w:vAlign w:val="center"/>
          </w:tcPr>
          <w:p w14:paraId="55640176" w14:textId="77777777" w:rsidR="00EA0A75" w:rsidRPr="00544219" w:rsidRDefault="00EA0A75" w:rsidP="00965BC9">
            <w:pPr>
              <w:spacing w:line="0" w:lineRule="atLeast"/>
              <w:jc w:val="center"/>
              <w:rPr>
                <w:color w:val="000000"/>
                <w:sz w:val="20"/>
                <w:szCs w:val="20"/>
              </w:rPr>
            </w:pPr>
            <w:r w:rsidRPr="00544219">
              <w:rPr>
                <w:color w:val="000000"/>
                <w:sz w:val="20"/>
                <w:szCs w:val="20"/>
              </w:rPr>
              <w:t>2</w:t>
            </w:r>
            <w:r w:rsidR="00231DA6" w:rsidRPr="00544219">
              <w:rPr>
                <w:color w:val="000000"/>
                <w:sz w:val="20"/>
                <w:szCs w:val="20"/>
              </w:rPr>
              <w:t>0</w:t>
            </w:r>
            <w:r w:rsidR="00965BC9">
              <w:rPr>
                <w:color w:val="000000"/>
                <w:sz w:val="20"/>
                <w:szCs w:val="20"/>
              </w:rPr>
              <w:t>04</w:t>
            </w:r>
          </w:p>
        </w:tc>
        <w:tc>
          <w:tcPr>
            <w:tcW w:w="973" w:type="pct"/>
            <w:shd w:val="clear" w:color="auto" w:fill="auto"/>
            <w:noWrap/>
            <w:vAlign w:val="center"/>
          </w:tcPr>
          <w:p w14:paraId="7898E3C1" w14:textId="77777777" w:rsidR="00EA0A75" w:rsidRPr="006D0DD0" w:rsidRDefault="005358F8" w:rsidP="00610F34">
            <w:pPr>
              <w:spacing w:line="0" w:lineRule="atLeast"/>
              <w:jc w:val="center"/>
              <w:rPr>
                <w:color w:val="000000"/>
                <w:sz w:val="20"/>
                <w:szCs w:val="20"/>
              </w:rPr>
            </w:pPr>
            <w:r w:rsidRPr="00762AD4">
              <w:rPr>
                <w:color w:val="000000"/>
                <w:sz w:val="20"/>
                <w:szCs w:val="20"/>
              </w:rPr>
              <w:t xml:space="preserve">Comisión Regional del Medio </w:t>
            </w:r>
            <w:r w:rsidR="00ED6BFE" w:rsidRPr="00762AD4">
              <w:rPr>
                <w:color w:val="000000"/>
                <w:sz w:val="20"/>
                <w:szCs w:val="20"/>
              </w:rPr>
              <w:t>Ambiente</w:t>
            </w:r>
            <w:r w:rsidR="00ED6BFE">
              <w:rPr>
                <w:color w:val="000000"/>
                <w:sz w:val="20"/>
                <w:szCs w:val="20"/>
              </w:rPr>
              <w:t>,</w:t>
            </w:r>
            <w:r w:rsidR="00ED6BFE" w:rsidRPr="006D0DD0">
              <w:rPr>
                <w:color w:val="000000"/>
                <w:sz w:val="20"/>
                <w:szCs w:val="20"/>
              </w:rPr>
              <w:t xml:space="preserve"> Región</w:t>
            </w:r>
            <w:r w:rsidRPr="006D0DD0">
              <w:rPr>
                <w:color w:val="000000"/>
                <w:sz w:val="20"/>
                <w:szCs w:val="20"/>
              </w:rPr>
              <w:t xml:space="preserve"> de Valparaíso</w:t>
            </w:r>
          </w:p>
        </w:tc>
        <w:tc>
          <w:tcPr>
            <w:tcW w:w="1093" w:type="pct"/>
            <w:shd w:val="clear" w:color="auto" w:fill="auto"/>
            <w:noWrap/>
            <w:vAlign w:val="center"/>
          </w:tcPr>
          <w:p w14:paraId="1C6665CA" w14:textId="77777777" w:rsidR="00EA0A75" w:rsidRPr="006D0DD0" w:rsidRDefault="00965BC9" w:rsidP="000604BE">
            <w:pPr>
              <w:spacing w:line="0" w:lineRule="atLeast"/>
              <w:rPr>
                <w:color w:val="000000"/>
                <w:sz w:val="20"/>
                <w:szCs w:val="20"/>
              </w:rPr>
            </w:pPr>
            <w:r>
              <w:rPr>
                <w:color w:val="000000"/>
                <w:sz w:val="20"/>
                <w:szCs w:val="20"/>
              </w:rPr>
              <w:t xml:space="preserve">Punto de Descarga alternativo para aguas de </w:t>
            </w:r>
            <w:r w:rsidR="00815058">
              <w:rPr>
                <w:color w:val="000000"/>
                <w:sz w:val="20"/>
                <w:szCs w:val="20"/>
              </w:rPr>
              <w:t>refrigeración</w:t>
            </w:r>
            <w:r>
              <w:rPr>
                <w:color w:val="000000"/>
                <w:sz w:val="20"/>
                <w:szCs w:val="20"/>
              </w:rPr>
              <w:t xml:space="preserve"> en caso de emergencias</w:t>
            </w:r>
          </w:p>
        </w:tc>
        <w:tc>
          <w:tcPr>
            <w:tcW w:w="645" w:type="pct"/>
            <w:shd w:val="clear" w:color="auto" w:fill="auto"/>
            <w:noWrap/>
            <w:vAlign w:val="center"/>
          </w:tcPr>
          <w:p w14:paraId="1F5BC7D5" w14:textId="77777777" w:rsidR="00EA0A75" w:rsidRPr="006D0DD0" w:rsidRDefault="00610F34" w:rsidP="000604BE">
            <w:pPr>
              <w:spacing w:line="0" w:lineRule="atLeast"/>
              <w:jc w:val="center"/>
              <w:rPr>
                <w:rFonts w:eastAsia="Times New Roman" w:cs="Calibri"/>
                <w:color w:val="000000"/>
                <w:sz w:val="20"/>
                <w:szCs w:val="20"/>
                <w:lang w:eastAsia="es-CL"/>
              </w:rPr>
            </w:pPr>
            <w:r w:rsidRPr="00EE49BD">
              <w:rPr>
                <w:sz w:val="20"/>
                <w:szCs w:val="20"/>
              </w:rPr>
              <w:t xml:space="preserve">Sin </w:t>
            </w:r>
            <w:r>
              <w:rPr>
                <w:sz w:val="20"/>
                <w:szCs w:val="20"/>
              </w:rPr>
              <w:t>consultas de</w:t>
            </w:r>
            <w:r w:rsidRPr="00EE49BD">
              <w:rPr>
                <w:sz w:val="20"/>
                <w:szCs w:val="20"/>
              </w:rPr>
              <w:t xml:space="preserve"> pertinencia</w:t>
            </w:r>
            <w:r>
              <w:rPr>
                <w:sz w:val="20"/>
                <w:szCs w:val="20"/>
              </w:rPr>
              <w:t xml:space="preserve"> de ingreso al SEIA</w:t>
            </w:r>
          </w:p>
        </w:tc>
        <w:tc>
          <w:tcPr>
            <w:tcW w:w="586" w:type="pct"/>
            <w:vAlign w:val="center"/>
          </w:tcPr>
          <w:p w14:paraId="1F0DFADE" w14:textId="77777777" w:rsidR="005358F8" w:rsidRPr="006D0DD0" w:rsidRDefault="005358F8" w:rsidP="000604BE">
            <w:pPr>
              <w:spacing w:line="0" w:lineRule="atLeast"/>
              <w:jc w:val="center"/>
              <w:rPr>
                <w:color w:val="000000"/>
                <w:sz w:val="20"/>
                <w:szCs w:val="20"/>
              </w:rPr>
            </w:pPr>
          </w:p>
        </w:tc>
      </w:tr>
      <w:tr w:rsidR="00965BC9" w:rsidRPr="006D0DD0" w14:paraId="77E3030D" w14:textId="77777777" w:rsidTr="00DD0870">
        <w:trPr>
          <w:trHeight w:val="20"/>
        </w:trPr>
        <w:tc>
          <w:tcPr>
            <w:tcW w:w="174" w:type="pct"/>
            <w:shd w:val="clear" w:color="auto" w:fill="auto"/>
            <w:noWrap/>
            <w:vAlign w:val="center"/>
          </w:tcPr>
          <w:p w14:paraId="073CBE02" w14:textId="77777777" w:rsidR="00965BC9" w:rsidRPr="00544219" w:rsidRDefault="00965BC9" w:rsidP="000604BE">
            <w:pPr>
              <w:spacing w:line="0" w:lineRule="atLeast"/>
              <w:jc w:val="center"/>
              <w:rPr>
                <w:color w:val="000000"/>
                <w:sz w:val="20"/>
                <w:szCs w:val="20"/>
              </w:rPr>
            </w:pPr>
            <w:r>
              <w:rPr>
                <w:color w:val="000000"/>
                <w:sz w:val="20"/>
                <w:szCs w:val="20"/>
              </w:rPr>
              <w:t>5</w:t>
            </w:r>
          </w:p>
        </w:tc>
        <w:tc>
          <w:tcPr>
            <w:tcW w:w="626" w:type="pct"/>
            <w:shd w:val="clear" w:color="auto" w:fill="auto"/>
            <w:noWrap/>
            <w:vAlign w:val="center"/>
          </w:tcPr>
          <w:p w14:paraId="405202E8" w14:textId="77777777" w:rsidR="00965BC9" w:rsidRPr="00544219" w:rsidRDefault="00965BC9" w:rsidP="000604BE">
            <w:pPr>
              <w:spacing w:line="0" w:lineRule="atLeast"/>
              <w:jc w:val="center"/>
              <w:rPr>
                <w:color w:val="000000"/>
                <w:sz w:val="20"/>
                <w:szCs w:val="20"/>
              </w:rPr>
            </w:pPr>
            <w:r w:rsidRPr="00544219">
              <w:rPr>
                <w:color w:val="000000"/>
                <w:sz w:val="20"/>
                <w:szCs w:val="20"/>
              </w:rPr>
              <w:t>RCA</w:t>
            </w:r>
          </w:p>
        </w:tc>
        <w:tc>
          <w:tcPr>
            <w:tcW w:w="556" w:type="pct"/>
            <w:shd w:val="clear" w:color="auto" w:fill="auto"/>
            <w:noWrap/>
            <w:vAlign w:val="center"/>
          </w:tcPr>
          <w:p w14:paraId="25465041" w14:textId="77777777" w:rsidR="00965BC9" w:rsidRDefault="00965BC9" w:rsidP="000604BE">
            <w:pPr>
              <w:spacing w:line="0" w:lineRule="atLeast"/>
              <w:jc w:val="center"/>
              <w:rPr>
                <w:color w:val="000000"/>
                <w:sz w:val="20"/>
                <w:szCs w:val="20"/>
              </w:rPr>
            </w:pPr>
            <w:r>
              <w:rPr>
                <w:color w:val="000000"/>
                <w:sz w:val="20"/>
                <w:szCs w:val="20"/>
              </w:rPr>
              <w:t>9</w:t>
            </w:r>
          </w:p>
        </w:tc>
        <w:tc>
          <w:tcPr>
            <w:tcW w:w="347" w:type="pct"/>
            <w:vAlign w:val="center"/>
          </w:tcPr>
          <w:p w14:paraId="15819C84" w14:textId="77777777" w:rsidR="00965BC9" w:rsidRPr="00544219" w:rsidRDefault="00965BC9" w:rsidP="00965BC9">
            <w:pPr>
              <w:spacing w:line="0" w:lineRule="atLeast"/>
              <w:jc w:val="center"/>
              <w:rPr>
                <w:color w:val="000000"/>
                <w:sz w:val="20"/>
                <w:szCs w:val="20"/>
              </w:rPr>
            </w:pPr>
            <w:r>
              <w:rPr>
                <w:color w:val="000000"/>
                <w:sz w:val="20"/>
                <w:szCs w:val="20"/>
              </w:rPr>
              <w:t>2005</w:t>
            </w:r>
          </w:p>
        </w:tc>
        <w:tc>
          <w:tcPr>
            <w:tcW w:w="973" w:type="pct"/>
            <w:shd w:val="clear" w:color="auto" w:fill="auto"/>
            <w:noWrap/>
            <w:vAlign w:val="center"/>
          </w:tcPr>
          <w:p w14:paraId="285E31B2" w14:textId="77777777" w:rsidR="00965BC9" w:rsidRPr="00762AD4" w:rsidRDefault="00965BC9" w:rsidP="00610F34">
            <w:pPr>
              <w:spacing w:line="0" w:lineRule="atLeast"/>
              <w:jc w:val="center"/>
              <w:rPr>
                <w:color w:val="000000"/>
                <w:sz w:val="20"/>
                <w:szCs w:val="20"/>
              </w:rPr>
            </w:pPr>
            <w:r w:rsidRPr="00762AD4">
              <w:rPr>
                <w:color w:val="000000"/>
                <w:sz w:val="20"/>
                <w:szCs w:val="20"/>
              </w:rPr>
              <w:t xml:space="preserve">Comisión Regional del Medio </w:t>
            </w:r>
            <w:r w:rsidR="00ED6BFE" w:rsidRPr="00762AD4">
              <w:rPr>
                <w:color w:val="000000"/>
                <w:sz w:val="20"/>
                <w:szCs w:val="20"/>
              </w:rPr>
              <w:t>Ambiente</w:t>
            </w:r>
            <w:r w:rsidR="00ED6BFE">
              <w:rPr>
                <w:color w:val="000000"/>
                <w:sz w:val="20"/>
                <w:szCs w:val="20"/>
              </w:rPr>
              <w:t>,</w:t>
            </w:r>
            <w:r w:rsidR="00ED6BFE" w:rsidRPr="006D0DD0">
              <w:rPr>
                <w:color w:val="000000"/>
                <w:sz w:val="20"/>
                <w:szCs w:val="20"/>
              </w:rPr>
              <w:t xml:space="preserve"> Región</w:t>
            </w:r>
            <w:r w:rsidRPr="006D0DD0">
              <w:rPr>
                <w:color w:val="000000"/>
                <w:sz w:val="20"/>
                <w:szCs w:val="20"/>
              </w:rPr>
              <w:t xml:space="preserve"> de Valparaíso</w:t>
            </w:r>
          </w:p>
        </w:tc>
        <w:tc>
          <w:tcPr>
            <w:tcW w:w="1093" w:type="pct"/>
            <w:shd w:val="clear" w:color="auto" w:fill="auto"/>
            <w:noWrap/>
            <w:vAlign w:val="center"/>
          </w:tcPr>
          <w:p w14:paraId="40A546EA" w14:textId="77777777" w:rsidR="00965BC9" w:rsidRDefault="00965BC9" w:rsidP="000604BE">
            <w:pPr>
              <w:spacing w:line="0" w:lineRule="atLeast"/>
              <w:rPr>
                <w:color w:val="000000"/>
                <w:sz w:val="20"/>
                <w:szCs w:val="20"/>
              </w:rPr>
            </w:pPr>
            <w:r>
              <w:rPr>
                <w:color w:val="000000"/>
                <w:sz w:val="20"/>
                <w:szCs w:val="20"/>
              </w:rPr>
              <w:t>Extensión Emisario Submarino de ENAP Refinerías Aconcagua en Concón</w:t>
            </w:r>
          </w:p>
        </w:tc>
        <w:tc>
          <w:tcPr>
            <w:tcW w:w="645" w:type="pct"/>
            <w:shd w:val="clear" w:color="auto" w:fill="auto"/>
            <w:noWrap/>
            <w:vAlign w:val="center"/>
          </w:tcPr>
          <w:p w14:paraId="1F9E6344" w14:textId="77777777" w:rsidR="00965BC9" w:rsidRPr="00965BC9" w:rsidRDefault="00610F34" w:rsidP="000604BE">
            <w:pPr>
              <w:spacing w:line="0" w:lineRule="atLeast"/>
              <w:jc w:val="center"/>
              <w:rPr>
                <w:sz w:val="20"/>
                <w:szCs w:val="20"/>
                <w:highlight w:val="yellow"/>
              </w:rPr>
            </w:pPr>
            <w:r w:rsidRPr="00EE49BD">
              <w:rPr>
                <w:sz w:val="20"/>
                <w:szCs w:val="20"/>
              </w:rPr>
              <w:t xml:space="preserve">Sin </w:t>
            </w:r>
            <w:r>
              <w:rPr>
                <w:sz w:val="20"/>
                <w:szCs w:val="20"/>
              </w:rPr>
              <w:t>consultas de</w:t>
            </w:r>
            <w:r w:rsidRPr="00EE49BD">
              <w:rPr>
                <w:sz w:val="20"/>
                <w:szCs w:val="20"/>
              </w:rPr>
              <w:t xml:space="preserve"> pertinencia</w:t>
            </w:r>
            <w:r>
              <w:rPr>
                <w:sz w:val="20"/>
                <w:szCs w:val="20"/>
              </w:rPr>
              <w:t xml:space="preserve"> de ingreso al SEIA</w:t>
            </w:r>
          </w:p>
        </w:tc>
        <w:tc>
          <w:tcPr>
            <w:tcW w:w="586" w:type="pct"/>
            <w:vAlign w:val="center"/>
          </w:tcPr>
          <w:p w14:paraId="1A52DC88" w14:textId="77777777" w:rsidR="00965BC9" w:rsidRPr="006D0DD0" w:rsidRDefault="00965BC9" w:rsidP="000604BE">
            <w:pPr>
              <w:spacing w:line="0" w:lineRule="atLeast"/>
              <w:jc w:val="center"/>
              <w:rPr>
                <w:color w:val="000000"/>
                <w:sz w:val="20"/>
                <w:szCs w:val="20"/>
              </w:rPr>
            </w:pPr>
          </w:p>
        </w:tc>
      </w:tr>
      <w:tr w:rsidR="00EE49BD" w:rsidRPr="006D0DD0" w14:paraId="60A7C9BC" w14:textId="77777777" w:rsidTr="00DD0870">
        <w:trPr>
          <w:trHeight w:val="20"/>
        </w:trPr>
        <w:tc>
          <w:tcPr>
            <w:tcW w:w="174" w:type="pct"/>
            <w:shd w:val="clear" w:color="auto" w:fill="auto"/>
            <w:noWrap/>
            <w:vAlign w:val="center"/>
          </w:tcPr>
          <w:p w14:paraId="5AF90C06" w14:textId="77777777" w:rsidR="00EE49BD" w:rsidRPr="00544219" w:rsidRDefault="00EE49BD" w:rsidP="000604BE">
            <w:pPr>
              <w:spacing w:line="0" w:lineRule="atLeast"/>
              <w:jc w:val="center"/>
              <w:rPr>
                <w:color w:val="000000"/>
                <w:sz w:val="20"/>
                <w:szCs w:val="20"/>
              </w:rPr>
            </w:pPr>
            <w:r>
              <w:rPr>
                <w:color w:val="000000"/>
                <w:sz w:val="20"/>
                <w:szCs w:val="20"/>
              </w:rPr>
              <w:t>6</w:t>
            </w:r>
          </w:p>
        </w:tc>
        <w:tc>
          <w:tcPr>
            <w:tcW w:w="626" w:type="pct"/>
            <w:shd w:val="clear" w:color="auto" w:fill="auto"/>
            <w:noWrap/>
            <w:vAlign w:val="center"/>
          </w:tcPr>
          <w:p w14:paraId="1F4F173A" w14:textId="77777777" w:rsidR="00EE49BD" w:rsidRPr="00544219" w:rsidRDefault="00EE49BD" w:rsidP="000604BE">
            <w:pPr>
              <w:spacing w:line="0" w:lineRule="atLeast"/>
              <w:jc w:val="center"/>
              <w:rPr>
                <w:color w:val="000000"/>
                <w:sz w:val="20"/>
                <w:szCs w:val="20"/>
              </w:rPr>
            </w:pPr>
            <w:r>
              <w:rPr>
                <w:color w:val="000000"/>
                <w:sz w:val="20"/>
                <w:szCs w:val="20"/>
              </w:rPr>
              <w:t>RCA</w:t>
            </w:r>
          </w:p>
        </w:tc>
        <w:tc>
          <w:tcPr>
            <w:tcW w:w="556" w:type="pct"/>
            <w:shd w:val="clear" w:color="auto" w:fill="auto"/>
            <w:noWrap/>
            <w:vAlign w:val="center"/>
          </w:tcPr>
          <w:p w14:paraId="383AC5C4" w14:textId="77777777" w:rsidR="00EE49BD" w:rsidRDefault="00EE49BD" w:rsidP="000604BE">
            <w:pPr>
              <w:spacing w:line="0" w:lineRule="atLeast"/>
              <w:jc w:val="center"/>
              <w:rPr>
                <w:color w:val="000000"/>
                <w:sz w:val="20"/>
                <w:szCs w:val="20"/>
              </w:rPr>
            </w:pPr>
            <w:r>
              <w:rPr>
                <w:color w:val="000000"/>
                <w:sz w:val="20"/>
                <w:szCs w:val="20"/>
              </w:rPr>
              <w:t>159</w:t>
            </w:r>
          </w:p>
        </w:tc>
        <w:tc>
          <w:tcPr>
            <w:tcW w:w="347" w:type="pct"/>
            <w:vAlign w:val="center"/>
          </w:tcPr>
          <w:p w14:paraId="41C1C4CC" w14:textId="77777777" w:rsidR="00EE49BD" w:rsidRPr="00544219" w:rsidRDefault="00EE49BD" w:rsidP="00B460F2">
            <w:pPr>
              <w:spacing w:line="0" w:lineRule="atLeast"/>
              <w:jc w:val="center"/>
              <w:rPr>
                <w:color w:val="000000"/>
                <w:sz w:val="20"/>
                <w:szCs w:val="20"/>
              </w:rPr>
            </w:pPr>
            <w:r>
              <w:rPr>
                <w:color w:val="000000"/>
                <w:sz w:val="20"/>
                <w:szCs w:val="20"/>
              </w:rPr>
              <w:t>2005</w:t>
            </w:r>
          </w:p>
        </w:tc>
        <w:tc>
          <w:tcPr>
            <w:tcW w:w="973" w:type="pct"/>
            <w:shd w:val="clear" w:color="auto" w:fill="auto"/>
            <w:noWrap/>
            <w:vAlign w:val="center"/>
          </w:tcPr>
          <w:p w14:paraId="41A7A2B9" w14:textId="77777777" w:rsidR="00EE49BD" w:rsidRPr="00762AD4" w:rsidRDefault="00EE49BD" w:rsidP="00610F34">
            <w:pPr>
              <w:spacing w:line="0" w:lineRule="atLeast"/>
              <w:jc w:val="center"/>
              <w:rPr>
                <w:color w:val="000000"/>
                <w:sz w:val="20"/>
                <w:szCs w:val="20"/>
              </w:rPr>
            </w:pPr>
            <w:r w:rsidRPr="00762AD4">
              <w:rPr>
                <w:color w:val="000000"/>
                <w:sz w:val="20"/>
                <w:szCs w:val="20"/>
              </w:rPr>
              <w:t xml:space="preserve">Comisión Regional del Medio </w:t>
            </w:r>
            <w:r w:rsidR="00ED6BFE" w:rsidRPr="00762AD4">
              <w:rPr>
                <w:color w:val="000000"/>
                <w:sz w:val="20"/>
                <w:szCs w:val="20"/>
              </w:rPr>
              <w:t>Ambiente</w:t>
            </w:r>
            <w:r w:rsidR="00ED6BFE">
              <w:rPr>
                <w:color w:val="000000"/>
                <w:sz w:val="20"/>
                <w:szCs w:val="20"/>
              </w:rPr>
              <w:t>,</w:t>
            </w:r>
            <w:r w:rsidR="00ED6BFE" w:rsidRPr="006D0DD0">
              <w:rPr>
                <w:color w:val="000000"/>
                <w:sz w:val="20"/>
                <w:szCs w:val="20"/>
              </w:rPr>
              <w:t xml:space="preserve"> Región</w:t>
            </w:r>
            <w:r w:rsidRPr="006D0DD0">
              <w:rPr>
                <w:color w:val="000000"/>
                <w:sz w:val="20"/>
                <w:szCs w:val="20"/>
              </w:rPr>
              <w:t xml:space="preserve"> de Valparaíso</w:t>
            </w:r>
          </w:p>
        </w:tc>
        <w:tc>
          <w:tcPr>
            <w:tcW w:w="1093" w:type="pct"/>
            <w:shd w:val="clear" w:color="auto" w:fill="auto"/>
            <w:noWrap/>
            <w:vAlign w:val="center"/>
          </w:tcPr>
          <w:p w14:paraId="571A5A2A" w14:textId="77777777" w:rsidR="00EE49BD" w:rsidRDefault="00EE49BD" w:rsidP="000604BE">
            <w:pPr>
              <w:spacing w:line="0" w:lineRule="atLeast"/>
              <w:rPr>
                <w:color w:val="000000"/>
                <w:sz w:val="20"/>
                <w:szCs w:val="20"/>
              </w:rPr>
            </w:pPr>
            <w:r>
              <w:rPr>
                <w:color w:val="000000"/>
                <w:sz w:val="20"/>
                <w:szCs w:val="20"/>
              </w:rPr>
              <w:t>Modificación del Complejo Industrial de ENAP Refinerías S.A.</w:t>
            </w:r>
          </w:p>
        </w:tc>
        <w:tc>
          <w:tcPr>
            <w:tcW w:w="645" w:type="pct"/>
            <w:shd w:val="clear" w:color="auto" w:fill="auto"/>
            <w:noWrap/>
            <w:vAlign w:val="center"/>
          </w:tcPr>
          <w:p w14:paraId="2901D7A0" w14:textId="77777777" w:rsidR="00EE49BD" w:rsidRPr="00965BC9" w:rsidRDefault="00610F34" w:rsidP="000604BE">
            <w:pPr>
              <w:spacing w:line="0" w:lineRule="atLeast"/>
              <w:jc w:val="center"/>
              <w:rPr>
                <w:sz w:val="20"/>
                <w:szCs w:val="20"/>
                <w:highlight w:val="yellow"/>
              </w:rPr>
            </w:pPr>
            <w:r w:rsidRPr="00EE49BD">
              <w:rPr>
                <w:sz w:val="20"/>
                <w:szCs w:val="20"/>
              </w:rPr>
              <w:t xml:space="preserve">Sin </w:t>
            </w:r>
            <w:r>
              <w:rPr>
                <w:sz w:val="20"/>
                <w:szCs w:val="20"/>
              </w:rPr>
              <w:t>consultas de</w:t>
            </w:r>
            <w:r w:rsidRPr="00EE49BD">
              <w:rPr>
                <w:sz w:val="20"/>
                <w:szCs w:val="20"/>
              </w:rPr>
              <w:t xml:space="preserve"> pertinencia</w:t>
            </w:r>
            <w:r>
              <w:rPr>
                <w:sz w:val="20"/>
                <w:szCs w:val="20"/>
              </w:rPr>
              <w:t xml:space="preserve"> de ingreso al SEIA</w:t>
            </w:r>
          </w:p>
        </w:tc>
        <w:tc>
          <w:tcPr>
            <w:tcW w:w="586" w:type="pct"/>
            <w:vAlign w:val="center"/>
          </w:tcPr>
          <w:p w14:paraId="46B9CAD9" w14:textId="77777777" w:rsidR="00EE49BD" w:rsidRPr="006D0DD0" w:rsidRDefault="00EE49BD" w:rsidP="000604BE">
            <w:pPr>
              <w:spacing w:line="0" w:lineRule="atLeast"/>
              <w:jc w:val="center"/>
              <w:rPr>
                <w:color w:val="000000"/>
                <w:sz w:val="20"/>
                <w:szCs w:val="20"/>
              </w:rPr>
            </w:pPr>
          </w:p>
        </w:tc>
      </w:tr>
      <w:tr w:rsidR="00EE49BD" w:rsidRPr="006D0DD0" w14:paraId="01B52E30" w14:textId="77777777" w:rsidTr="00DD0870">
        <w:trPr>
          <w:trHeight w:val="20"/>
        </w:trPr>
        <w:tc>
          <w:tcPr>
            <w:tcW w:w="174" w:type="pct"/>
            <w:shd w:val="clear" w:color="auto" w:fill="auto"/>
            <w:noWrap/>
            <w:vAlign w:val="center"/>
          </w:tcPr>
          <w:p w14:paraId="1FF32883" w14:textId="77777777" w:rsidR="00EE49BD" w:rsidRPr="00544219" w:rsidRDefault="00EE49BD" w:rsidP="000604BE">
            <w:pPr>
              <w:spacing w:line="0" w:lineRule="atLeast"/>
              <w:jc w:val="center"/>
              <w:rPr>
                <w:color w:val="000000"/>
                <w:sz w:val="20"/>
                <w:szCs w:val="20"/>
              </w:rPr>
            </w:pPr>
            <w:r>
              <w:rPr>
                <w:color w:val="000000"/>
                <w:sz w:val="20"/>
                <w:szCs w:val="20"/>
              </w:rPr>
              <w:t>7</w:t>
            </w:r>
          </w:p>
        </w:tc>
        <w:tc>
          <w:tcPr>
            <w:tcW w:w="626" w:type="pct"/>
            <w:shd w:val="clear" w:color="auto" w:fill="auto"/>
            <w:noWrap/>
            <w:vAlign w:val="center"/>
          </w:tcPr>
          <w:p w14:paraId="4E65DCB1" w14:textId="77777777" w:rsidR="00EE49BD" w:rsidRPr="00544219" w:rsidRDefault="00EE49BD" w:rsidP="000604BE">
            <w:pPr>
              <w:spacing w:line="0" w:lineRule="atLeast"/>
              <w:jc w:val="center"/>
              <w:rPr>
                <w:color w:val="000000"/>
                <w:sz w:val="20"/>
                <w:szCs w:val="20"/>
              </w:rPr>
            </w:pPr>
            <w:r>
              <w:rPr>
                <w:color w:val="000000"/>
                <w:sz w:val="20"/>
                <w:szCs w:val="20"/>
              </w:rPr>
              <w:t>RCA</w:t>
            </w:r>
          </w:p>
        </w:tc>
        <w:tc>
          <w:tcPr>
            <w:tcW w:w="556" w:type="pct"/>
            <w:shd w:val="clear" w:color="auto" w:fill="auto"/>
            <w:noWrap/>
            <w:vAlign w:val="center"/>
          </w:tcPr>
          <w:p w14:paraId="34D0477F" w14:textId="77777777" w:rsidR="00EE49BD" w:rsidRDefault="00EE49BD" w:rsidP="000604BE">
            <w:pPr>
              <w:spacing w:line="0" w:lineRule="atLeast"/>
              <w:jc w:val="center"/>
              <w:rPr>
                <w:color w:val="000000"/>
                <w:sz w:val="20"/>
                <w:szCs w:val="20"/>
              </w:rPr>
            </w:pPr>
            <w:r>
              <w:rPr>
                <w:color w:val="000000"/>
                <w:sz w:val="20"/>
                <w:szCs w:val="20"/>
              </w:rPr>
              <w:t>935</w:t>
            </w:r>
          </w:p>
        </w:tc>
        <w:tc>
          <w:tcPr>
            <w:tcW w:w="347" w:type="pct"/>
            <w:vAlign w:val="center"/>
          </w:tcPr>
          <w:p w14:paraId="35539AC5" w14:textId="77777777" w:rsidR="00EE49BD" w:rsidRPr="00544219" w:rsidRDefault="00EE49BD" w:rsidP="00965BC9">
            <w:pPr>
              <w:spacing w:line="0" w:lineRule="atLeast"/>
              <w:jc w:val="center"/>
              <w:rPr>
                <w:color w:val="000000"/>
                <w:sz w:val="20"/>
                <w:szCs w:val="20"/>
              </w:rPr>
            </w:pPr>
            <w:r>
              <w:rPr>
                <w:color w:val="000000"/>
                <w:sz w:val="20"/>
                <w:szCs w:val="20"/>
              </w:rPr>
              <w:t>2006</w:t>
            </w:r>
          </w:p>
        </w:tc>
        <w:tc>
          <w:tcPr>
            <w:tcW w:w="973" w:type="pct"/>
            <w:shd w:val="clear" w:color="auto" w:fill="auto"/>
            <w:noWrap/>
            <w:vAlign w:val="center"/>
          </w:tcPr>
          <w:p w14:paraId="636543EB" w14:textId="77777777" w:rsidR="00EE49BD" w:rsidRPr="00762AD4" w:rsidRDefault="00EE49BD" w:rsidP="00610F34">
            <w:pPr>
              <w:spacing w:line="0" w:lineRule="atLeast"/>
              <w:jc w:val="center"/>
              <w:rPr>
                <w:color w:val="000000"/>
                <w:sz w:val="20"/>
                <w:szCs w:val="20"/>
              </w:rPr>
            </w:pPr>
            <w:r w:rsidRPr="00762AD4">
              <w:rPr>
                <w:color w:val="000000"/>
                <w:sz w:val="20"/>
                <w:szCs w:val="20"/>
              </w:rPr>
              <w:t xml:space="preserve">Comisión Regional del Medio </w:t>
            </w:r>
            <w:r w:rsidR="00ED6BFE" w:rsidRPr="00762AD4">
              <w:rPr>
                <w:color w:val="000000"/>
                <w:sz w:val="20"/>
                <w:szCs w:val="20"/>
              </w:rPr>
              <w:t>Ambiente</w:t>
            </w:r>
            <w:r w:rsidR="00ED6BFE">
              <w:rPr>
                <w:color w:val="000000"/>
                <w:sz w:val="20"/>
                <w:szCs w:val="20"/>
              </w:rPr>
              <w:t>,</w:t>
            </w:r>
            <w:r w:rsidR="00ED6BFE" w:rsidRPr="006D0DD0">
              <w:rPr>
                <w:color w:val="000000"/>
                <w:sz w:val="20"/>
                <w:szCs w:val="20"/>
              </w:rPr>
              <w:t xml:space="preserve"> Región</w:t>
            </w:r>
            <w:r w:rsidRPr="006D0DD0">
              <w:rPr>
                <w:color w:val="000000"/>
                <w:sz w:val="20"/>
                <w:szCs w:val="20"/>
              </w:rPr>
              <w:t xml:space="preserve"> de Valparaíso</w:t>
            </w:r>
          </w:p>
        </w:tc>
        <w:tc>
          <w:tcPr>
            <w:tcW w:w="1093" w:type="pct"/>
            <w:shd w:val="clear" w:color="auto" w:fill="auto"/>
            <w:noWrap/>
            <w:vAlign w:val="center"/>
          </w:tcPr>
          <w:p w14:paraId="3EEB6BBB" w14:textId="77777777" w:rsidR="00EE49BD" w:rsidRDefault="00EE49BD" w:rsidP="000604BE">
            <w:pPr>
              <w:spacing w:line="0" w:lineRule="atLeast"/>
              <w:rPr>
                <w:color w:val="000000"/>
                <w:sz w:val="20"/>
                <w:szCs w:val="20"/>
              </w:rPr>
            </w:pPr>
            <w:r>
              <w:rPr>
                <w:color w:val="000000"/>
                <w:sz w:val="20"/>
                <w:szCs w:val="20"/>
              </w:rPr>
              <w:t>Nueva Unidad de Alquilación</w:t>
            </w:r>
          </w:p>
        </w:tc>
        <w:tc>
          <w:tcPr>
            <w:tcW w:w="645" w:type="pct"/>
            <w:shd w:val="clear" w:color="auto" w:fill="auto"/>
            <w:noWrap/>
            <w:vAlign w:val="center"/>
          </w:tcPr>
          <w:p w14:paraId="6890CB35" w14:textId="77777777" w:rsidR="00EE49BD" w:rsidRPr="004B19A5" w:rsidRDefault="00610F34" w:rsidP="004B19A5">
            <w:pPr>
              <w:jc w:val="center"/>
              <w:rPr>
                <w:sz w:val="20"/>
                <w:szCs w:val="20"/>
                <w:highlight w:val="yellow"/>
              </w:rPr>
            </w:pPr>
            <w:r w:rsidRPr="00EE49BD">
              <w:rPr>
                <w:sz w:val="20"/>
                <w:szCs w:val="20"/>
              </w:rPr>
              <w:t xml:space="preserve">Sin </w:t>
            </w:r>
            <w:r>
              <w:rPr>
                <w:sz w:val="20"/>
                <w:szCs w:val="20"/>
              </w:rPr>
              <w:t>consultas de</w:t>
            </w:r>
            <w:r w:rsidRPr="00EE49BD">
              <w:rPr>
                <w:sz w:val="20"/>
                <w:szCs w:val="20"/>
              </w:rPr>
              <w:t xml:space="preserve"> pertinencia</w:t>
            </w:r>
            <w:r>
              <w:rPr>
                <w:sz w:val="20"/>
                <w:szCs w:val="20"/>
              </w:rPr>
              <w:t xml:space="preserve"> de ingreso al SEIA</w:t>
            </w:r>
          </w:p>
        </w:tc>
        <w:tc>
          <w:tcPr>
            <w:tcW w:w="586" w:type="pct"/>
            <w:vAlign w:val="center"/>
          </w:tcPr>
          <w:p w14:paraId="15D0AE23" w14:textId="77777777" w:rsidR="00EE49BD" w:rsidRPr="006D0DD0" w:rsidRDefault="00EE49BD" w:rsidP="000604BE">
            <w:pPr>
              <w:spacing w:line="0" w:lineRule="atLeast"/>
              <w:jc w:val="center"/>
              <w:rPr>
                <w:color w:val="000000"/>
                <w:sz w:val="20"/>
                <w:szCs w:val="20"/>
              </w:rPr>
            </w:pPr>
          </w:p>
        </w:tc>
      </w:tr>
      <w:tr w:rsidR="00EE49BD" w:rsidRPr="006D0DD0" w14:paraId="29DD620E" w14:textId="77777777" w:rsidTr="00DD0870">
        <w:trPr>
          <w:trHeight w:val="20"/>
        </w:trPr>
        <w:tc>
          <w:tcPr>
            <w:tcW w:w="174" w:type="pct"/>
            <w:shd w:val="clear" w:color="auto" w:fill="auto"/>
            <w:noWrap/>
            <w:vAlign w:val="center"/>
          </w:tcPr>
          <w:p w14:paraId="1EB9A721" w14:textId="77777777" w:rsidR="00EE49BD" w:rsidRPr="00544219" w:rsidRDefault="00EE49BD" w:rsidP="000604BE">
            <w:pPr>
              <w:spacing w:line="0" w:lineRule="atLeast"/>
              <w:jc w:val="center"/>
              <w:rPr>
                <w:color w:val="000000"/>
                <w:sz w:val="20"/>
                <w:szCs w:val="20"/>
              </w:rPr>
            </w:pPr>
            <w:r>
              <w:rPr>
                <w:color w:val="000000"/>
                <w:sz w:val="20"/>
                <w:szCs w:val="20"/>
              </w:rPr>
              <w:t>8</w:t>
            </w:r>
          </w:p>
        </w:tc>
        <w:tc>
          <w:tcPr>
            <w:tcW w:w="626" w:type="pct"/>
            <w:shd w:val="clear" w:color="auto" w:fill="auto"/>
            <w:noWrap/>
            <w:vAlign w:val="center"/>
          </w:tcPr>
          <w:p w14:paraId="534D5F9A" w14:textId="77777777" w:rsidR="00EE49BD" w:rsidRPr="00544219" w:rsidRDefault="00EE49BD" w:rsidP="000604BE">
            <w:pPr>
              <w:spacing w:line="0" w:lineRule="atLeast"/>
              <w:jc w:val="center"/>
              <w:rPr>
                <w:color w:val="000000"/>
                <w:sz w:val="20"/>
                <w:szCs w:val="20"/>
              </w:rPr>
            </w:pPr>
            <w:r>
              <w:rPr>
                <w:color w:val="000000"/>
                <w:sz w:val="20"/>
                <w:szCs w:val="20"/>
              </w:rPr>
              <w:t>RCA</w:t>
            </w:r>
          </w:p>
        </w:tc>
        <w:tc>
          <w:tcPr>
            <w:tcW w:w="556" w:type="pct"/>
            <w:shd w:val="clear" w:color="auto" w:fill="auto"/>
            <w:noWrap/>
            <w:vAlign w:val="center"/>
          </w:tcPr>
          <w:p w14:paraId="5A5973C8" w14:textId="77777777" w:rsidR="00EE49BD" w:rsidRDefault="00EE49BD" w:rsidP="000604BE">
            <w:pPr>
              <w:spacing w:line="0" w:lineRule="atLeast"/>
              <w:jc w:val="center"/>
              <w:rPr>
                <w:color w:val="000000"/>
                <w:sz w:val="20"/>
                <w:szCs w:val="20"/>
              </w:rPr>
            </w:pPr>
            <w:r>
              <w:rPr>
                <w:color w:val="000000"/>
                <w:sz w:val="20"/>
                <w:szCs w:val="20"/>
              </w:rPr>
              <w:t>42</w:t>
            </w:r>
          </w:p>
        </w:tc>
        <w:tc>
          <w:tcPr>
            <w:tcW w:w="347" w:type="pct"/>
            <w:vAlign w:val="center"/>
          </w:tcPr>
          <w:p w14:paraId="34BB9B85" w14:textId="77777777" w:rsidR="00EE49BD" w:rsidRPr="00544219" w:rsidRDefault="00EE49BD" w:rsidP="00965BC9">
            <w:pPr>
              <w:spacing w:line="0" w:lineRule="atLeast"/>
              <w:jc w:val="center"/>
              <w:rPr>
                <w:color w:val="000000"/>
                <w:sz w:val="20"/>
                <w:szCs w:val="20"/>
              </w:rPr>
            </w:pPr>
            <w:r>
              <w:rPr>
                <w:color w:val="000000"/>
                <w:sz w:val="20"/>
                <w:szCs w:val="20"/>
              </w:rPr>
              <w:t>2007</w:t>
            </w:r>
          </w:p>
        </w:tc>
        <w:tc>
          <w:tcPr>
            <w:tcW w:w="973" w:type="pct"/>
            <w:shd w:val="clear" w:color="auto" w:fill="auto"/>
            <w:noWrap/>
            <w:vAlign w:val="center"/>
          </w:tcPr>
          <w:p w14:paraId="1C4A0B52" w14:textId="77777777" w:rsidR="00EE49BD" w:rsidRPr="00762AD4" w:rsidRDefault="00EE49BD" w:rsidP="00610F34">
            <w:pPr>
              <w:spacing w:line="0" w:lineRule="atLeast"/>
              <w:jc w:val="center"/>
              <w:rPr>
                <w:color w:val="000000"/>
                <w:sz w:val="20"/>
                <w:szCs w:val="20"/>
              </w:rPr>
            </w:pPr>
            <w:r w:rsidRPr="00762AD4">
              <w:rPr>
                <w:color w:val="000000"/>
                <w:sz w:val="20"/>
                <w:szCs w:val="20"/>
              </w:rPr>
              <w:t xml:space="preserve">Comisión Regional del Medio </w:t>
            </w:r>
            <w:r w:rsidR="00ED6BFE" w:rsidRPr="00762AD4">
              <w:rPr>
                <w:color w:val="000000"/>
                <w:sz w:val="20"/>
                <w:szCs w:val="20"/>
              </w:rPr>
              <w:t>Ambiente</w:t>
            </w:r>
            <w:r w:rsidR="00ED6BFE">
              <w:rPr>
                <w:color w:val="000000"/>
                <w:sz w:val="20"/>
                <w:szCs w:val="20"/>
              </w:rPr>
              <w:t>,</w:t>
            </w:r>
            <w:r w:rsidR="00ED6BFE" w:rsidRPr="006D0DD0">
              <w:rPr>
                <w:color w:val="000000"/>
                <w:sz w:val="20"/>
                <w:szCs w:val="20"/>
              </w:rPr>
              <w:t xml:space="preserve"> Región</w:t>
            </w:r>
            <w:r w:rsidRPr="006D0DD0">
              <w:rPr>
                <w:color w:val="000000"/>
                <w:sz w:val="20"/>
                <w:szCs w:val="20"/>
              </w:rPr>
              <w:t xml:space="preserve"> de Valparaíso</w:t>
            </w:r>
          </w:p>
        </w:tc>
        <w:tc>
          <w:tcPr>
            <w:tcW w:w="1093" w:type="pct"/>
            <w:shd w:val="clear" w:color="auto" w:fill="auto"/>
            <w:noWrap/>
            <w:vAlign w:val="center"/>
          </w:tcPr>
          <w:p w14:paraId="5FA0FFA3" w14:textId="77777777" w:rsidR="00EE49BD" w:rsidRDefault="00EE49BD" w:rsidP="000604BE">
            <w:pPr>
              <w:spacing w:line="0" w:lineRule="atLeast"/>
              <w:rPr>
                <w:color w:val="000000"/>
                <w:sz w:val="20"/>
                <w:szCs w:val="20"/>
              </w:rPr>
            </w:pPr>
            <w:r>
              <w:rPr>
                <w:color w:val="000000"/>
                <w:sz w:val="20"/>
                <w:szCs w:val="20"/>
              </w:rPr>
              <w:t>Instalación Nuevas Calderas áreas de Suministros</w:t>
            </w:r>
          </w:p>
        </w:tc>
        <w:tc>
          <w:tcPr>
            <w:tcW w:w="645" w:type="pct"/>
            <w:shd w:val="clear" w:color="auto" w:fill="auto"/>
            <w:noWrap/>
            <w:vAlign w:val="center"/>
          </w:tcPr>
          <w:p w14:paraId="3E7BE88E" w14:textId="77777777" w:rsidR="00EE49BD" w:rsidRPr="00965BC9" w:rsidRDefault="00610F34" w:rsidP="000604BE">
            <w:pPr>
              <w:spacing w:line="0" w:lineRule="atLeast"/>
              <w:jc w:val="center"/>
              <w:rPr>
                <w:sz w:val="20"/>
                <w:szCs w:val="20"/>
                <w:highlight w:val="yellow"/>
              </w:rPr>
            </w:pPr>
            <w:r w:rsidRPr="00EE49BD">
              <w:rPr>
                <w:sz w:val="20"/>
                <w:szCs w:val="20"/>
              </w:rPr>
              <w:t xml:space="preserve">Sin </w:t>
            </w:r>
            <w:r>
              <w:rPr>
                <w:sz w:val="20"/>
                <w:szCs w:val="20"/>
              </w:rPr>
              <w:t>consultas de</w:t>
            </w:r>
            <w:r w:rsidRPr="00EE49BD">
              <w:rPr>
                <w:sz w:val="20"/>
                <w:szCs w:val="20"/>
              </w:rPr>
              <w:t xml:space="preserve"> pertinencia</w:t>
            </w:r>
            <w:r>
              <w:rPr>
                <w:sz w:val="20"/>
                <w:szCs w:val="20"/>
              </w:rPr>
              <w:t xml:space="preserve"> de ingreso al SEIA</w:t>
            </w:r>
          </w:p>
        </w:tc>
        <w:tc>
          <w:tcPr>
            <w:tcW w:w="586" w:type="pct"/>
            <w:vAlign w:val="center"/>
          </w:tcPr>
          <w:p w14:paraId="32956F58" w14:textId="77777777" w:rsidR="00EE49BD" w:rsidRPr="006D0DD0" w:rsidRDefault="00EE49BD" w:rsidP="000604BE">
            <w:pPr>
              <w:spacing w:line="0" w:lineRule="atLeast"/>
              <w:jc w:val="center"/>
              <w:rPr>
                <w:color w:val="000000"/>
                <w:sz w:val="20"/>
                <w:szCs w:val="20"/>
              </w:rPr>
            </w:pPr>
          </w:p>
        </w:tc>
      </w:tr>
    </w:tbl>
    <w:p w14:paraId="2D0779D2" w14:textId="77777777" w:rsidR="00EE49BD" w:rsidRDefault="00EE49BD" w:rsidP="00965BC9">
      <w:pPr>
        <w:tabs>
          <w:tab w:val="left" w:pos="6336"/>
        </w:tabs>
      </w:pPr>
    </w:p>
    <w:p w14:paraId="12D932C0" w14:textId="77777777" w:rsidR="00610F34" w:rsidRDefault="00610F34" w:rsidP="00965BC9">
      <w:pPr>
        <w:tabs>
          <w:tab w:val="left" w:pos="6336"/>
        </w:tabs>
      </w:pPr>
    </w:p>
    <w:p w14:paraId="317CB1D7" w14:textId="77777777" w:rsidR="00610F34" w:rsidRDefault="00610F34" w:rsidP="00965BC9">
      <w:pPr>
        <w:tabs>
          <w:tab w:val="left" w:pos="6336"/>
        </w:tabs>
      </w:pPr>
    </w:p>
    <w:p w14:paraId="17BF4087" w14:textId="77777777" w:rsidR="00610F34" w:rsidRDefault="00610F34" w:rsidP="00965BC9">
      <w:pPr>
        <w:tabs>
          <w:tab w:val="left" w:pos="6336"/>
        </w:tabs>
      </w:pPr>
    </w:p>
    <w:p w14:paraId="1F1B3018" w14:textId="77777777" w:rsidR="00317531" w:rsidRDefault="00B1722C" w:rsidP="00C958D0">
      <w:pPr>
        <w:pStyle w:val="Ttulo1"/>
      </w:pPr>
      <w:bookmarkStart w:id="29" w:name="_Toc352840385"/>
      <w:bookmarkStart w:id="30" w:name="_Toc352841445"/>
      <w:bookmarkStart w:id="31" w:name="_Toc398047026"/>
      <w:bookmarkStart w:id="32" w:name="_Toc413335498"/>
      <w:r w:rsidRPr="00B1722C">
        <w:lastRenderedPageBreak/>
        <w:t>ANTECEDENTES DE LA ACTIVIDAD DE FISCALIZACIÓN.</w:t>
      </w:r>
      <w:bookmarkEnd w:id="29"/>
      <w:bookmarkEnd w:id="30"/>
      <w:bookmarkEnd w:id="31"/>
      <w:bookmarkEnd w:id="32"/>
    </w:p>
    <w:p w14:paraId="7110D345" w14:textId="77777777" w:rsidR="00B1722C" w:rsidRDefault="00B1722C" w:rsidP="00B1722C"/>
    <w:p w14:paraId="2D85F401" w14:textId="77777777" w:rsidR="00B1722C" w:rsidRDefault="00B1722C" w:rsidP="00C958D0">
      <w:pPr>
        <w:pStyle w:val="Ttulo2"/>
      </w:pPr>
      <w:bookmarkStart w:id="33" w:name="_Toc352840386"/>
      <w:bookmarkStart w:id="34" w:name="_Toc352841446"/>
      <w:bookmarkStart w:id="35" w:name="_Toc353998112"/>
      <w:bookmarkStart w:id="36" w:name="_Toc353998185"/>
      <w:bookmarkStart w:id="37" w:name="_Toc382383537"/>
      <w:bookmarkStart w:id="38" w:name="_Toc382472304"/>
      <w:bookmarkStart w:id="39" w:name="_Toc398047027"/>
      <w:bookmarkStart w:id="40" w:name="_Toc412199161"/>
      <w:bookmarkStart w:id="41" w:name="_Toc413335499"/>
      <w:r>
        <w:t>Motivo de la Actividad de Fiscalización</w:t>
      </w:r>
      <w:r w:rsidR="00893A4E">
        <w:t>.</w:t>
      </w:r>
      <w:bookmarkEnd w:id="33"/>
      <w:bookmarkEnd w:id="34"/>
      <w:bookmarkEnd w:id="35"/>
      <w:bookmarkEnd w:id="36"/>
      <w:bookmarkEnd w:id="37"/>
      <w:bookmarkEnd w:id="38"/>
      <w:bookmarkEnd w:id="39"/>
      <w:bookmarkEnd w:id="40"/>
      <w:bookmarkEnd w:id="41"/>
    </w:p>
    <w:p w14:paraId="06EEA09C" w14:textId="77777777" w:rsidR="00F83577" w:rsidRDefault="00F83577" w:rsidP="00970B4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F83577" w:rsidRPr="0025129B" w14:paraId="450B9DA3" w14:textId="77777777" w:rsidTr="000604BE">
        <w:trPr>
          <w:trHeight w:val="551"/>
          <w:jc w:val="center"/>
        </w:trPr>
        <w:tc>
          <w:tcPr>
            <w:tcW w:w="1142" w:type="pct"/>
            <w:shd w:val="clear" w:color="auto" w:fill="auto"/>
            <w:tcMar>
              <w:top w:w="58" w:type="dxa"/>
              <w:left w:w="58" w:type="dxa"/>
              <w:bottom w:w="58" w:type="dxa"/>
              <w:right w:w="58" w:type="dxa"/>
            </w:tcMar>
            <w:hideMark/>
          </w:tcPr>
          <w:p w14:paraId="0B9436C6" w14:textId="77777777" w:rsidR="00F83577" w:rsidRPr="0025129B" w:rsidRDefault="00F83577" w:rsidP="000604BE">
            <w:pPr>
              <w:jc w:val="left"/>
              <w:rPr>
                <w:b/>
                <w:i/>
                <w:sz w:val="20"/>
                <w:szCs w:val="20"/>
              </w:rPr>
            </w:pPr>
            <w:r w:rsidRPr="0025129B">
              <w:rPr>
                <w:b/>
                <w:sz w:val="20"/>
                <w:szCs w:val="20"/>
              </w:rPr>
              <w:t xml:space="preserve">Motivo: </w:t>
            </w:r>
          </w:p>
          <w:p w14:paraId="500602F3" w14:textId="77777777" w:rsidR="00F83577" w:rsidRPr="0025129B" w:rsidRDefault="00F83577" w:rsidP="000604BE">
            <w:pPr>
              <w:jc w:val="left"/>
              <w:rPr>
                <w:sz w:val="20"/>
                <w:szCs w:val="20"/>
              </w:rPr>
            </w:pPr>
            <w:r w:rsidRPr="00B96DA4">
              <w:rPr>
                <w:color w:val="000000"/>
                <w:sz w:val="20"/>
              </w:rPr>
              <w:t>Programada</w:t>
            </w:r>
          </w:p>
        </w:tc>
        <w:tc>
          <w:tcPr>
            <w:tcW w:w="3858" w:type="pct"/>
            <w:shd w:val="clear" w:color="auto" w:fill="auto"/>
          </w:tcPr>
          <w:p w14:paraId="11AC06E3" w14:textId="77777777" w:rsidR="00F83577" w:rsidRPr="0025129B" w:rsidRDefault="00F83577" w:rsidP="000604BE">
            <w:pPr>
              <w:jc w:val="left"/>
              <w:rPr>
                <w:b/>
                <w:sz w:val="20"/>
                <w:szCs w:val="20"/>
              </w:rPr>
            </w:pPr>
            <w:r>
              <w:rPr>
                <w:b/>
                <w:sz w:val="20"/>
                <w:szCs w:val="20"/>
              </w:rPr>
              <w:t>Descripción del m</w:t>
            </w:r>
            <w:r w:rsidRPr="0025129B">
              <w:rPr>
                <w:b/>
                <w:sz w:val="20"/>
                <w:szCs w:val="20"/>
              </w:rPr>
              <w:t xml:space="preserve">otivo: </w:t>
            </w:r>
          </w:p>
          <w:p w14:paraId="0F90E771" w14:textId="77777777" w:rsidR="00F83577" w:rsidRPr="0025129B" w:rsidRDefault="00F83577" w:rsidP="00056367">
            <w:pPr>
              <w:rPr>
                <w:color w:val="FF0000"/>
                <w:sz w:val="20"/>
                <w:szCs w:val="20"/>
                <w:lang w:val="es-ES"/>
              </w:rPr>
            </w:pPr>
            <w:r w:rsidRPr="00B96DA4">
              <w:rPr>
                <w:color w:val="000000"/>
                <w:sz w:val="20"/>
              </w:rPr>
              <w:t>Según Resolución SMA N°4/2014 que fija Programa y Subprogramas Sectoriales de Fiscalización Ambiental de Resoluciones de Calificación Ambiental para el año 2014.</w:t>
            </w:r>
          </w:p>
        </w:tc>
      </w:tr>
    </w:tbl>
    <w:p w14:paraId="69AB49E8" w14:textId="77777777" w:rsidR="00F83577" w:rsidRPr="00F83577" w:rsidRDefault="00F83577" w:rsidP="00970B47"/>
    <w:p w14:paraId="6B3F455C" w14:textId="77777777" w:rsidR="00E340E6" w:rsidRPr="00107DE9" w:rsidRDefault="00B1722C" w:rsidP="00C958D0">
      <w:pPr>
        <w:pStyle w:val="Ttulo2"/>
        <w:rPr>
          <w:color w:val="FF0000"/>
        </w:rPr>
      </w:pPr>
      <w:bookmarkStart w:id="42" w:name="_Toc352840387"/>
      <w:bookmarkStart w:id="43" w:name="_Toc352841447"/>
      <w:bookmarkStart w:id="44" w:name="_Toc353998113"/>
      <w:bookmarkStart w:id="45" w:name="_Toc353998186"/>
      <w:bookmarkStart w:id="46" w:name="_Toc382383538"/>
      <w:bookmarkStart w:id="47" w:name="_Toc382472305"/>
      <w:bookmarkStart w:id="48" w:name="_Toc398047028"/>
      <w:bookmarkStart w:id="49" w:name="_Toc412199162"/>
      <w:bookmarkStart w:id="50" w:name="_Toc413335500"/>
      <w:r>
        <w:t xml:space="preserve">Materia </w:t>
      </w:r>
      <w:r w:rsidR="00893A4E">
        <w:t>Específica</w:t>
      </w:r>
      <w:r w:rsidR="00B94273">
        <w:t xml:space="preserve"> </w:t>
      </w:r>
      <w:r w:rsidR="00893A4E">
        <w:t xml:space="preserve">Objeto </w:t>
      </w:r>
      <w:r w:rsidR="002D5F61">
        <w:t>de la Fiscalización</w:t>
      </w:r>
      <w:r w:rsidR="00893A4E">
        <w:t>.</w:t>
      </w:r>
      <w:bookmarkEnd w:id="42"/>
      <w:bookmarkEnd w:id="43"/>
      <w:bookmarkEnd w:id="44"/>
      <w:bookmarkEnd w:id="45"/>
      <w:bookmarkEnd w:id="46"/>
      <w:bookmarkEnd w:id="47"/>
      <w:bookmarkEnd w:id="48"/>
      <w:bookmarkEnd w:id="49"/>
      <w:bookmarkEnd w:id="50"/>
      <w:r w:rsidR="00F83577">
        <w:t xml:space="preserve"> </w:t>
      </w:r>
    </w:p>
    <w:p w14:paraId="7554D2D4" w14:textId="77777777" w:rsidR="00B1722C" w:rsidRPr="00970B47" w:rsidRDefault="00B1722C" w:rsidP="00107DE9">
      <w:pPr>
        <w:pStyle w:val="Ttulo2"/>
        <w:numPr>
          <w:ilvl w:val="0"/>
          <w:numId w:val="0"/>
        </w:numPr>
        <w:ind w:left="576"/>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970B47" w:rsidRPr="00970B47" w14:paraId="76776C14" w14:textId="77777777" w:rsidTr="000604BE">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52290B52" w14:textId="77777777" w:rsidR="001036B7" w:rsidRPr="001036B7" w:rsidRDefault="001036B7" w:rsidP="001036B7">
            <w:pPr>
              <w:pStyle w:val="Prrafodelista"/>
              <w:numPr>
                <w:ilvl w:val="0"/>
                <w:numId w:val="2"/>
              </w:numPr>
              <w:spacing w:line="276" w:lineRule="auto"/>
              <w:rPr>
                <w:rFonts w:cstheme="minorHAnsi"/>
              </w:rPr>
            </w:pPr>
            <w:r w:rsidRPr="001036B7">
              <w:rPr>
                <w:rFonts w:eastAsia="Times New Roman"/>
                <w:sz w:val="20"/>
                <w:szCs w:val="20"/>
                <w:lang w:eastAsia="es-CL"/>
              </w:rPr>
              <w:t>Manejo de emisiones atmosféricas</w:t>
            </w:r>
            <w:r w:rsidR="00F0368F">
              <w:rPr>
                <w:rFonts w:eastAsia="Times New Roman"/>
                <w:sz w:val="20"/>
                <w:szCs w:val="20"/>
                <w:lang w:eastAsia="es-CL"/>
              </w:rPr>
              <w:t>.</w:t>
            </w:r>
          </w:p>
          <w:p w14:paraId="0BA42FD2" w14:textId="77777777" w:rsidR="001036B7" w:rsidRPr="001036B7" w:rsidRDefault="00DE4985" w:rsidP="001036B7">
            <w:pPr>
              <w:pStyle w:val="Prrafodelista"/>
              <w:numPr>
                <w:ilvl w:val="0"/>
                <w:numId w:val="2"/>
              </w:numPr>
              <w:spacing w:line="276" w:lineRule="auto"/>
              <w:rPr>
                <w:rFonts w:cstheme="minorHAnsi"/>
              </w:rPr>
            </w:pPr>
            <w:r w:rsidRPr="00DE4985">
              <w:rPr>
                <w:rFonts w:eastAsia="Times New Roman"/>
                <w:sz w:val="20"/>
                <w:szCs w:val="20"/>
                <w:lang w:eastAsia="es-CL"/>
              </w:rPr>
              <w:t>Manejo de emisiones acústicas</w:t>
            </w:r>
            <w:r w:rsidR="00F0368F">
              <w:rPr>
                <w:rFonts w:eastAsia="Times New Roman"/>
                <w:sz w:val="20"/>
                <w:szCs w:val="20"/>
                <w:lang w:eastAsia="es-CL"/>
              </w:rPr>
              <w:t>.</w:t>
            </w:r>
          </w:p>
          <w:p w14:paraId="34CB3566" w14:textId="77777777" w:rsidR="001036B7" w:rsidRPr="001036B7" w:rsidRDefault="001036B7" w:rsidP="001036B7">
            <w:pPr>
              <w:pStyle w:val="Prrafodelista"/>
              <w:numPr>
                <w:ilvl w:val="0"/>
                <w:numId w:val="2"/>
              </w:numPr>
              <w:spacing w:line="276" w:lineRule="auto"/>
              <w:rPr>
                <w:rFonts w:cstheme="minorHAnsi"/>
              </w:rPr>
            </w:pPr>
            <w:r w:rsidRPr="001036B7">
              <w:rPr>
                <w:rFonts w:eastAsia="Times New Roman"/>
                <w:sz w:val="20"/>
                <w:szCs w:val="20"/>
                <w:lang w:eastAsia="es-CL"/>
              </w:rPr>
              <w:t xml:space="preserve">Programa de </w:t>
            </w:r>
            <w:r w:rsidR="00B36838">
              <w:rPr>
                <w:rFonts w:eastAsia="Times New Roman"/>
                <w:sz w:val="20"/>
                <w:szCs w:val="20"/>
                <w:lang w:eastAsia="es-CL"/>
              </w:rPr>
              <w:t>v</w:t>
            </w:r>
            <w:r w:rsidR="00B36838" w:rsidRPr="001036B7">
              <w:rPr>
                <w:rFonts w:eastAsia="Times New Roman"/>
                <w:sz w:val="20"/>
                <w:szCs w:val="20"/>
                <w:lang w:eastAsia="es-CL"/>
              </w:rPr>
              <w:t xml:space="preserve">igilancia </w:t>
            </w:r>
            <w:r w:rsidR="00B36838">
              <w:rPr>
                <w:rFonts w:eastAsia="Times New Roman"/>
                <w:sz w:val="20"/>
                <w:szCs w:val="20"/>
                <w:lang w:eastAsia="es-CL"/>
              </w:rPr>
              <w:t>a</w:t>
            </w:r>
            <w:r w:rsidR="00B36838" w:rsidRPr="001036B7">
              <w:rPr>
                <w:rFonts w:eastAsia="Times New Roman"/>
                <w:sz w:val="20"/>
                <w:szCs w:val="20"/>
                <w:lang w:eastAsia="es-CL"/>
              </w:rPr>
              <w:t>mbiental</w:t>
            </w:r>
            <w:r w:rsidR="00F0368F">
              <w:rPr>
                <w:rFonts w:eastAsia="Times New Roman"/>
                <w:sz w:val="20"/>
                <w:szCs w:val="20"/>
                <w:lang w:eastAsia="es-CL"/>
              </w:rPr>
              <w:t>.</w:t>
            </w:r>
          </w:p>
          <w:p w14:paraId="72CC670A" w14:textId="77777777" w:rsidR="001036B7" w:rsidRPr="001036B7" w:rsidRDefault="009009D2" w:rsidP="009009D2">
            <w:pPr>
              <w:pStyle w:val="Prrafodelista"/>
              <w:numPr>
                <w:ilvl w:val="0"/>
                <w:numId w:val="2"/>
              </w:numPr>
              <w:spacing w:line="276" w:lineRule="auto"/>
              <w:rPr>
                <w:rFonts w:cstheme="minorHAnsi"/>
              </w:rPr>
            </w:pPr>
            <w:r w:rsidRPr="009009D2">
              <w:rPr>
                <w:rFonts w:eastAsia="Times New Roman"/>
                <w:sz w:val="20"/>
                <w:szCs w:val="20"/>
                <w:lang w:eastAsia="es-CL"/>
              </w:rPr>
              <w:t xml:space="preserve">Manejo de </w:t>
            </w:r>
            <w:r w:rsidR="00B36838">
              <w:rPr>
                <w:rFonts w:eastAsia="Times New Roman"/>
                <w:sz w:val="20"/>
                <w:szCs w:val="20"/>
                <w:lang w:eastAsia="es-CL"/>
              </w:rPr>
              <w:t>c</w:t>
            </w:r>
            <w:r w:rsidR="00B36838" w:rsidRPr="009009D2">
              <w:rPr>
                <w:rFonts w:eastAsia="Times New Roman"/>
                <w:sz w:val="20"/>
                <w:szCs w:val="20"/>
                <w:lang w:eastAsia="es-CL"/>
              </w:rPr>
              <w:t>ombustible</w:t>
            </w:r>
            <w:r w:rsidR="00F0368F">
              <w:rPr>
                <w:rFonts w:eastAsia="Times New Roman"/>
                <w:sz w:val="20"/>
                <w:szCs w:val="20"/>
                <w:lang w:eastAsia="es-CL"/>
              </w:rPr>
              <w:t>.</w:t>
            </w:r>
          </w:p>
          <w:p w14:paraId="2699D46F" w14:textId="77777777" w:rsidR="00F83577" w:rsidRPr="00DD0870" w:rsidRDefault="001036B7" w:rsidP="00B36838">
            <w:pPr>
              <w:pStyle w:val="Prrafodelista"/>
              <w:numPr>
                <w:ilvl w:val="0"/>
                <w:numId w:val="2"/>
              </w:numPr>
              <w:spacing w:line="276" w:lineRule="auto"/>
              <w:rPr>
                <w:rFonts w:eastAsia="Times New Roman" w:cs="Calibri"/>
                <w:color w:val="FF0000"/>
                <w:sz w:val="16"/>
                <w:szCs w:val="16"/>
                <w:lang w:eastAsia="es-CL"/>
              </w:rPr>
            </w:pPr>
            <w:r w:rsidRPr="001036B7">
              <w:rPr>
                <w:rFonts w:eastAsia="Times New Roman"/>
                <w:sz w:val="20"/>
                <w:szCs w:val="20"/>
                <w:lang w:eastAsia="es-CL"/>
              </w:rPr>
              <w:t xml:space="preserve">Monitoreo de </w:t>
            </w:r>
            <w:r w:rsidR="00B36838">
              <w:rPr>
                <w:rFonts w:eastAsia="Times New Roman"/>
                <w:sz w:val="20"/>
                <w:szCs w:val="20"/>
                <w:lang w:eastAsia="es-CL"/>
              </w:rPr>
              <w:t>a</w:t>
            </w:r>
            <w:r w:rsidR="00B36838" w:rsidRPr="001036B7">
              <w:rPr>
                <w:rFonts w:eastAsia="Times New Roman"/>
                <w:sz w:val="20"/>
                <w:szCs w:val="20"/>
                <w:lang w:eastAsia="es-CL"/>
              </w:rPr>
              <w:t xml:space="preserve">guas </w:t>
            </w:r>
            <w:r w:rsidR="00B36838">
              <w:rPr>
                <w:rFonts w:eastAsia="Times New Roman"/>
                <w:sz w:val="20"/>
                <w:szCs w:val="20"/>
                <w:lang w:eastAsia="es-CL"/>
              </w:rPr>
              <w:t>s</w:t>
            </w:r>
            <w:r w:rsidR="00B36838" w:rsidRPr="001036B7">
              <w:rPr>
                <w:rFonts w:eastAsia="Times New Roman"/>
                <w:sz w:val="20"/>
                <w:szCs w:val="20"/>
                <w:lang w:eastAsia="es-CL"/>
              </w:rPr>
              <w:t>ubterráneas</w:t>
            </w:r>
            <w:r w:rsidR="00F0368F">
              <w:rPr>
                <w:rFonts w:eastAsia="Times New Roman"/>
                <w:sz w:val="20"/>
                <w:szCs w:val="20"/>
                <w:lang w:eastAsia="es-CL"/>
              </w:rPr>
              <w:t>.</w:t>
            </w:r>
            <w:r w:rsidR="004D6919" w:rsidRPr="002A750C">
              <w:rPr>
                <w:rFonts w:cstheme="minorHAnsi"/>
              </w:rPr>
              <w:t xml:space="preserve"> </w:t>
            </w:r>
          </w:p>
        </w:tc>
      </w:tr>
    </w:tbl>
    <w:p w14:paraId="5E7A3F96" w14:textId="77777777" w:rsidR="002D5F61" w:rsidRDefault="002D5F61" w:rsidP="00893A4E">
      <w:pPr>
        <w:sectPr w:rsidR="002D5F61" w:rsidSect="002D5F61">
          <w:pgSz w:w="12240" w:h="15840"/>
          <w:pgMar w:top="1134" w:right="1134" w:bottom="1134" w:left="1134" w:header="709" w:footer="709" w:gutter="0"/>
          <w:cols w:space="708"/>
          <w:docGrid w:linePitch="360"/>
        </w:sectPr>
      </w:pPr>
    </w:p>
    <w:p w14:paraId="12E6554E" w14:textId="77777777" w:rsidR="00204956" w:rsidRPr="0025129B" w:rsidRDefault="00204956" w:rsidP="00204956">
      <w:pPr>
        <w:pStyle w:val="Ttulo2"/>
        <w:rPr>
          <w:bCs/>
        </w:rPr>
      </w:pPr>
      <w:bookmarkStart w:id="51" w:name="_Toc382383544"/>
      <w:bookmarkStart w:id="52" w:name="_Toc382472366"/>
      <w:bookmarkStart w:id="53" w:name="_Toc398047029"/>
      <w:bookmarkStart w:id="54" w:name="_Toc412199163"/>
      <w:bookmarkStart w:id="55" w:name="_Toc413335501"/>
      <w:bookmarkStart w:id="56" w:name="_Toc352162452"/>
      <w:bookmarkStart w:id="57" w:name="_Toc352162789"/>
      <w:bookmarkStart w:id="58" w:name="_Toc352840388"/>
      <w:bookmarkStart w:id="59" w:name="_Toc352841448"/>
      <w:bookmarkStart w:id="60" w:name="_Toc353998114"/>
      <w:bookmarkStart w:id="61" w:name="_Toc353998187"/>
      <w:bookmarkStart w:id="62" w:name="_Toc382383539"/>
      <w:bookmarkStart w:id="63" w:name="_Toc382472306"/>
      <w:r w:rsidRPr="0025129B">
        <w:rPr>
          <w:bCs/>
        </w:rPr>
        <w:lastRenderedPageBreak/>
        <w:t>Aspectos relativos al Seguimiento Ambiental</w:t>
      </w:r>
      <w:bookmarkEnd w:id="51"/>
      <w:bookmarkEnd w:id="52"/>
      <w:bookmarkEnd w:id="53"/>
      <w:bookmarkEnd w:id="54"/>
      <w:bookmarkEnd w:id="55"/>
      <w:r w:rsidR="00F0368F">
        <w:rPr>
          <w:bCs/>
        </w:rPr>
        <w:t>.</w:t>
      </w:r>
    </w:p>
    <w:bookmarkEnd w:id="56"/>
    <w:bookmarkEnd w:id="57"/>
    <w:bookmarkEnd w:id="58"/>
    <w:bookmarkEnd w:id="59"/>
    <w:bookmarkEnd w:id="60"/>
    <w:bookmarkEnd w:id="61"/>
    <w:bookmarkEnd w:id="62"/>
    <w:bookmarkEnd w:id="63"/>
    <w:p w14:paraId="296355D2" w14:textId="77777777" w:rsidR="00893A4E" w:rsidRPr="000D703E" w:rsidRDefault="00893A4E" w:rsidP="000D703E">
      <w:pPr>
        <w:rPr>
          <w:rFonts w:cstheme="minorHAnsi"/>
          <w:sz w:val="16"/>
          <w:szCs w:val="16"/>
        </w:rPr>
      </w:pPr>
    </w:p>
    <w:p w14:paraId="62E033E0" w14:textId="77777777" w:rsidR="00F265C2" w:rsidRPr="00F265C2" w:rsidRDefault="00F265C2" w:rsidP="00F265C2">
      <w:pPr>
        <w:pStyle w:val="Ttulo3"/>
        <w:rPr>
          <w:bCs/>
        </w:rPr>
      </w:pPr>
      <w:bookmarkStart w:id="64" w:name="_Toc382383545"/>
      <w:bookmarkStart w:id="65" w:name="_Toc382472307"/>
      <w:bookmarkStart w:id="66" w:name="_Toc398047030"/>
      <w:bookmarkStart w:id="67" w:name="_Toc412199164"/>
      <w:bookmarkStart w:id="68" w:name="_Toc413335502"/>
      <w:bookmarkStart w:id="69" w:name="_Toc352840392"/>
      <w:bookmarkStart w:id="70" w:name="_Toc352841452"/>
      <w:r w:rsidRPr="00F265C2">
        <w:rPr>
          <w:bCs/>
        </w:rPr>
        <w:t>Documentos Revisados</w:t>
      </w:r>
      <w:bookmarkEnd w:id="64"/>
      <w:bookmarkEnd w:id="65"/>
      <w:bookmarkEnd w:id="66"/>
      <w:bookmarkEnd w:id="67"/>
      <w:bookmarkEnd w:id="68"/>
    </w:p>
    <w:tbl>
      <w:tblPr>
        <w:tblW w:w="18765" w:type="dxa"/>
        <w:tblInd w:w="70" w:type="dxa"/>
        <w:tblLayout w:type="fixed"/>
        <w:tblCellMar>
          <w:left w:w="70" w:type="dxa"/>
          <w:right w:w="70" w:type="dxa"/>
        </w:tblCellMar>
        <w:tblLook w:val="04A0" w:firstRow="1" w:lastRow="0" w:firstColumn="1" w:lastColumn="0" w:noHBand="0" w:noVBand="1"/>
      </w:tblPr>
      <w:tblGrid>
        <w:gridCol w:w="4536"/>
        <w:gridCol w:w="464"/>
        <w:gridCol w:w="812"/>
        <w:gridCol w:w="851"/>
        <w:gridCol w:w="1275"/>
        <w:gridCol w:w="1134"/>
        <w:gridCol w:w="1134"/>
        <w:gridCol w:w="1134"/>
        <w:gridCol w:w="1378"/>
        <w:gridCol w:w="1047"/>
        <w:gridCol w:w="5000"/>
      </w:tblGrid>
      <w:tr w:rsidR="003C28C1" w:rsidRPr="003C28C1" w14:paraId="32998102" w14:textId="77777777" w:rsidTr="0092253D">
        <w:trPr>
          <w:gridAfter w:val="1"/>
          <w:wAfter w:w="5000" w:type="dxa"/>
          <w:trHeight w:val="51"/>
        </w:trPr>
        <w:tc>
          <w:tcPr>
            <w:tcW w:w="453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E33095E" w14:textId="77777777" w:rsidR="00EA0A75" w:rsidRPr="00762AD4" w:rsidRDefault="00EA0A75" w:rsidP="00544219">
            <w:pPr>
              <w:jc w:val="center"/>
              <w:rPr>
                <w:rFonts w:eastAsia="Times New Roman"/>
                <w:b/>
                <w:bCs/>
                <w:color w:val="000000"/>
                <w:sz w:val="20"/>
                <w:szCs w:val="20"/>
                <w:lang w:eastAsia="es-CL"/>
              </w:rPr>
            </w:pPr>
            <w:r w:rsidRPr="00544219">
              <w:rPr>
                <w:rFonts w:eastAsia="Times New Roman"/>
                <w:b/>
                <w:bCs/>
                <w:color w:val="000000"/>
                <w:sz w:val="20"/>
                <w:szCs w:val="20"/>
                <w:lang w:eastAsia="es-CL"/>
              </w:rPr>
              <w:t>Nombre del informe revisado</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6FB31B2" w14:textId="77777777" w:rsidR="00EA0A75" w:rsidRPr="006D0DD0" w:rsidRDefault="00EA0A75" w:rsidP="00544219">
            <w:pPr>
              <w:jc w:val="center"/>
              <w:rPr>
                <w:rFonts w:eastAsia="Times New Roman"/>
                <w:b/>
                <w:bCs/>
                <w:color w:val="000000"/>
                <w:sz w:val="20"/>
                <w:szCs w:val="20"/>
                <w:lang w:eastAsia="es-CL"/>
              </w:rPr>
            </w:pPr>
            <w:r w:rsidRPr="006D0DD0">
              <w:rPr>
                <w:rFonts w:eastAsia="Times New Roman"/>
                <w:b/>
                <w:bCs/>
                <w:color w:val="000000"/>
                <w:sz w:val="20"/>
                <w:szCs w:val="20"/>
                <w:lang w:eastAsia="es-CL"/>
              </w:rPr>
              <w:t>Materia ambiental del reporte</w:t>
            </w:r>
          </w:p>
        </w:tc>
        <w:tc>
          <w:tcPr>
            <w:tcW w:w="851" w:type="dxa"/>
            <w:vMerge w:val="restart"/>
            <w:tcBorders>
              <w:top w:val="single" w:sz="4" w:space="0" w:color="auto"/>
              <w:left w:val="nil"/>
              <w:right w:val="single" w:sz="4" w:space="0" w:color="auto"/>
            </w:tcBorders>
            <w:shd w:val="clear" w:color="000000" w:fill="D9D9D9"/>
            <w:vAlign w:val="center"/>
            <w:hideMark/>
          </w:tcPr>
          <w:p w14:paraId="3DAE2546" w14:textId="77777777" w:rsidR="00EA0A75" w:rsidRPr="006D0DD0" w:rsidRDefault="00EA0A75" w:rsidP="00544219">
            <w:pPr>
              <w:jc w:val="center"/>
              <w:rPr>
                <w:rFonts w:eastAsia="Times New Roman"/>
                <w:b/>
                <w:bCs/>
                <w:color w:val="000000"/>
                <w:sz w:val="20"/>
                <w:szCs w:val="20"/>
                <w:lang w:eastAsia="es-CL"/>
              </w:rPr>
            </w:pPr>
            <w:r w:rsidRPr="006D0DD0">
              <w:rPr>
                <w:rFonts w:eastAsia="Times New Roman"/>
                <w:b/>
                <w:bCs/>
                <w:color w:val="000000"/>
                <w:sz w:val="20"/>
                <w:szCs w:val="20"/>
                <w:lang w:eastAsia="es-CL"/>
              </w:rPr>
              <w:t>Código</w:t>
            </w:r>
          </w:p>
          <w:p w14:paraId="5CD8BD54" w14:textId="77777777" w:rsidR="00EA0A75" w:rsidRPr="006D0DD0" w:rsidRDefault="00EA0A75" w:rsidP="00544219">
            <w:pPr>
              <w:jc w:val="center"/>
              <w:rPr>
                <w:rFonts w:eastAsia="Times New Roman"/>
                <w:b/>
                <w:bCs/>
                <w:color w:val="000000"/>
                <w:sz w:val="20"/>
                <w:szCs w:val="20"/>
                <w:lang w:eastAsia="es-CL"/>
              </w:rPr>
            </w:pPr>
            <w:r w:rsidRPr="006D0DD0">
              <w:rPr>
                <w:rFonts w:eastAsia="Times New Roman"/>
                <w:b/>
                <w:bCs/>
                <w:color w:val="000000"/>
                <w:sz w:val="20"/>
                <w:szCs w:val="20"/>
                <w:lang w:eastAsia="es-CL"/>
              </w:rPr>
              <w:t>SSA</w:t>
            </w:r>
          </w:p>
          <w:p w14:paraId="01E423A0" w14:textId="77777777" w:rsidR="00EA0A75" w:rsidRPr="006D0DD0" w:rsidRDefault="00EA0A75" w:rsidP="00762AD4">
            <w:pPr>
              <w:jc w:val="center"/>
              <w:rPr>
                <w:rFonts w:eastAsia="Times New Roman"/>
                <w:b/>
                <w:bCs/>
                <w:color w:val="000000"/>
                <w:sz w:val="20"/>
                <w:szCs w:val="20"/>
                <w:lang w:eastAsia="es-CL"/>
              </w:rPr>
            </w:pP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8375804" w14:textId="77777777" w:rsidR="00EA0A75" w:rsidRPr="006D0DD0" w:rsidRDefault="00EA0A75" w:rsidP="006D0DD0">
            <w:pPr>
              <w:jc w:val="center"/>
              <w:rPr>
                <w:rFonts w:eastAsia="Times New Roman"/>
                <w:b/>
                <w:bCs/>
                <w:color w:val="000000"/>
                <w:sz w:val="20"/>
                <w:szCs w:val="20"/>
                <w:lang w:eastAsia="es-CL"/>
              </w:rPr>
            </w:pPr>
            <w:r w:rsidRPr="006D0DD0">
              <w:rPr>
                <w:rFonts w:eastAsia="Times New Roman"/>
                <w:b/>
                <w:bCs/>
                <w:color w:val="000000"/>
                <w:sz w:val="20"/>
                <w:szCs w:val="20"/>
                <w:lang w:eastAsia="es-CL"/>
              </w:rPr>
              <w:t>Fecha de recepción documento</w:t>
            </w:r>
          </w:p>
        </w:tc>
        <w:tc>
          <w:tcPr>
            <w:tcW w:w="2268" w:type="dxa"/>
            <w:gridSpan w:val="2"/>
            <w:tcBorders>
              <w:top w:val="single" w:sz="4" w:space="0" w:color="auto"/>
              <w:left w:val="nil"/>
              <w:bottom w:val="single" w:sz="4" w:space="0" w:color="auto"/>
              <w:right w:val="single" w:sz="4" w:space="0" w:color="auto"/>
            </w:tcBorders>
            <w:shd w:val="clear" w:color="000000" w:fill="D9D9D9"/>
            <w:vAlign w:val="center"/>
            <w:hideMark/>
          </w:tcPr>
          <w:p w14:paraId="6E384F58" w14:textId="77777777" w:rsidR="00EA0A75" w:rsidRPr="006D0DD0" w:rsidRDefault="00EA0A75" w:rsidP="006D0DD0">
            <w:pPr>
              <w:jc w:val="center"/>
              <w:rPr>
                <w:rFonts w:eastAsia="Times New Roman"/>
                <w:b/>
                <w:bCs/>
                <w:color w:val="000000"/>
                <w:sz w:val="20"/>
                <w:szCs w:val="20"/>
                <w:lang w:eastAsia="es-CL"/>
              </w:rPr>
            </w:pPr>
            <w:r w:rsidRPr="006D0DD0">
              <w:rPr>
                <w:rFonts w:eastAsia="Times New Roman"/>
                <w:b/>
                <w:bCs/>
                <w:color w:val="000000"/>
                <w:sz w:val="20"/>
                <w:szCs w:val="20"/>
                <w:lang w:eastAsia="es-CL"/>
              </w:rPr>
              <w:t>Periodo que reporta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48D52A" w14:textId="77777777" w:rsidR="00EA0A75" w:rsidRPr="006D0DD0" w:rsidRDefault="00EA0A75" w:rsidP="006D0DD0">
            <w:pPr>
              <w:jc w:val="center"/>
              <w:rPr>
                <w:rFonts w:eastAsia="Times New Roman"/>
                <w:b/>
                <w:bCs/>
                <w:color w:val="000000"/>
                <w:sz w:val="20"/>
                <w:szCs w:val="20"/>
                <w:lang w:eastAsia="es-CL"/>
              </w:rPr>
            </w:pPr>
            <w:r w:rsidRPr="006D0DD0">
              <w:rPr>
                <w:rFonts w:eastAsia="Times New Roman"/>
                <w:b/>
                <w:bCs/>
                <w:color w:val="000000"/>
                <w:sz w:val="20"/>
                <w:szCs w:val="20"/>
                <w:lang w:eastAsia="es-CL"/>
              </w:rPr>
              <w:t>Frecuencia</w:t>
            </w:r>
          </w:p>
        </w:tc>
        <w:tc>
          <w:tcPr>
            <w:tcW w:w="137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2658D7" w14:textId="77777777" w:rsidR="00EA0A75" w:rsidRPr="006D0DD0" w:rsidRDefault="00EA0A75" w:rsidP="006D0DD0">
            <w:pPr>
              <w:jc w:val="center"/>
              <w:rPr>
                <w:rFonts w:eastAsia="Times New Roman"/>
                <w:b/>
                <w:bCs/>
                <w:color w:val="000000"/>
                <w:sz w:val="20"/>
                <w:szCs w:val="20"/>
                <w:lang w:eastAsia="es-CL"/>
              </w:rPr>
            </w:pPr>
            <w:r w:rsidRPr="006D0DD0">
              <w:rPr>
                <w:rFonts w:eastAsia="Times New Roman"/>
                <w:b/>
                <w:bCs/>
                <w:color w:val="000000"/>
                <w:sz w:val="20"/>
                <w:szCs w:val="20"/>
                <w:lang w:eastAsia="es-CL"/>
              </w:rPr>
              <w:t>Organismo encomendado</w:t>
            </w:r>
          </w:p>
        </w:tc>
        <w:tc>
          <w:tcPr>
            <w:tcW w:w="104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42B0CDD" w14:textId="77777777" w:rsidR="00EA0A75" w:rsidRPr="006D0DD0" w:rsidRDefault="00EA0A75" w:rsidP="006D0DD0">
            <w:pPr>
              <w:jc w:val="center"/>
              <w:rPr>
                <w:rFonts w:eastAsia="Times New Roman"/>
                <w:b/>
                <w:bCs/>
                <w:color w:val="000000"/>
                <w:sz w:val="20"/>
                <w:szCs w:val="20"/>
                <w:lang w:eastAsia="es-CL"/>
              </w:rPr>
            </w:pPr>
            <w:r w:rsidRPr="006D0DD0">
              <w:rPr>
                <w:rFonts w:eastAsia="Times New Roman"/>
                <w:b/>
                <w:bCs/>
                <w:color w:val="000000"/>
                <w:sz w:val="20"/>
                <w:szCs w:val="20"/>
                <w:lang w:eastAsia="es-CL"/>
              </w:rPr>
              <w:t>Evaluado por Organismo                       ( Si  - No)</w:t>
            </w:r>
          </w:p>
        </w:tc>
      </w:tr>
      <w:tr w:rsidR="003C28C1" w:rsidRPr="003C28C1" w14:paraId="6A84717B" w14:textId="77777777" w:rsidTr="0092253D">
        <w:trPr>
          <w:gridAfter w:val="1"/>
          <w:wAfter w:w="5000" w:type="dxa"/>
          <w:trHeight w:val="53"/>
        </w:trPr>
        <w:tc>
          <w:tcPr>
            <w:tcW w:w="4536" w:type="dxa"/>
            <w:vMerge/>
            <w:tcBorders>
              <w:top w:val="single" w:sz="4" w:space="0" w:color="auto"/>
              <w:left w:val="single" w:sz="4" w:space="0" w:color="auto"/>
              <w:bottom w:val="single" w:sz="4" w:space="0" w:color="auto"/>
              <w:right w:val="single" w:sz="4" w:space="0" w:color="auto"/>
            </w:tcBorders>
            <w:vAlign w:val="center"/>
            <w:hideMark/>
          </w:tcPr>
          <w:p w14:paraId="45F6F3FB" w14:textId="77777777" w:rsidR="00EA0A75" w:rsidRPr="006D0DD0" w:rsidRDefault="00EA0A75" w:rsidP="006D0DD0">
            <w:pPr>
              <w:jc w:val="center"/>
              <w:rPr>
                <w:rFonts w:eastAsia="Times New Roman"/>
                <w:b/>
                <w:bCs/>
                <w:color w:val="000000"/>
                <w:sz w:val="20"/>
                <w:szCs w:val="20"/>
                <w:lang w:eastAsia="es-CL"/>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2DFABE40" w14:textId="77777777" w:rsidR="00EA0A75" w:rsidRPr="006D0DD0" w:rsidRDefault="00EA0A75" w:rsidP="006D0DD0">
            <w:pPr>
              <w:jc w:val="center"/>
              <w:rPr>
                <w:rFonts w:eastAsia="Times New Roman"/>
                <w:b/>
                <w:bCs/>
                <w:color w:val="000000"/>
                <w:sz w:val="20"/>
                <w:szCs w:val="20"/>
                <w:lang w:eastAsia="es-CL"/>
              </w:rPr>
            </w:pPr>
          </w:p>
        </w:tc>
        <w:tc>
          <w:tcPr>
            <w:tcW w:w="851" w:type="dxa"/>
            <w:vMerge/>
            <w:tcBorders>
              <w:left w:val="nil"/>
              <w:bottom w:val="single" w:sz="4" w:space="0" w:color="auto"/>
              <w:right w:val="single" w:sz="4" w:space="0" w:color="auto"/>
            </w:tcBorders>
            <w:shd w:val="clear" w:color="000000" w:fill="D9D9D9"/>
            <w:vAlign w:val="center"/>
            <w:hideMark/>
          </w:tcPr>
          <w:p w14:paraId="07615D78" w14:textId="77777777" w:rsidR="00EA0A75" w:rsidRPr="006D0DD0" w:rsidRDefault="00EA0A75" w:rsidP="006D0DD0">
            <w:pPr>
              <w:jc w:val="center"/>
              <w:rPr>
                <w:rFonts w:eastAsia="Times New Roman"/>
                <w:b/>
                <w:bCs/>
                <w:color w:val="000000"/>
                <w:sz w:val="20"/>
                <w:szCs w:val="20"/>
                <w:lang w:eastAsia="es-C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D4B6B42" w14:textId="77777777" w:rsidR="00EA0A75" w:rsidRPr="006D0DD0" w:rsidRDefault="00EA0A75" w:rsidP="006D0DD0">
            <w:pPr>
              <w:jc w:val="center"/>
              <w:rPr>
                <w:rFonts w:eastAsia="Times New Roman"/>
                <w:b/>
                <w:bCs/>
                <w:color w:val="000000"/>
                <w:sz w:val="20"/>
                <w:szCs w:val="20"/>
                <w:lang w:eastAsia="es-CL"/>
              </w:rPr>
            </w:pP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14:paraId="115E9254" w14:textId="77777777" w:rsidR="00EA0A75" w:rsidRPr="006D0DD0" w:rsidRDefault="00EA0A75" w:rsidP="006D0DD0">
            <w:pPr>
              <w:jc w:val="center"/>
              <w:rPr>
                <w:rFonts w:eastAsia="Times New Roman"/>
                <w:b/>
                <w:bCs/>
                <w:color w:val="000000"/>
                <w:sz w:val="20"/>
                <w:szCs w:val="20"/>
                <w:lang w:eastAsia="es-CL"/>
              </w:rPr>
            </w:pPr>
            <w:r w:rsidRPr="006D0DD0">
              <w:rPr>
                <w:rFonts w:eastAsia="Times New Roman"/>
                <w:b/>
                <w:bCs/>
                <w:color w:val="000000"/>
                <w:sz w:val="20"/>
                <w:szCs w:val="20"/>
                <w:lang w:eastAsia="es-CL"/>
              </w:rPr>
              <w:t>Desde</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14:paraId="742061B3" w14:textId="77777777" w:rsidR="00EA0A75" w:rsidRPr="006D0DD0" w:rsidRDefault="00EA0A75" w:rsidP="006D0DD0">
            <w:pPr>
              <w:jc w:val="center"/>
              <w:rPr>
                <w:rFonts w:eastAsia="Times New Roman"/>
                <w:b/>
                <w:bCs/>
                <w:color w:val="000000"/>
                <w:sz w:val="20"/>
                <w:szCs w:val="20"/>
                <w:lang w:eastAsia="es-CL"/>
              </w:rPr>
            </w:pPr>
            <w:r w:rsidRPr="006D0DD0">
              <w:rPr>
                <w:rFonts w:eastAsia="Times New Roman"/>
                <w:b/>
                <w:bCs/>
                <w:color w:val="000000"/>
                <w:sz w:val="20"/>
                <w:szCs w:val="20"/>
                <w:lang w:eastAsia="es-CL"/>
              </w:rPr>
              <w:t>Hasta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1148" w14:textId="77777777" w:rsidR="00EA0A75" w:rsidRPr="006D0DD0" w:rsidRDefault="00EA0A75" w:rsidP="006D0DD0">
            <w:pPr>
              <w:jc w:val="center"/>
              <w:rPr>
                <w:rFonts w:eastAsia="Times New Roman"/>
                <w:b/>
                <w:bCs/>
                <w:color w:val="000000"/>
                <w:sz w:val="20"/>
                <w:szCs w:val="20"/>
                <w:lang w:eastAsia="es-CL"/>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14:paraId="5610B75E" w14:textId="77777777" w:rsidR="00EA0A75" w:rsidRPr="006D0DD0" w:rsidRDefault="00EA0A75" w:rsidP="006D0DD0">
            <w:pPr>
              <w:jc w:val="center"/>
              <w:rPr>
                <w:rFonts w:eastAsia="Times New Roman"/>
                <w:b/>
                <w:bCs/>
                <w:color w:val="000000"/>
                <w:sz w:val="20"/>
                <w:szCs w:val="20"/>
                <w:lang w:eastAsia="es-CL"/>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5A578489" w14:textId="77777777" w:rsidR="00EA0A75" w:rsidRPr="006D0DD0" w:rsidRDefault="00EA0A75" w:rsidP="006D0DD0">
            <w:pPr>
              <w:jc w:val="center"/>
              <w:rPr>
                <w:rFonts w:eastAsia="Times New Roman"/>
                <w:b/>
                <w:bCs/>
                <w:color w:val="000000"/>
                <w:sz w:val="20"/>
                <w:szCs w:val="20"/>
                <w:lang w:eastAsia="es-CL"/>
              </w:rPr>
            </w:pPr>
          </w:p>
        </w:tc>
      </w:tr>
      <w:tr w:rsidR="003C28C1" w:rsidRPr="003C28C1" w14:paraId="6411B923" w14:textId="77777777" w:rsidTr="0092253D">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7602633B" w14:textId="77777777" w:rsidR="00571625" w:rsidRPr="00571625" w:rsidRDefault="00571625" w:rsidP="00056367">
            <w:pPr>
              <w:rPr>
                <w:rFonts w:eastAsia="Times New Roman"/>
                <w:sz w:val="20"/>
                <w:szCs w:val="20"/>
                <w:lang w:eastAsia="es-CL"/>
              </w:rPr>
            </w:pPr>
            <w:r w:rsidRPr="00571625">
              <w:rPr>
                <w:rFonts w:eastAsia="Times New Roman"/>
                <w:sz w:val="20"/>
                <w:szCs w:val="20"/>
                <w:lang w:eastAsia="es-CL"/>
              </w:rPr>
              <w:t>Informe de Programa de Vigilancia Ambiental Campaña Verano</w:t>
            </w:r>
          </w:p>
          <w:p w14:paraId="54A5CFAF" w14:textId="77777777" w:rsidR="00EA0A75" w:rsidRPr="006D0DD0" w:rsidRDefault="00EA0A75" w:rsidP="00DD0870">
            <w:pPr>
              <w:jc w:val="cente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781D5326" w14:textId="77777777" w:rsidR="0064697B" w:rsidRPr="0064697B" w:rsidRDefault="0064697B" w:rsidP="000B5170">
            <w:pPr>
              <w:jc w:val="center"/>
              <w:rPr>
                <w:rFonts w:eastAsia="Times New Roman"/>
                <w:sz w:val="20"/>
                <w:szCs w:val="20"/>
                <w:lang w:eastAsia="es-CL"/>
              </w:rPr>
            </w:pPr>
            <w:r w:rsidRPr="0064697B">
              <w:rPr>
                <w:rFonts w:eastAsia="Times New Roman"/>
                <w:sz w:val="20"/>
                <w:szCs w:val="20"/>
                <w:lang w:eastAsia="es-CL"/>
              </w:rPr>
              <w:t>Aguas marinas</w:t>
            </w:r>
          </w:p>
          <w:p w14:paraId="180BCC32" w14:textId="77777777" w:rsidR="00EA0A75" w:rsidRPr="006D0DD0" w:rsidRDefault="0064697B" w:rsidP="000B5170">
            <w:pPr>
              <w:jc w:val="center"/>
              <w:rPr>
                <w:rFonts w:eastAsia="Times New Roman"/>
                <w:sz w:val="20"/>
                <w:szCs w:val="20"/>
                <w:lang w:eastAsia="es-CL"/>
              </w:rPr>
            </w:pPr>
            <w:r w:rsidRPr="0064697B">
              <w:rPr>
                <w:rFonts w:eastAsia="Times New Roman"/>
                <w:sz w:val="20"/>
                <w:szCs w:val="20"/>
                <w:lang w:eastAsia="es-CL"/>
              </w:rPr>
              <w:t>Comunidades marinas</w:t>
            </w:r>
          </w:p>
        </w:tc>
        <w:tc>
          <w:tcPr>
            <w:tcW w:w="851" w:type="dxa"/>
            <w:tcBorders>
              <w:top w:val="nil"/>
              <w:left w:val="nil"/>
              <w:bottom w:val="single" w:sz="4" w:space="0" w:color="auto"/>
              <w:right w:val="single" w:sz="4" w:space="0" w:color="auto"/>
            </w:tcBorders>
            <w:shd w:val="clear" w:color="auto" w:fill="auto"/>
            <w:vAlign w:val="center"/>
          </w:tcPr>
          <w:p w14:paraId="17A56984" w14:textId="77777777" w:rsidR="00EA0A75" w:rsidRPr="006D0DD0" w:rsidRDefault="00657A84" w:rsidP="000B5170">
            <w:pPr>
              <w:jc w:val="center"/>
              <w:rPr>
                <w:rFonts w:eastAsia="Times New Roman"/>
                <w:sz w:val="20"/>
                <w:szCs w:val="20"/>
                <w:lang w:eastAsia="es-CL"/>
              </w:rPr>
            </w:pPr>
            <w:r>
              <w:rPr>
                <w:rFonts w:eastAsia="Times New Roman"/>
                <w:sz w:val="20"/>
                <w:szCs w:val="20"/>
                <w:lang w:eastAsia="es-CL"/>
              </w:rPr>
              <w:t>21422</w:t>
            </w:r>
          </w:p>
        </w:tc>
        <w:tc>
          <w:tcPr>
            <w:tcW w:w="1275" w:type="dxa"/>
            <w:tcBorders>
              <w:top w:val="nil"/>
              <w:left w:val="nil"/>
              <w:bottom w:val="single" w:sz="4" w:space="0" w:color="auto"/>
              <w:right w:val="single" w:sz="4" w:space="0" w:color="auto"/>
            </w:tcBorders>
            <w:shd w:val="clear" w:color="auto" w:fill="auto"/>
            <w:vAlign w:val="center"/>
          </w:tcPr>
          <w:p w14:paraId="3FCDAE24" w14:textId="77777777" w:rsidR="003A5BED" w:rsidRPr="00571625" w:rsidRDefault="003A5BED" w:rsidP="000B5170">
            <w:pPr>
              <w:jc w:val="center"/>
              <w:rPr>
                <w:rFonts w:eastAsia="Times New Roman"/>
                <w:sz w:val="20"/>
                <w:szCs w:val="20"/>
                <w:lang w:eastAsia="es-CL"/>
              </w:rPr>
            </w:pPr>
            <w:r w:rsidRPr="00571625">
              <w:rPr>
                <w:rFonts w:eastAsia="Times New Roman"/>
                <w:sz w:val="20"/>
                <w:szCs w:val="20"/>
                <w:lang w:eastAsia="es-CL"/>
              </w:rPr>
              <w:t>09-05-2014</w:t>
            </w:r>
          </w:p>
          <w:p w14:paraId="509E75F7" w14:textId="77777777" w:rsidR="00EA0A75" w:rsidRPr="006D0DD0" w:rsidRDefault="00EA0A75" w:rsidP="000B5170">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000000" w:fill="FFFFFF"/>
            <w:vAlign w:val="center"/>
          </w:tcPr>
          <w:p w14:paraId="6A206B3B" w14:textId="77777777" w:rsidR="00EA0A75" w:rsidRPr="006D0DD0" w:rsidRDefault="0064697B" w:rsidP="000B5170">
            <w:pPr>
              <w:jc w:val="center"/>
              <w:rPr>
                <w:rFonts w:eastAsia="Times New Roman"/>
                <w:sz w:val="20"/>
                <w:szCs w:val="20"/>
                <w:lang w:eastAsia="es-CL"/>
              </w:rPr>
            </w:pPr>
            <w:r w:rsidRPr="0064697B">
              <w:rPr>
                <w:rFonts w:eastAsia="Times New Roman"/>
                <w:sz w:val="20"/>
                <w:szCs w:val="20"/>
                <w:lang w:eastAsia="es-CL"/>
              </w:rPr>
              <w:t>01-01-201</w:t>
            </w:r>
            <w:r>
              <w:rPr>
                <w:rFonts w:eastAsia="Times New Roman"/>
                <w:sz w:val="20"/>
                <w:szCs w:val="20"/>
                <w:lang w:eastAsia="es-CL"/>
              </w:rPr>
              <w:t>4</w:t>
            </w:r>
          </w:p>
        </w:tc>
        <w:tc>
          <w:tcPr>
            <w:tcW w:w="1134" w:type="dxa"/>
            <w:tcBorders>
              <w:top w:val="nil"/>
              <w:left w:val="nil"/>
              <w:bottom w:val="single" w:sz="4" w:space="0" w:color="auto"/>
              <w:right w:val="single" w:sz="4" w:space="0" w:color="auto"/>
            </w:tcBorders>
            <w:shd w:val="clear" w:color="000000" w:fill="FFFFFF"/>
            <w:vAlign w:val="center"/>
          </w:tcPr>
          <w:p w14:paraId="78BEA2DA" w14:textId="77777777" w:rsidR="00EA0A75" w:rsidRPr="006D0DD0" w:rsidRDefault="0064697B" w:rsidP="000B5170">
            <w:pPr>
              <w:jc w:val="center"/>
              <w:rPr>
                <w:rFonts w:eastAsia="Times New Roman"/>
                <w:sz w:val="20"/>
                <w:szCs w:val="20"/>
                <w:lang w:eastAsia="es-CL"/>
              </w:rPr>
            </w:pPr>
            <w:r w:rsidRPr="0064697B">
              <w:rPr>
                <w:rFonts w:eastAsia="Times New Roman"/>
                <w:sz w:val="20"/>
                <w:szCs w:val="20"/>
                <w:lang w:eastAsia="es-CL"/>
              </w:rPr>
              <w:t>31-03-2014</w:t>
            </w:r>
          </w:p>
        </w:tc>
        <w:tc>
          <w:tcPr>
            <w:tcW w:w="1134" w:type="dxa"/>
            <w:tcBorders>
              <w:top w:val="nil"/>
              <w:left w:val="nil"/>
              <w:bottom w:val="single" w:sz="4" w:space="0" w:color="auto"/>
              <w:right w:val="single" w:sz="4" w:space="0" w:color="auto"/>
            </w:tcBorders>
            <w:shd w:val="clear" w:color="auto" w:fill="auto"/>
            <w:vAlign w:val="center"/>
          </w:tcPr>
          <w:p w14:paraId="447A7F07" w14:textId="77777777" w:rsidR="00EA0A75" w:rsidRPr="006D0DD0" w:rsidRDefault="0064697B" w:rsidP="000B5170">
            <w:pPr>
              <w:jc w:val="center"/>
              <w:rPr>
                <w:rFonts w:eastAsia="Times New Roman"/>
                <w:sz w:val="20"/>
                <w:szCs w:val="20"/>
                <w:lang w:eastAsia="es-CL"/>
              </w:rPr>
            </w:pPr>
            <w:r w:rsidRPr="0064697B">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noWrap/>
            <w:vAlign w:val="center"/>
          </w:tcPr>
          <w:p w14:paraId="2A6816DF" w14:textId="77777777" w:rsidR="00EA0A75" w:rsidRPr="000B5170" w:rsidRDefault="00FA747E" w:rsidP="000B5170">
            <w:pPr>
              <w:jc w:val="center"/>
              <w:rPr>
                <w:rFonts w:eastAsia="Times New Roman"/>
                <w:sz w:val="20"/>
                <w:szCs w:val="20"/>
                <w:lang w:eastAsia="es-CL"/>
              </w:rPr>
            </w:pPr>
            <w:r w:rsidRPr="000B5170">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noWrap/>
            <w:vAlign w:val="center"/>
            <w:hideMark/>
          </w:tcPr>
          <w:p w14:paraId="76422EFE" w14:textId="77777777" w:rsidR="00EA0A75" w:rsidRPr="006D0DD0" w:rsidRDefault="00EA0A75" w:rsidP="006D0DD0">
            <w:pPr>
              <w:jc w:val="center"/>
              <w:rPr>
                <w:rFonts w:eastAsia="Times New Roman"/>
                <w:color w:val="000000"/>
                <w:sz w:val="20"/>
                <w:szCs w:val="20"/>
                <w:lang w:eastAsia="es-CL"/>
              </w:rPr>
            </w:pPr>
            <w:r w:rsidRPr="006D0DD0">
              <w:rPr>
                <w:rFonts w:eastAsia="Times New Roman"/>
                <w:color w:val="000000"/>
                <w:sz w:val="20"/>
                <w:szCs w:val="20"/>
                <w:lang w:eastAsia="es-CL"/>
              </w:rPr>
              <w:t>S</w:t>
            </w:r>
            <w:r w:rsidR="00D30D76" w:rsidRPr="006D0DD0">
              <w:rPr>
                <w:rFonts w:eastAsia="Times New Roman"/>
                <w:color w:val="000000"/>
                <w:sz w:val="20"/>
                <w:szCs w:val="20"/>
                <w:lang w:eastAsia="es-CL"/>
              </w:rPr>
              <w:t>Í</w:t>
            </w:r>
          </w:p>
        </w:tc>
      </w:tr>
      <w:tr w:rsidR="00FA747E" w:rsidRPr="003C28C1" w14:paraId="13066017" w14:textId="77777777" w:rsidTr="00CC06EC">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16F85F17" w14:textId="77777777" w:rsidR="003A5BED" w:rsidRPr="0064697B" w:rsidRDefault="003A5BED" w:rsidP="00056367">
            <w:pPr>
              <w:rPr>
                <w:rFonts w:eastAsia="Times New Roman"/>
                <w:sz w:val="20"/>
                <w:szCs w:val="20"/>
                <w:lang w:eastAsia="es-CL"/>
              </w:rPr>
            </w:pPr>
            <w:r w:rsidRPr="0064697B">
              <w:rPr>
                <w:rFonts w:eastAsia="Times New Roman"/>
                <w:sz w:val="20"/>
                <w:szCs w:val="20"/>
                <w:lang w:eastAsia="es-CL"/>
              </w:rPr>
              <w:t>Informe de Programa de Vigilancia Ambiental Campaña Septiembre 2013</w:t>
            </w:r>
          </w:p>
          <w:p w14:paraId="5164B3FF" w14:textId="77777777" w:rsidR="00FA747E" w:rsidRPr="006D0DD0" w:rsidRDefault="00FA747E"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1F5A11C9" w14:textId="77777777" w:rsidR="0064697B" w:rsidRPr="0064697B" w:rsidRDefault="0064697B" w:rsidP="000B5170">
            <w:pPr>
              <w:jc w:val="center"/>
              <w:rPr>
                <w:rFonts w:eastAsia="Times New Roman"/>
                <w:sz w:val="20"/>
                <w:szCs w:val="20"/>
                <w:lang w:eastAsia="es-CL"/>
              </w:rPr>
            </w:pPr>
            <w:r w:rsidRPr="0064697B">
              <w:rPr>
                <w:rFonts w:eastAsia="Times New Roman"/>
                <w:sz w:val="20"/>
                <w:szCs w:val="20"/>
                <w:lang w:eastAsia="es-CL"/>
              </w:rPr>
              <w:t>Aguas marinas</w:t>
            </w:r>
          </w:p>
          <w:p w14:paraId="5D68FED2" w14:textId="77777777" w:rsidR="00FA747E" w:rsidRPr="006D0DD0" w:rsidRDefault="0064697B" w:rsidP="000B5170">
            <w:pPr>
              <w:jc w:val="center"/>
              <w:rPr>
                <w:rFonts w:eastAsia="Times New Roman"/>
                <w:sz w:val="20"/>
                <w:szCs w:val="20"/>
                <w:lang w:eastAsia="es-CL"/>
              </w:rPr>
            </w:pPr>
            <w:r w:rsidRPr="0064697B">
              <w:rPr>
                <w:rFonts w:eastAsia="Times New Roman"/>
                <w:sz w:val="20"/>
                <w:szCs w:val="20"/>
                <w:lang w:eastAsia="es-CL"/>
              </w:rPr>
              <w:t>Comunidades marinas</w:t>
            </w:r>
          </w:p>
        </w:tc>
        <w:tc>
          <w:tcPr>
            <w:tcW w:w="851" w:type="dxa"/>
            <w:tcBorders>
              <w:top w:val="nil"/>
              <w:left w:val="nil"/>
              <w:bottom w:val="single" w:sz="4" w:space="0" w:color="auto"/>
              <w:right w:val="single" w:sz="4" w:space="0" w:color="auto"/>
            </w:tcBorders>
            <w:shd w:val="clear" w:color="auto" w:fill="auto"/>
            <w:vAlign w:val="center"/>
          </w:tcPr>
          <w:p w14:paraId="20049DFA" w14:textId="77777777" w:rsidR="00FA747E" w:rsidRPr="006D0DD0" w:rsidRDefault="00FA747E" w:rsidP="000B5170">
            <w:pPr>
              <w:jc w:val="center"/>
              <w:rPr>
                <w:rFonts w:eastAsia="Times New Roman"/>
                <w:sz w:val="20"/>
                <w:szCs w:val="20"/>
                <w:lang w:eastAsia="es-CL"/>
              </w:rPr>
            </w:pPr>
            <w:r>
              <w:rPr>
                <w:rFonts w:eastAsia="Times New Roman"/>
                <w:sz w:val="20"/>
                <w:szCs w:val="20"/>
                <w:lang w:eastAsia="es-CL"/>
              </w:rPr>
              <w:t>19257</w:t>
            </w:r>
          </w:p>
        </w:tc>
        <w:tc>
          <w:tcPr>
            <w:tcW w:w="1275" w:type="dxa"/>
            <w:tcBorders>
              <w:top w:val="nil"/>
              <w:left w:val="nil"/>
              <w:bottom w:val="single" w:sz="4" w:space="0" w:color="auto"/>
              <w:right w:val="single" w:sz="4" w:space="0" w:color="auto"/>
            </w:tcBorders>
            <w:shd w:val="clear" w:color="auto" w:fill="auto"/>
            <w:vAlign w:val="center"/>
          </w:tcPr>
          <w:p w14:paraId="6C2D3192" w14:textId="77777777" w:rsidR="003A5BED" w:rsidRPr="000B5170" w:rsidRDefault="003A5BED" w:rsidP="000B5170">
            <w:pPr>
              <w:jc w:val="center"/>
              <w:rPr>
                <w:rFonts w:eastAsia="Times New Roman"/>
                <w:sz w:val="20"/>
                <w:szCs w:val="20"/>
                <w:lang w:eastAsia="es-CL"/>
              </w:rPr>
            </w:pPr>
            <w:r w:rsidRPr="000B5170">
              <w:rPr>
                <w:rFonts w:eastAsia="Times New Roman"/>
                <w:sz w:val="20"/>
                <w:szCs w:val="20"/>
                <w:lang w:eastAsia="es-CL"/>
              </w:rPr>
              <w:t>01-04-2014</w:t>
            </w:r>
          </w:p>
          <w:p w14:paraId="1CD39F42" w14:textId="77777777" w:rsidR="00FA747E" w:rsidRPr="006D0DD0" w:rsidRDefault="00FA747E" w:rsidP="000B5170">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7D916C22" w14:textId="77777777" w:rsidR="0064697B" w:rsidRDefault="0064697B" w:rsidP="00CC06EC">
            <w:pPr>
              <w:rPr>
                <w:rFonts w:eastAsia="Times New Roman"/>
                <w:sz w:val="20"/>
                <w:szCs w:val="20"/>
                <w:lang w:eastAsia="es-CL"/>
              </w:rPr>
            </w:pPr>
            <w:r w:rsidRPr="000B5170">
              <w:rPr>
                <w:rFonts w:eastAsia="Times New Roman"/>
                <w:sz w:val="20"/>
                <w:szCs w:val="20"/>
                <w:lang w:eastAsia="es-CL"/>
              </w:rPr>
              <w:t>01-09-2013</w:t>
            </w:r>
          </w:p>
          <w:p w14:paraId="4EEE474A" w14:textId="77777777" w:rsidR="0064697B" w:rsidRDefault="0064697B" w:rsidP="00CC06EC">
            <w:pPr>
              <w:rPr>
                <w:rFonts w:eastAsia="Times New Roman"/>
                <w:sz w:val="20"/>
                <w:szCs w:val="20"/>
                <w:lang w:eastAsia="es-CL"/>
              </w:rPr>
            </w:pPr>
          </w:p>
          <w:p w14:paraId="2631D44D" w14:textId="77777777" w:rsidR="00FA747E" w:rsidRPr="0064697B" w:rsidRDefault="00FA747E" w:rsidP="00CC06EC">
            <w:pP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60AA4F75" w14:textId="77777777" w:rsidR="00FA747E" w:rsidRPr="006D0DD0" w:rsidRDefault="0064697B" w:rsidP="000B5170">
            <w:pPr>
              <w:jc w:val="center"/>
              <w:rPr>
                <w:rFonts w:eastAsia="Times New Roman"/>
                <w:sz w:val="20"/>
                <w:szCs w:val="20"/>
                <w:lang w:eastAsia="es-CL"/>
              </w:rPr>
            </w:pPr>
            <w:r w:rsidRPr="000B5170">
              <w:rPr>
                <w:rFonts w:eastAsia="Times New Roman"/>
                <w:sz w:val="20"/>
                <w:szCs w:val="20"/>
                <w:lang w:eastAsia="es-CL"/>
              </w:rPr>
              <w:t>30-09-2013</w:t>
            </w:r>
          </w:p>
        </w:tc>
        <w:tc>
          <w:tcPr>
            <w:tcW w:w="1134" w:type="dxa"/>
            <w:tcBorders>
              <w:top w:val="nil"/>
              <w:left w:val="nil"/>
              <w:bottom w:val="single" w:sz="4" w:space="0" w:color="auto"/>
              <w:right w:val="single" w:sz="4" w:space="0" w:color="auto"/>
            </w:tcBorders>
            <w:shd w:val="clear" w:color="auto" w:fill="auto"/>
            <w:vAlign w:val="center"/>
          </w:tcPr>
          <w:p w14:paraId="00B73245" w14:textId="77777777" w:rsidR="00FA747E" w:rsidRPr="006D0DD0" w:rsidRDefault="0064697B" w:rsidP="000B517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noWrap/>
          </w:tcPr>
          <w:p w14:paraId="0F1030B9" w14:textId="77777777" w:rsidR="00FA747E" w:rsidRPr="000B5170" w:rsidRDefault="00FA747E" w:rsidP="000B5170">
            <w:pPr>
              <w:jc w:val="center"/>
              <w:rPr>
                <w:rFonts w:eastAsia="Times New Roman"/>
                <w:sz w:val="20"/>
                <w:szCs w:val="20"/>
                <w:lang w:eastAsia="es-CL"/>
              </w:rPr>
            </w:pPr>
            <w:r w:rsidRPr="000B5170">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7B29F0C3" w14:textId="77777777" w:rsidR="00FA747E" w:rsidRPr="00DD0870" w:rsidRDefault="00FA747E" w:rsidP="006D0DD0">
            <w:pPr>
              <w:jc w:val="center"/>
              <w:rPr>
                <w:sz w:val="20"/>
                <w:szCs w:val="20"/>
              </w:rPr>
            </w:pPr>
            <w:r w:rsidRPr="00544219">
              <w:rPr>
                <w:rFonts w:eastAsia="Times New Roman"/>
                <w:color w:val="000000"/>
                <w:sz w:val="20"/>
                <w:szCs w:val="20"/>
                <w:lang w:eastAsia="es-CL"/>
              </w:rPr>
              <w:t>SÍ</w:t>
            </w:r>
          </w:p>
        </w:tc>
      </w:tr>
      <w:tr w:rsidR="00FA747E" w:rsidRPr="003C28C1" w14:paraId="188BD759" w14:textId="77777777" w:rsidTr="0092253D">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76A11C28" w14:textId="77777777" w:rsidR="003A5BED" w:rsidRPr="0064697B" w:rsidRDefault="003A5BED" w:rsidP="00770B15">
            <w:pPr>
              <w:rPr>
                <w:rFonts w:eastAsia="Times New Roman"/>
                <w:sz w:val="20"/>
                <w:szCs w:val="20"/>
                <w:lang w:eastAsia="es-CL"/>
              </w:rPr>
            </w:pPr>
            <w:r w:rsidRPr="0064697B">
              <w:rPr>
                <w:rFonts w:eastAsia="Times New Roman"/>
                <w:sz w:val="20"/>
                <w:szCs w:val="20"/>
                <w:lang w:eastAsia="es-CL"/>
              </w:rPr>
              <w:t>Informe de Programa de Vigilancia Ambiental Campaña Diciembre 2013</w:t>
            </w:r>
          </w:p>
          <w:p w14:paraId="1DC22784" w14:textId="77777777" w:rsidR="00FA747E" w:rsidRPr="006D0DD0" w:rsidRDefault="00FA747E" w:rsidP="00056367">
            <w:pPr>
              <w:jc w:val="cente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3C72A588" w14:textId="77777777" w:rsidR="0064697B" w:rsidRPr="0064697B" w:rsidRDefault="0064697B" w:rsidP="000B5170">
            <w:pPr>
              <w:jc w:val="center"/>
              <w:rPr>
                <w:rFonts w:eastAsia="Times New Roman"/>
                <w:sz w:val="20"/>
                <w:szCs w:val="20"/>
                <w:lang w:eastAsia="es-CL"/>
              </w:rPr>
            </w:pPr>
            <w:r w:rsidRPr="0064697B">
              <w:rPr>
                <w:rFonts w:eastAsia="Times New Roman"/>
                <w:sz w:val="20"/>
                <w:szCs w:val="20"/>
                <w:lang w:eastAsia="es-CL"/>
              </w:rPr>
              <w:t>Aguas marinas</w:t>
            </w:r>
          </w:p>
          <w:p w14:paraId="15451D30" w14:textId="77777777" w:rsidR="00FA747E" w:rsidRPr="006D0DD0" w:rsidRDefault="0064697B" w:rsidP="000B5170">
            <w:pPr>
              <w:jc w:val="center"/>
              <w:rPr>
                <w:rFonts w:eastAsia="Times New Roman"/>
                <w:sz w:val="20"/>
                <w:szCs w:val="20"/>
                <w:lang w:eastAsia="es-CL"/>
              </w:rPr>
            </w:pPr>
            <w:r w:rsidRPr="0064697B">
              <w:rPr>
                <w:rFonts w:eastAsia="Times New Roman"/>
                <w:sz w:val="20"/>
                <w:szCs w:val="20"/>
                <w:lang w:eastAsia="es-CL"/>
              </w:rPr>
              <w:t>Comunidades marinas</w:t>
            </w:r>
          </w:p>
        </w:tc>
        <w:tc>
          <w:tcPr>
            <w:tcW w:w="851" w:type="dxa"/>
            <w:tcBorders>
              <w:top w:val="nil"/>
              <w:left w:val="nil"/>
              <w:bottom w:val="single" w:sz="4" w:space="0" w:color="auto"/>
              <w:right w:val="single" w:sz="4" w:space="0" w:color="auto"/>
            </w:tcBorders>
            <w:shd w:val="clear" w:color="auto" w:fill="auto"/>
            <w:vAlign w:val="center"/>
          </w:tcPr>
          <w:p w14:paraId="177D788E" w14:textId="77777777" w:rsidR="00FA747E" w:rsidRPr="006D0DD0" w:rsidRDefault="00FA747E" w:rsidP="000B5170">
            <w:pPr>
              <w:jc w:val="center"/>
              <w:rPr>
                <w:rFonts w:eastAsia="Times New Roman"/>
                <w:sz w:val="20"/>
                <w:szCs w:val="20"/>
                <w:lang w:eastAsia="es-CL"/>
              </w:rPr>
            </w:pPr>
            <w:r>
              <w:rPr>
                <w:rFonts w:eastAsia="Times New Roman"/>
                <w:sz w:val="20"/>
                <w:szCs w:val="20"/>
                <w:lang w:eastAsia="es-CL"/>
              </w:rPr>
              <w:t>18776</w:t>
            </w:r>
          </w:p>
        </w:tc>
        <w:tc>
          <w:tcPr>
            <w:tcW w:w="1275" w:type="dxa"/>
            <w:tcBorders>
              <w:top w:val="nil"/>
              <w:left w:val="nil"/>
              <w:bottom w:val="single" w:sz="4" w:space="0" w:color="auto"/>
              <w:right w:val="single" w:sz="4" w:space="0" w:color="auto"/>
            </w:tcBorders>
            <w:shd w:val="clear" w:color="auto" w:fill="auto"/>
            <w:vAlign w:val="center"/>
          </w:tcPr>
          <w:p w14:paraId="4386A951" w14:textId="77777777" w:rsidR="003A5BED" w:rsidRPr="000B5170" w:rsidRDefault="003A5BED" w:rsidP="000B5170">
            <w:pPr>
              <w:jc w:val="center"/>
              <w:rPr>
                <w:rFonts w:eastAsia="Times New Roman"/>
                <w:sz w:val="20"/>
                <w:szCs w:val="20"/>
                <w:lang w:eastAsia="es-CL"/>
              </w:rPr>
            </w:pPr>
            <w:r w:rsidRPr="000B5170">
              <w:rPr>
                <w:rFonts w:eastAsia="Times New Roman"/>
                <w:sz w:val="20"/>
                <w:szCs w:val="20"/>
                <w:lang w:eastAsia="es-CL"/>
              </w:rPr>
              <w:t>20-03-2014</w:t>
            </w:r>
          </w:p>
          <w:p w14:paraId="201A5814" w14:textId="77777777" w:rsidR="00FA747E" w:rsidRPr="006D0DD0" w:rsidRDefault="00FA747E" w:rsidP="000B5170">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2DB1ADF7" w14:textId="77777777" w:rsidR="00FA747E" w:rsidRPr="006D0DD0" w:rsidRDefault="0064697B" w:rsidP="000B5170">
            <w:pPr>
              <w:jc w:val="center"/>
              <w:rPr>
                <w:rFonts w:eastAsia="Times New Roman"/>
                <w:sz w:val="20"/>
                <w:szCs w:val="20"/>
                <w:lang w:eastAsia="es-CL"/>
              </w:rPr>
            </w:pPr>
            <w:r w:rsidRPr="000B5170">
              <w:rPr>
                <w:rFonts w:eastAsia="Times New Roman"/>
                <w:sz w:val="20"/>
                <w:szCs w:val="20"/>
                <w:lang w:eastAsia="es-CL"/>
              </w:rPr>
              <w:t>01-10-2013</w:t>
            </w:r>
          </w:p>
        </w:tc>
        <w:tc>
          <w:tcPr>
            <w:tcW w:w="1134" w:type="dxa"/>
            <w:tcBorders>
              <w:top w:val="nil"/>
              <w:left w:val="nil"/>
              <w:bottom w:val="single" w:sz="4" w:space="0" w:color="auto"/>
              <w:right w:val="single" w:sz="4" w:space="0" w:color="auto"/>
            </w:tcBorders>
            <w:shd w:val="clear" w:color="auto" w:fill="auto"/>
            <w:vAlign w:val="center"/>
          </w:tcPr>
          <w:p w14:paraId="146BA723" w14:textId="77777777" w:rsidR="00FA747E" w:rsidRPr="006D0DD0" w:rsidRDefault="0064697B" w:rsidP="000B5170">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nil"/>
              <w:left w:val="nil"/>
              <w:bottom w:val="single" w:sz="4" w:space="0" w:color="auto"/>
              <w:right w:val="single" w:sz="4" w:space="0" w:color="auto"/>
            </w:tcBorders>
            <w:shd w:val="clear" w:color="auto" w:fill="auto"/>
            <w:vAlign w:val="center"/>
          </w:tcPr>
          <w:p w14:paraId="00F7AB5B" w14:textId="77777777" w:rsidR="00FA747E" w:rsidRPr="006D0DD0" w:rsidRDefault="0064697B" w:rsidP="000B5170">
            <w:pPr>
              <w:jc w:val="center"/>
              <w:rPr>
                <w:rFonts w:eastAsia="Times New Roman"/>
                <w:sz w:val="20"/>
                <w:szCs w:val="20"/>
                <w:lang w:eastAsia="es-CL"/>
              </w:rPr>
            </w:pPr>
            <w:r w:rsidRPr="000B5170">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tcPr>
          <w:p w14:paraId="38757A08" w14:textId="77777777" w:rsidR="00FA747E" w:rsidRPr="000B5170" w:rsidRDefault="00FA747E" w:rsidP="000B5170">
            <w:pPr>
              <w:jc w:val="center"/>
              <w:rPr>
                <w:rFonts w:eastAsia="Times New Roman"/>
                <w:sz w:val="20"/>
                <w:szCs w:val="20"/>
                <w:lang w:eastAsia="es-CL"/>
              </w:rPr>
            </w:pPr>
            <w:r w:rsidRPr="000B5170">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0DD752B0" w14:textId="77777777" w:rsidR="00FA747E" w:rsidRPr="00DD0870" w:rsidRDefault="00FA747E" w:rsidP="006D0DD0">
            <w:pPr>
              <w:jc w:val="center"/>
              <w:rPr>
                <w:sz w:val="20"/>
                <w:szCs w:val="20"/>
              </w:rPr>
            </w:pPr>
            <w:r w:rsidRPr="00544219">
              <w:rPr>
                <w:rFonts w:eastAsia="Times New Roman"/>
                <w:color w:val="000000"/>
                <w:sz w:val="20"/>
                <w:szCs w:val="20"/>
                <w:lang w:eastAsia="es-CL"/>
              </w:rPr>
              <w:t>SÍ</w:t>
            </w:r>
          </w:p>
        </w:tc>
      </w:tr>
      <w:tr w:rsidR="00FA747E" w:rsidRPr="003C28C1" w14:paraId="5AFF8AC8" w14:textId="77777777" w:rsidTr="0092253D">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47D127A8" w14:textId="77777777" w:rsidR="003A5BED" w:rsidRPr="0064697B" w:rsidRDefault="003A5BED" w:rsidP="00056367">
            <w:pPr>
              <w:rPr>
                <w:rFonts w:eastAsia="Times New Roman"/>
                <w:sz w:val="20"/>
                <w:szCs w:val="20"/>
                <w:lang w:eastAsia="es-CL"/>
              </w:rPr>
            </w:pPr>
            <w:r w:rsidRPr="0064697B">
              <w:rPr>
                <w:rFonts w:eastAsia="Times New Roman"/>
                <w:sz w:val="20"/>
                <w:szCs w:val="20"/>
                <w:lang w:eastAsia="es-CL"/>
              </w:rPr>
              <w:t>Informe de Programa de Vigilancia Ambiental Macrobentos Submareales Mayo 2013.</w:t>
            </w:r>
          </w:p>
          <w:p w14:paraId="3DEB25F5" w14:textId="77777777" w:rsidR="00FA747E" w:rsidRPr="006D0DD0" w:rsidRDefault="00FA747E"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011BFE40" w14:textId="77777777" w:rsidR="00FA747E" w:rsidRPr="006D0DD0" w:rsidRDefault="009801D7" w:rsidP="00544219">
            <w:pPr>
              <w:jc w:val="center"/>
              <w:rPr>
                <w:rFonts w:eastAsia="Times New Roman"/>
                <w:sz w:val="20"/>
                <w:szCs w:val="20"/>
                <w:lang w:eastAsia="es-CL"/>
              </w:rPr>
            </w:pPr>
            <w:r w:rsidRPr="009801D7">
              <w:rPr>
                <w:rFonts w:eastAsia="Times New Roman"/>
                <w:sz w:val="20"/>
                <w:szCs w:val="20"/>
                <w:lang w:eastAsia="es-CL"/>
              </w:rPr>
              <w:t>Aguas marinas</w:t>
            </w:r>
          </w:p>
        </w:tc>
        <w:tc>
          <w:tcPr>
            <w:tcW w:w="851" w:type="dxa"/>
            <w:tcBorders>
              <w:top w:val="nil"/>
              <w:left w:val="nil"/>
              <w:bottom w:val="single" w:sz="4" w:space="0" w:color="auto"/>
              <w:right w:val="single" w:sz="4" w:space="0" w:color="auto"/>
            </w:tcBorders>
            <w:shd w:val="clear" w:color="auto" w:fill="auto"/>
            <w:vAlign w:val="center"/>
          </w:tcPr>
          <w:p w14:paraId="29F5935A" w14:textId="77777777" w:rsidR="00FA747E" w:rsidRPr="006D0DD0" w:rsidRDefault="00FA747E" w:rsidP="00544219">
            <w:pPr>
              <w:jc w:val="center"/>
              <w:rPr>
                <w:rFonts w:eastAsia="Times New Roman"/>
                <w:sz w:val="20"/>
                <w:szCs w:val="20"/>
                <w:lang w:eastAsia="es-CL"/>
              </w:rPr>
            </w:pPr>
            <w:r>
              <w:rPr>
                <w:rFonts w:eastAsia="Times New Roman"/>
                <w:sz w:val="20"/>
                <w:szCs w:val="20"/>
                <w:lang w:eastAsia="es-CL"/>
              </w:rPr>
              <w:t>8516</w:t>
            </w:r>
          </w:p>
        </w:tc>
        <w:tc>
          <w:tcPr>
            <w:tcW w:w="1275" w:type="dxa"/>
            <w:tcBorders>
              <w:top w:val="nil"/>
              <w:left w:val="nil"/>
              <w:bottom w:val="single" w:sz="4" w:space="0" w:color="auto"/>
              <w:right w:val="single" w:sz="4" w:space="0" w:color="auto"/>
            </w:tcBorders>
            <w:shd w:val="clear" w:color="auto" w:fill="auto"/>
            <w:vAlign w:val="center"/>
          </w:tcPr>
          <w:p w14:paraId="4D229CB7" w14:textId="77777777" w:rsidR="003A5BED" w:rsidRPr="000B5170" w:rsidRDefault="003A5BED" w:rsidP="003A5BED">
            <w:pPr>
              <w:jc w:val="center"/>
              <w:rPr>
                <w:rFonts w:eastAsia="Times New Roman"/>
                <w:sz w:val="20"/>
                <w:szCs w:val="20"/>
                <w:lang w:eastAsia="es-CL"/>
              </w:rPr>
            </w:pPr>
            <w:r w:rsidRPr="000B5170">
              <w:rPr>
                <w:rFonts w:eastAsia="Times New Roman"/>
                <w:sz w:val="20"/>
                <w:szCs w:val="20"/>
                <w:lang w:eastAsia="es-CL"/>
              </w:rPr>
              <w:t>04-07-2013</w:t>
            </w:r>
          </w:p>
          <w:p w14:paraId="43E30696" w14:textId="77777777" w:rsidR="00FA747E" w:rsidRPr="006D0DD0" w:rsidRDefault="00FA747E" w:rsidP="00544219">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77809270" w14:textId="77777777" w:rsidR="00FA747E" w:rsidRPr="006D0DD0" w:rsidRDefault="0064697B" w:rsidP="00762AD4">
            <w:pPr>
              <w:jc w:val="center"/>
              <w:rPr>
                <w:rFonts w:eastAsia="Times New Roman"/>
                <w:sz w:val="20"/>
                <w:szCs w:val="20"/>
                <w:lang w:eastAsia="es-CL"/>
              </w:rPr>
            </w:pPr>
            <w:r w:rsidRPr="000B5170">
              <w:rPr>
                <w:rFonts w:eastAsia="Times New Roman"/>
                <w:sz w:val="20"/>
                <w:szCs w:val="20"/>
                <w:lang w:eastAsia="es-CL"/>
              </w:rPr>
              <w:t>01-04-2013</w:t>
            </w:r>
          </w:p>
        </w:tc>
        <w:tc>
          <w:tcPr>
            <w:tcW w:w="1134" w:type="dxa"/>
            <w:tcBorders>
              <w:top w:val="nil"/>
              <w:left w:val="nil"/>
              <w:bottom w:val="single" w:sz="4" w:space="0" w:color="auto"/>
              <w:right w:val="single" w:sz="4" w:space="0" w:color="auto"/>
            </w:tcBorders>
            <w:shd w:val="clear" w:color="auto" w:fill="auto"/>
            <w:vAlign w:val="center"/>
          </w:tcPr>
          <w:p w14:paraId="1A7ECCC0" w14:textId="77777777" w:rsidR="00FA747E" w:rsidRPr="006D0DD0" w:rsidRDefault="0064697B" w:rsidP="006D0DD0">
            <w:pPr>
              <w:jc w:val="center"/>
              <w:rPr>
                <w:rFonts w:eastAsia="Times New Roman"/>
                <w:sz w:val="20"/>
                <w:szCs w:val="20"/>
                <w:lang w:eastAsia="es-CL"/>
              </w:rPr>
            </w:pPr>
            <w:r w:rsidRPr="000B5170">
              <w:rPr>
                <w:rFonts w:eastAsia="Times New Roman"/>
                <w:sz w:val="20"/>
                <w:szCs w:val="20"/>
                <w:lang w:eastAsia="es-CL"/>
              </w:rPr>
              <w:t>30-06-2013</w:t>
            </w:r>
          </w:p>
        </w:tc>
        <w:tc>
          <w:tcPr>
            <w:tcW w:w="1134" w:type="dxa"/>
            <w:tcBorders>
              <w:top w:val="nil"/>
              <w:left w:val="nil"/>
              <w:bottom w:val="single" w:sz="4" w:space="0" w:color="auto"/>
              <w:right w:val="single" w:sz="4" w:space="0" w:color="auto"/>
            </w:tcBorders>
            <w:shd w:val="clear" w:color="auto" w:fill="auto"/>
            <w:vAlign w:val="center"/>
          </w:tcPr>
          <w:p w14:paraId="0D81912F" w14:textId="77777777" w:rsidR="00FA747E" w:rsidRPr="006D0DD0" w:rsidRDefault="009801D7" w:rsidP="006D0DD0">
            <w:pPr>
              <w:jc w:val="center"/>
              <w:rPr>
                <w:rFonts w:eastAsia="Times New Roman"/>
                <w:sz w:val="20"/>
                <w:szCs w:val="20"/>
                <w:lang w:eastAsia="es-CL"/>
              </w:rPr>
            </w:pPr>
            <w:r w:rsidRPr="000B5170">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tcPr>
          <w:p w14:paraId="3EAB6ABA" w14:textId="77777777" w:rsidR="00FA747E" w:rsidRPr="000B5170" w:rsidRDefault="00FA747E" w:rsidP="00FA747E">
            <w:pPr>
              <w:jc w:val="center"/>
              <w:rPr>
                <w:rFonts w:eastAsia="Times New Roman"/>
                <w:sz w:val="20"/>
                <w:szCs w:val="20"/>
                <w:lang w:eastAsia="es-CL"/>
              </w:rPr>
            </w:pPr>
            <w:r w:rsidRPr="000B5170">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512A3351" w14:textId="77777777" w:rsidR="00FA747E" w:rsidRPr="00DD0870" w:rsidRDefault="00FA747E" w:rsidP="006D0DD0">
            <w:pPr>
              <w:jc w:val="center"/>
              <w:rPr>
                <w:sz w:val="20"/>
                <w:szCs w:val="20"/>
              </w:rPr>
            </w:pPr>
            <w:r w:rsidRPr="00544219">
              <w:rPr>
                <w:rFonts w:eastAsia="Times New Roman"/>
                <w:color w:val="000000"/>
                <w:sz w:val="20"/>
                <w:szCs w:val="20"/>
                <w:lang w:eastAsia="es-CL"/>
              </w:rPr>
              <w:t>SÍ</w:t>
            </w:r>
          </w:p>
        </w:tc>
      </w:tr>
      <w:tr w:rsidR="00FA747E" w:rsidRPr="003C28C1" w14:paraId="24F21486" w14:textId="77777777" w:rsidTr="0092253D">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187C0B20" w14:textId="77777777" w:rsidR="003A5BED" w:rsidRPr="0064697B" w:rsidRDefault="003A5BED" w:rsidP="00056367">
            <w:pPr>
              <w:rPr>
                <w:rFonts w:eastAsia="Times New Roman"/>
                <w:sz w:val="20"/>
                <w:szCs w:val="20"/>
                <w:lang w:eastAsia="es-CL"/>
              </w:rPr>
            </w:pPr>
            <w:r w:rsidRPr="0064697B">
              <w:rPr>
                <w:rFonts w:eastAsia="Times New Roman"/>
                <w:sz w:val="20"/>
                <w:szCs w:val="20"/>
                <w:lang w:eastAsia="es-CL"/>
              </w:rPr>
              <w:t>Informe de Programa de Vigilancia Ambiental (Monitoreo de Bentos Submareales) - Febrero 2013</w:t>
            </w:r>
          </w:p>
          <w:p w14:paraId="69C396C0" w14:textId="77777777" w:rsidR="00FA747E" w:rsidRPr="006D0DD0" w:rsidRDefault="00FA747E"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0F7B3292" w14:textId="77777777" w:rsidR="00FA747E" w:rsidRPr="006D0DD0" w:rsidRDefault="004B66F9" w:rsidP="00544219">
            <w:pPr>
              <w:jc w:val="center"/>
              <w:rPr>
                <w:rFonts w:eastAsia="Times New Roman"/>
                <w:sz w:val="20"/>
                <w:szCs w:val="20"/>
                <w:lang w:eastAsia="es-CL"/>
              </w:rPr>
            </w:pPr>
            <w:r w:rsidRPr="009801D7">
              <w:rPr>
                <w:rFonts w:eastAsia="Times New Roman"/>
                <w:sz w:val="20"/>
                <w:szCs w:val="20"/>
                <w:lang w:eastAsia="es-CL"/>
              </w:rPr>
              <w:t>Aguas marinas</w:t>
            </w:r>
          </w:p>
        </w:tc>
        <w:tc>
          <w:tcPr>
            <w:tcW w:w="851" w:type="dxa"/>
            <w:tcBorders>
              <w:top w:val="nil"/>
              <w:left w:val="nil"/>
              <w:bottom w:val="single" w:sz="4" w:space="0" w:color="auto"/>
              <w:right w:val="single" w:sz="4" w:space="0" w:color="auto"/>
            </w:tcBorders>
            <w:shd w:val="clear" w:color="auto" w:fill="auto"/>
            <w:vAlign w:val="center"/>
          </w:tcPr>
          <w:p w14:paraId="044FD752" w14:textId="77777777" w:rsidR="00FA747E" w:rsidRPr="006D0DD0" w:rsidRDefault="00FA747E" w:rsidP="00544219">
            <w:pPr>
              <w:jc w:val="center"/>
              <w:rPr>
                <w:rFonts w:eastAsia="Times New Roman"/>
                <w:sz w:val="20"/>
                <w:szCs w:val="20"/>
                <w:lang w:eastAsia="es-CL"/>
              </w:rPr>
            </w:pPr>
            <w:r>
              <w:rPr>
                <w:rFonts w:eastAsia="Times New Roman"/>
                <w:sz w:val="20"/>
                <w:szCs w:val="20"/>
                <w:lang w:eastAsia="es-CL"/>
              </w:rPr>
              <w:t>4847</w:t>
            </w:r>
          </w:p>
        </w:tc>
        <w:tc>
          <w:tcPr>
            <w:tcW w:w="1275" w:type="dxa"/>
            <w:tcBorders>
              <w:top w:val="nil"/>
              <w:left w:val="nil"/>
              <w:bottom w:val="single" w:sz="4" w:space="0" w:color="auto"/>
              <w:right w:val="single" w:sz="4" w:space="0" w:color="auto"/>
            </w:tcBorders>
            <w:shd w:val="clear" w:color="auto" w:fill="auto"/>
            <w:vAlign w:val="center"/>
          </w:tcPr>
          <w:p w14:paraId="060414D2" w14:textId="77777777" w:rsidR="003A5BED" w:rsidRPr="000B5170" w:rsidRDefault="003A5BED" w:rsidP="003A5BED">
            <w:pPr>
              <w:jc w:val="center"/>
              <w:rPr>
                <w:rFonts w:eastAsia="Times New Roman"/>
                <w:sz w:val="20"/>
                <w:szCs w:val="20"/>
                <w:lang w:eastAsia="es-CL"/>
              </w:rPr>
            </w:pPr>
            <w:r w:rsidRPr="000B5170">
              <w:rPr>
                <w:rFonts w:eastAsia="Times New Roman"/>
                <w:sz w:val="20"/>
                <w:szCs w:val="20"/>
                <w:lang w:eastAsia="es-CL"/>
              </w:rPr>
              <w:t>20-03-2013</w:t>
            </w:r>
          </w:p>
          <w:p w14:paraId="659F8052" w14:textId="77777777" w:rsidR="00FA747E" w:rsidRPr="006D0DD0" w:rsidRDefault="00FA747E" w:rsidP="00544219">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330AC74C" w14:textId="77777777" w:rsidR="00FA747E" w:rsidRPr="006D0DD0" w:rsidRDefault="009801D7" w:rsidP="00762AD4">
            <w:pPr>
              <w:jc w:val="center"/>
              <w:rPr>
                <w:rFonts w:eastAsia="Times New Roman"/>
                <w:sz w:val="20"/>
                <w:szCs w:val="20"/>
                <w:lang w:eastAsia="es-CL"/>
              </w:rPr>
            </w:pPr>
            <w:r w:rsidRPr="000B5170">
              <w:rPr>
                <w:rFonts w:eastAsia="Times New Roman"/>
                <w:sz w:val="20"/>
                <w:szCs w:val="20"/>
                <w:lang w:eastAsia="es-CL"/>
              </w:rPr>
              <w:t>01-01-2013</w:t>
            </w:r>
          </w:p>
        </w:tc>
        <w:tc>
          <w:tcPr>
            <w:tcW w:w="1134" w:type="dxa"/>
            <w:tcBorders>
              <w:top w:val="nil"/>
              <w:left w:val="nil"/>
              <w:bottom w:val="single" w:sz="4" w:space="0" w:color="auto"/>
              <w:right w:val="single" w:sz="4" w:space="0" w:color="auto"/>
            </w:tcBorders>
            <w:shd w:val="clear" w:color="auto" w:fill="auto"/>
            <w:vAlign w:val="center"/>
          </w:tcPr>
          <w:p w14:paraId="3F8C6B9A" w14:textId="77777777" w:rsidR="00FA747E" w:rsidRPr="006D0DD0" w:rsidRDefault="009801D7" w:rsidP="006D0DD0">
            <w:pPr>
              <w:jc w:val="center"/>
              <w:rPr>
                <w:rFonts w:eastAsia="Times New Roman"/>
                <w:sz w:val="20"/>
                <w:szCs w:val="20"/>
                <w:lang w:eastAsia="es-CL"/>
              </w:rPr>
            </w:pPr>
            <w:r w:rsidRPr="000B5170">
              <w:rPr>
                <w:rFonts w:eastAsia="Times New Roman"/>
                <w:sz w:val="20"/>
                <w:szCs w:val="20"/>
                <w:lang w:eastAsia="es-CL"/>
              </w:rPr>
              <w:t>31-03-2013</w:t>
            </w:r>
          </w:p>
        </w:tc>
        <w:tc>
          <w:tcPr>
            <w:tcW w:w="1134" w:type="dxa"/>
            <w:tcBorders>
              <w:top w:val="nil"/>
              <w:left w:val="nil"/>
              <w:bottom w:val="single" w:sz="4" w:space="0" w:color="auto"/>
              <w:right w:val="single" w:sz="4" w:space="0" w:color="auto"/>
            </w:tcBorders>
            <w:shd w:val="clear" w:color="auto" w:fill="auto"/>
            <w:vAlign w:val="center"/>
          </w:tcPr>
          <w:p w14:paraId="0908C73E" w14:textId="77777777" w:rsidR="00FA747E" w:rsidRPr="006D0DD0" w:rsidRDefault="00113051" w:rsidP="006D0DD0">
            <w:pPr>
              <w:jc w:val="center"/>
              <w:rPr>
                <w:rFonts w:eastAsia="Times New Roman"/>
                <w:sz w:val="20"/>
                <w:szCs w:val="20"/>
                <w:lang w:eastAsia="es-CL"/>
              </w:rPr>
            </w:pPr>
            <w:r w:rsidRPr="000B5170">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noWrap/>
          </w:tcPr>
          <w:p w14:paraId="30D05643" w14:textId="77777777" w:rsidR="00FA747E" w:rsidRPr="000B5170" w:rsidRDefault="00FA747E" w:rsidP="00FA747E">
            <w:pPr>
              <w:jc w:val="center"/>
              <w:rPr>
                <w:rFonts w:eastAsia="Times New Roman"/>
                <w:sz w:val="20"/>
                <w:szCs w:val="20"/>
                <w:lang w:eastAsia="es-CL"/>
              </w:rPr>
            </w:pPr>
            <w:r w:rsidRPr="000B5170">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438A1FC8" w14:textId="77777777" w:rsidR="00FA747E" w:rsidRPr="00DD0870" w:rsidRDefault="00FA747E" w:rsidP="006D0DD0">
            <w:pPr>
              <w:jc w:val="center"/>
              <w:rPr>
                <w:sz w:val="20"/>
                <w:szCs w:val="20"/>
              </w:rPr>
            </w:pPr>
            <w:r w:rsidRPr="00544219">
              <w:rPr>
                <w:rFonts w:eastAsia="Times New Roman"/>
                <w:color w:val="000000"/>
                <w:sz w:val="20"/>
                <w:szCs w:val="20"/>
                <w:lang w:eastAsia="es-CL"/>
              </w:rPr>
              <w:t>SÍ</w:t>
            </w:r>
          </w:p>
        </w:tc>
      </w:tr>
      <w:tr w:rsidR="00FA747E" w:rsidRPr="003C28C1" w14:paraId="4CD5B781" w14:textId="77777777" w:rsidTr="0092253D">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760A1C7D" w14:textId="77777777" w:rsidR="00FA747E" w:rsidRPr="006D0DD0" w:rsidRDefault="00113051" w:rsidP="00056367">
            <w:pPr>
              <w:rPr>
                <w:rFonts w:eastAsia="Times New Roman"/>
                <w:sz w:val="20"/>
                <w:szCs w:val="20"/>
                <w:lang w:eastAsia="es-CL"/>
              </w:rPr>
            </w:pPr>
            <w:r w:rsidRPr="00056367">
              <w:rPr>
                <w:rFonts w:eastAsia="Times New Roman"/>
                <w:sz w:val="20"/>
                <w:szCs w:val="20"/>
                <w:lang w:eastAsia="es-CL"/>
              </w:rPr>
              <w:t>Informe de Programa de Vigilancia Ambiental Campaña Diciembre 2013</w:t>
            </w:r>
          </w:p>
        </w:tc>
        <w:tc>
          <w:tcPr>
            <w:tcW w:w="1276" w:type="dxa"/>
            <w:gridSpan w:val="2"/>
            <w:tcBorders>
              <w:top w:val="nil"/>
              <w:left w:val="nil"/>
              <w:bottom w:val="single" w:sz="4" w:space="0" w:color="auto"/>
              <w:right w:val="single" w:sz="4" w:space="0" w:color="auto"/>
            </w:tcBorders>
            <w:shd w:val="clear" w:color="auto" w:fill="auto"/>
            <w:vAlign w:val="center"/>
          </w:tcPr>
          <w:p w14:paraId="7CF3D002" w14:textId="77777777" w:rsidR="00113051" w:rsidRPr="0064697B" w:rsidRDefault="00113051" w:rsidP="00113051">
            <w:pPr>
              <w:jc w:val="center"/>
              <w:rPr>
                <w:rFonts w:eastAsia="Times New Roman"/>
                <w:sz w:val="20"/>
                <w:szCs w:val="20"/>
                <w:lang w:eastAsia="es-CL"/>
              </w:rPr>
            </w:pPr>
            <w:r w:rsidRPr="0064697B">
              <w:rPr>
                <w:rFonts w:eastAsia="Times New Roman"/>
                <w:sz w:val="20"/>
                <w:szCs w:val="20"/>
                <w:lang w:eastAsia="es-CL"/>
              </w:rPr>
              <w:t>Aguas marinas</w:t>
            </w:r>
          </w:p>
          <w:p w14:paraId="307FCC72" w14:textId="77777777" w:rsidR="00FA747E" w:rsidRPr="006D0DD0" w:rsidRDefault="00113051" w:rsidP="00113051">
            <w:pPr>
              <w:jc w:val="center"/>
              <w:rPr>
                <w:rFonts w:eastAsia="Times New Roman"/>
                <w:sz w:val="20"/>
                <w:szCs w:val="20"/>
                <w:lang w:eastAsia="es-CL"/>
              </w:rPr>
            </w:pPr>
            <w:r w:rsidRPr="0064697B">
              <w:rPr>
                <w:rFonts w:eastAsia="Times New Roman"/>
                <w:sz w:val="20"/>
                <w:szCs w:val="20"/>
                <w:lang w:eastAsia="es-CL"/>
              </w:rPr>
              <w:t>Comunidades marinas</w:t>
            </w:r>
          </w:p>
        </w:tc>
        <w:tc>
          <w:tcPr>
            <w:tcW w:w="851" w:type="dxa"/>
            <w:tcBorders>
              <w:top w:val="nil"/>
              <w:left w:val="nil"/>
              <w:bottom w:val="single" w:sz="4" w:space="0" w:color="auto"/>
              <w:right w:val="single" w:sz="4" w:space="0" w:color="auto"/>
            </w:tcBorders>
            <w:shd w:val="clear" w:color="auto" w:fill="auto"/>
            <w:vAlign w:val="center"/>
          </w:tcPr>
          <w:p w14:paraId="31D304A9" w14:textId="77777777" w:rsidR="00FA747E" w:rsidRPr="006D0DD0" w:rsidRDefault="00FA747E" w:rsidP="00657A84">
            <w:pPr>
              <w:jc w:val="center"/>
              <w:rPr>
                <w:rFonts w:eastAsia="Times New Roman"/>
                <w:sz w:val="20"/>
                <w:szCs w:val="20"/>
                <w:lang w:eastAsia="es-CL"/>
              </w:rPr>
            </w:pPr>
            <w:r>
              <w:rPr>
                <w:rFonts w:eastAsia="Times New Roman"/>
                <w:sz w:val="20"/>
                <w:szCs w:val="20"/>
                <w:lang w:eastAsia="es-CL"/>
              </w:rPr>
              <w:t>18772</w:t>
            </w:r>
          </w:p>
        </w:tc>
        <w:tc>
          <w:tcPr>
            <w:tcW w:w="1275" w:type="dxa"/>
            <w:tcBorders>
              <w:top w:val="nil"/>
              <w:left w:val="nil"/>
              <w:bottom w:val="single" w:sz="4" w:space="0" w:color="auto"/>
              <w:right w:val="single" w:sz="4" w:space="0" w:color="auto"/>
            </w:tcBorders>
            <w:shd w:val="clear" w:color="auto" w:fill="auto"/>
            <w:vAlign w:val="center"/>
          </w:tcPr>
          <w:p w14:paraId="076699AB" w14:textId="77777777" w:rsidR="00FA747E" w:rsidRPr="006D0DD0" w:rsidRDefault="00113051" w:rsidP="00544219">
            <w:pPr>
              <w:jc w:val="center"/>
              <w:rPr>
                <w:rFonts w:eastAsia="Times New Roman"/>
                <w:sz w:val="20"/>
                <w:szCs w:val="20"/>
                <w:lang w:eastAsia="es-CL"/>
              </w:rPr>
            </w:pPr>
            <w:r w:rsidRPr="000B5170">
              <w:rPr>
                <w:rFonts w:eastAsia="Times New Roman"/>
                <w:sz w:val="20"/>
                <w:szCs w:val="20"/>
                <w:lang w:eastAsia="es-CL"/>
              </w:rPr>
              <w:t>20-03-2014</w:t>
            </w:r>
          </w:p>
        </w:tc>
        <w:tc>
          <w:tcPr>
            <w:tcW w:w="1134" w:type="dxa"/>
            <w:tcBorders>
              <w:top w:val="nil"/>
              <w:left w:val="nil"/>
              <w:bottom w:val="single" w:sz="4" w:space="0" w:color="auto"/>
              <w:right w:val="single" w:sz="4" w:space="0" w:color="auto"/>
            </w:tcBorders>
            <w:shd w:val="clear" w:color="auto" w:fill="auto"/>
            <w:vAlign w:val="center"/>
          </w:tcPr>
          <w:p w14:paraId="0621F989" w14:textId="77777777" w:rsidR="00FA747E" w:rsidRPr="006D0DD0" w:rsidRDefault="00113051" w:rsidP="00762AD4">
            <w:pPr>
              <w:jc w:val="center"/>
              <w:rPr>
                <w:rFonts w:eastAsia="Times New Roman"/>
                <w:sz w:val="20"/>
                <w:szCs w:val="20"/>
                <w:lang w:eastAsia="es-CL"/>
              </w:rPr>
            </w:pPr>
            <w:r w:rsidRPr="000B5170">
              <w:rPr>
                <w:rFonts w:eastAsia="Times New Roman"/>
                <w:sz w:val="20"/>
                <w:szCs w:val="20"/>
                <w:lang w:eastAsia="es-CL"/>
              </w:rPr>
              <w:t>01-10-2013</w:t>
            </w:r>
          </w:p>
        </w:tc>
        <w:tc>
          <w:tcPr>
            <w:tcW w:w="1134" w:type="dxa"/>
            <w:tcBorders>
              <w:top w:val="nil"/>
              <w:left w:val="nil"/>
              <w:bottom w:val="single" w:sz="4" w:space="0" w:color="auto"/>
              <w:right w:val="single" w:sz="4" w:space="0" w:color="auto"/>
            </w:tcBorders>
            <w:shd w:val="clear" w:color="auto" w:fill="auto"/>
            <w:vAlign w:val="center"/>
          </w:tcPr>
          <w:p w14:paraId="606EAA06" w14:textId="77777777" w:rsidR="00FA747E" w:rsidRPr="006D0DD0" w:rsidRDefault="00113051" w:rsidP="006D0DD0">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nil"/>
              <w:left w:val="nil"/>
              <w:bottom w:val="single" w:sz="4" w:space="0" w:color="auto"/>
              <w:right w:val="single" w:sz="4" w:space="0" w:color="auto"/>
            </w:tcBorders>
            <w:shd w:val="clear" w:color="auto" w:fill="auto"/>
            <w:vAlign w:val="center"/>
          </w:tcPr>
          <w:p w14:paraId="107D9D4C" w14:textId="77777777" w:rsidR="00FA747E" w:rsidRPr="006D0DD0" w:rsidRDefault="00113051" w:rsidP="006D0DD0">
            <w:pPr>
              <w:jc w:val="center"/>
              <w:rPr>
                <w:rFonts w:eastAsia="Times New Roman"/>
                <w:sz w:val="20"/>
                <w:szCs w:val="20"/>
                <w:lang w:eastAsia="es-CL"/>
              </w:rPr>
            </w:pPr>
            <w:r w:rsidRPr="000B5170">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noWrap/>
          </w:tcPr>
          <w:p w14:paraId="3E081C6A" w14:textId="77777777" w:rsidR="00FA747E" w:rsidRPr="000B5170" w:rsidRDefault="00FA747E" w:rsidP="00FA747E">
            <w:pPr>
              <w:jc w:val="center"/>
              <w:rPr>
                <w:rFonts w:eastAsia="Times New Roman"/>
                <w:sz w:val="20"/>
                <w:szCs w:val="20"/>
                <w:lang w:eastAsia="es-CL"/>
              </w:rPr>
            </w:pPr>
            <w:r w:rsidRPr="000B5170">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5836E400" w14:textId="77777777" w:rsidR="00FA747E" w:rsidRPr="00DD0870" w:rsidRDefault="00FA747E" w:rsidP="006D0DD0">
            <w:pPr>
              <w:jc w:val="center"/>
              <w:rPr>
                <w:sz w:val="20"/>
                <w:szCs w:val="20"/>
              </w:rPr>
            </w:pPr>
            <w:r w:rsidRPr="00544219">
              <w:rPr>
                <w:rFonts w:eastAsia="Times New Roman"/>
                <w:color w:val="000000"/>
                <w:sz w:val="20"/>
                <w:szCs w:val="20"/>
                <w:lang w:eastAsia="es-CL"/>
              </w:rPr>
              <w:t>SÍ</w:t>
            </w:r>
          </w:p>
        </w:tc>
      </w:tr>
      <w:tr w:rsidR="00FA747E" w:rsidRPr="003C28C1" w14:paraId="4A09DC03" w14:textId="77777777" w:rsidTr="0092253D">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3DEDB218" w14:textId="77777777" w:rsidR="003A17C1" w:rsidRPr="0064697B" w:rsidRDefault="003A17C1" w:rsidP="00056367">
            <w:pPr>
              <w:rPr>
                <w:rFonts w:eastAsia="Times New Roman"/>
                <w:sz w:val="20"/>
                <w:szCs w:val="20"/>
                <w:lang w:eastAsia="es-CL"/>
              </w:rPr>
            </w:pPr>
            <w:r w:rsidRPr="0064697B">
              <w:rPr>
                <w:rFonts w:eastAsia="Times New Roman"/>
                <w:sz w:val="20"/>
                <w:szCs w:val="20"/>
                <w:lang w:eastAsia="es-CL"/>
              </w:rPr>
              <w:t>Informe de Programa de Vigilancia Ambiental Campaña septiembre 2013</w:t>
            </w:r>
          </w:p>
          <w:p w14:paraId="62D62193" w14:textId="77777777" w:rsidR="00FA747E" w:rsidRPr="006D0DD0" w:rsidRDefault="00FA747E"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4BD302F5" w14:textId="77777777" w:rsidR="00113051" w:rsidRPr="0064697B" w:rsidRDefault="00113051" w:rsidP="00113051">
            <w:pPr>
              <w:jc w:val="center"/>
              <w:rPr>
                <w:rFonts w:eastAsia="Times New Roman"/>
                <w:sz w:val="20"/>
                <w:szCs w:val="20"/>
                <w:lang w:eastAsia="es-CL"/>
              </w:rPr>
            </w:pPr>
            <w:r w:rsidRPr="0064697B">
              <w:rPr>
                <w:rFonts w:eastAsia="Times New Roman"/>
                <w:sz w:val="20"/>
                <w:szCs w:val="20"/>
                <w:lang w:eastAsia="es-CL"/>
              </w:rPr>
              <w:t>Aguas marinas</w:t>
            </w:r>
          </w:p>
          <w:p w14:paraId="792542D3" w14:textId="77777777" w:rsidR="00FA747E" w:rsidRPr="006D0DD0" w:rsidRDefault="00113051" w:rsidP="00113051">
            <w:pPr>
              <w:jc w:val="center"/>
              <w:rPr>
                <w:rFonts w:eastAsia="Times New Roman"/>
                <w:sz w:val="20"/>
                <w:szCs w:val="20"/>
                <w:lang w:eastAsia="es-CL"/>
              </w:rPr>
            </w:pPr>
            <w:r w:rsidRPr="0064697B">
              <w:rPr>
                <w:rFonts w:eastAsia="Times New Roman"/>
                <w:sz w:val="20"/>
                <w:szCs w:val="20"/>
                <w:lang w:eastAsia="es-CL"/>
              </w:rPr>
              <w:t>Comunidades marinas</w:t>
            </w:r>
          </w:p>
        </w:tc>
        <w:tc>
          <w:tcPr>
            <w:tcW w:w="851" w:type="dxa"/>
            <w:tcBorders>
              <w:top w:val="nil"/>
              <w:left w:val="nil"/>
              <w:bottom w:val="single" w:sz="4" w:space="0" w:color="auto"/>
              <w:right w:val="single" w:sz="4" w:space="0" w:color="auto"/>
            </w:tcBorders>
            <w:shd w:val="clear" w:color="auto" w:fill="auto"/>
            <w:vAlign w:val="center"/>
          </w:tcPr>
          <w:p w14:paraId="25817FFB" w14:textId="77777777" w:rsidR="00FA747E" w:rsidRPr="006D0DD0" w:rsidRDefault="00FA747E" w:rsidP="00544219">
            <w:pPr>
              <w:jc w:val="center"/>
              <w:rPr>
                <w:rFonts w:eastAsia="Times New Roman"/>
                <w:sz w:val="20"/>
                <w:szCs w:val="20"/>
                <w:lang w:eastAsia="es-CL"/>
              </w:rPr>
            </w:pPr>
            <w:r>
              <w:rPr>
                <w:rFonts w:eastAsia="Times New Roman"/>
                <w:sz w:val="20"/>
                <w:szCs w:val="20"/>
                <w:lang w:eastAsia="es-CL"/>
              </w:rPr>
              <w:t>13350</w:t>
            </w:r>
          </w:p>
        </w:tc>
        <w:tc>
          <w:tcPr>
            <w:tcW w:w="1275" w:type="dxa"/>
            <w:tcBorders>
              <w:top w:val="nil"/>
              <w:left w:val="nil"/>
              <w:bottom w:val="single" w:sz="4" w:space="0" w:color="auto"/>
              <w:right w:val="single" w:sz="4" w:space="0" w:color="auto"/>
            </w:tcBorders>
            <w:shd w:val="clear" w:color="auto" w:fill="auto"/>
            <w:vAlign w:val="center"/>
          </w:tcPr>
          <w:p w14:paraId="7417863D" w14:textId="77777777" w:rsidR="003A17C1" w:rsidRPr="000B5170" w:rsidRDefault="003A17C1" w:rsidP="003A17C1">
            <w:pPr>
              <w:jc w:val="center"/>
              <w:rPr>
                <w:rFonts w:eastAsia="Times New Roman"/>
                <w:sz w:val="20"/>
                <w:szCs w:val="20"/>
                <w:lang w:eastAsia="es-CL"/>
              </w:rPr>
            </w:pPr>
            <w:r w:rsidRPr="000B5170">
              <w:rPr>
                <w:rFonts w:eastAsia="Times New Roman"/>
                <w:sz w:val="20"/>
                <w:szCs w:val="20"/>
                <w:lang w:eastAsia="es-CL"/>
              </w:rPr>
              <w:t>09-12-2013</w:t>
            </w:r>
          </w:p>
          <w:p w14:paraId="4585CBFE" w14:textId="77777777" w:rsidR="00FA747E" w:rsidRPr="006D0DD0" w:rsidRDefault="00FA747E" w:rsidP="00544219">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38EFB69A" w14:textId="77777777" w:rsidR="00FA747E" w:rsidRPr="006D0DD0" w:rsidRDefault="00113051" w:rsidP="00762AD4">
            <w:pPr>
              <w:jc w:val="center"/>
              <w:rPr>
                <w:rFonts w:eastAsia="Times New Roman"/>
                <w:sz w:val="20"/>
                <w:szCs w:val="20"/>
                <w:lang w:eastAsia="es-CL"/>
              </w:rPr>
            </w:pPr>
            <w:r w:rsidRPr="000B5170">
              <w:rPr>
                <w:rFonts w:eastAsia="Times New Roman"/>
                <w:sz w:val="20"/>
                <w:szCs w:val="20"/>
                <w:lang w:eastAsia="es-CL"/>
              </w:rPr>
              <w:t> 01-07-2013</w:t>
            </w:r>
          </w:p>
        </w:tc>
        <w:tc>
          <w:tcPr>
            <w:tcW w:w="1134" w:type="dxa"/>
            <w:tcBorders>
              <w:top w:val="nil"/>
              <w:left w:val="nil"/>
              <w:bottom w:val="single" w:sz="4" w:space="0" w:color="auto"/>
              <w:right w:val="single" w:sz="4" w:space="0" w:color="auto"/>
            </w:tcBorders>
            <w:shd w:val="clear" w:color="auto" w:fill="auto"/>
            <w:vAlign w:val="center"/>
          </w:tcPr>
          <w:p w14:paraId="5F3CF7ED" w14:textId="77777777" w:rsidR="00FA747E" w:rsidRPr="006D0DD0" w:rsidRDefault="00113051" w:rsidP="006D0DD0">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nil"/>
              <w:left w:val="nil"/>
              <w:bottom w:val="single" w:sz="4" w:space="0" w:color="auto"/>
              <w:right w:val="single" w:sz="4" w:space="0" w:color="auto"/>
            </w:tcBorders>
            <w:shd w:val="clear" w:color="auto" w:fill="auto"/>
            <w:vAlign w:val="center"/>
          </w:tcPr>
          <w:p w14:paraId="410031F7" w14:textId="77777777" w:rsidR="00FA747E" w:rsidRPr="006D0DD0" w:rsidRDefault="00113051" w:rsidP="006D0DD0">
            <w:pPr>
              <w:jc w:val="center"/>
              <w:rPr>
                <w:rFonts w:eastAsia="Times New Roman"/>
                <w:sz w:val="20"/>
                <w:szCs w:val="20"/>
                <w:lang w:eastAsia="es-CL"/>
              </w:rPr>
            </w:pPr>
            <w:r w:rsidRPr="000B5170">
              <w:rPr>
                <w:rFonts w:eastAsia="Times New Roman"/>
                <w:sz w:val="20"/>
                <w:szCs w:val="20"/>
                <w:lang w:eastAsia="es-CL"/>
              </w:rPr>
              <w:t>Semestral</w:t>
            </w:r>
          </w:p>
        </w:tc>
        <w:tc>
          <w:tcPr>
            <w:tcW w:w="1378" w:type="dxa"/>
            <w:tcBorders>
              <w:top w:val="nil"/>
              <w:left w:val="nil"/>
              <w:bottom w:val="single" w:sz="4" w:space="0" w:color="auto"/>
              <w:right w:val="single" w:sz="4" w:space="0" w:color="auto"/>
            </w:tcBorders>
            <w:shd w:val="clear" w:color="auto" w:fill="auto"/>
          </w:tcPr>
          <w:p w14:paraId="3F8995AA" w14:textId="77777777" w:rsidR="00FA747E" w:rsidRPr="000B5170" w:rsidRDefault="00FA747E" w:rsidP="00FA747E">
            <w:pPr>
              <w:jc w:val="center"/>
              <w:rPr>
                <w:rFonts w:eastAsia="Times New Roman"/>
                <w:sz w:val="20"/>
                <w:szCs w:val="20"/>
                <w:lang w:eastAsia="es-CL"/>
              </w:rPr>
            </w:pPr>
            <w:r w:rsidRPr="000B5170">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1C3F78CC" w14:textId="77777777" w:rsidR="00FA747E" w:rsidRPr="00DD0870" w:rsidRDefault="00FA747E" w:rsidP="006D0DD0">
            <w:pPr>
              <w:jc w:val="center"/>
              <w:rPr>
                <w:sz w:val="20"/>
                <w:szCs w:val="20"/>
              </w:rPr>
            </w:pPr>
            <w:r w:rsidRPr="00544219">
              <w:rPr>
                <w:rFonts w:eastAsia="Times New Roman"/>
                <w:color w:val="000000"/>
                <w:sz w:val="20"/>
                <w:szCs w:val="20"/>
                <w:lang w:eastAsia="es-CL"/>
              </w:rPr>
              <w:t>SÍ</w:t>
            </w:r>
          </w:p>
        </w:tc>
      </w:tr>
      <w:tr w:rsidR="00FA747E" w:rsidRPr="003C28C1" w14:paraId="126EA1E1" w14:textId="77777777" w:rsidTr="0092253D">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774A37E0" w14:textId="77777777" w:rsidR="003A17C1" w:rsidRPr="0064697B" w:rsidRDefault="003A17C1" w:rsidP="00056367">
            <w:pPr>
              <w:rPr>
                <w:rFonts w:eastAsia="Times New Roman"/>
                <w:sz w:val="20"/>
                <w:szCs w:val="20"/>
                <w:lang w:eastAsia="es-CL"/>
              </w:rPr>
            </w:pPr>
            <w:r w:rsidRPr="0064697B">
              <w:rPr>
                <w:rFonts w:eastAsia="Times New Roman"/>
                <w:sz w:val="20"/>
                <w:szCs w:val="20"/>
                <w:lang w:eastAsia="es-CL"/>
              </w:rPr>
              <w:t>Informe de Programa de Vigilancia Ambiental Campaña septiembre 2013</w:t>
            </w:r>
          </w:p>
          <w:p w14:paraId="754E95F1" w14:textId="77777777" w:rsidR="00FA747E" w:rsidRPr="006D0DD0" w:rsidRDefault="00FA747E"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62DB2B45" w14:textId="77777777" w:rsidR="00113051" w:rsidRPr="0064697B" w:rsidRDefault="00113051" w:rsidP="00113051">
            <w:pPr>
              <w:jc w:val="center"/>
              <w:rPr>
                <w:rFonts w:eastAsia="Times New Roman"/>
                <w:sz w:val="20"/>
                <w:szCs w:val="20"/>
                <w:lang w:eastAsia="es-CL"/>
              </w:rPr>
            </w:pPr>
            <w:r w:rsidRPr="0064697B">
              <w:rPr>
                <w:rFonts w:eastAsia="Times New Roman"/>
                <w:sz w:val="20"/>
                <w:szCs w:val="20"/>
                <w:lang w:eastAsia="es-CL"/>
              </w:rPr>
              <w:t>Aguas marinas</w:t>
            </w:r>
          </w:p>
          <w:p w14:paraId="0D17E57D" w14:textId="77777777" w:rsidR="00FA747E" w:rsidRPr="006D0DD0" w:rsidRDefault="00113051" w:rsidP="00113051">
            <w:pPr>
              <w:jc w:val="center"/>
              <w:rPr>
                <w:rFonts w:eastAsia="Times New Roman"/>
                <w:sz w:val="20"/>
                <w:szCs w:val="20"/>
                <w:lang w:eastAsia="es-CL"/>
              </w:rPr>
            </w:pPr>
            <w:r w:rsidRPr="0064697B">
              <w:rPr>
                <w:rFonts w:eastAsia="Times New Roman"/>
                <w:sz w:val="20"/>
                <w:szCs w:val="20"/>
                <w:lang w:eastAsia="es-CL"/>
              </w:rPr>
              <w:t>Comunidades marinas</w:t>
            </w:r>
          </w:p>
        </w:tc>
        <w:tc>
          <w:tcPr>
            <w:tcW w:w="851" w:type="dxa"/>
            <w:tcBorders>
              <w:top w:val="nil"/>
              <w:left w:val="nil"/>
              <w:bottom w:val="single" w:sz="4" w:space="0" w:color="auto"/>
              <w:right w:val="single" w:sz="4" w:space="0" w:color="auto"/>
            </w:tcBorders>
            <w:shd w:val="clear" w:color="auto" w:fill="auto"/>
            <w:vAlign w:val="center"/>
          </w:tcPr>
          <w:p w14:paraId="68CBA3B4" w14:textId="77777777" w:rsidR="00FA747E" w:rsidRPr="006D0DD0" w:rsidRDefault="00FA747E" w:rsidP="00544219">
            <w:pPr>
              <w:jc w:val="center"/>
              <w:rPr>
                <w:rFonts w:eastAsia="Times New Roman"/>
                <w:sz w:val="20"/>
                <w:szCs w:val="20"/>
                <w:lang w:eastAsia="es-CL"/>
              </w:rPr>
            </w:pPr>
            <w:r>
              <w:rPr>
                <w:rFonts w:eastAsia="Times New Roman"/>
                <w:sz w:val="20"/>
                <w:szCs w:val="20"/>
                <w:lang w:eastAsia="es-CL"/>
              </w:rPr>
              <w:t>13351</w:t>
            </w:r>
          </w:p>
        </w:tc>
        <w:tc>
          <w:tcPr>
            <w:tcW w:w="1275" w:type="dxa"/>
            <w:tcBorders>
              <w:top w:val="nil"/>
              <w:left w:val="nil"/>
              <w:bottom w:val="single" w:sz="4" w:space="0" w:color="auto"/>
              <w:right w:val="single" w:sz="4" w:space="0" w:color="auto"/>
            </w:tcBorders>
            <w:shd w:val="clear" w:color="auto" w:fill="auto"/>
            <w:vAlign w:val="center"/>
          </w:tcPr>
          <w:p w14:paraId="6754328A" w14:textId="77777777" w:rsidR="003A17C1" w:rsidRPr="000B5170" w:rsidRDefault="003A17C1" w:rsidP="003A17C1">
            <w:pPr>
              <w:jc w:val="center"/>
              <w:rPr>
                <w:rFonts w:eastAsia="Times New Roman"/>
                <w:sz w:val="20"/>
                <w:szCs w:val="20"/>
                <w:lang w:eastAsia="es-CL"/>
              </w:rPr>
            </w:pPr>
            <w:r w:rsidRPr="000B5170">
              <w:rPr>
                <w:rFonts w:eastAsia="Times New Roman"/>
                <w:sz w:val="20"/>
                <w:szCs w:val="20"/>
                <w:lang w:eastAsia="es-CL"/>
              </w:rPr>
              <w:t>09-12-2013</w:t>
            </w:r>
          </w:p>
          <w:p w14:paraId="2423C588" w14:textId="77777777" w:rsidR="00FA747E" w:rsidRPr="006D0DD0" w:rsidRDefault="00FA747E" w:rsidP="00544219">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0B5DAD61" w14:textId="77777777" w:rsidR="00FA747E" w:rsidRPr="006D0DD0" w:rsidRDefault="00F67BA2" w:rsidP="00762AD4">
            <w:pPr>
              <w:jc w:val="center"/>
              <w:rPr>
                <w:rFonts w:eastAsia="Times New Roman"/>
                <w:sz w:val="20"/>
                <w:szCs w:val="20"/>
                <w:lang w:eastAsia="es-CL"/>
              </w:rPr>
            </w:pPr>
            <w:r w:rsidRPr="000B5170">
              <w:rPr>
                <w:rFonts w:eastAsia="Times New Roman"/>
                <w:sz w:val="20"/>
                <w:szCs w:val="20"/>
                <w:lang w:eastAsia="es-CL"/>
              </w:rPr>
              <w:t>01-07-2013</w:t>
            </w:r>
          </w:p>
        </w:tc>
        <w:tc>
          <w:tcPr>
            <w:tcW w:w="1134" w:type="dxa"/>
            <w:tcBorders>
              <w:top w:val="nil"/>
              <w:left w:val="nil"/>
              <w:bottom w:val="single" w:sz="4" w:space="0" w:color="auto"/>
              <w:right w:val="single" w:sz="4" w:space="0" w:color="auto"/>
            </w:tcBorders>
            <w:shd w:val="clear" w:color="auto" w:fill="auto"/>
            <w:vAlign w:val="center"/>
          </w:tcPr>
          <w:p w14:paraId="23D113D8" w14:textId="77777777" w:rsidR="00FA747E" w:rsidRPr="006D0DD0" w:rsidRDefault="00F67BA2" w:rsidP="006D0DD0">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nil"/>
              <w:left w:val="nil"/>
              <w:bottom w:val="single" w:sz="4" w:space="0" w:color="auto"/>
              <w:right w:val="single" w:sz="4" w:space="0" w:color="auto"/>
            </w:tcBorders>
            <w:shd w:val="clear" w:color="auto" w:fill="auto"/>
            <w:vAlign w:val="center"/>
          </w:tcPr>
          <w:p w14:paraId="26F30263" w14:textId="77777777" w:rsidR="00FA747E" w:rsidRPr="006D0DD0" w:rsidRDefault="00F67BA2" w:rsidP="006D0DD0">
            <w:pPr>
              <w:jc w:val="center"/>
              <w:rPr>
                <w:rFonts w:eastAsia="Times New Roman"/>
                <w:sz w:val="20"/>
                <w:szCs w:val="20"/>
                <w:lang w:eastAsia="es-CL"/>
              </w:rPr>
            </w:pPr>
            <w:r w:rsidRPr="000B5170">
              <w:rPr>
                <w:rFonts w:eastAsia="Times New Roman"/>
                <w:sz w:val="20"/>
                <w:szCs w:val="20"/>
                <w:lang w:eastAsia="es-CL"/>
              </w:rPr>
              <w:t>Semestral</w:t>
            </w:r>
          </w:p>
        </w:tc>
        <w:tc>
          <w:tcPr>
            <w:tcW w:w="1378" w:type="dxa"/>
            <w:tcBorders>
              <w:top w:val="nil"/>
              <w:left w:val="nil"/>
              <w:bottom w:val="single" w:sz="4" w:space="0" w:color="auto"/>
              <w:right w:val="single" w:sz="4" w:space="0" w:color="auto"/>
            </w:tcBorders>
            <w:shd w:val="clear" w:color="auto" w:fill="auto"/>
          </w:tcPr>
          <w:p w14:paraId="53AF5D4A" w14:textId="77777777" w:rsidR="00FA747E" w:rsidRPr="000B5170" w:rsidRDefault="00FA747E" w:rsidP="00FA747E">
            <w:pPr>
              <w:jc w:val="center"/>
              <w:rPr>
                <w:rFonts w:eastAsia="Times New Roman"/>
                <w:sz w:val="20"/>
                <w:szCs w:val="20"/>
                <w:lang w:eastAsia="es-CL"/>
              </w:rPr>
            </w:pPr>
            <w:r w:rsidRPr="000B5170">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099ACB1C" w14:textId="77777777" w:rsidR="00FA747E" w:rsidRPr="00DD0870" w:rsidRDefault="00FA747E" w:rsidP="006D0DD0">
            <w:pPr>
              <w:jc w:val="center"/>
              <w:rPr>
                <w:sz w:val="20"/>
                <w:szCs w:val="20"/>
              </w:rPr>
            </w:pPr>
            <w:r w:rsidRPr="00544219">
              <w:rPr>
                <w:rFonts w:eastAsia="Times New Roman"/>
                <w:color w:val="000000"/>
                <w:sz w:val="20"/>
                <w:szCs w:val="20"/>
                <w:lang w:eastAsia="es-CL"/>
              </w:rPr>
              <w:t>SÍ</w:t>
            </w:r>
          </w:p>
        </w:tc>
      </w:tr>
      <w:tr w:rsidR="00FA747E" w:rsidRPr="003C28C1" w14:paraId="4AD45516" w14:textId="77777777" w:rsidTr="0092253D">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3944EAC3" w14:textId="77777777" w:rsidR="003A17C1" w:rsidRPr="0064697B" w:rsidRDefault="003A17C1" w:rsidP="00056367">
            <w:pPr>
              <w:rPr>
                <w:rFonts w:eastAsia="Times New Roman"/>
                <w:sz w:val="20"/>
                <w:szCs w:val="20"/>
                <w:lang w:eastAsia="es-CL"/>
              </w:rPr>
            </w:pPr>
            <w:r w:rsidRPr="0064697B">
              <w:rPr>
                <w:rFonts w:eastAsia="Times New Roman"/>
                <w:sz w:val="20"/>
                <w:szCs w:val="20"/>
                <w:lang w:eastAsia="es-CL"/>
              </w:rPr>
              <w:lastRenderedPageBreak/>
              <w:t>Inspección Submarina del Emisario Submarino</w:t>
            </w:r>
          </w:p>
          <w:p w14:paraId="23EF1342" w14:textId="77777777" w:rsidR="00FA747E" w:rsidRPr="006D0DD0" w:rsidRDefault="00FA747E"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25C28B58" w14:textId="77777777" w:rsidR="00FA747E" w:rsidRPr="006D0DD0" w:rsidRDefault="00F67BA2" w:rsidP="00544219">
            <w:pPr>
              <w:jc w:val="center"/>
              <w:rPr>
                <w:rFonts w:eastAsia="Times New Roman"/>
                <w:sz w:val="20"/>
                <w:szCs w:val="20"/>
                <w:lang w:eastAsia="es-CL"/>
              </w:rPr>
            </w:pPr>
            <w:r w:rsidRPr="00F67BA2">
              <w:rPr>
                <w:rFonts w:eastAsia="Times New Roman"/>
                <w:sz w:val="20"/>
                <w:szCs w:val="20"/>
                <w:lang w:eastAsia="es-CL"/>
              </w:rPr>
              <w:t>Aguas marinas</w:t>
            </w:r>
          </w:p>
        </w:tc>
        <w:tc>
          <w:tcPr>
            <w:tcW w:w="851" w:type="dxa"/>
            <w:tcBorders>
              <w:top w:val="nil"/>
              <w:left w:val="nil"/>
              <w:bottom w:val="single" w:sz="4" w:space="0" w:color="auto"/>
              <w:right w:val="single" w:sz="4" w:space="0" w:color="auto"/>
            </w:tcBorders>
            <w:shd w:val="clear" w:color="auto" w:fill="auto"/>
            <w:vAlign w:val="center"/>
          </w:tcPr>
          <w:p w14:paraId="33686392" w14:textId="77777777" w:rsidR="00FA747E" w:rsidRPr="006D0DD0" w:rsidRDefault="00FA747E" w:rsidP="00544219">
            <w:pPr>
              <w:jc w:val="center"/>
              <w:rPr>
                <w:rFonts w:eastAsia="Times New Roman"/>
                <w:sz w:val="20"/>
                <w:szCs w:val="20"/>
                <w:lang w:eastAsia="es-CL"/>
              </w:rPr>
            </w:pPr>
            <w:r>
              <w:rPr>
                <w:rFonts w:eastAsia="Times New Roman"/>
                <w:sz w:val="20"/>
                <w:szCs w:val="20"/>
                <w:lang w:eastAsia="es-CL"/>
              </w:rPr>
              <w:t>8827</w:t>
            </w:r>
          </w:p>
        </w:tc>
        <w:tc>
          <w:tcPr>
            <w:tcW w:w="1275" w:type="dxa"/>
            <w:tcBorders>
              <w:top w:val="nil"/>
              <w:left w:val="nil"/>
              <w:bottom w:val="single" w:sz="4" w:space="0" w:color="auto"/>
              <w:right w:val="single" w:sz="4" w:space="0" w:color="auto"/>
            </w:tcBorders>
            <w:shd w:val="clear" w:color="auto" w:fill="auto"/>
            <w:vAlign w:val="center"/>
          </w:tcPr>
          <w:p w14:paraId="46C09F25" w14:textId="77777777" w:rsidR="003A17C1" w:rsidRPr="000B5170" w:rsidRDefault="003A17C1" w:rsidP="003A17C1">
            <w:pPr>
              <w:jc w:val="center"/>
              <w:rPr>
                <w:rFonts w:eastAsia="Times New Roman"/>
                <w:sz w:val="20"/>
                <w:szCs w:val="20"/>
                <w:lang w:eastAsia="es-CL"/>
              </w:rPr>
            </w:pPr>
            <w:r w:rsidRPr="000B5170">
              <w:rPr>
                <w:rFonts w:eastAsia="Times New Roman"/>
                <w:sz w:val="20"/>
                <w:szCs w:val="20"/>
                <w:lang w:eastAsia="es-CL"/>
              </w:rPr>
              <w:t>18-07-2013</w:t>
            </w:r>
          </w:p>
          <w:p w14:paraId="66A636BD" w14:textId="77777777" w:rsidR="00FA747E" w:rsidRPr="006D0DD0" w:rsidRDefault="00FA747E" w:rsidP="00544219">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118EEADF" w14:textId="77777777" w:rsidR="00FA747E" w:rsidRPr="006D0DD0" w:rsidRDefault="00F67BA2" w:rsidP="00762AD4">
            <w:pPr>
              <w:jc w:val="center"/>
              <w:rPr>
                <w:rFonts w:eastAsia="Times New Roman"/>
                <w:sz w:val="20"/>
                <w:szCs w:val="20"/>
                <w:lang w:eastAsia="es-CL"/>
              </w:rPr>
            </w:pPr>
            <w:r w:rsidRPr="000B5170">
              <w:rPr>
                <w:rFonts w:eastAsia="Times New Roman"/>
                <w:sz w:val="20"/>
                <w:szCs w:val="20"/>
                <w:lang w:eastAsia="es-CL"/>
              </w:rPr>
              <w:t>01-01-2013</w:t>
            </w:r>
          </w:p>
        </w:tc>
        <w:tc>
          <w:tcPr>
            <w:tcW w:w="1134" w:type="dxa"/>
            <w:tcBorders>
              <w:top w:val="nil"/>
              <w:left w:val="nil"/>
              <w:bottom w:val="single" w:sz="4" w:space="0" w:color="auto"/>
              <w:right w:val="single" w:sz="4" w:space="0" w:color="auto"/>
            </w:tcBorders>
            <w:shd w:val="clear" w:color="auto" w:fill="auto"/>
            <w:vAlign w:val="center"/>
          </w:tcPr>
          <w:p w14:paraId="32D52A4E" w14:textId="77777777" w:rsidR="00FA747E" w:rsidRPr="006D0DD0" w:rsidRDefault="00F67BA2" w:rsidP="006D0DD0">
            <w:pPr>
              <w:jc w:val="center"/>
              <w:rPr>
                <w:rFonts w:eastAsia="Times New Roman"/>
                <w:sz w:val="20"/>
                <w:szCs w:val="20"/>
                <w:lang w:eastAsia="es-CL"/>
              </w:rPr>
            </w:pPr>
            <w:r w:rsidRPr="000B5170">
              <w:rPr>
                <w:rFonts w:eastAsia="Times New Roman"/>
                <w:sz w:val="20"/>
                <w:szCs w:val="20"/>
                <w:lang w:eastAsia="es-CL"/>
              </w:rPr>
              <w:t>18-07-2013</w:t>
            </w:r>
          </w:p>
        </w:tc>
        <w:tc>
          <w:tcPr>
            <w:tcW w:w="1134" w:type="dxa"/>
            <w:tcBorders>
              <w:top w:val="nil"/>
              <w:left w:val="nil"/>
              <w:bottom w:val="single" w:sz="4" w:space="0" w:color="auto"/>
              <w:right w:val="single" w:sz="4" w:space="0" w:color="auto"/>
            </w:tcBorders>
            <w:shd w:val="clear" w:color="auto" w:fill="auto"/>
            <w:vAlign w:val="center"/>
          </w:tcPr>
          <w:p w14:paraId="36C4BC24" w14:textId="77777777" w:rsidR="00FA747E" w:rsidRPr="006D0DD0" w:rsidRDefault="00F67BA2" w:rsidP="006D0DD0">
            <w:pPr>
              <w:jc w:val="center"/>
              <w:rPr>
                <w:rFonts w:eastAsia="Times New Roman"/>
                <w:sz w:val="20"/>
                <w:szCs w:val="20"/>
                <w:lang w:eastAsia="es-CL"/>
              </w:rPr>
            </w:pPr>
            <w:r w:rsidRPr="000B5170">
              <w:rPr>
                <w:rFonts w:eastAsia="Times New Roman"/>
                <w:sz w:val="20"/>
                <w:szCs w:val="20"/>
                <w:lang w:eastAsia="es-CL"/>
              </w:rPr>
              <w:t>Anual</w:t>
            </w:r>
          </w:p>
        </w:tc>
        <w:tc>
          <w:tcPr>
            <w:tcW w:w="1378" w:type="dxa"/>
            <w:tcBorders>
              <w:top w:val="nil"/>
              <w:left w:val="nil"/>
              <w:bottom w:val="single" w:sz="4" w:space="0" w:color="auto"/>
              <w:right w:val="single" w:sz="4" w:space="0" w:color="auto"/>
            </w:tcBorders>
            <w:shd w:val="clear" w:color="auto" w:fill="auto"/>
          </w:tcPr>
          <w:p w14:paraId="347287B2" w14:textId="77777777" w:rsidR="00FA747E" w:rsidRPr="000B5170" w:rsidRDefault="00FA747E" w:rsidP="00FA747E">
            <w:pPr>
              <w:jc w:val="center"/>
              <w:rPr>
                <w:rFonts w:eastAsia="Times New Roman"/>
                <w:sz w:val="20"/>
                <w:szCs w:val="20"/>
                <w:lang w:eastAsia="es-CL"/>
              </w:rPr>
            </w:pPr>
            <w:r w:rsidRPr="000B5170">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28CC909B" w14:textId="77777777" w:rsidR="00FA747E" w:rsidRPr="00DD0870" w:rsidRDefault="00FA747E" w:rsidP="006D0DD0">
            <w:pPr>
              <w:jc w:val="center"/>
              <w:rPr>
                <w:sz w:val="20"/>
                <w:szCs w:val="20"/>
              </w:rPr>
            </w:pPr>
            <w:r w:rsidRPr="00544219">
              <w:rPr>
                <w:rFonts w:eastAsia="Times New Roman"/>
                <w:color w:val="000000"/>
                <w:sz w:val="20"/>
                <w:szCs w:val="20"/>
                <w:lang w:eastAsia="es-CL"/>
              </w:rPr>
              <w:t>SÍ</w:t>
            </w:r>
          </w:p>
        </w:tc>
      </w:tr>
      <w:tr w:rsidR="00FA747E" w:rsidRPr="003C28C1" w14:paraId="22272204" w14:textId="77777777" w:rsidTr="0092253D">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4ED11178" w14:textId="77777777" w:rsidR="003A17C1" w:rsidRPr="0064697B" w:rsidRDefault="003A17C1" w:rsidP="00056367">
            <w:pPr>
              <w:rPr>
                <w:rFonts w:eastAsia="Times New Roman"/>
                <w:sz w:val="20"/>
                <w:szCs w:val="20"/>
                <w:lang w:eastAsia="es-CL"/>
              </w:rPr>
            </w:pPr>
            <w:r w:rsidRPr="0064697B">
              <w:rPr>
                <w:rFonts w:eastAsia="Times New Roman"/>
                <w:sz w:val="20"/>
                <w:szCs w:val="20"/>
                <w:lang w:eastAsia="es-CL"/>
              </w:rPr>
              <w:t>Informe de Programa de Vigilancia Ambiental Macrobentos Submareales Mayo 2013.</w:t>
            </w:r>
          </w:p>
          <w:p w14:paraId="459818B0" w14:textId="77777777" w:rsidR="00FA747E" w:rsidRPr="006D0DD0" w:rsidRDefault="00FA747E"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76F7E795" w14:textId="77777777" w:rsidR="00FA747E" w:rsidRPr="006D0DD0" w:rsidRDefault="00F67BA2" w:rsidP="00544219">
            <w:pPr>
              <w:jc w:val="center"/>
              <w:rPr>
                <w:rFonts w:eastAsia="Times New Roman"/>
                <w:sz w:val="20"/>
                <w:szCs w:val="20"/>
                <w:lang w:eastAsia="es-CL"/>
              </w:rPr>
            </w:pPr>
            <w:r w:rsidRPr="00F67BA2">
              <w:rPr>
                <w:rFonts w:eastAsia="Times New Roman"/>
                <w:sz w:val="20"/>
                <w:szCs w:val="20"/>
                <w:lang w:eastAsia="es-CL"/>
              </w:rPr>
              <w:t>Aguas marinas</w:t>
            </w:r>
          </w:p>
        </w:tc>
        <w:tc>
          <w:tcPr>
            <w:tcW w:w="851" w:type="dxa"/>
            <w:tcBorders>
              <w:top w:val="nil"/>
              <w:left w:val="nil"/>
              <w:bottom w:val="single" w:sz="4" w:space="0" w:color="auto"/>
              <w:right w:val="single" w:sz="4" w:space="0" w:color="auto"/>
            </w:tcBorders>
            <w:shd w:val="clear" w:color="auto" w:fill="auto"/>
            <w:vAlign w:val="center"/>
          </w:tcPr>
          <w:p w14:paraId="1F7C428E" w14:textId="77777777" w:rsidR="00FA747E" w:rsidRPr="006D0DD0" w:rsidRDefault="00FA747E" w:rsidP="00544219">
            <w:pPr>
              <w:jc w:val="center"/>
              <w:rPr>
                <w:rFonts w:eastAsia="Times New Roman"/>
                <w:sz w:val="20"/>
                <w:szCs w:val="20"/>
                <w:lang w:eastAsia="es-CL"/>
              </w:rPr>
            </w:pPr>
            <w:r>
              <w:rPr>
                <w:rFonts w:eastAsia="Times New Roman"/>
                <w:sz w:val="20"/>
                <w:szCs w:val="20"/>
                <w:lang w:eastAsia="es-CL"/>
              </w:rPr>
              <w:t>8517</w:t>
            </w:r>
          </w:p>
        </w:tc>
        <w:tc>
          <w:tcPr>
            <w:tcW w:w="1275" w:type="dxa"/>
            <w:tcBorders>
              <w:top w:val="nil"/>
              <w:left w:val="nil"/>
              <w:bottom w:val="single" w:sz="4" w:space="0" w:color="auto"/>
              <w:right w:val="single" w:sz="4" w:space="0" w:color="auto"/>
            </w:tcBorders>
            <w:shd w:val="clear" w:color="auto" w:fill="auto"/>
            <w:vAlign w:val="center"/>
          </w:tcPr>
          <w:p w14:paraId="7D120C23" w14:textId="77777777" w:rsidR="003A17C1" w:rsidRPr="000B5170" w:rsidRDefault="003A17C1" w:rsidP="003A17C1">
            <w:pPr>
              <w:jc w:val="center"/>
              <w:rPr>
                <w:rFonts w:eastAsia="Times New Roman"/>
                <w:sz w:val="20"/>
                <w:szCs w:val="20"/>
                <w:lang w:eastAsia="es-CL"/>
              </w:rPr>
            </w:pPr>
            <w:r w:rsidRPr="000B5170">
              <w:rPr>
                <w:rFonts w:eastAsia="Times New Roman"/>
                <w:sz w:val="20"/>
                <w:szCs w:val="20"/>
                <w:lang w:eastAsia="es-CL"/>
              </w:rPr>
              <w:t>04-07-2013</w:t>
            </w:r>
          </w:p>
          <w:p w14:paraId="386890A7" w14:textId="77777777" w:rsidR="00FA747E" w:rsidRPr="006D0DD0" w:rsidRDefault="00FA747E" w:rsidP="00544219">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1E822CEA" w14:textId="77777777" w:rsidR="00FA747E" w:rsidRPr="006D0DD0" w:rsidRDefault="00F67BA2" w:rsidP="00F67BA2">
            <w:pPr>
              <w:ind w:left="708" w:hanging="708"/>
              <w:jc w:val="center"/>
              <w:rPr>
                <w:rFonts w:eastAsia="Times New Roman"/>
                <w:sz w:val="20"/>
                <w:szCs w:val="20"/>
                <w:lang w:eastAsia="es-CL"/>
              </w:rPr>
            </w:pPr>
            <w:r w:rsidRPr="000B5170">
              <w:rPr>
                <w:rFonts w:eastAsia="Times New Roman"/>
                <w:sz w:val="20"/>
                <w:szCs w:val="20"/>
                <w:lang w:eastAsia="es-CL"/>
              </w:rPr>
              <w:t>01-04-2013</w:t>
            </w:r>
          </w:p>
        </w:tc>
        <w:tc>
          <w:tcPr>
            <w:tcW w:w="1134" w:type="dxa"/>
            <w:tcBorders>
              <w:top w:val="nil"/>
              <w:left w:val="nil"/>
              <w:bottom w:val="single" w:sz="4" w:space="0" w:color="auto"/>
              <w:right w:val="single" w:sz="4" w:space="0" w:color="auto"/>
            </w:tcBorders>
            <w:shd w:val="clear" w:color="auto" w:fill="auto"/>
            <w:vAlign w:val="center"/>
          </w:tcPr>
          <w:p w14:paraId="0301C31C" w14:textId="77777777" w:rsidR="00FA747E" w:rsidRPr="006D0DD0" w:rsidRDefault="00F67BA2" w:rsidP="006D0DD0">
            <w:pPr>
              <w:jc w:val="center"/>
              <w:rPr>
                <w:rFonts w:eastAsia="Times New Roman"/>
                <w:sz w:val="20"/>
                <w:szCs w:val="20"/>
                <w:lang w:eastAsia="es-CL"/>
              </w:rPr>
            </w:pPr>
            <w:r w:rsidRPr="000B5170">
              <w:rPr>
                <w:rFonts w:eastAsia="Times New Roman"/>
                <w:sz w:val="20"/>
                <w:szCs w:val="20"/>
                <w:lang w:eastAsia="es-CL"/>
              </w:rPr>
              <w:t>30-06-2013</w:t>
            </w:r>
          </w:p>
        </w:tc>
        <w:tc>
          <w:tcPr>
            <w:tcW w:w="1134" w:type="dxa"/>
            <w:tcBorders>
              <w:top w:val="nil"/>
              <w:left w:val="nil"/>
              <w:bottom w:val="single" w:sz="4" w:space="0" w:color="auto"/>
              <w:right w:val="single" w:sz="4" w:space="0" w:color="auto"/>
            </w:tcBorders>
            <w:shd w:val="clear" w:color="auto" w:fill="auto"/>
            <w:vAlign w:val="center"/>
          </w:tcPr>
          <w:p w14:paraId="75A6C230" w14:textId="77777777" w:rsidR="00FA747E" w:rsidRPr="006D0DD0" w:rsidRDefault="00F67BA2" w:rsidP="006D0DD0">
            <w:pPr>
              <w:jc w:val="center"/>
              <w:rPr>
                <w:rFonts w:eastAsia="Times New Roman"/>
                <w:sz w:val="20"/>
                <w:szCs w:val="20"/>
                <w:lang w:eastAsia="es-CL"/>
              </w:rPr>
            </w:pPr>
            <w:r w:rsidRPr="000B5170">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tcPr>
          <w:p w14:paraId="1974B469" w14:textId="77777777" w:rsidR="00FA747E" w:rsidRPr="000B5170" w:rsidRDefault="00FA747E" w:rsidP="00FA747E">
            <w:pPr>
              <w:jc w:val="center"/>
              <w:rPr>
                <w:rFonts w:eastAsia="Times New Roman"/>
                <w:sz w:val="20"/>
                <w:szCs w:val="20"/>
                <w:lang w:eastAsia="es-CL"/>
              </w:rPr>
            </w:pPr>
            <w:r w:rsidRPr="000B5170">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2D39EC33" w14:textId="77777777" w:rsidR="00FA747E" w:rsidRPr="00DD0870" w:rsidRDefault="00FA747E" w:rsidP="006D0DD0">
            <w:pPr>
              <w:jc w:val="center"/>
              <w:rPr>
                <w:sz w:val="20"/>
                <w:szCs w:val="20"/>
              </w:rPr>
            </w:pPr>
            <w:r w:rsidRPr="00544219">
              <w:rPr>
                <w:rFonts w:eastAsia="Times New Roman"/>
                <w:color w:val="000000"/>
                <w:sz w:val="20"/>
                <w:szCs w:val="20"/>
                <w:lang w:eastAsia="es-CL"/>
              </w:rPr>
              <w:t>SÍ</w:t>
            </w:r>
          </w:p>
        </w:tc>
      </w:tr>
      <w:tr w:rsidR="00FA747E" w:rsidRPr="0064697B" w14:paraId="26156D03" w14:textId="77777777" w:rsidTr="0092253D">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5250C3DA" w14:textId="77777777" w:rsidR="003A17C1" w:rsidRPr="0064697B" w:rsidRDefault="003A17C1" w:rsidP="00056367">
            <w:pPr>
              <w:rPr>
                <w:rFonts w:eastAsia="Times New Roman"/>
                <w:sz w:val="20"/>
                <w:szCs w:val="20"/>
                <w:lang w:eastAsia="es-CL"/>
              </w:rPr>
            </w:pPr>
            <w:r w:rsidRPr="0064697B">
              <w:rPr>
                <w:rFonts w:eastAsia="Times New Roman"/>
                <w:sz w:val="20"/>
                <w:szCs w:val="20"/>
                <w:lang w:eastAsia="es-CL"/>
              </w:rPr>
              <w:t>Informe de Programa de Vigilancia Ambiental (Monitoreo de Bentos Submareales) - Febrero 2013</w:t>
            </w:r>
          </w:p>
          <w:p w14:paraId="7F765836" w14:textId="77777777" w:rsidR="00FA747E" w:rsidRPr="00544219" w:rsidRDefault="00FA747E"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7A22FD89" w14:textId="77777777" w:rsidR="00FA747E" w:rsidRPr="00762AD4" w:rsidRDefault="00147A48" w:rsidP="00544219">
            <w:pPr>
              <w:jc w:val="center"/>
              <w:rPr>
                <w:rFonts w:eastAsia="Times New Roman"/>
                <w:sz w:val="20"/>
                <w:szCs w:val="20"/>
                <w:lang w:eastAsia="es-CL"/>
              </w:rPr>
            </w:pPr>
            <w:r w:rsidRPr="00F67BA2">
              <w:rPr>
                <w:rFonts w:eastAsia="Times New Roman"/>
                <w:sz w:val="20"/>
                <w:szCs w:val="20"/>
                <w:lang w:eastAsia="es-CL"/>
              </w:rPr>
              <w:t>Aguas marinas</w:t>
            </w:r>
          </w:p>
        </w:tc>
        <w:tc>
          <w:tcPr>
            <w:tcW w:w="851" w:type="dxa"/>
            <w:tcBorders>
              <w:top w:val="nil"/>
              <w:left w:val="nil"/>
              <w:bottom w:val="single" w:sz="4" w:space="0" w:color="auto"/>
              <w:right w:val="single" w:sz="4" w:space="0" w:color="auto"/>
            </w:tcBorders>
            <w:shd w:val="clear" w:color="auto" w:fill="auto"/>
            <w:vAlign w:val="center"/>
          </w:tcPr>
          <w:p w14:paraId="2B655C98" w14:textId="77777777" w:rsidR="00FA747E" w:rsidRPr="006D0DD0" w:rsidRDefault="00FA747E" w:rsidP="00544219">
            <w:pPr>
              <w:jc w:val="center"/>
              <w:rPr>
                <w:rFonts w:eastAsia="Times New Roman"/>
                <w:sz w:val="20"/>
                <w:szCs w:val="20"/>
                <w:lang w:eastAsia="es-CL"/>
              </w:rPr>
            </w:pPr>
            <w:r>
              <w:rPr>
                <w:rFonts w:eastAsia="Times New Roman"/>
                <w:sz w:val="20"/>
                <w:szCs w:val="20"/>
                <w:lang w:eastAsia="es-CL"/>
              </w:rPr>
              <w:t>4848</w:t>
            </w:r>
          </w:p>
        </w:tc>
        <w:tc>
          <w:tcPr>
            <w:tcW w:w="1275" w:type="dxa"/>
            <w:tcBorders>
              <w:top w:val="nil"/>
              <w:left w:val="nil"/>
              <w:bottom w:val="single" w:sz="4" w:space="0" w:color="auto"/>
              <w:right w:val="single" w:sz="4" w:space="0" w:color="auto"/>
            </w:tcBorders>
            <w:shd w:val="clear" w:color="auto" w:fill="auto"/>
            <w:vAlign w:val="center"/>
          </w:tcPr>
          <w:p w14:paraId="6A9DF561" w14:textId="77777777" w:rsidR="003A17C1" w:rsidRPr="0064697B" w:rsidRDefault="003A17C1" w:rsidP="003A17C1">
            <w:pPr>
              <w:jc w:val="center"/>
              <w:rPr>
                <w:rFonts w:eastAsia="Times New Roman"/>
                <w:sz w:val="20"/>
                <w:szCs w:val="20"/>
                <w:lang w:eastAsia="es-CL"/>
              </w:rPr>
            </w:pPr>
            <w:r w:rsidRPr="0064697B">
              <w:rPr>
                <w:rFonts w:eastAsia="Times New Roman"/>
                <w:sz w:val="20"/>
                <w:szCs w:val="20"/>
                <w:lang w:eastAsia="es-CL"/>
              </w:rPr>
              <w:t>20-03-2013</w:t>
            </w:r>
          </w:p>
          <w:p w14:paraId="48DB72FD" w14:textId="77777777" w:rsidR="00FA747E" w:rsidRPr="006D0DD0" w:rsidRDefault="00FA747E" w:rsidP="00762AD4">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25D72B34" w14:textId="77777777" w:rsidR="00FA747E" w:rsidRPr="006D0DD0" w:rsidRDefault="00F67BA2" w:rsidP="006D0DD0">
            <w:pPr>
              <w:jc w:val="center"/>
              <w:rPr>
                <w:rFonts w:eastAsia="Times New Roman"/>
                <w:sz w:val="20"/>
                <w:szCs w:val="20"/>
                <w:lang w:eastAsia="es-CL"/>
              </w:rPr>
            </w:pPr>
            <w:r w:rsidRPr="000B5170">
              <w:rPr>
                <w:rFonts w:eastAsia="Times New Roman"/>
                <w:sz w:val="20"/>
                <w:szCs w:val="20"/>
                <w:lang w:eastAsia="es-CL"/>
              </w:rPr>
              <w:t>01-01-2013</w:t>
            </w:r>
          </w:p>
        </w:tc>
        <w:tc>
          <w:tcPr>
            <w:tcW w:w="1134" w:type="dxa"/>
            <w:tcBorders>
              <w:top w:val="nil"/>
              <w:left w:val="nil"/>
              <w:bottom w:val="single" w:sz="4" w:space="0" w:color="auto"/>
              <w:right w:val="single" w:sz="4" w:space="0" w:color="auto"/>
            </w:tcBorders>
            <w:shd w:val="clear" w:color="auto" w:fill="auto"/>
            <w:vAlign w:val="center"/>
          </w:tcPr>
          <w:p w14:paraId="4AA134D2" w14:textId="77777777" w:rsidR="00FA747E" w:rsidRPr="006D0DD0" w:rsidRDefault="00F67BA2" w:rsidP="006D0DD0">
            <w:pPr>
              <w:jc w:val="center"/>
              <w:rPr>
                <w:rFonts w:eastAsia="Times New Roman"/>
                <w:sz w:val="20"/>
                <w:szCs w:val="20"/>
                <w:lang w:eastAsia="es-CL"/>
              </w:rPr>
            </w:pPr>
            <w:r w:rsidRPr="000B5170">
              <w:rPr>
                <w:rFonts w:eastAsia="Times New Roman"/>
                <w:sz w:val="20"/>
                <w:szCs w:val="20"/>
                <w:lang w:eastAsia="es-CL"/>
              </w:rPr>
              <w:t>31-03-2013</w:t>
            </w:r>
          </w:p>
        </w:tc>
        <w:tc>
          <w:tcPr>
            <w:tcW w:w="1134" w:type="dxa"/>
            <w:tcBorders>
              <w:top w:val="nil"/>
              <w:left w:val="nil"/>
              <w:bottom w:val="single" w:sz="4" w:space="0" w:color="auto"/>
              <w:right w:val="single" w:sz="4" w:space="0" w:color="auto"/>
            </w:tcBorders>
            <w:shd w:val="clear" w:color="auto" w:fill="auto"/>
            <w:vAlign w:val="center"/>
          </w:tcPr>
          <w:p w14:paraId="25742858" w14:textId="77777777" w:rsidR="00FA747E" w:rsidRPr="006D0DD0" w:rsidRDefault="00F67BA2" w:rsidP="006D0DD0">
            <w:pPr>
              <w:jc w:val="center"/>
              <w:rPr>
                <w:rFonts w:eastAsia="Times New Roman"/>
                <w:sz w:val="20"/>
                <w:szCs w:val="20"/>
                <w:lang w:eastAsia="es-CL"/>
              </w:rPr>
            </w:pPr>
            <w:r w:rsidRPr="000B5170">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tcPr>
          <w:p w14:paraId="743C7974" w14:textId="77777777" w:rsidR="00FA747E" w:rsidRPr="0064697B" w:rsidRDefault="00FA747E" w:rsidP="00FA747E">
            <w:pPr>
              <w:jc w:val="center"/>
              <w:rPr>
                <w:rFonts w:eastAsia="Times New Roman"/>
                <w:sz w:val="20"/>
                <w:szCs w:val="20"/>
                <w:lang w:eastAsia="es-CL"/>
              </w:rPr>
            </w:pPr>
            <w:r w:rsidRPr="0064697B">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4F0C4DE7" w14:textId="77777777" w:rsidR="00FA747E" w:rsidRPr="0064697B" w:rsidRDefault="00FA747E" w:rsidP="006D0DD0">
            <w:pPr>
              <w:jc w:val="center"/>
              <w:rPr>
                <w:rFonts w:eastAsia="Times New Roman"/>
                <w:sz w:val="20"/>
                <w:szCs w:val="20"/>
                <w:lang w:eastAsia="es-CL"/>
              </w:rPr>
            </w:pPr>
            <w:r w:rsidRPr="0064697B">
              <w:rPr>
                <w:rFonts w:eastAsia="Times New Roman"/>
                <w:sz w:val="20"/>
                <w:szCs w:val="20"/>
                <w:lang w:eastAsia="es-CL"/>
              </w:rPr>
              <w:t>SÍ</w:t>
            </w:r>
          </w:p>
        </w:tc>
      </w:tr>
      <w:tr w:rsidR="00F95E05" w:rsidRPr="0064697B" w14:paraId="00CEC139" w14:textId="77777777" w:rsidTr="0092253D">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1F03DA9E" w14:textId="77777777" w:rsidR="00F95E05" w:rsidRPr="0064697B" w:rsidRDefault="00F95E05" w:rsidP="00056367">
            <w:pPr>
              <w:rPr>
                <w:rFonts w:eastAsia="Times New Roman"/>
                <w:sz w:val="20"/>
                <w:szCs w:val="20"/>
                <w:lang w:eastAsia="es-CL"/>
              </w:rPr>
            </w:pPr>
            <w:r w:rsidRPr="0064697B">
              <w:rPr>
                <w:rFonts w:eastAsia="Times New Roman"/>
                <w:sz w:val="20"/>
                <w:szCs w:val="20"/>
                <w:lang w:eastAsia="es-CL"/>
              </w:rPr>
              <w:t>Informe de Programa de Vigilancia Ambiental Campaña Verano</w:t>
            </w:r>
          </w:p>
          <w:p w14:paraId="71E6A0A9" w14:textId="77777777" w:rsidR="00F95E05" w:rsidRPr="006D0DD0" w:rsidRDefault="00F95E05"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37AE5540" w14:textId="77777777" w:rsidR="00F95E05" w:rsidRPr="006D0DD0" w:rsidRDefault="00F95E05" w:rsidP="00544219">
            <w:pPr>
              <w:jc w:val="center"/>
              <w:rPr>
                <w:rFonts w:eastAsia="Times New Roman"/>
                <w:sz w:val="20"/>
                <w:szCs w:val="20"/>
                <w:lang w:eastAsia="es-CL"/>
              </w:rPr>
            </w:pPr>
            <w:r w:rsidRPr="00F67BA2">
              <w:rPr>
                <w:rFonts w:eastAsia="Times New Roman"/>
                <w:sz w:val="20"/>
                <w:szCs w:val="20"/>
                <w:lang w:eastAsia="es-CL"/>
              </w:rPr>
              <w:t>Aguas marinas</w:t>
            </w:r>
          </w:p>
        </w:tc>
        <w:tc>
          <w:tcPr>
            <w:tcW w:w="851" w:type="dxa"/>
            <w:tcBorders>
              <w:top w:val="nil"/>
              <w:left w:val="nil"/>
              <w:bottom w:val="single" w:sz="4" w:space="0" w:color="auto"/>
              <w:right w:val="single" w:sz="4" w:space="0" w:color="auto"/>
            </w:tcBorders>
            <w:shd w:val="clear" w:color="auto" w:fill="auto"/>
            <w:vAlign w:val="center"/>
          </w:tcPr>
          <w:p w14:paraId="36095AC8" w14:textId="77777777" w:rsidR="00F95E05" w:rsidRPr="000B5170" w:rsidRDefault="00F95E05" w:rsidP="00544219">
            <w:pPr>
              <w:jc w:val="center"/>
              <w:rPr>
                <w:rFonts w:eastAsia="Times New Roman"/>
                <w:sz w:val="20"/>
                <w:szCs w:val="20"/>
                <w:lang w:eastAsia="es-CL"/>
              </w:rPr>
            </w:pPr>
            <w:r>
              <w:rPr>
                <w:rFonts w:eastAsia="Times New Roman"/>
                <w:sz w:val="20"/>
                <w:szCs w:val="20"/>
                <w:lang w:eastAsia="es-CL"/>
              </w:rPr>
              <w:t>21427</w:t>
            </w:r>
          </w:p>
        </w:tc>
        <w:tc>
          <w:tcPr>
            <w:tcW w:w="1275" w:type="dxa"/>
            <w:tcBorders>
              <w:top w:val="nil"/>
              <w:left w:val="nil"/>
              <w:bottom w:val="single" w:sz="4" w:space="0" w:color="auto"/>
              <w:right w:val="single" w:sz="4" w:space="0" w:color="auto"/>
            </w:tcBorders>
            <w:shd w:val="clear" w:color="auto" w:fill="auto"/>
            <w:vAlign w:val="center"/>
          </w:tcPr>
          <w:p w14:paraId="1FEC7F07" w14:textId="77777777" w:rsidR="00F95E05" w:rsidRPr="0064697B" w:rsidRDefault="00F95E05" w:rsidP="003A17C1">
            <w:pPr>
              <w:jc w:val="center"/>
              <w:rPr>
                <w:rFonts w:eastAsia="Times New Roman"/>
                <w:sz w:val="20"/>
                <w:szCs w:val="20"/>
                <w:lang w:eastAsia="es-CL"/>
              </w:rPr>
            </w:pPr>
            <w:r w:rsidRPr="0064697B">
              <w:rPr>
                <w:rFonts w:eastAsia="Times New Roman"/>
                <w:sz w:val="20"/>
                <w:szCs w:val="20"/>
                <w:lang w:eastAsia="es-CL"/>
              </w:rPr>
              <w:t>09-05-2014</w:t>
            </w:r>
          </w:p>
          <w:p w14:paraId="4ED1F740" w14:textId="77777777" w:rsidR="00F95E05" w:rsidRPr="000B5170" w:rsidRDefault="00F95E05" w:rsidP="00544219">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68072591" w14:textId="77777777" w:rsidR="00F95E05" w:rsidRPr="006D0DD0" w:rsidRDefault="00F95E05" w:rsidP="00762AD4">
            <w:pPr>
              <w:jc w:val="center"/>
              <w:rPr>
                <w:rFonts w:eastAsia="Times New Roman"/>
                <w:sz w:val="20"/>
                <w:szCs w:val="20"/>
                <w:lang w:eastAsia="es-CL"/>
              </w:rPr>
            </w:pPr>
            <w:r w:rsidRPr="000B5170">
              <w:rPr>
                <w:rFonts w:eastAsia="Times New Roman"/>
                <w:sz w:val="20"/>
                <w:szCs w:val="20"/>
                <w:lang w:eastAsia="es-CL"/>
              </w:rPr>
              <w:t> 01-01-2014</w:t>
            </w:r>
          </w:p>
        </w:tc>
        <w:tc>
          <w:tcPr>
            <w:tcW w:w="1134" w:type="dxa"/>
            <w:tcBorders>
              <w:top w:val="nil"/>
              <w:left w:val="nil"/>
              <w:bottom w:val="single" w:sz="4" w:space="0" w:color="auto"/>
              <w:right w:val="single" w:sz="4" w:space="0" w:color="auto"/>
            </w:tcBorders>
            <w:shd w:val="clear" w:color="auto" w:fill="auto"/>
            <w:vAlign w:val="center"/>
          </w:tcPr>
          <w:p w14:paraId="75392B47" w14:textId="77777777" w:rsidR="00F95E05" w:rsidRPr="006D0DD0" w:rsidRDefault="00F95E05" w:rsidP="006D0DD0">
            <w:pPr>
              <w:jc w:val="center"/>
              <w:rPr>
                <w:rFonts w:eastAsia="Times New Roman"/>
                <w:sz w:val="20"/>
                <w:szCs w:val="20"/>
                <w:lang w:eastAsia="es-CL"/>
              </w:rPr>
            </w:pPr>
            <w:r w:rsidRPr="000B5170">
              <w:rPr>
                <w:rFonts w:eastAsia="Times New Roman"/>
                <w:sz w:val="20"/>
                <w:szCs w:val="20"/>
                <w:lang w:eastAsia="es-CL"/>
              </w:rPr>
              <w:t>31-03-2014</w:t>
            </w:r>
          </w:p>
        </w:tc>
        <w:tc>
          <w:tcPr>
            <w:tcW w:w="1134" w:type="dxa"/>
            <w:tcBorders>
              <w:top w:val="nil"/>
              <w:left w:val="nil"/>
              <w:bottom w:val="single" w:sz="4" w:space="0" w:color="auto"/>
              <w:right w:val="single" w:sz="4" w:space="0" w:color="auto"/>
            </w:tcBorders>
            <w:shd w:val="clear" w:color="auto" w:fill="auto"/>
            <w:vAlign w:val="center"/>
          </w:tcPr>
          <w:p w14:paraId="2D3E2972" w14:textId="77777777" w:rsidR="00F95E05" w:rsidRPr="0064697B" w:rsidRDefault="00F95E05" w:rsidP="006D0DD0">
            <w:pPr>
              <w:jc w:val="center"/>
              <w:rPr>
                <w:rFonts w:eastAsia="Times New Roman"/>
                <w:sz w:val="20"/>
                <w:szCs w:val="20"/>
                <w:lang w:eastAsia="es-CL"/>
              </w:rPr>
            </w:pPr>
            <w:r w:rsidRPr="000B5170">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noWrap/>
          </w:tcPr>
          <w:p w14:paraId="44C8CE8F" w14:textId="77777777" w:rsidR="00F95E05" w:rsidRPr="0064697B" w:rsidRDefault="00F95E05" w:rsidP="00FA747E">
            <w:pPr>
              <w:jc w:val="center"/>
              <w:rPr>
                <w:rFonts w:eastAsia="Times New Roman"/>
                <w:sz w:val="20"/>
                <w:szCs w:val="20"/>
                <w:lang w:eastAsia="es-CL"/>
              </w:rPr>
            </w:pPr>
            <w:r w:rsidRPr="0064697B">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66A91D1D" w14:textId="77777777" w:rsidR="00F95E05" w:rsidRPr="0064697B" w:rsidRDefault="00F95E05" w:rsidP="006D0DD0">
            <w:pPr>
              <w:jc w:val="center"/>
              <w:rPr>
                <w:rFonts w:eastAsia="Times New Roman"/>
                <w:sz w:val="20"/>
                <w:szCs w:val="20"/>
                <w:lang w:eastAsia="es-CL"/>
              </w:rPr>
            </w:pPr>
            <w:r w:rsidRPr="0064697B">
              <w:rPr>
                <w:rFonts w:eastAsia="Times New Roman"/>
                <w:sz w:val="20"/>
                <w:szCs w:val="20"/>
                <w:lang w:eastAsia="es-CL"/>
              </w:rPr>
              <w:t>SÍ</w:t>
            </w:r>
          </w:p>
        </w:tc>
      </w:tr>
      <w:tr w:rsidR="00F95E05" w:rsidRPr="0064697B" w14:paraId="3DD591D0" w14:textId="77777777" w:rsidTr="0092253D">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16D75976" w14:textId="77777777" w:rsidR="00F95E05" w:rsidRPr="0064697B" w:rsidRDefault="00F95E05" w:rsidP="00056367">
            <w:pPr>
              <w:rPr>
                <w:rFonts w:eastAsia="Times New Roman"/>
                <w:sz w:val="20"/>
                <w:szCs w:val="20"/>
                <w:lang w:eastAsia="es-CL"/>
              </w:rPr>
            </w:pPr>
            <w:r w:rsidRPr="0064697B">
              <w:rPr>
                <w:rFonts w:eastAsia="Times New Roman"/>
                <w:sz w:val="20"/>
                <w:szCs w:val="20"/>
                <w:lang w:eastAsia="es-CL"/>
              </w:rPr>
              <w:t>Informe de Programa de Vigilancia Ambiental Campaña Diciembre 2013</w:t>
            </w:r>
          </w:p>
          <w:p w14:paraId="5E8FCEB8" w14:textId="77777777" w:rsidR="00F95E05" w:rsidRPr="006D0DD0" w:rsidRDefault="00F95E05"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4DFA5FCB" w14:textId="77777777" w:rsidR="00F95E05" w:rsidRPr="006D0DD0" w:rsidRDefault="00F95E05" w:rsidP="00544219">
            <w:pPr>
              <w:jc w:val="center"/>
              <w:rPr>
                <w:rFonts w:eastAsia="Times New Roman"/>
                <w:sz w:val="20"/>
                <w:szCs w:val="20"/>
                <w:lang w:eastAsia="es-CL"/>
              </w:rPr>
            </w:pPr>
            <w:r w:rsidRPr="00F67BA2">
              <w:rPr>
                <w:rFonts w:eastAsia="Times New Roman"/>
                <w:sz w:val="20"/>
                <w:szCs w:val="20"/>
                <w:lang w:eastAsia="es-CL"/>
              </w:rPr>
              <w:t>Aguas marinas</w:t>
            </w:r>
          </w:p>
        </w:tc>
        <w:tc>
          <w:tcPr>
            <w:tcW w:w="851" w:type="dxa"/>
            <w:tcBorders>
              <w:top w:val="nil"/>
              <w:left w:val="nil"/>
              <w:bottom w:val="single" w:sz="4" w:space="0" w:color="auto"/>
              <w:right w:val="single" w:sz="4" w:space="0" w:color="auto"/>
            </w:tcBorders>
            <w:shd w:val="clear" w:color="auto" w:fill="auto"/>
            <w:vAlign w:val="center"/>
          </w:tcPr>
          <w:p w14:paraId="1939C2F8" w14:textId="77777777" w:rsidR="00F95E05" w:rsidRPr="006D0DD0" w:rsidRDefault="00F95E05" w:rsidP="00544219">
            <w:pPr>
              <w:jc w:val="center"/>
              <w:rPr>
                <w:rFonts w:eastAsia="Times New Roman"/>
                <w:sz w:val="20"/>
                <w:szCs w:val="20"/>
                <w:lang w:eastAsia="es-CL"/>
              </w:rPr>
            </w:pPr>
            <w:r>
              <w:rPr>
                <w:rFonts w:eastAsia="Times New Roman"/>
                <w:sz w:val="20"/>
                <w:szCs w:val="20"/>
                <w:lang w:eastAsia="es-CL"/>
              </w:rPr>
              <w:t>18777</w:t>
            </w:r>
          </w:p>
        </w:tc>
        <w:tc>
          <w:tcPr>
            <w:tcW w:w="1275" w:type="dxa"/>
            <w:tcBorders>
              <w:top w:val="nil"/>
              <w:left w:val="nil"/>
              <w:bottom w:val="single" w:sz="4" w:space="0" w:color="auto"/>
              <w:right w:val="single" w:sz="4" w:space="0" w:color="auto"/>
            </w:tcBorders>
            <w:shd w:val="clear" w:color="auto" w:fill="auto"/>
            <w:vAlign w:val="center"/>
          </w:tcPr>
          <w:p w14:paraId="57F95DDD" w14:textId="77777777" w:rsidR="00F95E05" w:rsidRPr="0064697B" w:rsidRDefault="00F95E05" w:rsidP="003A17C1">
            <w:pPr>
              <w:jc w:val="center"/>
              <w:rPr>
                <w:rFonts w:eastAsia="Times New Roman"/>
                <w:sz w:val="20"/>
                <w:szCs w:val="20"/>
                <w:lang w:eastAsia="es-CL"/>
              </w:rPr>
            </w:pPr>
            <w:r w:rsidRPr="0064697B">
              <w:rPr>
                <w:rFonts w:eastAsia="Times New Roman"/>
                <w:sz w:val="20"/>
                <w:szCs w:val="20"/>
                <w:lang w:eastAsia="es-CL"/>
              </w:rPr>
              <w:t>20-03-2014</w:t>
            </w:r>
          </w:p>
          <w:p w14:paraId="1492C2DA" w14:textId="77777777" w:rsidR="00F95E05" w:rsidRPr="00544219" w:rsidRDefault="00F95E05" w:rsidP="00544219">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5D49D752" w14:textId="77777777" w:rsidR="00F95E05" w:rsidRPr="00762AD4" w:rsidRDefault="00F95E05" w:rsidP="00762AD4">
            <w:pPr>
              <w:jc w:val="center"/>
              <w:rPr>
                <w:rFonts w:eastAsia="Times New Roman"/>
                <w:sz w:val="20"/>
                <w:szCs w:val="20"/>
                <w:lang w:eastAsia="es-CL"/>
              </w:rPr>
            </w:pPr>
            <w:r w:rsidRPr="000B5170">
              <w:rPr>
                <w:rFonts w:eastAsia="Times New Roman"/>
                <w:sz w:val="20"/>
                <w:szCs w:val="20"/>
                <w:lang w:eastAsia="es-CL"/>
              </w:rPr>
              <w:t> 01-10-2013</w:t>
            </w:r>
          </w:p>
        </w:tc>
        <w:tc>
          <w:tcPr>
            <w:tcW w:w="1134" w:type="dxa"/>
            <w:tcBorders>
              <w:top w:val="nil"/>
              <w:left w:val="nil"/>
              <w:bottom w:val="single" w:sz="4" w:space="0" w:color="auto"/>
              <w:right w:val="single" w:sz="4" w:space="0" w:color="auto"/>
            </w:tcBorders>
            <w:shd w:val="clear" w:color="auto" w:fill="auto"/>
            <w:vAlign w:val="center"/>
          </w:tcPr>
          <w:p w14:paraId="74D6527B" w14:textId="77777777" w:rsidR="00F95E05" w:rsidRPr="006D0DD0" w:rsidRDefault="00F95E05" w:rsidP="006D0DD0">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nil"/>
              <w:left w:val="nil"/>
              <w:bottom w:val="single" w:sz="4" w:space="0" w:color="auto"/>
              <w:right w:val="single" w:sz="4" w:space="0" w:color="auto"/>
            </w:tcBorders>
            <w:shd w:val="clear" w:color="auto" w:fill="auto"/>
            <w:vAlign w:val="center"/>
          </w:tcPr>
          <w:p w14:paraId="5D2735E3" w14:textId="77777777" w:rsidR="00F95E05" w:rsidRPr="0064697B" w:rsidRDefault="00F95E05" w:rsidP="006D0DD0">
            <w:pPr>
              <w:jc w:val="center"/>
              <w:rPr>
                <w:rFonts w:eastAsia="Times New Roman"/>
                <w:sz w:val="20"/>
                <w:szCs w:val="20"/>
                <w:lang w:eastAsia="es-CL"/>
              </w:rPr>
            </w:pPr>
            <w:r w:rsidRPr="000B5170">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noWrap/>
          </w:tcPr>
          <w:p w14:paraId="444B3362" w14:textId="77777777" w:rsidR="00F95E05" w:rsidRPr="0064697B" w:rsidRDefault="00F95E05" w:rsidP="00FA747E">
            <w:pPr>
              <w:jc w:val="center"/>
              <w:rPr>
                <w:rFonts w:eastAsia="Times New Roman"/>
                <w:sz w:val="20"/>
                <w:szCs w:val="20"/>
                <w:lang w:eastAsia="es-CL"/>
              </w:rPr>
            </w:pPr>
            <w:r w:rsidRPr="0064697B">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13FF225A" w14:textId="77777777" w:rsidR="00F95E05" w:rsidRPr="0064697B" w:rsidRDefault="00F95E05" w:rsidP="006D0DD0">
            <w:pPr>
              <w:jc w:val="center"/>
              <w:rPr>
                <w:rFonts w:eastAsia="Times New Roman"/>
                <w:sz w:val="20"/>
                <w:szCs w:val="20"/>
                <w:lang w:eastAsia="es-CL"/>
              </w:rPr>
            </w:pPr>
            <w:r w:rsidRPr="0064697B">
              <w:rPr>
                <w:rFonts w:eastAsia="Times New Roman"/>
                <w:sz w:val="20"/>
                <w:szCs w:val="20"/>
                <w:lang w:eastAsia="es-CL"/>
              </w:rPr>
              <w:t>SÍ</w:t>
            </w:r>
          </w:p>
        </w:tc>
      </w:tr>
      <w:tr w:rsidR="00F95E05" w:rsidRPr="0064697B" w14:paraId="20F58FEB" w14:textId="77777777" w:rsidTr="0092253D">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4547BE77" w14:textId="77777777" w:rsidR="00F95E05" w:rsidRPr="006D0DD0" w:rsidRDefault="00F95E05" w:rsidP="00056367">
            <w:pPr>
              <w:rPr>
                <w:rFonts w:eastAsia="Times New Roman"/>
                <w:sz w:val="20"/>
                <w:szCs w:val="20"/>
                <w:lang w:eastAsia="es-CL"/>
              </w:rPr>
            </w:pPr>
            <w:r w:rsidRPr="000B5170">
              <w:rPr>
                <w:rFonts w:eastAsia="Times New Roman"/>
                <w:sz w:val="20"/>
                <w:szCs w:val="20"/>
                <w:lang w:eastAsia="es-CL"/>
              </w:rPr>
              <w:t>Informe de Programa de Vigilancia Ambiental Campaña Diciembre 2013</w:t>
            </w:r>
          </w:p>
        </w:tc>
        <w:tc>
          <w:tcPr>
            <w:tcW w:w="1276" w:type="dxa"/>
            <w:gridSpan w:val="2"/>
            <w:tcBorders>
              <w:top w:val="nil"/>
              <w:left w:val="nil"/>
              <w:bottom w:val="single" w:sz="4" w:space="0" w:color="auto"/>
              <w:right w:val="single" w:sz="4" w:space="0" w:color="auto"/>
            </w:tcBorders>
            <w:shd w:val="clear" w:color="auto" w:fill="auto"/>
            <w:vAlign w:val="center"/>
          </w:tcPr>
          <w:p w14:paraId="6C62B644" w14:textId="77777777" w:rsidR="00F95E05" w:rsidRPr="008D443F" w:rsidRDefault="00F95E05" w:rsidP="008D443F">
            <w:pPr>
              <w:jc w:val="center"/>
              <w:rPr>
                <w:rFonts w:eastAsia="Times New Roman"/>
                <w:sz w:val="20"/>
                <w:szCs w:val="20"/>
                <w:lang w:eastAsia="es-CL"/>
              </w:rPr>
            </w:pPr>
            <w:r w:rsidRPr="008D443F">
              <w:rPr>
                <w:rFonts w:eastAsia="Times New Roman"/>
                <w:sz w:val="20"/>
                <w:szCs w:val="20"/>
                <w:lang w:eastAsia="es-CL"/>
              </w:rPr>
              <w:t>Aguas marinas</w:t>
            </w:r>
          </w:p>
          <w:p w14:paraId="21F74325" w14:textId="77777777" w:rsidR="00F95E05" w:rsidRPr="006D0DD0" w:rsidRDefault="00F95E05" w:rsidP="00544219">
            <w:pPr>
              <w:jc w:val="center"/>
              <w:rPr>
                <w:rFonts w:eastAsia="Times New Roman"/>
                <w:sz w:val="20"/>
                <w:szCs w:val="20"/>
                <w:lang w:eastAsia="es-CL"/>
              </w:rPr>
            </w:pPr>
            <w:r w:rsidRPr="008D443F">
              <w:rPr>
                <w:rFonts w:eastAsia="Times New Roman"/>
                <w:sz w:val="20"/>
                <w:szCs w:val="20"/>
                <w:lang w:eastAsia="es-CL"/>
              </w:rPr>
              <w:t>Comunidades marinas</w:t>
            </w:r>
          </w:p>
        </w:tc>
        <w:tc>
          <w:tcPr>
            <w:tcW w:w="851" w:type="dxa"/>
            <w:tcBorders>
              <w:top w:val="nil"/>
              <w:left w:val="nil"/>
              <w:bottom w:val="single" w:sz="4" w:space="0" w:color="auto"/>
              <w:right w:val="single" w:sz="4" w:space="0" w:color="auto"/>
            </w:tcBorders>
            <w:shd w:val="clear" w:color="auto" w:fill="auto"/>
            <w:vAlign w:val="center"/>
          </w:tcPr>
          <w:p w14:paraId="25D7A069" w14:textId="77777777" w:rsidR="00F95E05" w:rsidRPr="006D0DD0" w:rsidRDefault="00F95E05" w:rsidP="00544219">
            <w:pPr>
              <w:jc w:val="center"/>
              <w:rPr>
                <w:rFonts w:eastAsia="Times New Roman"/>
                <w:sz w:val="20"/>
                <w:szCs w:val="20"/>
                <w:lang w:eastAsia="es-CL"/>
              </w:rPr>
            </w:pPr>
            <w:r>
              <w:rPr>
                <w:rFonts w:eastAsia="Times New Roman"/>
                <w:sz w:val="20"/>
                <w:szCs w:val="20"/>
                <w:lang w:eastAsia="es-CL"/>
              </w:rPr>
              <w:t>18763</w:t>
            </w:r>
          </w:p>
        </w:tc>
        <w:tc>
          <w:tcPr>
            <w:tcW w:w="1275" w:type="dxa"/>
            <w:tcBorders>
              <w:top w:val="nil"/>
              <w:left w:val="nil"/>
              <w:bottom w:val="single" w:sz="4" w:space="0" w:color="auto"/>
              <w:right w:val="single" w:sz="4" w:space="0" w:color="auto"/>
            </w:tcBorders>
            <w:shd w:val="clear" w:color="auto" w:fill="auto"/>
            <w:vAlign w:val="center"/>
          </w:tcPr>
          <w:p w14:paraId="5C3197F0" w14:textId="77777777" w:rsidR="00F95E05" w:rsidRPr="00544219" w:rsidRDefault="00F95E05" w:rsidP="00544219">
            <w:pPr>
              <w:jc w:val="center"/>
              <w:rPr>
                <w:rFonts w:eastAsia="Times New Roman"/>
                <w:sz w:val="20"/>
                <w:szCs w:val="20"/>
                <w:lang w:eastAsia="es-CL"/>
              </w:rPr>
            </w:pPr>
            <w:r w:rsidRPr="000B5170">
              <w:rPr>
                <w:rFonts w:eastAsia="Times New Roman"/>
                <w:sz w:val="20"/>
                <w:szCs w:val="20"/>
                <w:lang w:eastAsia="es-CL"/>
              </w:rPr>
              <w:t>20-03-2014</w:t>
            </w:r>
          </w:p>
        </w:tc>
        <w:tc>
          <w:tcPr>
            <w:tcW w:w="1134" w:type="dxa"/>
            <w:tcBorders>
              <w:top w:val="nil"/>
              <w:left w:val="nil"/>
              <w:bottom w:val="single" w:sz="4" w:space="0" w:color="auto"/>
              <w:right w:val="single" w:sz="4" w:space="0" w:color="auto"/>
            </w:tcBorders>
            <w:shd w:val="clear" w:color="auto" w:fill="auto"/>
            <w:vAlign w:val="center"/>
          </w:tcPr>
          <w:p w14:paraId="759EAA13" w14:textId="77777777" w:rsidR="00F95E05" w:rsidRPr="00762AD4" w:rsidRDefault="00F95E05" w:rsidP="00762AD4">
            <w:pPr>
              <w:jc w:val="center"/>
              <w:rPr>
                <w:rFonts w:eastAsia="Times New Roman"/>
                <w:sz w:val="20"/>
                <w:szCs w:val="20"/>
                <w:lang w:eastAsia="es-CL"/>
              </w:rPr>
            </w:pPr>
            <w:r w:rsidRPr="000B5170">
              <w:rPr>
                <w:rFonts w:eastAsia="Times New Roman"/>
                <w:sz w:val="20"/>
                <w:szCs w:val="20"/>
                <w:lang w:eastAsia="es-CL"/>
              </w:rPr>
              <w:t>01-10-2013</w:t>
            </w:r>
          </w:p>
        </w:tc>
        <w:tc>
          <w:tcPr>
            <w:tcW w:w="1134" w:type="dxa"/>
            <w:tcBorders>
              <w:top w:val="nil"/>
              <w:left w:val="nil"/>
              <w:bottom w:val="single" w:sz="4" w:space="0" w:color="auto"/>
              <w:right w:val="single" w:sz="4" w:space="0" w:color="auto"/>
            </w:tcBorders>
            <w:shd w:val="clear" w:color="auto" w:fill="auto"/>
            <w:vAlign w:val="center"/>
          </w:tcPr>
          <w:p w14:paraId="62EF9D93" w14:textId="77777777" w:rsidR="00F95E05" w:rsidRPr="006D0DD0" w:rsidRDefault="00F95E05" w:rsidP="006D0DD0">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nil"/>
              <w:left w:val="nil"/>
              <w:bottom w:val="single" w:sz="4" w:space="0" w:color="auto"/>
              <w:right w:val="single" w:sz="4" w:space="0" w:color="auto"/>
            </w:tcBorders>
            <w:shd w:val="clear" w:color="auto" w:fill="auto"/>
            <w:vAlign w:val="center"/>
          </w:tcPr>
          <w:p w14:paraId="1D7D0837" w14:textId="77777777" w:rsidR="00F95E05" w:rsidRPr="0064697B" w:rsidRDefault="00F95E05" w:rsidP="006D0DD0">
            <w:pPr>
              <w:jc w:val="center"/>
              <w:rPr>
                <w:rFonts w:eastAsia="Times New Roman"/>
                <w:sz w:val="20"/>
                <w:szCs w:val="20"/>
                <w:lang w:eastAsia="es-CL"/>
              </w:rPr>
            </w:pPr>
            <w:r w:rsidRPr="000B5170">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noWrap/>
            <w:hideMark/>
          </w:tcPr>
          <w:p w14:paraId="60B0EA77" w14:textId="77777777" w:rsidR="00F95E05" w:rsidRPr="0064697B" w:rsidRDefault="00F95E05" w:rsidP="00FA747E">
            <w:pPr>
              <w:jc w:val="center"/>
              <w:rPr>
                <w:rFonts w:eastAsia="Times New Roman"/>
                <w:sz w:val="20"/>
                <w:szCs w:val="20"/>
                <w:lang w:eastAsia="es-CL"/>
              </w:rPr>
            </w:pPr>
            <w:r w:rsidRPr="0064697B">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7E1FB1D1" w14:textId="77777777" w:rsidR="00F95E05" w:rsidRPr="0064697B" w:rsidRDefault="00F95E05" w:rsidP="006D0DD0">
            <w:pPr>
              <w:jc w:val="center"/>
              <w:rPr>
                <w:rFonts w:eastAsia="Times New Roman"/>
                <w:sz w:val="20"/>
                <w:szCs w:val="20"/>
                <w:lang w:eastAsia="es-CL"/>
              </w:rPr>
            </w:pPr>
            <w:r w:rsidRPr="0064697B">
              <w:rPr>
                <w:rFonts w:eastAsia="Times New Roman"/>
                <w:sz w:val="20"/>
                <w:szCs w:val="20"/>
                <w:lang w:eastAsia="es-CL"/>
              </w:rPr>
              <w:t>SÍ</w:t>
            </w:r>
          </w:p>
        </w:tc>
      </w:tr>
      <w:tr w:rsidR="00F95E05" w:rsidRPr="0064697B" w14:paraId="47C95143" w14:textId="77777777" w:rsidTr="000B5170">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079F00EB" w14:textId="77777777" w:rsidR="00F95E05" w:rsidRPr="006D0DD0" w:rsidRDefault="00F95E05" w:rsidP="00056367">
            <w:pPr>
              <w:rPr>
                <w:rFonts w:eastAsia="Times New Roman"/>
                <w:sz w:val="20"/>
                <w:szCs w:val="20"/>
                <w:lang w:eastAsia="es-CL"/>
              </w:rPr>
            </w:pPr>
            <w:r w:rsidRPr="000B5170">
              <w:rPr>
                <w:rFonts w:eastAsia="Times New Roman"/>
                <w:sz w:val="20"/>
                <w:szCs w:val="20"/>
                <w:lang w:eastAsia="es-CL"/>
              </w:rPr>
              <w:t>Informe de Programa de Vigilancia Ambiental Campaña septiembre 2013</w:t>
            </w:r>
          </w:p>
        </w:tc>
        <w:tc>
          <w:tcPr>
            <w:tcW w:w="1276" w:type="dxa"/>
            <w:gridSpan w:val="2"/>
            <w:tcBorders>
              <w:top w:val="nil"/>
              <w:left w:val="nil"/>
              <w:bottom w:val="single" w:sz="4" w:space="0" w:color="auto"/>
              <w:right w:val="single" w:sz="4" w:space="0" w:color="auto"/>
            </w:tcBorders>
            <w:shd w:val="clear" w:color="auto" w:fill="auto"/>
            <w:vAlign w:val="center"/>
          </w:tcPr>
          <w:p w14:paraId="79F2E2FA" w14:textId="77777777" w:rsidR="00F95E05" w:rsidRPr="006D0DD0" w:rsidRDefault="00F95E05" w:rsidP="008D443F">
            <w:pPr>
              <w:jc w:val="center"/>
              <w:rPr>
                <w:rFonts w:eastAsia="Times New Roman"/>
                <w:sz w:val="20"/>
                <w:szCs w:val="20"/>
                <w:lang w:eastAsia="es-CL"/>
              </w:rPr>
            </w:pPr>
            <w:r w:rsidRPr="00F67BA2">
              <w:rPr>
                <w:rFonts w:eastAsia="Times New Roman"/>
                <w:sz w:val="20"/>
                <w:szCs w:val="20"/>
                <w:lang w:eastAsia="es-CL"/>
              </w:rPr>
              <w:t>Aguas marinas</w:t>
            </w:r>
          </w:p>
        </w:tc>
        <w:tc>
          <w:tcPr>
            <w:tcW w:w="851" w:type="dxa"/>
            <w:tcBorders>
              <w:top w:val="nil"/>
              <w:left w:val="nil"/>
              <w:bottom w:val="single" w:sz="4" w:space="0" w:color="auto"/>
              <w:right w:val="single" w:sz="4" w:space="0" w:color="auto"/>
            </w:tcBorders>
            <w:shd w:val="clear" w:color="auto" w:fill="auto"/>
            <w:vAlign w:val="center"/>
          </w:tcPr>
          <w:p w14:paraId="75FA8615" w14:textId="77777777" w:rsidR="00F95E05" w:rsidRPr="006D0DD0" w:rsidRDefault="00F95E05" w:rsidP="00544219">
            <w:pPr>
              <w:jc w:val="center"/>
              <w:rPr>
                <w:rFonts w:eastAsia="Times New Roman"/>
                <w:sz w:val="20"/>
                <w:szCs w:val="20"/>
                <w:lang w:eastAsia="es-CL"/>
              </w:rPr>
            </w:pPr>
            <w:r>
              <w:rPr>
                <w:rFonts w:eastAsia="Times New Roman"/>
                <w:sz w:val="20"/>
                <w:szCs w:val="20"/>
                <w:lang w:eastAsia="es-CL"/>
              </w:rPr>
              <w:t>13349</w:t>
            </w:r>
          </w:p>
        </w:tc>
        <w:tc>
          <w:tcPr>
            <w:tcW w:w="1275" w:type="dxa"/>
            <w:tcBorders>
              <w:top w:val="nil"/>
              <w:left w:val="nil"/>
              <w:bottom w:val="single" w:sz="4" w:space="0" w:color="auto"/>
              <w:right w:val="single" w:sz="4" w:space="0" w:color="auto"/>
            </w:tcBorders>
            <w:shd w:val="clear" w:color="auto" w:fill="auto"/>
            <w:vAlign w:val="center"/>
          </w:tcPr>
          <w:p w14:paraId="26F6B7CF" w14:textId="77777777" w:rsidR="00F95E05" w:rsidRPr="006D0DD0" w:rsidRDefault="00F95E05" w:rsidP="00544219">
            <w:pPr>
              <w:jc w:val="center"/>
              <w:rPr>
                <w:rFonts w:eastAsia="Times New Roman"/>
                <w:sz w:val="20"/>
                <w:szCs w:val="20"/>
                <w:lang w:eastAsia="es-CL"/>
              </w:rPr>
            </w:pPr>
            <w:r w:rsidRPr="000B5170">
              <w:rPr>
                <w:rFonts w:eastAsia="Times New Roman"/>
                <w:sz w:val="20"/>
                <w:szCs w:val="20"/>
                <w:lang w:eastAsia="es-CL"/>
              </w:rPr>
              <w:t>09-12-2013</w:t>
            </w:r>
          </w:p>
        </w:tc>
        <w:tc>
          <w:tcPr>
            <w:tcW w:w="1134" w:type="dxa"/>
            <w:tcBorders>
              <w:top w:val="nil"/>
              <w:left w:val="nil"/>
              <w:bottom w:val="single" w:sz="4" w:space="0" w:color="auto"/>
              <w:right w:val="single" w:sz="4" w:space="0" w:color="auto"/>
            </w:tcBorders>
            <w:shd w:val="clear" w:color="auto" w:fill="auto"/>
            <w:vAlign w:val="center"/>
          </w:tcPr>
          <w:p w14:paraId="61F6547E" w14:textId="77777777" w:rsidR="00F95E05" w:rsidRPr="006D0DD0" w:rsidRDefault="00F95E05" w:rsidP="00762AD4">
            <w:pPr>
              <w:jc w:val="center"/>
              <w:rPr>
                <w:rFonts w:eastAsia="Times New Roman"/>
                <w:sz w:val="20"/>
                <w:szCs w:val="20"/>
                <w:lang w:eastAsia="es-CL"/>
              </w:rPr>
            </w:pPr>
            <w:r w:rsidRPr="000B5170">
              <w:rPr>
                <w:rFonts w:eastAsia="Times New Roman"/>
                <w:sz w:val="20"/>
                <w:szCs w:val="20"/>
                <w:lang w:eastAsia="es-CL"/>
              </w:rPr>
              <w:t>01-07-2013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144CE0" w14:textId="77777777" w:rsidR="00F95E05" w:rsidRPr="006D0DD0" w:rsidRDefault="00F95E05" w:rsidP="006D0DD0">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single" w:sz="4" w:space="0" w:color="auto"/>
              <w:left w:val="nil"/>
              <w:bottom w:val="nil"/>
              <w:right w:val="nil"/>
            </w:tcBorders>
            <w:shd w:val="clear" w:color="auto" w:fill="auto"/>
            <w:vAlign w:val="center"/>
          </w:tcPr>
          <w:p w14:paraId="1FD604D2" w14:textId="77777777" w:rsidR="00F95E05" w:rsidRPr="0064697B" w:rsidRDefault="00F95E05" w:rsidP="006D0DD0">
            <w:pPr>
              <w:jc w:val="center"/>
              <w:rPr>
                <w:rFonts w:eastAsia="Times New Roman"/>
                <w:sz w:val="20"/>
                <w:szCs w:val="20"/>
                <w:lang w:eastAsia="es-CL"/>
              </w:rPr>
            </w:pPr>
            <w:r w:rsidRPr="000B5170">
              <w:rPr>
                <w:rFonts w:eastAsia="Times New Roman"/>
                <w:sz w:val="20"/>
                <w:szCs w:val="20"/>
                <w:lang w:eastAsia="es-CL"/>
              </w:rPr>
              <w:t>Semestral</w:t>
            </w:r>
          </w:p>
        </w:tc>
        <w:tc>
          <w:tcPr>
            <w:tcW w:w="1378" w:type="dxa"/>
            <w:tcBorders>
              <w:top w:val="nil"/>
              <w:left w:val="single" w:sz="4" w:space="0" w:color="auto"/>
              <w:bottom w:val="single" w:sz="4" w:space="0" w:color="auto"/>
              <w:right w:val="single" w:sz="4" w:space="0" w:color="auto"/>
            </w:tcBorders>
            <w:shd w:val="clear" w:color="auto" w:fill="auto"/>
            <w:noWrap/>
            <w:hideMark/>
          </w:tcPr>
          <w:p w14:paraId="70839ECA" w14:textId="77777777" w:rsidR="00F95E05" w:rsidRPr="0064697B" w:rsidRDefault="00F95E05" w:rsidP="00FA747E">
            <w:pPr>
              <w:jc w:val="center"/>
              <w:rPr>
                <w:rFonts w:eastAsia="Times New Roman"/>
                <w:sz w:val="20"/>
                <w:szCs w:val="20"/>
                <w:lang w:eastAsia="es-CL"/>
              </w:rPr>
            </w:pPr>
            <w:r w:rsidRPr="0064697B">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046F958F" w14:textId="77777777" w:rsidR="00F95E05" w:rsidRPr="0064697B" w:rsidRDefault="00F95E05" w:rsidP="006D0DD0">
            <w:pPr>
              <w:jc w:val="center"/>
              <w:rPr>
                <w:rFonts w:eastAsia="Times New Roman"/>
                <w:sz w:val="20"/>
                <w:szCs w:val="20"/>
                <w:lang w:eastAsia="es-CL"/>
              </w:rPr>
            </w:pPr>
            <w:r w:rsidRPr="0064697B">
              <w:rPr>
                <w:rFonts w:eastAsia="Times New Roman"/>
                <w:sz w:val="20"/>
                <w:szCs w:val="20"/>
                <w:lang w:eastAsia="es-CL"/>
              </w:rPr>
              <w:t>SÍ</w:t>
            </w:r>
          </w:p>
        </w:tc>
      </w:tr>
      <w:tr w:rsidR="00F95E05" w:rsidRPr="0064697B" w14:paraId="08F827F7" w14:textId="77777777" w:rsidTr="000B5170">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113F47AB" w14:textId="77777777" w:rsidR="00F95E05" w:rsidRPr="0064697B" w:rsidRDefault="00F95E05" w:rsidP="00056367">
            <w:pPr>
              <w:rPr>
                <w:rFonts w:eastAsia="Times New Roman"/>
                <w:sz w:val="20"/>
                <w:szCs w:val="20"/>
                <w:lang w:eastAsia="es-CL"/>
              </w:rPr>
            </w:pPr>
            <w:r w:rsidRPr="000B5170">
              <w:rPr>
                <w:rFonts w:eastAsia="Times New Roman"/>
                <w:sz w:val="20"/>
                <w:szCs w:val="20"/>
                <w:lang w:eastAsia="es-CL"/>
              </w:rPr>
              <w:t>Informe de Programa de Vigilancia Ambiental Macrobentos Submareales Mayo 2013</w:t>
            </w:r>
          </w:p>
        </w:tc>
        <w:tc>
          <w:tcPr>
            <w:tcW w:w="1276" w:type="dxa"/>
            <w:gridSpan w:val="2"/>
            <w:tcBorders>
              <w:top w:val="nil"/>
              <w:left w:val="nil"/>
              <w:bottom w:val="single" w:sz="4" w:space="0" w:color="auto"/>
              <w:right w:val="single" w:sz="4" w:space="0" w:color="auto"/>
            </w:tcBorders>
            <w:shd w:val="clear" w:color="auto" w:fill="auto"/>
            <w:vAlign w:val="center"/>
          </w:tcPr>
          <w:p w14:paraId="43AD13CF" w14:textId="77777777" w:rsidR="00F95E05" w:rsidRPr="0064697B" w:rsidRDefault="00F95E05" w:rsidP="00544219">
            <w:pPr>
              <w:jc w:val="center"/>
              <w:rPr>
                <w:rFonts w:eastAsia="Times New Roman"/>
                <w:sz w:val="20"/>
                <w:szCs w:val="20"/>
                <w:lang w:eastAsia="es-CL"/>
              </w:rPr>
            </w:pPr>
            <w:r w:rsidRPr="00F67BA2">
              <w:rPr>
                <w:rFonts w:eastAsia="Times New Roman"/>
                <w:sz w:val="20"/>
                <w:szCs w:val="20"/>
                <w:lang w:eastAsia="es-CL"/>
              </w:rPr>
              <w:t>Aguas marinas</w:t>
            </w:r>
          </w:p>
        </w:tc>
        <w:tc>
          <w:tcPr>
            <w:tcW w:w="851" w:type="dxa"/>
            <w:tcBorders>
              <w:top w:val="nil"/>
              <w:left w:val="nil"/>
              <w:bottom w:val="single" w:sz="4" w:space="0" w:color="auto"/>
              <w:right w:val="single" w:sz="4" w:space="0" w:color="auto"/>
            </w:tcBorders>
            <w:shd w:val="clear" w:color="auto" w:fill="auto"/>
            <w:vAlign w:val="center"/>
          </w:tcPr>
          <w:p w14:paraId="61DDB7E0" w14:textId="77777777" w:rsidR="00F95E05" w:rsidRPr="00762AD4" w:rsidRDefault="00F95E05" w:rsidP="00544219">
            <w:pPr>
              <w:jc w:val="center"/>
              <w:rPr>
                <w:rFonts w:eastAsia="Times New Roman"/>
                <w:sz w:val="20"/>
                <w:szCs w:val="20"/>
                <w:lang w:eastAsia="es-CL"/>
              </w:rPr>
            </w:pPr>
            <w:r>
              <w:rPr>
                <w:rFonts w:eastAsia="Times New Roman"/>
                <w:sz w:val="20"/>
                <w:szCs w:val="20"/>
                <w:lang w:eastAsia="es-CL"/>
              </w:rPr>
              <w:t>8515</w:t>
            </w:r>
          </w:p>
        </w:tc>
        <w:tc>
          <w:tcPr>
            <w:tcW w:w="1275" w:type="dxa"/>
            <w:tcBorders>
              <w:top w:val="nil"/>
              <w:left w:val="nil"/>
              <w:bottom w:val="single" w:sz="4" w:space="0" w:color="auto"/>
              <w:right w:val="single" w:sz="4" w:space="0" w:color="auto"/>
            </w:tcBorders>
            <w:shd w:val="clear" w:color="auto" w:fill="auto"/>
            <w:vAlign w:val="center"/>
          </w:tcPr>
          <w:p w14:paraId="11E3F7C0" w14:textId="77777777" w:rsidR="00F95E05" w:rsidRPr="0064697B" w:rsidRDefault="00F95E05" w:rsidP="00544219">
            <w:pPr>
              <w:jc w:val="center"/>
              <w:rPr>
                <w:rFonts w:eastAsia="Times New Roman"/>
                <w:sz w:val="20"/>
                <w:szCs w:val="20"/>
                <w:lang w:eastAsia="es-CL"/>
              </w:rPr>
            </w:pPr>
            <w:r w:rsidRPr="000B5170">
              <w:rPr>
                <w:rFonts w:eastAsia="Times New Roman"/>
                <w:sz w:val="20"/>
                <w:szCs w:val="20"/>
                <w:lang w:eastAsia="es-CL"/>
              </w:rPr>
              <w:t>04-07-2013</w:t>
            </w:r>
          </w:p>
        </w:tc>
        <w:tc>
          <w:tcPr>
            <w:tcW w:w="1134" w:type="dxa"/>
            <w:tcBorders>
              <w:top w:val="nil"/>
              <w:left w:val="nil"/>
              <w:bottom w:val="single" w:sz="4" w:space="0" w:color="auto"/>
              <w:right w:val="single" w:sz="4" w:space="0" w:color="auto"/>
            </w:tcBorders>
            <w:shd w:val="clear" w:color="auto" w:fill="auto"/>
            <w:vAlign w:val="center"/>
          </w:tcPr>
          <w:p w14:paraId="71A43F63" w14:textId="77777777" w:rsidR="00F95E05" w:rsidRPr="006D0DD0" w:rsidRDefault="00F95E05" w:rsidP="00762AD4">
            <w:pPr>
              <w:jc w:val="center"/>
              <w:rPr>
                <w:rFonts w:eastAsia="Times New Roman"/>
                <w:sz w:val="20"/>
                <w:szCs w:val="20"/>
                <w:lang w:eastAsia="es-CL"/>
              </w:rPr>
            </w:pPr>
            <w:r w:rsidRPr="000B5170">
              <w:rPr>
                <w:rFonts w:eastAsia="Times New Roman"/>
                <w:sz w:val="20"/>
                <w:szCs w:val="20"/>
                <w:lang w:eastAsia="es-CL"/>
              </w:rPr>
              <w:t> 01-04-2013</w:t>
            </w:r>
          </w:p>
        </w:tc>
        <w:tc>
          <w:tcPr>
            <w:tcW w:w="1134" w:type="dxa"/>
            <w:tcBorders>
              <w:top w:val="nil"/>
              <w:left w:val="nil"/>
              <w:bottom w:val="single" w:sz="4" w:space="0" w:color="auto"/>
              <w:right w:val="single" w:sz="4" w:space="0" w:color="auto"/>
            </w:tcBorders>
            <w:shd w:val="clear" w:color="auto" w:fill="auto"/>
            <w:vAlign w:val="center"/>
          </w:tcPr>
          <w:p w14:paraId="4520B379" w14:textId="77777777" w:rsidR="00F95E05" w:rsidRPr="0064697B" w:rsidRDefault="00F95E05" w:rsidP="006D0DD0">
            <w:pPr>
              <w:jc w:val="center"/>
              <w:rPr>
                <w:rFonts w:eastAsia="Times New Roman"/>
                <w:sz w:val="20"/>
                <w:szCs w:val="20"/>
                <w:lang w:eastAsia="es-CL"/>
              </w:rPr>
            </w:pPr>
            <w:r w:rsidRPr="000B5170">
              <w:rPr>
                <w:rFonts w:eastAsia="Times New Roman"/>
                <w:sz w:val="20"/>
                <w:szCs w:val="20"/>
                <w:lang w:eastAsia="es-CL"/>
              </w:rPr>
              <w:t>30-06-2013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920233" w14:textId="77777777" w:rsidR="00F95E05" w:rsidRPr="0064697B" w:rsidRDefault="00F95E05" w:rsidP="006D0DD0">
            <w:pPr>
              <w:jc w:val="center"/>
              <w:rPr>
                <w:rFonts w:eastAsia="Times New Roman"/>
                <w:sz w:val="20"/>
                <w:szCs w:val="20"/>
                <w:lang w:eastAsia="es-CL"/>
              </w:rPr>
            </w:pPr>
            <w:r w:rsidRPr="000B5170">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hideMark/>
          </w:tcPr>
          <w:p w14:paraId="066B1ED2" w14:textId="77777777" w:rsidR="00F95E05" w:rsidRPr="0064697B" w:rsidRDefault="00F95E05" w:rsidP="00FA747E">
            <w:pPr>
              <w:jc w:val="center"/>
              <w:rPr>
                <w:rFonts w:eastAsia="Times New Roman"/>
                <w:sz w:val="20"/>
                <w:szCs w:val="20"/>
                <w:lang w:eastAsia="es-CL"/>
              </w:rPr>
            </w:pPr>
            <w:r w:rsidRPr="0064697B">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568A0BEB" w14:textId="77777777" w:rsidR="00F95E05" w:rsidRPr="0064697B" w:rsidRDefault="00F95E05" w:rsidP="006D0DD0">
            <w:pPr>
              <w:jc w:val="center"/>
              <w:rPr>
                <w:rFonts w:eastAsia="Times New Roman"/>
                <w:sz w:val="20"/>
                <w:szCs w:val="20"/>
                <w:lang w:eastAsia="es-CL"/>
              </w:rPr>
            </w:pPr>
            <w:r w:rsidRPr="0064697B">
              <w:rPr>
                <w:rFonts w:eastAsia="Times New Roman"/>
                <w:sz w:val="20"/>
                <w:szCs w:val="20"/>
                <w:lang w:eastAsia="es-CL"/>
              </w:rPr>
              <w:t>SÍ</w:t>
            </w:r>
          </w:p>
        </w:tc>
      </w:tr>
      <w:tr w:rsidR="00F95E05" w:rsidRPr="0064697B" w14:paraId="34B0D3D3" w14:textId="77777777" w:rsidTr="000B5170">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3321F04B" w14:textId="77777777" w:rsidR="00F95E05" w:rsidRPr="00762AD4" w:rsidRDefault="00F95E05" w:rsidP="00056367">
            <w:pPr>
              <w:rPr>
                <w:rFonts w:eastAsia="Times New Roman"/>
                <w:sz w:val="20"/>
                <w:szCs w:val="20"/>
                <w:lang w:eastAsia="es-CL"/>
              </w:rPr>
            </w:pPr>
            <w:r w:rsidRPr="000B5170">
              <w:rPr>
                <w:rFonts w:eastAsia="Times New Roman"/>
                <w:sz w:val="20"/>
                <w:szCs w:val="20"/>
                <w:lang w:eastAsia="es-CL"/>
              </w:rPr>
              <w:t>Informe de Programa de Vigilancia Ambiental (Monitoreo de Bentos Submareales) - Febrero 2013</w:t>
            </w:r>
          </w:p>
        </w:tc>
        <w:tc>
          <w:tcPr>
            <w:tcW w:w="1276" w:type="dxa"/>
            <w:gridSpan w:val="2"/>
            <w:tcBorders>
              <w:top w:val="nil"/>
              <w:left w:val="nil"/>
              <w:bottom w:val="single" w:sz="4" w:space="0" w:color="auto"/>
              <w:right w:val="single" w:sz="4" w:space="0" w:color="auto"/>
            </w:tcBorders>
            <w:shd w:val="clear" w:color="auto" w:fill="auto"/>
            <w:vAlign w:val="center"/>
          </w:tcPr>
          <w:p w14:paraId="380C449D" w14:textId="77777777" w:rsidR="00F95E05" w:rsidRPr="0064697B" w:rsidRDefault="00F95E05" w:rsidP="00544219">
            <w:pPr>
              <w:jc w:val="center"/>
              <w:rPr>
                <w:rFonts w:eastAsia="Times New Roman"/>
                <w:sz w:val="20"/>
                <w:szCs w:val="20"/>
                <w:lang w:eastAsia="es-CL"/>
              </w:rPr>
            </w:pPr>
            <w:r w:rsidRPr="00F67BA2">
              <w:rPr>
                <w:rFonts w:eastAsia="Times New Roman"/>
                <w:sz w:val="20"/>
                <w:szCs w:val="20"/>
                <w:lang w:eastAsia="es-CL"/>
              </w:rPr>
              <w:t>Aguas marinas</w:t>
            </w:r>
          </w:p>
        </w:tc>
        <w:tc>
          <w:tcPr>
            <w:tcW w:w="851" w:type="dxa"/>
            <w:tcBorders>
              <w:top w:val="nil"/>
              <w:left w:val="nil"/>
              <w:bottom w:val="single" w:sz="4" w:space="0" w:color="auto"/>
              <w:right w:val="single" w:sz="4" w:space="0" w:color="auto"/>
            </w:tcBorders>
            <w:shd w:val="clear" w:color="auto" w:fill="auto"/>
            <w:vAlign w:val="center"/>
          </w:tcPr>
          <w:p w14:paraId="49B10CEE" w14:textId="77777777" w:rsidR="00F95E05" w:rsidRPr="00762AD4" w:rsidRDefault="00F95E05" w:rsidP="00544219">
            <w:pPr>
              <w:jc w:val="center"/>
              <w:rPr>
                <w:rFonts w:eastAsia="Times New Roman"/>
                <w:sz w:val="20"/>
                <w:szCs w:val="20"/>
                <w:lang w:eastAsia="es-CL"/>
              </w:rPr>
            </w:pPr>
            <w:r w:rsidRPr="0064697B">
              <w:rPr>
                <w:rFonts w:eastAsia="Times New Roman"/>
                <w:sz w:val="20"/>
                <w:szCs w:val="20"/>
                <w:lang w:eastAsia="es-CL"/>
              </w:rPr>
              <w:t>4846</w:t>
            </w:r>
          </w:p>
        </w:tc>
        <w:tc>
          <w:tcPr>
            <w:tcW w:w="1275" w:type="dxa"/>
            <w:tcBorders>
              <w:top w:val="nil"/>
              <w:left w:val="nil"/>
              <w:bottom w:val="single" w:sz="4" w:space="0" w:color="auto"/>
              <w:right w:val="single" w:sz="4" w:space="0" w:color="auto"/>
            </w:tcBorders>
            <w:shd w:val="clear" w:color="auto" w:fill="auto"/>
            <w:vAlign w:val="center"/>
          </w:tcPr>
          <w:p w14:paraId="2849F4C2" w14:textId="77777777" w:rsidR="00F95E05" w:rsidRPr="006D0DD0" w:rsidRDefault="00F95E05" w:rsidP="00544219">
            <w:pPr>
              <w:jc w:val="center"/>
              <w:rPr>
                <w:rFonts w:eastAsia="Times New Roman"/>
                <w:sz w:val="20"/>
                <w:szCs w:val="20"/>
                <w:lang w:eastAsia="es-CL"/>
              </w:rPr>
            </w:pPr>
            <w:r w:rsidRPr="000B5170">
              <w:rPr>
                <w:rFonts w:eastAsia="Times New Roman"/>
                <w:sz w:val="20"/>
                <w:szCs w:val="20"/>
                <w:lang w:eastAsia="es-CL"/>
              </w:rPr>
              <w:t>20-03-2013</w:t>
            </w:r>
          </w:p>
        </w:tc>
        <w:tc>
          <w:tcPr>
            <w:tcW w:w="1134" w:type="dxa"/>
            <w:tcBorders>
              <w:top w:val="nil"/>
              <w:left w:val="nil"/>
              <w:bottom w:val="single" w:sz="4" w:space="0" w:color="auto"/>
              <w:right w:val="single" w:sz="4" w:space="0" w:color="auto"/>
            </w:tcBorders>
            <w:shd w:val="clear" w:color="auto" w:fill="auto"/>
            <w:vAlign w:val="center"/>
          </w:tcPr>
          <w:p w14:paraId="383F7857" w14:textId="77777777" w:rsidR="00F95E05" w:rsidRPr="006D0DD0" w:rsidRDefault="00F95E05" w:rsidP="00762AD4">
            <w:pPr>
              <w:jc w:val="center"/>
              <w:rPr>
                <w:rFonts w:eastAsia="Times New Roman"/>
                <w:sz w:val="20"/>
                <w:szCs w:val="20"/>
                <w:lang w:eastAsia="es-CL"/>
              </w:rPr>
            </w:pPr>
            <w:r w:rsidRPr="000B5170">
              <w:rPr>
                <w:rFonts w:eastAsia="Times New Roman"/>
                <w:sz w:val="20"/>
                <w:szCs w:val="20"/>
                <w:lang w:eastAsia="es-CL"/>
              </w:rPr>
              <w:t>01-01-2013</w:t>
            </w:r>
          </w:p>
        </w:tc>
        <w:tc>
          <w:tcPr>
            <w:tcW w:w="1134" w:type="dxa"/>
            <w:tcBorders>
              <w:top w:val="nil"/>
              <w:left w:val="nil"/>
              <w:bottom w:val="single" w:sz="4" w:space="0" w:color="auto"/>
              <w:right w:val="single" w:sz="4" w:space="0" w:color="auto"/>
            </w:tcBorders>
            <w:shd w:val="clear" w:color="auto" w:fill="auto"/>
            <w:vAlign w:val="center"/>
          </w:tcPr>
          <w:p w14:paraId="75F86E7B" w14:textId="77777777" w:rsidR="00F95E05" w:rsidRPr="006D0DD0" w:rsidRDefault="00F95E05" w:rsidP="006D0DD0">
            <w:pPr>
              <w:jc w:val="center"/>
              <w:rPr>
                <w:rFonts w:eastAsia="Times New Roman"/>
                <w:sz w:val="20"/>
                <w:szCs w:val="20"/>
                <w:lang w:eastAsia="es-CL"/>
              </w:rPr>
            </w:pPr>
            <w:r w:rsidRPr="000B5170">
              <w:rPr>
                <w:rFonts w:eastAsia="Times New Roman"/>
                <w:sz w:val="20"/>
                <w:szCs w:val="20"/>
                <w:lang w:eastAsia="es-CL"/>
              </w:rPr>
              <w:t>31-03-2013</w:t>
            </w:r>
          </w:p>
        </w:tc>
        <w:tc>
          <w:tcPr>
            <w:tcW w:w="1134" w:type="dxa"/>
            <w:tcBorders>
              <w:top w:val="nil"/>
              <w:left w:val="nil"/>
              <w:bottom w:val="single" w:sz="4" w:space="0" w:color="auto"/>
              <w:right w:val="single" w:sz="4" w:space="0" w:color="auto"/>
            </w:tcBorders>
            <w:shd w:val="clear" w:color="auto" w:fill="auto"/>
            <w:vAlign w:val="center"/>
          </w:tcPr>
          <w:p w14:paraId="56B34C75" w14:textId="77777777" w:rsidR="00F95E05" w:rsidRPr="0064697B" w:rsidRDefault="00F95E05" w:rsidP="006D0DD0">
            <w:pPr>
              <w:jc w:val="center"/>
              <w:rPr>
                <w:rFonts w:eastAsia="Times New Roman"/>
                <w:sz w:val="20"/>
                <w:szCs w:val="20"/>
                <w:lang w:eastAsia="es-CL"/>
              </w:rPr>
            </w:pPr>
            <w:r w:rsidRPr="000B5170">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hideMark/>
          </w:tcPr>
          <w:p w14:paraId="3789145F" w14:textId="77777777" w:rsidR="00F95E05" w:rsidRPr="0064697B" w:rsidRDefault="00F95E05" w:rsidP="00FA747E">
            <w:pPr>
              <w:jc w:val="center"/>
              <w:rPr>
                <w:rFonts w:eastAsia="Times New Roman"/>
                <w:sz w:val="20"/>
                <w:szCs w:val="20"/>
                <w:lang w:eastAsia="es-CL"/>
              </w:rPr>
            </w:pPr>
            <w:r w:rsidRPr="0064697B">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vAlign w:val="center"/>
            <w:hideMark/>
          </w:tcPr>
          <w:p w14:paraId="20DF619F" w14:textId="77777777" w:rsidR="00F95E05" w:rsidRPr="0064697B" w:rsidRDefault="00F95E05" w:rsidP="006D0DD0">
            <w:pPr>
              <w:jc w:val="center"/>
              <w:rPr>
                <w:rFonts w:eastAsia="Times New Roman"/>
                <w:sz w:val="20"/>
                <w:szCs w:val="20"/>
                <w:lang w:eastAsia="es-CL"/>
              </w:rPr>
            </w:pPr>
            <w:r w:rsidRPr="0064697B">
              <w:rPr>
                <w:rFonts w:eastAsia="Times New Roman"/>
                <w:sz w:val="20"/>
                <w:szCs w:val="20"/>
                <w:lang w:eastAsia="es-CL"/>
              </w:rPr>
              <w:t>SÍ</w:t>
            </w:r>
          </w:p>
        </w:tc>
      </w:tr>
      <w:tr w:rsidR="005918DA" w:rsidRPr="0064697B" w14:paraId="141633EC"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7EBB0EEE"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Inspección Submarina del Emisario</w:t>
            </w:r>
          </w:p>
          <w:p w14:paraId="6938B306" w14:textId="77777777" w:rsidR="005918DA" w:rsidRPr="0064697B"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3F38E30B" w14:textId="77777777" w:rsidR="005918DA" w:rsidRPr="0064697B" w:rsidRDefault="005918DA" w:rsidP="000D1EE2">
            <w:pPr>
              <w:jc w:val="center"/>
              <w:rPr>
                <w:rFonts w:eastAsia="Times New Roman"/>
                <w:sz w:val="20"/>
                <w:szCs w:val="20"/>
                <w:lang w:eastAsia="es-CL"/>
              </w:rPr>
            </w:pPr>
            <w:r w:rsidRPr="009A74C6">
              <w:rPr>
                <w:rFonts w:eastAsia="Times New Roman"/>
                <w:sz w:val="20"/>
                <w:szCs w:val="20"/>
                <w:lang w:eastAsia="es-CL"/>
              </w:rPr>
              <w:t>Aguas marinas</w:t>
            </w:r>
          </w:p>
        </w:tc>
        <w:tc>
          <w:tcPr>
            <w:tcW w:w="851" w:type="dxa"/>
            <w:tcBorders>
              <w:top w:val="nil"/>
              <w:left w:val="nil"/>
              <w:bottom w:val="single" w:sz="4" w:space="0" w:color="auto"/>
              <w:right w:val="single" w:sz="4" w:space="0" w:color="auto"/>
            </w:tcBorders>
            <w:shd w:val="clear" w:color="auto" w:fill="auto"/>
            <w:vAlign w:val="center"/>
          </w:tcPr>
          <w:p w14:paraId="046AEC20" w14:textId="77777777" w:rsidR="005918DA" w:rsidRPr="0064697B" w:rsidRDefault="005918DA" w:rsidP="000D1EE2">
            <w:pPr>
              <w:jc w:val="center"/>
              <w:rPr>
                <w:rFonts w:eastAsia="Times New Roman"/>
                <w:sz w:val="20"/>
                <w:szCs w:val="20"/>
                <w:lang w:eastAsia="es-CL"/>
              </w:rPr>
            </w:pPr>
            <w:r>
              <w:rPr>
                <w:rFonts w:eastAsia="Times New Roman"/>
                <w:sz w:val="20"/>
                <w:szCs w:val="20"/>
                <w:lang w:eastAsia="es-CL"/>
              </w:rPr>
              <w:t>8828</w:t>
            </w:r>
          </w:p>
        </w:tc>
        <w:tc>
          <w:tcPr>
            <w:tcW w:w="1275" w:type="dxa"/>
            <w:tcBorders>
              <w:top w:val="nil"/>
              <w:left w:val="nil"/>
              <w:bottom w:val="single" w:sz="4" w:space="0" w:color="auto"/>
              <w:right w:val="single" w:sz="4" w:space="0" w:color="auto"/>
            </w:tcBorders>
            <w:shd w:val="clear" w:color="auto" w:fill="auto"/>
            <w:vAlign w:val="center"/>
          </w:tcPr>
          <w:p w14:paraId="14F133E9"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18-07-2013</w:t>
            </w:r>
          </w:p>
          <w:p w14:paraId="04613289"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1FDC70C9"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01-01-2013</w:t>
            </w:r>
          </w:p>
        </w:tc>
        <w:tc>
          <w:tcPr>
            <w:tcW w:w="1134" w:type="dxa"/>
            <w:tcBorders>
              <w:top w:val="nil"/>
              <w:left w:val="nil"/>
              <w:bottom w:val="single" w:sz="4" w:space="0" w:color="auto"/>
              <w:right w:val="single" w:sz="4" w:space="0" w:color="auto"/>
            </w:tcBorders>
            <w:shd w:val="clear" w:color="auto" w:fill="auto"/>
            <w:vAlign w:val="center"/>
          </w:tcPr>
          <w:p w14:paraId="66DF9FA4"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30-06-2013</w:t>
            </w:r>
          </w:p>
        </w:tc>
        <w:tc>
          <w:tcPr>
            <w:tcW w:w="1134" w:type="dxa"/>
            <w:tcBorders>
              <w:top w:val="nil"/>
              <w:left w:val="nil"/>
              <w:bottom w:val="single" w:sz="4" w:space="0" w:color="auto"/>
              <w:right w:val="single" w:sz="4" w:space="0" w:color="auto"/>
            </w:tcBorders>
            <w:shd w:val="clear" w:color="auto" w:fill="auto"/>
            <w:vAlign w:val="center"/>
          </w:tcPr>
          <w:p w14:paraId="2BFC4181"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Semestral</w:t>
            </w:r>
          </w:p>
        </w:tc>
        <w:tc>
          <w:tcPr>
            <w:tcW w:w="1378" w:type="dxa"/>
            <w:tcBorders>
              <w:top w:val="nil"/>
              <w:left w:val="nil"/>
              <w:bottom w:val="single" w:sz="4" w:space="0" w:color="auto"/>
              <w:right w:val="single" w:sz="4" w:space="0" w:color="auto"/>
            </w:tcBorders>
            <w:shd w:val="clear" w:color="auto" w:fill="auto"/>
            <w:vAlign w:val="center"/>
          </w:tcPr>
          <w:p w14:paraId="0769AD0F" w14:textId="77777777" w:rsidR="005918DA" w:rsidRPr="0064697B" w:rsidRDefault="005918DA" w:rsidP="005C4B18">
            <w:pPr>
              <w:jc w:val="center"/>
              <w:rPr>
                <w:rFonts w:eastAsia="Times New Roman"/>
                <w:sz w:val="20"/>
                <w:szCs w:val="20"/>
                <w:lang w:eastAsia="es-CL"/>
              </w:rPr>
            </w:pPr>
            <w:r w:rsidRPr="0064697B">
              <w:rPr>
                <w:rFonts w:eastAsia="Times New Roman"/>
                <w:sz w:val="20"/>
                <w:szCs w:val="20"/>
                <w:lang w:eastAsia="es-CL"/>
              </w:rPr>
              <w:t>Gobernación Marítima de Valparaíso</w:t>
            </w:r>
            <w:r>
              <w:rPr>
                <w:rFonts w:eastAsia="Times New Roman"/>
                <w:sz w:val="20"/>
                <w:szCs w:val="20"/>
                <w:lang w:eastAsia="es-CL"/>
              </w:rPr>
              <w:t xml:space="preserve"> </w:t>
            </w:r>
          </w:p>
        </w:tc>
        <w:tc>
          <w:tcPr>
            <w:tcW w:w="1047" w:type="dxa"/>
            <w:tcBorders>
              <w:top w:val="nil"/>
              <w:left w:val="nil"/>
              <w:bottom w:val="single" w:sz="4" w:space="0" w:color="auto"/>
              <w:right w:val="single" w:sz="4" w:space="0" w:color="auto"/>
            </w:tcBorders>
            <w:shd w:val="clear" w:color="auto" w:fill="auto"/>
          </w:tcPr>
          <w:p w14:paraId="7C20DEF4" w14:textId="77777777" w:rsidR="005918DA" w:rsidRDefault="005918DA" w:rsidP="005918DA">
            <w:pPr>
              <w:jc w:val="center"/>
            </w:pPr>
            <w:r w:rsidRPr="00FE621F">
              <w:rPr>
                <w:rFonts w:eastAsia="Times New Roman"/>
                <w:color w:val="000000"/>
                <w:sz w:val="20"/>
                <w:szCs w:val="20"/>
                <w:lang w:eastAsia="es-CL"/>
              </w:rPr>
              <w:t>SÍ</w:t>
            </w:r>
          </w:p>
        </w:tc>
      </w:tr>
      <w:tr w:rsidR="005918DA" w:rsidRPr="0064697B" w14:paraId="3F34DFBB"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32D2B32F"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Inspección Submarina del Emisario</w:t>
            </w:r>
          </w:p>
          <w:p w14:paraId="5830F2BB" w14:textId="77777777" w:rsidR="005918DA" w:rsidRPr="0064697B"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68DCD5E9" w14:textId="77777777" w:rsidR="005918DA" w:rsidRPr="0064697B" w:rsidRDefault="005918DA" w:rsidP="000D1EE2">
            <w:pPr>
              <w:jc w:val="center"/>
              <w:rPr>
                <w:rFonts w:eastAsia="Times New Roman"/>
                <w:sz w:val="20"/>
                <w:szCs w:val="20"/>
                <w:lang w:eastAsia="es-CL"/>
              </w:rPr>
            </w:pPr>
            <w:r w:rsidRPr="009A74C6">
              <w:rPr>
                <w:rFonts w:eastAsia="Times New Roman"/>
                <w:sz w:val="20"/>
                <w:szCs w:val="20"/>
                <w:lang w:eastAsia="es-CL"/>
              </w:rPr>
              <w:t>Aguas marinas</w:t>
            </w:r>
          </w:p>
        </w:tc>
        <w:tc>
          <w:tcPr>
            <w:tcW w:w="851" w:type="dxa"/>
            <w:tcBorders>
              <w:top w:val="nil"/>
              <w:left w:val="nil"/>
              <w:bottom w:val="single" w:sz="4" w:space="0" w:color="auto"/>
              <w:right w:val="single" w:sz="4" w:space="0" w:color="auto"/>
            </w:tcBorders>
            <w:shd w:val="clear" w:color="auto" w:fill="auto"/>
            <w:vAlign w:val="center"/>
          </w:tcPr>
          <w:p w14:paraId="7B072DA6" w14:textId="77777777" w:rsidR="005918DA" w:rsidRPr="0064697B" w:rsidRDefault="005918DA" w:rsidP="000D1EE2">
            <w:pPr>
              <w:jc w:val="center"/>
              <w:rPr>
                <w:rFonts w:eastAsia="Times New Roman"/>
                <w:sz w:val="20"/>
                <w:szCs w:val="20"/>
                <w:lang w:eastAsia="es-CL"/>
              </w:rPr>
            </w:pPr>
            <w:r>
              <w:rPr>
                <w:rFonts w:eastAsia="Times New Roman"/>
                <w:sz w:val="20"/>
                <w:szCs w:val="20"/>
                <w:lang w:eastAsia="es-CL"/>
              </w:rPr>
              <w:t>8828</w:t>
            </w:r>
          </w:p>
        </w:tc>
        <w:tc>
          <w:tcPr>
            <w:tcW w:w="1275" w:type="dxa"/>
            <w:tcBorders>
              <w:top w:val="nil"/>
              <w:left w:val="nil"/>
              <w:bottom w:val="single" w:sz="4" w:space="0" w:color="auto"/>
              <w:right w:val="single" w:sz="4" w:space="0" w:color="auto"/>
            </w:tcBorders>
            <w:shd w:val="clear" w:color="auto" w:fill="auto"/>
            <w:vAlign w:val="center"/>
          </w:tcPr>
          <w:p w14:paraId="5D6F299F"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18-07-2013</w:t>
            </w:r>
          </w:p>
          <w:p w14:paraId="0C9C9D65"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6F4EDCFE"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01-01-2013</w:t>
            </w:r>
          </w:p>
        </w:tc>
        <w:tc>
          <w:tcPr>
            <w:tcW w:w="1134" w:type="dxa"/>
            <w:tcBorders>
              <w:top w:val="nil"/>
              <w:left w:val="nil"/>
              <w:bottom w:val="single" w:sz="4" w:space="0" w:color="auto"/>
              <w:right w:val="single" w:sz="4" w:space="0" w:color="auto"/>
            </w:tcBorders>
            <w:shd w:val="clear" w:color="auto" w:fill="auto"/>
            <w:vAlign w:val="center"/>
          </w:tcPr>
          <w:p w14:paraId="3F80EA0B"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30-06-2013</w:t>
            </w:r>
          </w:p>
        </w:tc>
        <w:tc>
          <w:tcPr>
            <w:tcW w:w="1134" w:type="dxa"/>
            <w:tcBorders>
              <w:top w:val="nil"/>
              <w:left w:val="nil"/>
              <w:bottom w:val="single" w:sz="4" w:space="0" w:color="auto"/>
              <w:right w:val="single" w:sz="4" w:space="0" w:color="auto"/>
            </w:tcBorders>
            <w:shd w:val="clear" w:color="auto" w:fill="auto"/>
            <w:vAlign w:val="center"/>
          </w:tcPr>
          <w:p w14:paraId="4F9F85E1"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Semestral</w:t>
            </w:r>
          </w:p>
        </w:tc>
        <w:tc>
          <w:tcPr>
            <w:tcW w:w="1378" w:type="dxa"/>
            <w:tcBorders>
              <w:top w:val="nil"/>
              <w:left w:val="nil"/>
              <w:bottom w:val="single" w:sz="4" w:space="0" w:color="auto"/>
              <w:right w:val="single" w:sz="4" w:space="0" w:color="auto"/>
            </w:tcBorders>
            <w:shd w:val="clear" w:color="auto" w:fill="auto"/>
            <w:vAlign w:val="center"/>
          </w:tcPr>
          <w:p w14:paraId="35DFF96E" w14:textId="77777777" w:rsidR="005918DA" w:rsidRPr="0064697B" w:rsidRDefault="005918DA" w:rsidP="000D1EE2">
            <w:pPr>
              <w:jc w:val="center"/>
              <w:rPr>
                <w:rFonts w:eastAsia="Times New Roman"/>
                <w:sz w:val="20"/>
                <w:szCs w:val="20"/>
                <w:lang w:eastAsia="es-CL"/>
              </w:rPr>
            </w:pPr>
            <w:r>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6C70D1FE" w14:textId="77777777" w:rsidR="005918DA" w:rsidRDefault="005918DA" w:rsidP="005918DA">
            <w:pPr>
              <w:jc w:val="center"/>
            </w:pPr>
            <w:r w:rsidRPr="00FE621F">
              <w:rPr>
                <w:rFonts w:eastAsia="Times New Roman"/>
                <w:color w:val="000000"/>
                <w:sz w:val="20"/>
                <w:szCs w:val="20"/>
                <w:lang w:eastAsia="es-CL"/>
              </w:rPr>
              <w:t>SÍ</w:t>
            </w:r>
          </w:p>
        </w:tc>
      </w:tr>
      <w:tr w:rsidR="005918DA" w:rsidRPr="0064697B" w14:paraId="6A088B3E"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6A77D67B" w14:textId="77777777" w:rsidR="005918DA" w:rsidRPr="000B5170" w:rsidRDefault="005918DA" w:rsidP="00056367">
            <w:pPr>
              <w:rPr>
                <w:rFonts w:eastAsia="Times New Roman"/>
                <w:sz w:val="20"/>
                <w:szCs w:val="20"/>
                <w:lang w:eastAsia="es-CL"/>
              </w:rPr>
            </w:pPr>
            <w:r w:rsidRPr="000B5170">
              <w:rPr>
                <w:rFonts w:eastAsia="Times New Roman"/>
                <w:sz w:val="20"/>
                <w:szCs w:val="20"/>
                <w:lang w:eastAsia="es-CL"/>
              </w:rPr>
              <w:t>Informe de mantención e inspección submarina del emisario de ERA. 2014</w:t>
            </w:r>
          </w:p>
          <w:p w14:paraId="126C2CD0" w14:textId="77777777" w:rsidR="005918DA" w:rsidRPr="0064697B"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5AFFF244" w14:textId="77777777" w:rsidR="005918DA" w:rsidRPr="0064697B" w:rsidRDefault="005918DA" w:rsidP="000D1EE2">
            <w:pPr>
              <w:jc w:val="center"/>
              <w:rPr>
                <w:rFonts w:eastAsia="Times New Roman"/>
                <w:sz w:val="20"/>
                <w:szCs w:val="20"/>
                <w:lang w:eastAsia="es-CL"/>
              </w:rPr>
            </w:pPr>
            <w:r w:rsidRPr="009A74C6">
              <w:rPr>
                <w:rFonts w:eastAsia="Times New Roman"/>
                <w:sz w:val="20"/>
                <w:szCs w:val="20"/>
                <w:lang w:eastAsia="es-CL"/>
              </w:rPr>
              <w:t>Aguas marinas</w:t>
            </w:r>
          </w:p>
        </w:tc>
        <w:tc>
          <w:tcPr>
            <w:tcW w:w="851" w:type="dxa"/>
            <w:tcBorders>
              <w:top w:val="nil"/>
              <w:left w:val="nil"/>
              <w:bottom w:val="single" w:sz="4" w:space="0" w:color="auto"/>
              <w:right w:val="single" w:sz="4" w:space="0" w:color="auto"/>
            </w:tcBorders>
            <w:shd w:val="clear" w:color="auto" w:fill="auto"/>
            <w:vAlign w:val="center"/>
          </w:tcPr>
          <w:p w14:paraId="27FDF837" w14:textId="77777777" w:rsidR="005918DA" w:rsidRPr="0064697B" w:rsidRDefault="005918DA" w:rsidP="000D1EE2">
            <w:pPr>
              <w:jc w:val="center"/>
              <w:rPr>
                <w:rFonts w:eastAsia="Times New Roman"/>
                <w:sz w:val="20"/>
                <w:szCs w:val="20"/>
                <w:lang w:eastAsia="es-CL"/>
              </w:rPr>
            </w:pPr>
            <w:r>
              <w:rPr>
                <w:rFonts w:eastAsia="Times New Roman"/>
                <w:sz w:val="20"/>
                <w:szCs w:val="20"/>
                <w:lang w:eastAsia="es-CL"/>
              </w:rPr>
              <w:t>22333</w:t>
            </w:r>
          </w:p>
        </w:tc>
        <w:tc>
          <w:tcPr>
            <w:tcW w:w="1275" w:type="dxa"/>
            <w:tcBorders>
              <w:top w:val="nil"/>
              <w:left w:val="nil"/>
              <w:bottom w:val="single" w:sz="4" w:space="0" w:color="auto"/>
              <w:right w:val="single" w:sz="4" w:space="0" w:color="auto"/>
            </w:tcBorders>
            <w:shd w:val="clear" w:color="auto" w:fill="auto"/>
            <w:vAlign w:val="center"/>
          </w:tcPr>
          <w:p w14:paraId="552823D4"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05-06-2014</w:t>
            </w:r>
          </w:p>
        </w:tc>
        <w:tc>
          <w:tcPr>
            <w:tcW w:w="1134" w:type="dxa"/>
            <w:tcBorders>
              <w:top w:val="nil"/>
              <w:left w:val="nil"/>
              <w:bottom w:val="single" w:sz="4" w:space="0" w:color="auto"/>
              <w:right w:val="single" w:sz="4" w:space="0" w:color="auto"/>
            </w:tcBorders>
            <w:shd w:val="clear" w:color="auto" w:fill="auto"/>
            <w:vAlign w:val="center"/>
          </w:tcPr>
          <w:p w14:paraId="7FF371A6"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 01-01-2014</w:t>
            </w:r>
          </w:p>
        </w:tc>
        <w:tc>
          <w:tcPr>
            <w:tcW w:w="1134" w:type="dxa"/>
            <w:tcBorders>
              <w:top w:val="nil"/>
              <w:left w:val="nil"/>
              <w:bottom w:val="single" w:sz="4" w:space="0" w:color="auto"/>
              <w:right w:val="single" w:sz="4" w:space="0" w:color="auto"/>
            </w:tcBorders>
            <w:shd w:val="clear" w:color="auto" w:fill="auto"/>
            <w:vAlign w:val="center"/>
          </w:tcPr>
          <w:p w14:paraId="395BF440"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05-06-2014</w:t>
            </w:r>
          </w:p>
        </w:tc>
        <w:tc>
          <w:tcPr>
            <w:tcW w:w="1134" w:type="dxa"/>
            <w:tcBorders>
              <w:top w:val="nil"/>
              <w:left w:val="nil"/>
              <w:bottom w:val="single" w:sz="4" w:space="0" w:color="auto"/>
              <w:right w:val="single" w:sz="4" w:space="0" w:color="auto"/>
            </w:tcBorders>
            <w:shd w:val="clear" w:color="auto" w:fill="auto"/>
            <w:vAlign w:val="center"/>
          </w:tcPr>
          <w:p w14:paraId="17B61A56"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Anual</w:t>
            </w:r>
          </w:p>
        </w:tc>
        <w:tc>
          <w:tcPr>
            <w:tcW w:w="1378" w:type="dxa"/>
            <w:tcBorders>
              <w:top w:val="nil"/>
              <w:left w:val="nil"/>
              <w:bottom w:val="single" w:sz="4" w:space="0" w:color="auto"/>
              <w:right w:val="single" w:sz="4" w:space="0" w:color="auto"/>
            </w:tcBorders>
            <w:shd w:val="clear" w:color="auto" w:fill="auto"/>
            <w:vAlign w:val="center"/>
          </w:tcPr>
          <w:p w14:paraId="401D1BFA"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Gobernación Marítima de Valparaíso</w:t>
            </w:r>
          </w:p>
        </w:tc>
        <w:tc>
          <w:tcPr>
            <w:tcW w:w="1047" w:type="dxa"/>
            <w:tcBorders>
              <w:top w:val="nil"/>
              <w:left w:val="nil"/>
              <w:bottom w:val="single" w:sz="4" w:space="0" w:color="auto"/>
              <w:right w:val="single" w:sz="4" w:space="0" w:color="auto"/>
            </w:tcBorders>
            <w:shd w:val="clear" w:color="auto" w:fill="auto"/>
          </w:tcPr>
          <w:p w14:paraId="37C70B48" w14:textId="77777777" w:rsidR="005918DA" w:rsidRDefault="005918DA" w:rsidP="005918DA">
            <w:pPr>
              <w:jc w:val="center"/>
            </w:pPr>
            <w:r w:rsidRPr="00FE621F">
              <w:rPr>
                <w:rFonts w:eastAsia="Times New Roman"/>
                <w:color w:val="000000"/>
                <w:sz w:val="20"/>
                <w:szCs w:val="20"/>
                <w:lang w:eastAsia="es-CL"/>
              </w:rPr>
              <w:t>SÍ</w:t>
            </w:r>
          </w:p>
        </w:tc>
      </w:tr>
      <w:tr w:rsidR="0041530C" w:rsidRPr="0064697B" w14:paraId="57D70F2B" w14:textId="77777777" w:rsidTr="00FE267A">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64D2AB4E" w14:textId="77777777" w:rsidR="0041530C" w:rsidRPr="00762AD4" w:rsidRDefault="0041530C" w:rsidP="00056367">
            <w:pPr>
              <w:rPr>
                <w:rFonts w:eastAsia="Times New Roman"/>
                <w:sz w:val="20"/>
                <w:szCs w:val="20"/>
                <w:lang w:eastAsia="es-CL"/>
              </w:rPr>
            </w:pPr>
            <w:r w:rsidRPr="000B5170">
              <w:rPr>
                <w:rFonts w:eastAsia="Times New Roman"/>
                <w:sz w:val="20"/>
                <w:szCs w:val="20"/>
                <w:lang w:eastAsia="es-CL"/>
              </w:rPr>
              <w:lastRenderedPageBreak/>
              <w:t>Informe de Monitoreo de Napas Subterráneas. (1er semestre 2014)</w:t>
            </w:r>
          </w:p>
        </w:tc>
        <w:tc>
          <w:tcPr>
            <w:tcW w:w="1276" w:type="dxa"/>
            <w:gridSpan w:val="2"/>
            <w:tcBorders>
              <w:top w:val="nil"/>
              <w:left w:val="nil"/>
              <w:bottom w:val="single" w:sz="4" w:space="0" w:color="auto"/>
              <w:right w:val="single" w:sz="4" w:space="0" w:color="auto"/>
            </w:tcBorders>
            <w:shd w:val="clear" w:color="auto" w:fill="auto"/>
            <w:vAlign w:val="center"/>
          </w:tcPr>
          <w:p w14:paraId="0102AAC1" w14:textId="77777777" w:rsidR="0041530C" w:rsidRPr="0064697B" w:rsidRDefault="0041530C" w:rsidP="00544219">
            <w:pPr>
              <w:jc w:val="center"/>
              <w:rPr>
                <w:rFonts w:eastAsia="Times New Roman"/>
                <w:sz w:val="20"/>
                <w:szCs w:val="20"/>
                <w:lang w:eastAsia="es-CL"/>
              </w:rPr>
            </w:pPr>
            <w:r w:rsidRPr="0093037D">
              <w:rPr>
                <w:rFonts w:eastAsia="Times New Roman"/>
                <w:sz w:val="20"/>
                <w:szCs w:val="20"/>
                <w:lang w:eastAsia="es-CL"/>
              </w:rPr>
              <w:t>Aguas subterráneas</w:t>
            </w:r>
          </w:p>
        </w:tc>
        <w:tc>
          <w:tcPr>
            <w:tcW w:w="851" w:type="dxa"/>
            <w:tcBorders>
              <w:top w:val="nil"/>
              <w:left w:val="nil"/>
              <w:bottom w:val="single" w:sz="4" w:space="0" w:color="auto"/>
              <w:right w:val="single" w:sz="4" w:space="0" w:color="auto"/>
            </w:tcBorders>
            <w:shd w:val="clear" w:color="auto" w:fill="auto"/>
            <w:vAlign w:val="center"/>
          </w:tcPr>
          <w:p w14:paraId="5E5D524D" w14:textId="77777777" w:rsidR="0041530C" w:rsidRPr="00FE267A" w:rsidRDefault="0041530C" w:rsidP="00544219">
            <w:pPr>
              <w:jc w:val="center"/>
              <w:rPr>
                <w:rFonts w:eastAsia="Times New Roman"/>
                <w:sz w:val="20"/>
                <w:szCs w:val="20"/>
                <w:lang w:eastAsia="es-CL"/>
              </w:rPr>
            </w:pPr>
            <w:r w:rsidRPr="00FE267A">
              <w:rPr>
                <w:rFonts w:eastAsia="Times New Roman"/>
                <w:sz w:val="20"/>
                <w:szCs w:val="20"/>
                <w:lang w:eastAsia="es-CL"/>
              </w:rPr>
              <w:t>21406</w:t>
            </w:r>
          </w:p>
        </w:tc>
        <w:tc>
          <w:tcPr>
            <w:tcW w:w="1275" w:type="dxa"/>
            <w:tcBorders>
              <w:top w:val="nil"/>
              <w:left w:val="nil"/>
              <w:bottom w:val="single" w:sz="4" w:space="0" w:color="auto"/>
              <w:right w:val="single" w:sz="4" w:space="0" w:color="auto"/>
            </w:tcBorders>
            <w:shd w:val="clear" w:color="auto" w:fill="auto"/>
            <w:vAlign w:val="center"/>
          </w:tcPr>
          <w:p w14:paraId="3D2B49E9" w14:textId="77777777" w:rsidR="0041530C" w:rsidRPr="00FE267A" w:rsidRDefault="0041530C" w:rsidP="00544219">
            <w:pPr>
              <w:jc w:val="center"/>
              <w:rPr>
                <w:rFonts w:eastAsia="Times New Roman"/>
                <w:sz w:val="20"/>
                <w:szCs w:val="20"/>
                <w:lang w:eastAsia="es-CL"/>
              </w:rPr>
            </w:pPr>
            <w:r w:rsidRPr="00FE267A">
              <w:rPr>
                <w:rFonts w:eastAsia="Times New Roman"/>
                <w:sz w:val="20"/>
                <w:szCs w:val="20"/>
                <w:lang w:eastAsia="es-CL"/>
              </w:rPr>
              <w:t>09-05-2014</w:t>
            </w:r>
          </w:p>
        </w:tc>
        <w:tc>
          <w:tcPr>
            <w:tcW w:w="1134" w:type="dxa"/>
            <w:tcBorders>
              <w:top w:val="nil"/>
              <w:left w:val="nil"/>
              <w:bottom w:val="single" w:sz="4" w:space="0" w:color="auto"/>
              <w:right w:val="single" w:sz="4" w:space="0" w:color="auto"/>
            </w:tcBorders>
            <w:shd w:val="clear" w:color="auto" w:fill="auto"/>
            <w:vAlign w:val="center"/>
          </w:tcPr>
          <w:p w14:paraId="40BF5134" w14:textId="77777777" w:rsidR="0041530C" w:rsidRPr="00FE267A" w:rsidRDefault="0041530C" w:rsidP="00762AD4">
            <w:pPr>
              <w:jc w:val="center"/>
              <w:rPr>
                <w:rFonts w:eastAsia="Times New Roman"/>
                <w:sz w:val="20"/>
                <w:szCs w:val="20"/>
                <w:lang w:eastAsia="es-CL"/>
              </w:rPr>
            </w:pPr>
            <w:r w:rsidRPr="00FE267A">
              <w:rPr>
                <w:rFonts w:eastAsia="Times New Roman"/>
                <w:sz w:val="20"/>
                <w:szCs w:val="20"/>
                <w:lang w:eastAsia="es-CL"/>
              </w:rPr>
              <w:t>01-01-2014</w:t>
            </w:r>
          </w:p>
        </w:tc>
        <w:tc>
          <w:tcPr>
            <w:tcW w:w="1134" w:type="dxa"/>
            <w:tcBorders>
              <w:top w:val="nil"/>
              <w:left w:val="nil"/>
              <w:bottom w:val="single" w:sz="4" w:space="0" w:color="auto"/>
              <w:right w:val="single" w:sz="4" w:space="0" w:color="auto"/>
            </w:tcBorders>
            <w:shd w:val="clear" w:color="auto" w:fill="auto"/>
            <w:vAlign w:val="center"/>
          </w:tcPr>
          <w:p w14:paraId="069AFE67" w14:textId="77777777" w:rsidR="0041530C" w:rsidRPr="00FE267A" w:rsidRDefault="0041530C" w:rsidP="006D0DD0">
            <w:pPr>
              <w:jc w:val="center"/>
              <w:rPr>
                <w:rFonts w:eastAsia="Times New Roman"/>
                <w:sz w:val="20"/>
                <w:szCs w:val="20"/>
                <w:lang w:eastAsia="es-CL"/>
              </w:rPr>
            </w:pPr>
            <w:r w:rsidRPr="00FE267A">
              <w:rPr>
                <w:rFonts w:eastAsia="Times New Roman"/>
                <w:sz w:val="20"/>
                <w:szCs w:val="20"/>
                <w:lang w:eastAsia="es-CL"/>
              </w:rPr>
              <w:t> 31-03-2014</w:t>
            </w:r>
          </w:p>
        </w:tc>
        <w:tc>
          <w:tcPr>
            <w:tcW w:w="1134" w:type="dxa"/>
            <w:tcBorders>
              <w:top w:val="nil"/>
              <w:left w:val="nil"/>
              <w:bottom w:val="single" w:sz="4" w:space="0" w:color="auto"/>
              <w:right w:val="single" w:sz="4" w:space="0" w:color="auto"/>
            </w:tcBorders>
            <w:shd w:val="clear" w:color="auto" w:fill="auto"/>
            <w:vAlign w:val="center"/>
          </w:tcPr>
          <w:p w14:paraId="031E65FA" w14:textId="77777777" w:rsidR="0041530C" w:rsidRPr="00FE267A" w:rsidRDefault="0041530C" w:rsidP="006D0DD0">
            <w:pPr>
              <w:jc w:val="center"/>
              <w:rPr>
                <w:rFonts w:eastAsia="Times New Roman"/>
                <w:sz w:val="20"/>
                <w:szCs w:val="20"/>
                <w:lang w:eastAsia="es-CL"/>
              </w:rPr>
            </w:pPr>
            <w:r w:rsidRPr="00FE267A">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vAlign w:val="center"/>
            <w:hideMark/>
          </w:tcPr>
          <w:p w14:paraId="403ACFE8" w14:textId="77777777" w:rsidR="0041530C" w:rsidRPr="00FE267A" w:rsidRDefault="0041530C" w:rsidP="0064697B">
            <w:pPr>
              <w:jc w:val="center"/>
              <w:rPr>
                <w:rFonts w:eastAsia="Times New Roman"/>
                <w:sz w:val="20"/>
                <w:szCs w:val="20"/>
                <w:lang w:eastAsia="es-CL"/>
              </w:rPr>
            </w:pPr>
            <w:r w:rsidRPr="00FE267A">
              <w:rPr>
                <w:rFonts w:eastAsia="Times New Roman"/>
                <w:sz w:val="20"/>
                <w:szCs w:val="20"/>
                <w:lang w:eastAsia="es-CL"/>
              </w:rPr>
              <w:t>DGA</w:t>
            </w:r>
            <w:r w:rsidR="003F094F">
              <w:rPr>
                <w:rFonts w:eastAsia="Times New Roman"/>
                <w:sz w:val="20"/>
                <w:szCs w:val="20"/>
                <w:lang w:eastAsia="es-CL"/>
              </w:rPr>
              <w:t xml:space="preserve">- </w:t>
            </w:r>
            <w:r w:rsidR="003F094F"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vAlign w:val="center"/>
            <w:hideMark/>
          </w:tcPr>
          <w:p w14:paraId="2B46D7F1" w14:textId="77777777" w:rsidR="0041530C" w:rsidRPr="0064697B" w:rsidRDefault="0041530C" w:rsidP="006D0DD0">
            <w:pPr>
              <w:jc w:val="center"/>
              <w:rPr>
                <w:rFonts w:eastAsia="Times New Roman"/>
                <w:sz w:val="20"/>
                <w:szCs w:val="20"/>
                <w:lang w:eastAsia="es-CL"/>
              </w:rPr>
            </w:pPr>
            <w:r w:rsidRPr="0064697B">
              <w:rPr>
                <w:rFonts w:eastAsia="Times New Roman"/>
                <w:sz w:val="20"/>
                <w:szCs w:val="20"/>
                <w:lang w:eastAsia="es-CL"/>
              </w:rPr>
              <w:t>SÍ</w:t>
            </w:r>
          </w:p>
        </w:tc>
      </w:tr>
      <w:tr w:rsidR="0041530C" w:rsidRPr="0064697B" w14:paraId="722E286E" w14:textId="77777777" w:rsidTr="00FE267A">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706DBD8F" w14:textId="77777777" w:rsidR="0041530C" w:rsidRPr="00762AD4" w:rsidRDefault="0041530C" w:rsidP="00056367">
            <w:pPr>
              <w:rPr>
                <w:rFonts w:eastAsia="Times New Roman"/>
                <w:sz w:val="20"/>
                <w:szCs w:val="20"/>
                <w:lang w:eastAsia="es-CL"/>
              </w:rPr>
            </w:pPr>
            <w:r w:rsidRPr="000B5170">
              <w:rPr>
                <w:rFonts w:eastAsia="Times New Roman"/>
                <w:sz w:val="20"/>
                <w:szCs w:val="20"/>
                <w:lang w:eastAsia="es-CL"/>
              </w:rPr>
              <w:t>Informe de Monitoreo de Napas Subterráneas. (2do semestre 2013)</w:t>
            </w:r>
          </w:p>
        </w:tc>
        <w:tc>
          <w:tcPr>
            <w:tcW w:w="1276" w:type="dxa"/>
            <w:gridSpan w:val="2"/>
            <w:tcBorders>
              <w:top w:val="nil"/>
              <w:left w:val="nil"/>
              <w:bottom w:val="single" w:sz="4" w:space="0" w:color="auto"/>
              <w:right w:val="single" w:sz="4" w:space="0" w:color="auto"/>
            </w:tcBorders>
            <w:shd w:val="clear" w:color="auto" w:fill="auto"/>
            <w:vAlign w:val="center"/>
          </w:tcPr>
          <w:p w14:paraId="3D0E0817" w14:textId="77777777" w:rsidR="0041530C" w:rsidRPr="00544219" w:rsidRDefault="0041530C" w:rsidP="00544219">
            <w:pPr>
              <w:jc w:val="center"/>
              <w:rPr>
                <w:rFonts w:eastAsia="Times New Roman"/>
                <w:sz w:val="20"/>
                <w:szCs w:val="20"/>
                <w:lang w:eastAsia="es-CL"/>
              </w:rPr>
            </w:pPr>
            <w:r w:rsidRPr="0093037D">
              <w:rPr>
                <w:rFonts w:eastAsia="Times New Roman"/>
                <w:sz w:val="20"/>
                <w:szCs w:val="20"/>
                <w:lang w:eastAsia="es-CL"/>
              </w:rPr>
              <w:t>Aguas subterráneas</w:t>
            </w:r>
          </w:p>
        </w:tc>
        <w:tc>
          <w:tcPr>
            <w:tcW w:w="851" w:type="dxa"/>
            <w:tcBorders>
              <w:top w:val="nil"/>
              <w:left w:val="nil"/>
              <w:bottom w:val="single" w:sz="4" w:space="0" w:color="auto"/>
              <w:right w:val="single" w:sz="4" w:space="0" w:color="auto"/>
            </w:tcBorders>
            <w:shd w:val="clear" w:color="auto" w:fill="auto"/>
            <w:vAlign w:val="center"/>
          </w:tcPr>
          <w:p w14:paraId="5E593EFC" w14:textId="77777777" w:rsidR="0041530C" w:rsidRPr="00FE267A" w:rsidRDefault="0041530C" w:rsidP="00544219">
            <w:pPr>
              <w:jc w:val="center"/>
              <w:rPr>
                <w:rFonts w:eastAsia="Times New Roman"/>
                <w:sz w:val="20"/>
                <w:szCs w:val="20"/>
                <w:lang w:eastAsia="es-CL"/>
              </w:rPr>
            </w:pPr>
            <w:r w:rsidRPr="00FE267A">
              <w:rPr>
                <w:rFonts w:eastAsia="Times New Roman"/>
                <w:sz w:val="20"/>
                <w:szCs w:val="20"/>
                <w:lang w:eastAsia="es-CL"/>
              </w:rPr>
              <w:t>18779</w:t>
            </w:r>
          </w:p>
        </w:tc>
        <w:tc>
          <w:tcPr>
            <w:tcW w:w="1275" w:type="dxa"/>
            <w:tcBorders>
              <w:top w:val="nil"/>
              <w:left w:val="nil"/>
              <w:bottom w:val="single" w:sz="4" w:space="0" w:color="auto"/>
              <w:right w:val="single" w:sz="4" w:space="0" w:color="auto"/>
            </w:tcBorders>
            <w:shd w:val="clear" w:color="auto" w:fill="auto"/>
            <w:vAlign w:val="center"/>
          </w:tcPr>
          <w:p w14:paraId="20D22137" w14:textId="77777777" w:rsidR="0041530C" w:rsidRPr="00FE267A" w:rsidRDefault="0041530C" w:rsidP="00544219">
            <w:pPr>
              <w:jc w:val="center"/>
              <w:rPr>
                <w:rFonts w:eastAsia="Times New Roman"/>
                <w:sz w:val="20"/>
                <w:szCs w:val="20"/>
                <w:lang w:eastAsia="es-CL"/>
              </w:rPr>
            </w:pPr>
            <w:r w:rsidRPr="00FE267A">
              <w:rPr>
                <w:rFonts w:eastAsia="Times New Roman"/>
                <w:sz w:val="20"/>
                <w:szCs w:val="20"/>
                <w:lang w:eastAsia="es-CL"/>
              </w:rPr>
              <w:t>20-03-2014</w:t>
            </w:r>
          </w:p>
        </w:tc>
        <w:tc>
          <w:tcPr>
            <w:tcW w:w="1134" w:type="dxa"/>
            <w:tcBorders>
              <w:top w:val="nil"/>
              <w:left w:val="nil"/>
              <w:bottom w:val="single" w:sz="4" w:space="0" w:color="auto"/>
              <w:right w:val="single" w:sz="4" w:space="0" w:color="auto"/>
            </w:tcBorders>
            <w:shd w:val="clear" w:color="auto" w:fill="auto"/>
            <w:vAlign w:val="center"/>
          </w:tcPr>
          <w:p w14:paraId="38510263" w14:textId="77777777" w:rsidR="0041530C" w:rsidRPr="00FE267A" w:rsidRDefault="0041530C" w:rsidP="00762AD4">
            <w:pPr>
              <w:jc w:val="center"/>
              <w:rPr>
                <w:rFonts w:eastAsia="Times New Roman"/>
                <w:sz w:val="20"/>
                <w:szCs w:val="20"/>
                <w:lang w:eastAsia="es-CL"/>
              </w:rPr>
            </w:pPr>
            <w:r w:rsidRPr="00FE267A">
              <w:rPr>
                <w:rFonts w:eastAsia="Times New Roman"/>
                <w:sz w:val="20"/>
                <w:szCs w:val="20"/>
                <w:lang w:eastAsia="es-CL"/>
              </w:rPr>
              <w:t>01-07-2013</w:t>
            </w:r>
          </w:p>
        </w:tc>
        <w:tc>
          <w:tcPr>
            <w:tcW w:w="1134" w:type="dxa"/>
            <w:tcBorders>
              <w:top w:val="nil"/>
              <w:left w:val="nil"/>
              <w:bottom w:val="single" w:sz="4" w:space="0" w:color="auto"/>
              <w:right w:val="single" w:sz="4" w:space="0" w:color="auto"/>
            </w:tcBorders>
            <w:shd w:val="clear" w:color="auto" w:fill="auto"/>
            <w:vAlign w:val="center"/>
          </w:tcPr>
          <w:p w14:paraId="16D56DC7" w14:textId="77777777" w:rsidR="0041530C" w:rsidRPr="00FE267A" w:rsidRDefault="0041530C" w:rsidP="006D0DD0">
            <w:pPr>
              <w:jc w:val="center"/>
              <w:rPr>
                <w:rFonts w:eastAsia="Times New Roman"/>
                <w:sz w:val="20"/>
                <w:szCs w:val="20"/>
                <w:lang w:eastAsia="es-CL"/>
              </w:rPr>
            </w:pPr>
            <w:r w:rsidRPr="00FE267A">
              <w:rPr>
                <w:rFonts w:eastAsia="Times New Roman"/>
                <w:sz w:val="20"/>
                <w:szCs w:val="20"/>
                <w:lang w:eastAsia="es-CL"/>
              </w:rPr>
              <w:t>31-12-2013</w:t>
            </w:r>
          </w:p>
        </w:tc>
        <w:tc>
          <w:tcPr>
            <w:tcW w:w="1134" w:type="dxa"/>
            <w:tcBorders>
              <w:top w:val="nil"/>
              <w:left w:val="nil"/>
              <w:bottom w:val="single" w:sz="4" w:space="0" w:color="auto"/>
              <w:right w:val="single" w:sz="4" w:space="0" w:color="auto"/>
            </w:tcBorders>
            <w:shd w:val="clear" w:color="auto" w:fill="auto"/>
            <w:vAlign w:val="center"/>
          </w:tcPr>
          <w:p w14:paraId="14E12EA8" w14:textId="77777777" w:rsidR="0041530C" w:rsidRPr="00FE267A" w:rsidRDefault="0041530C" w:rsidP="006D0DD0">
            <w:pPr>
              <w:jc w:val="center"/>
              <w:rPr>
                <w:rFonts w:eastAsia="Times New Roman"/>
                <w:sz w:val="20"/>
                <w:szCs w:val="20"/>
                <w:lang w:eastAsia="es-CL"/>
              </w:rPr>
            </w:pPr>
            <w:r w:rsidRPr="00FE267A">
              <w:rPr>
                <w:rFonts w:eastAsia="Times New Roman"/>
                <w:sz w:val="20"/>
                <w:szCs w:val="20"/>
                <w:lang w:eastAsia="es-CL"/>
              </w:rPr>
              <w:t>Semestral</w:t>
            </w:r>
          </w:p>
        </w:tc>
        <w:tc>
          <w:tcPr>
            <w:tcW w:w="1378" w:type="dxa"/>
            <w:tcBorders>
              <w:top w:val="nil"/>
              <w:left w:val="nil"/>
              <w:bottom w:val="single" w:sz="4" w:space="0" w:color="auto"/>
              <w:right w:val="single" w:sz="4" w:space="0" w:color="auto"/>
            </w:tcBorders>
            <w:shd w:val="clear" w:color="auto" w:fill="auto"/>
          </w:tcPr>
          <w:p w14:paraId="1DC7A1D3" w14:textId="77777777" w:rsidR="0041530C" w:rsidRPr="00FE267A" w:rsidRDefault="003F094F" w:rsidP="006D0DD0">
            <w:pPr>
              <w:jc w:val="center"/>
              <w:rPr>
                <w:rFonts w:eastAsia="Times New Roman"/>
                <w:sz w:val="20"/>
                <w:szCs w:val="20"/>
                <w:lang w:eastAsia="es-CL"/>
              </w:rPr>
            </w:pPr>
            <w:r w:rsidRPr="00FE267A">
              <w:rPr>
                <w:rFonts w:eastAsia="Times New Roman"/>
                <w:sz w:val="20"/>
                <w:szCs w:val="20"/>
                <w:lang w:eastAsia="es-CL"/>
              </w:rPr>
              <w:t>DGA</w:t>
            </w:r>
            <w:r>
              <w:rPr>
                <w:rFonts w:eastAsia="Times New Roman"/>
                <w:sz w:val="20"/>
                <w:szCs w:val="20"/>
                <w:lang w:eastAsia="es-CL"/>
              </w:rPr>
              <w:t xml:space="preserve">- </w:t>
            </w: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vAlign w:val="center"/>
          </w:tcPr>
          <w:p w14:paraId="0E97D760" w14:textId="77777777" w:rsidR="0041530C" w:rsidRPr="0064697B" w:rsidRDefault="0041530C" w:rsidP="006D0DD0">
            <w:pPr>
              <w:jc w:val="center"/>
              <w:rPr>
                <w:rFonts w:eastAsia="Times New Roman"/>
                <w:sz w:val="20"/>
                <w:szCs w:val="20"/>
                <w:lang w:eastAsia="es-CL"/>
              </w:rPr>
            </w:pPr>
            <w:r w:rsidRPr="0064697B">
              <w:rPr>
                <w:rFonts w:eastAsia="Times New Roman"/>
                <w:sz w:val="20"/>
                <w:szCs w:val="20"/>
                <w:lang w:eastAsia="es-CL"/>
              </w:rPr>
              <w:t>SÍ</w:t>
            </w:r>
          </w:p>
        </w:tc>
      </w:tr>
      <w:tr w:rsidR="0041530C" w:rsidRPr="0064697B" w14:paraId="5871E97B" w14:textId="77777777" w:rsidTr="00FE267A">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6FD20AC1" w14:textId="77777777" w:rsidR="0041530C" w:rsidRPr="00762AD4" w:rsidRDefault="0041530C" w:rsidP="00056367">
            <w:pPr>
              <w:rPr>
                <w:rFonts w:eastAsia="Times New Roman"/>
                <w:sz w:val="20"/>
                <w:szCs w:val="20"/>
                <w:lang w:eastAsia="es-CL"/>
              </w:rPr>
            </w:pPr>
            <w:r w:rsidRPr="000B5170">
              <w:rPr>
                <w:rFonts w:eastAsia="Times New Roman"/>
                <w:sz w:val="20"/>
                <w:szCs w:val="20"/>
                <w:lang w:eastAsia="es-CL"/>
              </w:rPr>
              <w:t>Informe de Monitoreo de Napas Subterráneas. Marzo y Junio 2013.</w:t>
            </w:r>
          </w:p>
        </w:tc>
        <w:tc>
          <w:tcPr>
            <w:tcW w:w="1276" w:type="dxa"/>
            <w:gridSpan w:val="2"/>
            <w:tcBorders>
              <w:top w:val="nil"/>
              <w:left w:val="nil"/>
              <w:bottom w:val="single" w:sz="4" w:space="0" w:color="auto"/>
              <w:right w:val="single" w:sz="4" w:space="0" w:color="auto"/>
            </w:tcBorders>
            <w:shd w:val="clear" w:color="auto" w:fill="auto"/>
            <w:vAlign w:val="center"/>
          </w:tcPr>
          <w:p w14:paraId="67F3859F" w14:textId="77777777" w:rsidR="0041530C" w:rsidRPr="00544219" w:rsidRDefault="0041530C" w:rsidP="00544219">
            <w:pPr>
              <w:jc w:val="center"/>
              <w:rPr>
                <w:rFonts w:eastAsia="Times New Roman"/>
                <w:sz w:val="20"/>
                <w:szCs w:val="20"/>
                <w:lang w:eastAsia="es-CL"/>
              </w:rPr>
            </w:pPr>
            <w:r w:rsidRPr="0093037D">
              <w:rPr>
                <w:rFonts w:eastAsia="Times New Roman"/>
                <w:sz w:val="20"/>
                <w:szCs w:val="20"/>
                <w:lang w:eastAsia="es-CL"/>
              </w:rPr>
              <w:t>Aguas subterráneas</w:t>
            </w:r>
          </w:p>
        </w:tc>
        <w:tc>
          <w:tcPr>
            <w:tcW w:w="851" w:type="dxa"/>
            <w:tcBorders>
              <w:top w:val="nil"/>
              <w:left w:val="nil"/>
              <w:bottom w:val="single" w:sz="4" w:space="0" w:color="auto"/>
              <w:right w:val="single" w:sz="4" w:space="0" w:color="auto"/>
            </w:tcBorders>
            <w:shd w:val="clear" w:color="auto" w:fill="auto"/>
            <w:vAlign w:val="center"/>
          </w:tcPr>
          <w:p w14:paraId="045A1A2E" w14:textId="77777777" w:rsidR="0041530C" w:rsidRPr="00FE267A" w:rsidRDefault="0041530C" w:rsidP="00544219">
            <w:pPr>
              <w:jc w:val="center"/>
              <w:rPr>
                <w:rFonts w:eastAsia="Times New Roman"/>
                <w:sz w:val="20"/>
                <w:szCs w:val="20"/>
                <w:lang w:eastAsia="es-CL"/>
              </w:rPr>
            </w:pPr>
            <w:r w:rsidRPr="00FE267A">
              <w:rPr>
                <w:rFonts w:eastAsia="Times New Roman"/>
                <w:sz w:val="20"/>
                <w:szCs w:val="20"/>
                <w:lang w:eastAsia="es-CL"/>
              </w:rPr>
              <w:t>8867</w:t>
            </w:r>
          </w:p>
        </w:tc>
        <w:tc>
          <w:tcPr>
            <w:tcW w:w="1275" w:type="dxa"/>
            <w:tcBorders>
              <w:top w:val="nil"/>
              <w:left w:val="nil"/>
              <w:bottom w:val="single" w:sz="4" w:space="0" w:color="auto"/>
              <w:right w:val="single" w:sz="4" w:space="0" w:color="auto"/>
            </w:tcBorders>
            <w:shd w:val="clear" w:color="auto" w:fill="auto"/>
            <w:vAlign w:val="center"/>
          </w:tcPr>
          <w:p w14:paraId="0FAAFC07" w14:textId="77777777" w:rsidR="0041530C" w:rsidRPr="00FE267A" w:rsidRDefault="0041530C" w:rsidP="00544219">
            <w:pPr>
              <w:jc w:val="center"/>
              <w:rPr>
                <w:rFonts w:eastAsia="Times New Roman"/>
                <w:sz w:val="20"/>
                <w:szCs w:val="20"/>
                <w:lang w:eastAsia="es-CL"/>
              </w:rPr>
            </w:pPr>
            <w:r w:rsidRPr="00FE267A">
              <w:rPr>
                <w:rFonts w:eastAsia="Times New Roman"/>
                <w:sz w:val="20"/>
                <w:szCs w:val="20"/>
                <w:lang w:eastAsia="es-CL"/>
              </w:rPr>
              <w:t>19-07-2013</w:t>
            </w:r>
          </w:p>
        </w:tc>
        <w:tc>
          <w:tcPr>
            <w:tcW w:w="1134" w:type="dxa"/>
            <w:tcBorders>
              <w:top w:val="nil"/>
              <w:left w:val="nil"/>
              <w:bottom w:val="single" w:sz="4" w:space="0" w:color="auto"/>
              <w:right w:val="single" w:sz="4" w:space="0" w:color="auto"/>
            </w:tcBorders>
            <w:shd w:val="clear" w:color="auto" w:fill="auto"/>
            <w:vAlign w:val="center"/>
          </w:tcPr>
          <w:p w14:paraId="2D935D8E" w14:textId="77777777" w:rsidR="0041530C" w:rsidRPr="00FE267A" w:rsidRDefault="0041530C" w:rsidP="00762AD4">
            <w:pPr>
              <w:jc w:val="center"/>
              <w:rPr>
                <w:rFonts w:eastAsia="Times New Roman"/>
                <w:sz w:val="20"/>
                <w:szCs w:val="20"/>
                <w:lang w:eastAsia="es-CL"/>
              </w:rPr>
            </w:pPr>
            <w:r w:rsidRPr="00FE267A">
              <w:rPr>
                <w:rFonts w:eastAsia="Times New Roman"/>
                <w:sz w:val="20"/>
                <w:szCs w:val="20"/>
                <w:lang w:eastAsia="es-CL"/>
              </w:rPr>
              <w:t> 01-01-2013</w:t>
            </w:r>
          </w:p>
        </w:tc>
        <w:tc>
          <w:tcPr>
            <w:tcW w:w="1134" w:type="dxa"/>
            <w:tcBorders>
              <w:top w:val="nil"/>
              <w:left w:val="nil"/>
              <w:bottom w:val="single" w:sz="4" w:space="0" w:color="auto"/>
              <w:right w:val="single" w:sz="4" w:space="0" w:color="auto"/>
            </w:tcBorders>
            <w:shd w:val="clear" w:color="auto" w:fill="auto"/>
            <w:vAlign w:val="center"/>
          </w:tcPr>
          <w:p w14:paraId="0978CF3B" w14:textId="77777777" w:rsidR="0041530C" w:rsidRPr="00FE267A" w:rsidRDefault="0041530C" w:rsidP="006D0DD0">
            <w:pPr>
              <w:jc w:val="center"/>
              <w:rPr>
                <w:rFonts w:eastAsia="Times New Roman"/>
                <w:sz w:val="20"/>
                <w:szCs w:val="20"/>
                <w:lang w:eastAsia="es-CL"/>
              </w:rPr>
            </w:pPr>
            <w:r w:rsidRPr="00FE267A">
              <w:rPr>
                <w:rFonts w:eastAsia="Times New Roman"/>
                <w:sz w:val="20"/>
                <w:szCs w:val="20"/>
                <w:lang w:eastAsia="es-CL"/>
              </w:rPr>
              <w:t>30-06-2013</w:t>
            </w:r>
          </w:p>
        </w:tc>
        <w:tc>
          <w:tcPr>
            <w:tcW w:w="1134" w:type="dxa"/>
            <w:tcBorders>
              <w:top w:val="nil"/>
              <w:left w:val="nil"/>
              <w:bottom w:val="single" w:sz="4" w:space="0" w:color="auto"/>
              <w:right w:val="single" w:sz="4" w:space="0" w:color="auto"/>
            </w:tcBorders>
            <w:shd w:val="clear" w:color="auto" w:fill="auto"/>
            <w:vAlign w:val="center"/>
          </w:tcPr>
          <w:p w14:paraId="7AB2B836" w14:textId="77777777" w:rsidR="0041530C" w:rsidRPr="00FE267A" w:rsidRDefault="0041530C" w:rsidP="006D0DD0">
            <w:pPr>
              <w:jc w:val="center"/>
              <w:rPr>
                <w:rFonts w:eastAsia="Times New Roman"/>
                <w:sz w:val="20"/>
                <w:szCs w:val="20"/>
                <w:lang w:eastAsia="es-CL"/>
              </w:rPr>
            </w:pPr>
            <w:r w:rsidRPr="00FE267A">
              <w:rPr>
                <w:rFonts w:eastAsia="Times New Roman"/>
                <w:sz w:val="20"/>
                <w:szCs w:val="20"/>
                <w:lang w:eastAsia="es-CL"/>
              </w:rPr>
              <w:t>Semestral</w:t>
            </w:r>
          </w:p>
        </w:tc>
        <w:tc>
          <w:tcPr>
            <w:tcW w:w="1378" w:type="dxa"/>
            <w:tcBorders>
              <w:top w:val="nil"/>
              <w:left w:val="nil"/>
              <w:bottom w:val="single" w:sz="4" w:space="0" w:color="auto"/>
              <w:right w:val="single" w:sz="4" w:space="0" w:color="auto"/>
            </w:tcBorders>
            <w:shd w:val="clear" w:color="auto" w:fill="auto"/>
          </w:tcPr>
          <w:p w14:paraId="3551EF25" w14:textId="77777777" w:rsidR="0041530C" w:rsidRPr="00FE267A" w:rsidRDefault="003F094F" w:rsidP="00306AD2">
            <w:pPr>
              <w:jc w:val="center"/>
              <w:rPr>
                <w:rFonts w:eastAsia="Times New Roman"/>
                <w:sz w:val="20"/>
                <w:szCs w:val="20"/>
                <w:lang w:eastAsia="es-CL"/>
              </w:rPr>
            </w:pPr>
            <w:r w:rsidRPr="00FE267A">
              <w:rPr>
                <w:rFonts w:eastAsia="Times New Roman"/>
                <w:sz w:val="20"/>
                <w:szCs w:val="20"/>
                <w:lang w:eastAsia="es-CL"/>
              </w:rPr>
              <w:t>DGA</w:t>
            </w:r>
            <w:r>
              <w:rPr>
                <w:rFonts w:eastAsia="Times New Roman"/>
                <w:sz w:val="20"/>
                <w:szCs w:val="20"/>
                <w:lang w:eastAsia="es-CL"/>
              </w:rPr>
              <w:t xml:space="preserve">- </w:t>
            </w: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vAlign w:val="center"/>
          </w:tcPr>
          <w:p w14:paraId="23503E47" w14:textId="77777777" w:rsidR="0041530C" w:rsidRPr="0064697B" w:rsidRDefault="0041530C" w:rsidP="006D0DD0">
            <w:pPr>
              <w:jc w:val="center"/>
              <w:rPr>
                <w:rFonts w:eastAsia="Times New Roman"/>
                <w:sz w:val="20"/>
                <w:szCs w:val="20"/>
                <w:lang w:eastAsia="es-CL"/>
              </w:rPr>
            </w:pPr>
            <w:r w:rsidRPr="0064697B">
              <w:rPr>
                <w:rFonts w:eastAsia="Times New Roman"/>
                <w:sz w:val="20"/>
                <w:szCs w:val="20"/>
                <w:lang w:eastAsia="es-CL"/>
              </w:rPr>
              <w:t>SÍ</w:t>
            </w:r>
          </w:p>
        </w:tc>
      </w:tr>
      <w:tr w:rsidR="0041530C" w:rsidRPr="0064697B" w14:paraId="5D1DF771" w14:textId="77777777" w:rsidTr="003E63DB">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FFFFFF" w:themeFill="background1"/>
            <w:vAlign w:val="center"/>
          </w:tcPr>
          <w:p w14:paraId="2516FCA9" w14:textId="77777777" w:rsidR="0041530C" w:rsidRPr="00762AD4" w:rsidRDefault="0041530C" w:rsidP="00056367">
            <w:pPr>
              <w:rPr>
                <w:rFonts w:eastAsia="Times New Roman"/>
                <w:sz w:val="20"/>
                <w:szCs w:val="20"/>
                <w:lang w:eastAsia="es-CL"/>
              </w:rPr>
            </w:pPr>
            <w:r w:rsidRPr="000B5170">
              <w:rPr>
                <w:rFonts w:eastAsia="Times New Roman"/>
                <w:sz w:val="20"/>
                <w:szCs w:val="20"/>
                <w:lang w:eastAsia="es-CL"/>
              </w:rPr>
              <w:t>Informe de Monitoreo de Napas Subterráneas Marzo y Junio 2013.</w:t>
            </w:r>
          </w:p>
        </w:tc>
        <w:tc>
          <w:tcPr>
            <w:tcW w:w="1276" w:type="dxa"/>
            <w:gridSpan w:val="2"/>
            <w:tcBorders>
              <w:top w:val="nil"/>
              <w:left w:val="nil"/>
              <w:bottom w:val="single" w:sz="4" w:space="0" w:color="auto"/>
              <w:right w:val="single" w:sz="4" w:space="0" w:color="auto"/>
            </w:tcBorders>
            <w:shd w:val="clear" w:color="auto" w:fill="FFFFFF" w:themeFill="background1"/>
            <w:vAlign w:val="center"/>
          </w:tcPr>
          <w:p w14:paraId="7DE7A539" w14:textId="77777777" w:rsidR="0041530C" w:rsidRPr="00544219" w:rsidRDefault="0041530C" w:rsidP="00544219">
            <w:pPr>
              <w:jc w:val="center"/>
              <w:rPr>
                <w:rFonts w:eastAsia="Times New Roman"/>
                <w:sz w:val="20"/>
                <w:szCs w:val="20"/>
                <w:lang w:eastAsia="es-CL"/>
              </w:rPr>
            </w:pPr>
            <w:r w:rsidRPr="0093037D">
              <w:rPr>
                <w:rFonts w:eastAsia="Times New Roman"/>
                <w:sz w:val="20"/>
                <w:szCs w:val="20"/>
                <w:lang w:eastAsia="es-CL"/>
              </w:rPr>
              <w:t>Aguas subterráneas</w:t>
            </w:r>
          </w:p>
        </w:tc>
        <w:tc>
          <w:tcPr>
            <w:tcW w:w="851" w:type="dxa"/>
            <w:tcBorders>
              <w:top w:val="nil"/>
              <w:left w:val="nil"/>
              <w:bottom w:val="single" w:sz="4" w:space="0" w:color="auto"/>
              <w:right w:val="single" w:sz="4" w:space="0" w:color="auto"/>
            </w:tcBorders>
            <w:shd w:val="clear" w:color="auto" w:fill="FFFFFF" w:themeFill="background1"/>
            <w:vAlign w:val="center"/>
          </w:tcPr>
          <w:p w14:paraId="3ABA8700" w14:textId="77777777" w:rsidR="0041530C" w:rsidRPr="00FE267A" w:rsidRDefault="0041530C" w:rsidP="00544219">
            <w:pPr>
              <w:jc w:val="center"/>
              <w:rPr>
                <w:rFonts w:eastAsia="Times New Roman"/>
                <w:sz w:val="20"/>
                <w:szCs w:val="20"/>
                <w:lang w:eastAsia="es-CL"/>
              </w:rPr>
            </w:pPr>
            <w:r w:rsidRPr="00FE267A">
              <w:rPr>
                <w:rFonts w:eastAsia="Times New Roman"/>
                <w:sz w:val="20"/>
                <w:szCs w:val="20"/>
                <w:lang w:eastAsia="es-CL"/>
              </w:rPr>
              <w:t>8865</w:t>
            </w:r>
          </w:p>
        </w:tc>
        <w:tc>
          <w:tcPr>
            <w:tcW w:w="1275" w:type="dxa"/>
            <w:tcBorders>
              <w:top w:val="nil"/>
              <w:left w:val="nil"/>
              <w:bottom w:val="single" w:sz="4" w:space="0" w:color="auto"/>
              <w:right w:val="single" w:sz="4" w:space="0" w:color="auto"/>
            </w:tcBorders>
            <w:shd w:val="clear" w:color="auto" w:fill="FFFFFF" w:themeFill="background1"/>
            <w:vAlign w:val="center"/>
          </w:tcPr>
          <w:p w14:paraId="20D9D841" w14:textId="77777777" w:rsidR="0041530C" w:rsidRPr="00FE267A" w:rsidRDefault="0041530C" w:rsidP="00544219">
            <w:pPr>
              <w:jc w:val="center"/>
              <w:rPr>
                <w:rFonts w:eastAsia="Times New Roman"/>
                <w:sz w:val="20"/>
                <w:szCs w:val="20"/>
                <w:lang w:eastAsia="es-CL"/>
              </w:rPr>
            </w:pPr>
            <w:r w:rsidRPr="00FE267A">
              <w:rPr>
                <w:rFonts w:eastAsia="Times New Roman"/>
                <w:sz w:val="20"/>
                <w:szCs w:val="20"/>
                <w:lang w:eastAsia="es-CL"/>
              </w:rPr>
              <w:t>19-07-2013</w:t>
            </w:r>
          </w:p>
        </w:tc>
        <w:tc>
          <w:tcPr>
            <w:tcW w:w="1134" w:type="dxa"/>
            <w:tcBorders>
              <w:top w:val="nil"/>
              <w:left w:val="nil"/>
              <w:bottom w:val="single" w:sz="4" w:space="0" w:color="auto"/>
              <w:right w:val="single" w:sz="4" w:space="0" w:color="auto"/>
            </w:tcBorders>
            <w:shd w:val="clear" w:color="auto" w:fill="FFFFFF" w:themeFill="background1"/>
            <w:vAlign w:val="center"/>
          </w:tcPr>
          <w:p w14:paraId="6049F381" w14:textId="77777777" w:rsidR="0041530C" w:rsidRPr="00FE267A" w:rsidRDefault="005C6912" w:rsidP="00762AD4">
            <w:pPr>
              <w:jc w:val="center"/>
              <w:rPr>
                <w:rFonts w:eastAsia="Times New Roman"/>
                <w:sz w:val="20"/>
                <w:szCs w:val="20"/>
                <w:lang w:eastAsia="es-CL"/>
              </w:rPr>
            </w:pPr>
            <w:r w:rsidRPr="005C6912">
              <w:rPr>
                <w:rFonts w:eastAsia="Times New Roman"/>
                <w:sz w:val="20"/>
                <w:szCs w:val="20"/>
                <w:lang w:eastAsia="es-CL"/>
              </w:rPr>
              <w:t>01-01-2013</w:t>
            </w:r>
          </w:p>
        </w:tc>
        <w:tc>
          <w:tcPr>
            <w:tcW w:w="1134" w:type="dxa"/>
            <w:tcBorders>
              <w:top w:val="nil"/>
              <w:left w:val="nil"/>
              <w:bottom w:val="single" w:sz="4" w:space="0" w:color="auto"/>
              <w:right w:val="single" w:sz="4" w:space="0" w:color="auto"/>
            </w:tcBorders>
            <w:shd w:val="clear" w:color="auto" w:fill="FFFFFF" w:themeFill="background1"/>
            <w:vAlign w:val="center"/>
          </w:tcPr>
          <w:p w14:paraId="100F770E" w14:textId="77777777" w:rsidR="0041530C" w:rsidRPr="003E63DB" w:rsidRDefault="005C6912" w:rsidP="006D0DD0">
            <w:pPr>
              <w:jc w:val="center"/>
              <w:rPr>
                <w:rFonts w:eastAsia="Times New Roman"/>
                <w:sz w:val="20"/>
                <w:szCs w:val="20"/>
                <w:lang w:eastAsia="es-CL"/>
              </w:rPr>
            </w:pPr>
            <w:r w:rsidRPr="003E63DB">
              <w:rPr>
                <w:rFonts w:eastAsia="Times New Roman"/>
                <w:sz w:val="20"/>
                <w:szCs w:val="20"/>
                <w:lang w:eastAsia="es-CL"/>
              </w:rPr>
              <w:t>30-06-2013</w:t>
            </w:r>
          </w:p>
        </w:tc>
        <w:tc>
          <w:tcPr>
            <w:tcW w:w="1134" w:type="dxa"/>
            <w:tcBorders>
              <w:top w:val="nil"/>
              <w:left w:val="nil"/>
              <w:bottom w:val="single" w:sz="4" w:space="0" w:color="auto"/>
              <w:right w:val="single" w:sz="4" w:space="0" w:color="auto"/>
            </w:tcBorders>
            <w:shd w:val="clear" w:color="auto" w:fill="FFFFFF" w:themeFill="background1"/>
            <w:vAlign w:val="center"/>
          </w:tcPr>
          <w:p w14:paraId="3C5709BC" w14:textId="77777777" w:rsidR="0041530C" w:rsidRPr="003E63DB" w:rsidRDefault="005C6912" w:rsidP="006D0DD0">
            <w:pPr>
              <w:jc w:val="center"/>
              <w:rPr>
                <w:rFonts w:eastAsia="Times New Roman"/>
                <w:sz w:val="20"/>
                <w:szCs w:val="20"/>
                <w:lang w:eastAsia="es-CL"/>
              </w:rPr>
            </w:pPr>
            <w:r w:rsidRPr="003E63DB">
              <w:rPr>
                <w:rFonts w:eastAsia="Times New Roman"/>
                <w:sz w:val="20"/>
                <w:szCs w:val="20"/>
                <w:lang w:eastAsia="es-CL"/>
              </w:rPr>
              <w:t>Semestral</w:t>
            </w:r>
          </w:p>
        </w:tc>
        <w:tc>
          <w:tcPr>
            <w:tcW w:w="1378" w:type="dxa"/>
            <w:tcBorders>
              <w:top w:val="nil"/>
              <w:left w:val="nil"/>
              <w:bottom w:val="single" w:sz="4" w:space="0" w:color="auto"/>
              <w:right w:val="single" w:sz="4" w:space="0" w:color="auto"/>
            </w:tcBorders>
            <w:shd w:val="clear" w:color="auto" w:fill="FFFFFF" w:themeFill="background1"/>
          </w:tcPr>
          <w:p w14:paraId="721D4D3B" w14:textId="77777777" w:rsidR="0041530C" w:rsidRPr="003E63DB" w:rsidRDefault="003F094F" w:rsidP="00306AD2">
            <w:pPr>
              <w:jc w:val="center"/>
              <w:rPr>
                <w:rFonts w:eastAsia="Times New Roman"/>
                <w:sz w:val="20"/>
                <w:szCs w:val="20"/>
                <w:lang w:eastAsia="es-CL"/>
              </w:rPr>
            </w:pPr>
            <w:r w:rsidRPr="003E63DB">
              <w:rPr>
                <w:rFonts w:eastAsia="Times New Roman"/>
                <w:sz w:val="20"/>
                <w:szCs w:val="20"/>
                <w:lang w:eastAsia="es-CL"/>
              </w:rPr>
              <w:t>DGA- SEREMI de Salud</w:t>
            </w:r>
          </w:p>
        </w:tc>
        <w:tc>
          <w:tcPr>
            <w:tcW w:w="1047" w:type="dxa"/>
            <w:tcBorders>
              <w:top w:val="nil"/>
              <w:left w:val="nil"/>
              <w:bottom w:val="single" w:sz="4" w:space="0" w:color="auto"/>
              <w:right w:val="single" w:sz="4" w:space="0" w:color="auto"/>
            </w:tcBorders>
            <w:shd w:val="clear" w:color="auto" w:fill="FFFFFF" w:themeFill="background1"/>
            <w:vAlign w:val="center"/>
          </w:tcPr>
          <w:p w14:paraId="6928CBC3" w14:textId="77777777" w:rsidR="0041530C" w:rsidRPr="003E63DB" w:rsidRDefault="0041530C" w:rsidP="006D0DD0">
            <w:pPr>
              <w:jc w:val="center"/>
              <w:rPr>
                <w:rFonts w:eastAsia="Times New Roman"/>
                <w:sz w:val="20"/>
                <w:szCs w:val="20"/>
                <w:lang w:eastAsia="es-CL"/>
              </w:rPr>
            </w:pPr>
            <w:r w:rsidRPr="003E63DB">
              <w:rPr>
                <w:rFonts w:eastAsia="Times New Roman"/>
                <w:sz w:val="20"/>
                <w:szCs w:val="20"/>
                <w:lang w:eastAsia="es-CL"/>
              </w:rPr>
              <w:t>SÍ</w:t>
            </w:r>
          </w:p>
        </w:tc>
      </w:tr>
      <w:tr w:rsidR="005918DA" w:rsidRPr="0064697B" w14:paraId="32B3F335"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61AA90B3" w14:textId="77777777" w:rsidR="005918DA" w:rsidRPr="0041530C" w:rsidRDefault="005918DA" w:rsidP="00056367">
            <w:pPr>
              <w:rPr>
                <w:rFonts w:eastAsia="Times New Roman"/>
                <w:sz w:val="20"/>
                <w:szCs w:val="20"/>
                <w:lang w:eastAsia="es-CL"/>
              </w:rPr>
            </w:pPr>
            <w:r w:rsidRPr="0041530C">
              <w:rPr>
                <w:rFonts w:eastAsia="Times New Roman"/>
                <w:sz w:val="20"/>
                <w:szCs w:val="20"/>
                <w:lang w:eastAsia="es-CL"/>
              </w:rPr>
              <w:t>Informe de Monitoreo de Napas Subterráneas. Marzo y Junio 2013</w:t>
            </w:r>
          </w:p>
        </w:tc>
        <w:tc>
          <w:tcPr>
            <w:tcW w:w="1276" w:type="dxa"/>
            <w:gridSpan w:val="2"/>
            <w:tcBorders>
              <w:top w:val="nil"/>
              <w:left w:val="nil"/>
              <w:bottom w:val="single" w:sz="4" w:space="0" w:color="auto"/>
              <w:right w:val="single" w:sz="4" w:space="0" w:color="auto"/>
            </w:tcBorders>
            <w:shd w:val="clear" w:color="auto" w:fill="auto"/>
            <w:vAlign w:val="center"/>
          </w:tcPr>
          <w:p w14:paraId="677E1D62" w14:textId="77777777" w:rsidR="005918DA" w:rsidRPr="0041530C" w:rsidRDefault="005918DA" w:rsidP="000D1EE2">
            <w:pPr>
              <w:jc w:val="center"/>
              <w:rPr>
                <w:rFonts w:eastAsia="Times New Roman"/>
                <w:sz w:val="20"/>
                <w:szCs w:val="20"/>
                <w:lang w:eastAsia="es-CL"/>
              </w:rPr>
            </w:pPr>
            <w:r w:rsidRPr="0041530C">
              <w:rPr>
                <w:rFonts w:eastAsia="Times New Roman"/>
                <w:sz w:val="20"/>
                <w:szCs w:val="20"/>
                <w:lang w:eastAsia="es-CL"/>
              </w:rPr>
              <w:t>Aguas subterráneas</w:t>
            </w:r>
          </w:p>
        </w:tc>
        <w:tc>
          <w:tcPr>
            <w:tcW w:w="851" w:type="dxa"/>
            <w:tcBorders>
              <w:top w:val="nil"/>
              <w:left w:val="nil"/>
              <w:bottom w:val="single" w:sz="4" w:space="0" w:color="auto"/>
              <w:right w:val="single" w:sz="4" w:space="0" w:color="auto"/>
            </w:tcBorders>
            <w:shd w:val="clear" w:color="auto" w:fill="auto"/>
            <w:vAlign w:val="center"/>
          </w:tcPr>
          <w:p w14:paraId="6C3A2A31" w14:textId="77777777" w:rsidR="005918DA" w:rsidRPr="0041530C" w:rsidRDefault="005918DA" w:rsidP="000D1EE2">
            <w:pPr>
              <w:jc w:val="center"/>
              <w:rPr>
                <w:rFonts w:eastAsia="Times New Roman"/>
                <w:sz w:val="20"/>
                <w:szCs w:val="20"/>
                <w:lang w:eastAsia="es-CL"/>
              </w:rPr>
            </w:pPr>
            <w:r w:rsidRPr="0041530C">
              <w:rPr>
                <w:rFonts w:eastAsia="Times New Roman"/>
                <w:sz w:val="20"/>
                <w:szCs w:val="20"/>
                <w:lang w:eastAsia="es-CL"/>
              </w:rPr>
              <w:t>8867</w:t>
            </w:r>
          </w:p>
        </w:tc>
        <w:tc>
          <w:tcPr>
            <w:tcW w:w="1275" w:type="dxa"/>
            <w:tcBorders>
              <w:top w:val="nil"/>
              <w:left w:val="nil"/>
              <w:bottom w:val="single" w:sz="4" w:space="0" w:color="auto"/>
              <w:right w:val="single" w:sz="4" w:space="0" w:color="auto"/>
            </w:tcBorders>
            <w:shd w:val="clear" w:color="auto" w:fill="auto"/>
            <w:vAlign w:val="center"/>
          </w:tcPr>
          <w:p w14:paraId="0E7181BB" w14:textId="77777777" w:rsidR="005918DA" w:rsidRPr="0041530C" w:rsidRDefault="005918DA" w:rsidP="000D1EE2">
            <w:pPr>
              <w:jc w:val="center"/>
              <w:rPr>
                <w:rFonts w:eastAsia="Times New Roman"/>
                <w:sz w:val="20"/>
                <w:szCs w:val="20"/>
                <w:lang w:eastAsia="es-CL"/>
              </w:rPr>
            </w:pPr>
            <w:r w:rsidRPr="0041530C">
              <w:rPr>
                <w:rFonts w:eastAsia="Times New Roman"/>
                <w:sz w:val="20"/>
                <w:szCs w:val="20"/>
                <w:lang w:eastAsia="es-CL"/>
              </w:rPr>
              <w:t>19-07-2013</w:t>
            </w:r>
          </w:p>
        </w:tc>
        <w:tc>
          <w:tcPr>
            <w:tcW w:w="1134" w:type="dxa"/>
            <w:tcBorders>
              <w:top w:val="nil"/>
              <w:left w:val="nil"/>
              <w:bottom w:val="single" w:sz="4" w:space="0" w:color="auto"/>
              <w:right w:val="single" w:sz="4" w:space="0" w:color="auto"/>
            </w:tcBorders>
            <w:shd w:val="clear" w:color="auto" w:fill="auto"/>
            <w:vAlign w:val="center"/>
          </w:tcPr>
          <w:p w14:paraId="338A9403" w14:textId="77777777" w:rsidR="005918DA" w:rsidRPr="0041530C" w:rsidRDefault="005918DA" w:rsidP="000D1EE2">
            <w:pPr>
              <w:jc w:val="center"/>
              <w:rPr>
                <w:rFonts w:eastAsia="Times New Roman"/>
                <w:sz w:val="20"/>
                <w:szCs w:val="20"/>
                <w:lang w:eastAsia="es-CL"/>
              </w:rPr>
            </w:pPr>
            <w:r w:rsidRPr="0041530C">
              <w:rPr>
                <w:rFonts w:eastAsia="Times New Roman"/>
                <w:sz w:val="20"/>
                <w:szCs w:val="20"/>
                <w:lang w:eastAsia="es-CL"/>
              </w:rPr>
              <w:t>01-01-2013</w:t>
            </w:r>
          </w:p>
        </w:tc>
        <w:tc>
          <w:tcPr>
            <w:tcW w:w="1134" w:type="dxa"/>
            <w:tcBorders>
              <w:top w:val="nil"/>
              <w:left w:val="nil"/>
              <w:bottom w:val="single" w:sz="4" w:space="0" w:color="auto"/>
              <w:right w:val="single" w:sz="4" w:space="0" w:color="auto"/>
            </w:tcBorders>
            <w:shd w:val="clear" w:color="auto" w:fill="auto"/>
            <w:vAlign w:val="center"/>
          </w:tcPr>
          <w:p w14:paraId="665D0FF4" w14:textId="77777777" w:rsidR="005918DA" w:rsidRPr="0041530C" w:rsidRDefault="005918DA" w:rsidP="000D1EE2">
            <w:pPr>
              <w:jc w:val="center"/>
              <w:rPr>
                <w:rFonts w:eastAsia="Times New Roman"/>
                <w:sz w:val="20"/>
                <w:szCs w:val="20"/>
                <w:lang w:eastAsia="es-CL"/>
              </w:rPr>
            </w:pPr>
            <w:r w:rsidRPr="0041530C">
              <w:rPr>
                <w:rFonts w:eastAsia="Times New Roman"/>
                <w:sz w:val="20"/>
                <w:szCs w:val="20"/>
                <w:lang w:eastAsia="es-CL"/>
              </w:rPr>
              <w:t>30-06-2013</w:t>
            </w:r>
          </w:p>
        </w:tc>
        <w:tc>
          <w:tcPr>
            <w:tcW w:w="1134" w:type="dxa"/>
            <w:tcBorders>
              <w:top w:val="nil"/>
              <w:left w:val="nil"/>
              <w:bottom w:val="single" w:sz="4" w:space="0" w:color="auto"/>
              <w:right w:val="single" w:sz="4" w:space="0" w:color="auto"/>
            </w:tcBorders>
            <w:shd w:val="clear" w:color="auto" w:fill="auto"/>
            <w:vAlign w:val="center"/>
          </w:tcPr>
          <w:p w14:paraId="1B39EDD1" w14:textId="77777777" w:rsidR="005918DA" w:rsidRPr="0041530C" w:rsidRDefault="005918DA" w:rsidP="000D1EE2">
            <w:pPr>
              <w:jc w:val="center"/>
              <w:rPr>
                <w:rFonts w:eastAsia="Times New Roman"/>
                <w:sz w:val="20"/>
                <w:szCs w:val="20"/>
                <w:lang w:eastAsia="es-CL"/>
              </w:rPr>
            </w:pPr>
            <w:r w:rsidRPr="0041530C">
              <w:rPr>
                <w:rFonts w:eastAsia="Times New Roman"/>
                <w:sz w:val="20"/>
                <w:szCs w:val="20"/>
                <w:lang w:eastAsia="es-CL"/>
              </w:rPr>
              <w:t>Semestral</w:t>
            </w:r>
          </w:p>
        </w:tc>
        <w:tc>
          <w:tcPr>
            <w:tcW w:w="1378" w:type="dxa"/>
            <w:tcBorders>
              <w:top w:val="nil"/>
              <w:left w:val="nil"/>
              <w:bottom w:val="single" w:sz="4" w:space="0" w:color="auto"/>
              <w:right w:val="single" w:sz="4" w:space="0" w:color="auto"/>
            </w:tcBorders>
            <w:shd w:val="clear" w:color="auto" w:fill="auto"/>
          </w:tcPr>
          <w:p w14:paraId="18652D2A" w14:textId="77777777" w:rsidR="005918DA" w:rsidRDefault="005918DA"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7C826D9C" w14:textId="77777777" w:rsidR="005918DA" w:rsidRDefault="005918DA" w:rsidP="005918DA">
            <w:pPr>
              <w:jc w:val="center"/>
            </w:pPr>
            <w:r w:rsidRPr="008303F4">
              <w:rPr>
                <w:rFonts w:eastAsia="Times New Roman"/>
                <w:color w:val="000000"/>
                <w:sz w:val="20"/>
                <w:szCs w:val="20"/>
                <w:lang w:eastAsia="es-CL"/>
              </w:rPr>
              <w:t>SÍ</w:t>
            </w:r>
          </w:p>
        </w:tc>
      </w:tr>
      <w:tr w:rsidR="005918DA" w:rsidRPr="0064697B" w14:paraId="67F1A1B3"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3C8603B5" w14:textId="77777777" w:rsidR="005918DA" w:rsidRPr="0041530C" w:rsidRDefault="005918DA" w:rsidP="00056367">
            <w:pPr>
              <w:rPr>
                <w:rFonts w:eastAsia="Times New Roman"/>
                <w:sz w:val="20"/>
                <w:szCs w:val="20"/>
                <w:lang w:eastAsia="es-CL"/>
              </w:rPr>
            </w:pPr>
            <w:r w:rsidRPr="0041530C">
              <w:rPr>
                <w:rFonts w:eastAsia="Times New Roman"/>
                <w:sz w:val="20"/>
                <w:szCs w:val="20"/>
                <w:lang w:eastAsia="es-CL"/>
              </w:rPr>
              <w:t>Informe de Monitoreo de Napas Subterráneas Marzo y Junio 2013.</w:t>
            </w:r>
          </w:p>
          <w:p w14:paraId="7C490D38" w14:textId="77777777" w:rsidR="005918DA" w:rsidRPr="0041530C"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198D0EB7" w14:textId="77777777" w:rsidR="005918DA" w:rsidRPr="0041530C" w:rsidRDefault="005918DA" w:rsidP="000D1EE2">
            <w:pPr>
              <w:jc w:val="center"/>
              <w:rPr>
                <w:rFonts w:eastAsia="Times New Roman"/>
                <w:sz w:val="20"/>
                <w:szCs w:val="20"/>
                <w:lang w:eastAsia="es-CL"/>
              </w:rPr>
            </w:pPr>
            <w:r w:rsidRPr="0041530C">
              <w:rPr>
                <w:rFonts w:eastAsia="Times New Roman"/>
                <w:sz w:val="20"/>
                <w:szCs w:val="20"/>
                <w:lang w:eastAsia="es-CL"/>
              </w:rPr>
              <w:t>Aguas subterráneas</w:t>
            </w:r>
          </w:p>
        </w:tc>
        <w:tc>
          <w:tcPr>
            <w:tcW w:w="851" w:type="dxa"/>
            <w:tcBorders>
              <w:top w:val="nil"/>
              <w:left w:val="nil"/>
              <w:bottom w:val="single" w:sz="4" w:space="0" w:color="auto"/>
              <w:right w:val="single" w:sz="4" w:space="0" w:color="auto"/>
            </w:tcBorders>
            <w:shd w:val="clear" w:color="auto" w:fill="auto"/>
            <w:vAlign w:val="center"/>
          </w:tcPr>
          <w:p w14:paraId="537A2F36" w14:textId="77777777" w:rsidR="005918DA" w:rsidRPr="0041530C" w:rsidRDefault="005918DA" w:rsidP="000D1EE2">
            <w:pPr>
              <w:jc w:val="center"/>
              <w:rPr>
                <w:rFonts w:eastAsia="Times New Roman"/>
                <w:sz w:val="20"/>
                <w:szCs w:val="20"/>
                <w:lang w:eastAsia="es-CL"/>
              </w:rPr>
            </w:pPr>
            <w:r w:rsidRPr="0041530C">
              <w:rPr>
                <w:rFonts w:eastAsia="Times New Roman"/>
                <w:sz w:val="20"/>
                <w:szCs w:val="20"/>
                <w:lang w:eastAsia="es-CL"/>
              </w:rPr>
              <w:t>8865</w:t>
            </w:r>
          </w:p>
        </w:tc>
        <w:tc>
          <w:tcPr>
            <w:tcW w:w="1275" w:type="dxa"/>
            <w:tcBorders>
              <w:top w:val="nil"/>
              <w:left w:val="nil"/>
              <w:bottom w:val="single" w:sz="4" w:space="0" w:color="auto"/>
              <w:right w:val="single" w:sz="4" w:space="0" w:color="auto"/>
            </w:tcBorders>
            <w:shd w:val="clear" w:color="auto" w:fill="auto"/>
            <w:vAlign w:val="center"/>
          </w:tcPr>
          <w:p w14:paraId="11721551" w14:textId="77777777" w:rsidR="005918DA" w:rsidRPr="0041530C" w:rsidRDefault="005918DA" w:rsidP="000D1EE2">
            <w:pPr>
              <w:jc w:val="center"/>
              <w:rPr>
                <w:rFonts w:eastAsia="Times New Roman"/>
                <w:sz w:val="20"/>
                <w:szCs w:val="20"/>
                <w:lang w:eastAsia="es-CL"/>
              </w:rPr>
            </w:pPr>
            <w:r w:rsidRPr="0041530C">
              <w:rPr>
                <w:rFonts w:eastAsia="Times New Roman"/>
                <w:sz w:val="20"/>
                <w:szCs w:val="20"/>
                <w:lang w:eastAsia="es-CL"/>
              </w:rPr>
              <w:t>19-07-2013</w:t>
            </w:r>
          </w:p>
          <w:p w14:paraId="60A89113" w14:textId="77777777" w:rsidR="005918DA" w:rsidRPr="0041530C"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3DD27F23" w14:textId="77777777" w:rsidR="005918DA" w:rsidRPr="0041530C" w:rsidRDefault="005918DA" w:rsidP="000D1EE2">
            <w:pPr>
              <w:jc w:val="center"/>
              <w:rPr>
                <w:rFonts w:eastAsia="Times New Roman"/>
                <w:sz w:val="20"/>
                <w:szCs w:val="20"/>
                <w:lang w:eastAsia="es-CL"/>
              </w:rPr>
            </w:pPr>
            <w:r w:rsidRPr="0041530C">
              <w:rPr>
                <w:rFonts w:eastAsia="Times New Roman"/>
                <w:sz w:val="20"/>
                <w:szCs w:val="20"/>
                <w:lang w:eastAsia="es-CL"/>
              </w:rPr>
              <w:t>01-01-2013</w:t>
            </w:r>
          </w:p>
        </w:tc>
        <w:tc>
          <w:tcPr>
            <w:tcW w:w="1134" w:type="dxa"/>
            <w:tcBorders>
              <w:top w:val="nil"/>
              <w:left w:val="nil"/>
              <w:bottom w:val="single" w:sz="4" w:space="0" w:color="auto"/>
              <w:right w:val="single" w:sz="4" w:space="0" w:color="auto"/>
            </w:tcBorders>
            <w:shd w:val="clear" w:color="auto" w:fill="auto"/>
            <w:vAlign w:val="center"/>
          </w:tcPr>
          <w:p w14:paraId="4F643782" w14:textId="77777777" w:rsidR="005918DA" w:rsidRPr="0041530C" w:rsidRDefault="005918DA" w:rsidP="000D1EE2">
            <w:pPr>
              <w:jc w:val="center"/>
              <w:rPr>
                <w:rFonts w:eastAsia="Times New Roman"/>
                <w:sz w:val="20"/>
                <w:szCs w:val="20"/>
                <w:lang w:eastAsia="es-CL"/>
              </w:rPr>
            </w:pPr>
            <w:r w:rsidRPr="0041530C">
              <w:rPr>
                <w:rFonts w:eastAsia="Times New Roman"/>
                <w:sz w:val="20"/>
                <w:szCs w:val="20"/>
                <w:lang w:eastAsia="es-CL"/>
              </w:rPr>
              <w:t>30-06-2013</w:t>
            </w:r>
          </w:p>
        </w:tc>
        <w:tc>
          <w:tcPr>
            <w:tcW w:w="1134" w:type="dxa"/>
            <w:tcBorders>
              <w:top w:val="nil"/>
              <w:left w:val="nil"/>
              <w:bottom w:val="single" w:sz="4" w:space="0" w:color="auto"/>
              <w:right w:val="single" w:sz="4" w:space="0" w:color="auto"/>
            </w:tcBorders>
            <w:shd w:val="clear" w:color="auto" w:fill="auto"/>
            <w:vAlign w:val="center"/>
          </w:tcPr>
          <w:p w14:paraId="52B24F3E" w14:textId="77777777" w:rsidR="005918DA" w:rsidRPr="0041530C" w:rsidRDefault="005918DA" w:rsidP="000D1EE2">
            <w:pPr>
              <w:jc w:val="center"/>
              <w:rPr>
                <w:rFonts w:eastAsia="Times New Roman"/>
                <w:sz w:val="20"/>
                <w:szCs w:val="20"/>
                <w:lang w:eastAsia="es-CL"/>
              </w:rPr>
            </w:pPr>
            <w:r w:rsidRPr="0041530C">
              <w:rPr>
                <w:rFonts w:eastAsia="Times New Roman"/>
                <w:sz w:val="20"/>
                <w:szCs w:val="20"/>
                <w:lang w:eastAsia="es-CL"/>
              </w:rPr>
              <w:t>Semestral</w:t>
            </w:r>
          </w:p>
        </w:tc>
        <w:tc>
          <w:tcPr>
            <w:tcW w:w="1378" w:type="dxa"/>
            <w:tcBorders>
              <w:top w:val="nil"/>
              <w:left w:val="nil"/>
              <w:bottom w:val="single" w:sz="4" w:space="0" w:color="auto"/>
              <w:right w:val="single" w:sz="4" w:space="0" w:color="auto"/>
            </w:tcBorders>
            <w:shd w:val="clear" w:color="auto" w:fill="auto"/>
          </w:tcPr>
          <w:p w14:paraId="1D96CF46" w14:textId="77777777" w:rsidR="005918DA" w:rsidRDefault="005918DA"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3D9A6A6D" w14:textId="77777777" w:rsidR="005918DA" w:rsidRDefault="005918DA" w:rsidP="005918DA">
            <w:pPr>
              <w:jc w:val="center"/>
            </w:pPr>
            <w:r w:rsidRPr="008303F4">
              <w:rPr>
                <w:rFonts w:eastAsia="Times New Roman"/>
                <w:color w:val="000000"/>
                <w:sz w:val="20"/>
                <w:szCs w:val="20"/>
                <w:lang w:eastAsia="es-CL"/>
              </w:rPr>
              <w:t>SÍ</w:t>
            </w:r>
          </w:p>
        </w:tc>
      </w:tr>
      <w:tr w:rsidR="003F094F" w:rsidRPr="0064697B" w14:paraId="6B232D33" w14:textId="77777777" w:rsidTr="000D1EE2">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3BD54285" w14:textId="77777777" w:rsidR="003F094F" w:rsidRPr="00762AD4" w:rsidRDefault="003F094F" w:rsidP="00056367">
            <w:pPr>
              <w:rPr>
                <w:rFonts w:eastAsia="Times New Roman"/>
                <w:sz w:val="20"/>
                <w:szCs w:val="20"/>
                <w:lang w:eastAsia="es-CL"/>
              </w:rPr>
            </w:pPr>
            <w:r w:rsidRPr="000B5170">
              <w:rPr>
                <w:rFonts w:eastAsia="Times New Roman"/>
                <w:sz w:val="20"/>
                <w:szCs w:val="20"/>
                <w:lang w:eastAsia="es-CL"/>
              </w:rPr>
              <w:t>Informe de Cálculo Balance de Azufre Septiembre 2013.</w:t>
            </w:r>
          </w:p>
        </w:tc>
        <w:tc>
          <w:tcPr>
            <w:tcW w:w="1276" w:type="dxa"/>
            <w:gridSpan w:val="2"/>
            <w:tcBorders>
              <w:top w:val="nil"/>
              <w:left w:val="nil"/>
              <w:bottom w:val="single" w:sz="4" w:space="0" w:color="auto"/>
              <w:right w:val="single" w:sz="4" w:space="0" w:color="auto"/>
            </w:tcBorders>
            <w:shd w:val="clear" w:color="auto" w:fill="auto"/>
            <w:vAlign w:val="center"/>
          </w:tcPr>
          <w:p w14:paraId="7F65B0C5" w14:textId="77777777" w:rsidR="003F094F" w:rsidRPr="00544219" w:rsidRDefault="003F094F" w:rsidP="000D1EE2">
            <w:pPr>
              <w:jc w:val="center"/>
              <w:rPr>
                <w:rFonts w:eastAsia="Times New Roman"/>
                <w:sz w:val="20"/>
                <w:szCs w:val="20"/>
                <w:lang w:eastAsia="es-CL"/>
              </w:rPr>
            </w:pPr>
            <w:r>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7B3B6834"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12967</w:t>
            </w:r>
          </w:p>
        </w:tc>
        <w:tc>
          <w:tcPr>
            <w:tcW w:w="1275" w:type="dxa"/>
            <w:tcBorders>
              <w:top w:val="nil"/>
              <w:left w:val="nil"/>
              <w:bottom w:val="single" w:sz="4" w:space="0" w:color="auto"/>
              <w:right w:val="single" w:sz="4" w:space="0" w:color="auto"/>
            </w:tcBorders>
            <w:shd w:val="clear" w:color="auto" w:fill="auto"/>
            <w:vAlign w:val="center"/>
          </w:tcPr>
          <w:p w14:paraId="31198FCC"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25-11-2013</w:t>
            </w:r>
          </w:p>
        </w:tc>
        <w:tc>
          <w:tcPr>
            <w:tcW w:w="1134" w:type="dxa"/>
            <w:tcBorders>
              <w:top w:val="nil"/>
              <w:left w:val="nil"/>
              <w:bottom w:val="single" w:sz="4" w:space="0" w:color="auto"/>
              <w:right w:val="single" w:sz="4" w:space="0" w:color="auto"/>
            </w:tcBorders>
            <w:shd w:val="clear" w:color="auto" w:fill="auto"/>
            <w:vAlign w:val="center"/>
          </w:tcPr>
          <w:p w14:paraId="3CAE5728"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01-09-2013</w:t>
            </w:r>
          </w:p>
        </w:tc>
        <w:tc>
          <w:tcPr>
            <w:tcW w:w="1134" w:type="dxa"/>
            <w:tcBorders>
              <w:top w:val="nil"/>
              <w:left w:val="nil"/>
              <w:bottom w:val="single" w:sz="4" w:space="0" w:color="auto"/>
              <w:right w:val="single" w:sz="4" w:space="0" w:color="auto"/>
            </w:tcBorders>
            <w:shd w:val="clear" w:color="auto" w:fill="auto"/>
            <w:vAlign w:val="center"/>
          </w:tcPr>
          <w:p w14:paraId="07526F67"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30-09-2013</w:t>
            </w:r>
          </w:p>
        </w:tc>
        <w:tc>
          <w:tcPr>
            <w:tcW w:w="1134" w:type="dxa"/>
            <w:tcBorders>
              <w:top w:val="nil"/>
              <w:left w:val="nil"/>
              <w:bottom w:val="single" w:sz="4" w:space="0" w:color="auto"/>
              <w:right w:val="single" w:sz="4" w:space="0" w:color="auto"/>
            </w:tcBorders>
            <w:shd w:val="clear" w:color="auto" w:fill="auto"/>
            <w:vAlign w:val="center"/>
          </w:tcPr>
          <w:p w14:paraId="00887C0B"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0F0B5943" w14:textId="77777777" w:rsidR="003F094F" w:rsidRDefault="003F094F"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vAlign w:val="center"/>
          </w:tcPr>
          <w:p w14:paraId="416C19B6"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SÍ</w:t>
            </w:r>
          </w:p>
        </w:tc>
      </w:tr>
      <w:tr w:rsidR="003F094F" w:rsidRPr="0064697B" w14:paraId="22A02FF4" w14:textId="77777777" w:rsidTr="009B60C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FFFFFF" w:themeFill="background1"/>
            <w:vAlign w:val="center"/>
          </w:tcPr>
          <w:p w14:paraId="3F89EA06" w14:textId="77777777" w:rsidR="003F094F" w:rsidRPr="0064697B" w:rsidRDefault="003F094F" w:rsidP="00056367">
            <w:pPr>
              <w:rPr>
                <w:rFonts w:eastAsia="Times New Roman"/>
                <w:sz w:val="20"/>
                <w:szCs w:val="20"/>
                <w:lang w:eastAsia="es-CL"/>
              </w:rPr>
            </w:pPr>
            <w:r w:rsidRPr="000B5170">
              <w:rPr>
                <w:rFonts w:eastAsia="Times New Roman"/>
                <w:sz w:val="20"/>
                <w:szCs w:val="20"/>
                <w:lang w:eastAsia="es-CL"/>
              </w:rPr>
              <w:t>Informe de Monitoreo de Evacuación al Río Aconcagua</w:t>
            </w:r>
          </w:p>
        </w:tc>
        <w:tc>
          <w:tcPr>
            <w:tcW w:w="1276" w:type="dxa"/>
            <w:gridSpan w:val="2"/>
            <w:tcBorders>
              <w:top w:val="nil"/>
              <w:left w:val="nil"/>
              <w:bottom w:val="single" w:sz="4" w:space="0" w:color="auto"/>
              <w:right w:val="single" w:sz="4" w:space="0" w:color="auto"/>
            </w:tcBorders>
            <w:shd w:val="clear" w:color="auto" w:fill="FFFFFF" w:themeFill="background1"/>
            <w:vAlign w:val="center"/>
          </w:tcPr>
          <w:p w14:paraId="28E3C29F" w14:textId="77777777" w:rsidR="003F094F" w:rsidRPr="0064697B" w:rsidRDefault="003F094F" w:rsidP="000D1EE2">
            <w:pPr>
              <w:jc w:val="center"/>
              <w:rPr>
                <w:rFonts w:eastAsia="Times New Roman"/>
                <w:sz w:val="20"/>
                <w:szCs w:val="20"/>
                <w:lang w:eastAsia="es-CL"/>
              </w:rPr>
            </w:pPr>
            <w:r w:rsidRPr="00113051">
              <w:rPr>
                <w:rFonts w:eastAsia="Times New Roman"/>
                <w:sz w:val="20"/>
                <w:szCs w:val="20"/>
                <w:lang w:eastAsia="es-CL"/>
              </w:rPr>
              <w:t>Aguas superficiales</w:t>
            </w:r>
          </w:p>
        </w:tc>
        <w:tc>
          <w:tcPr>
            <w:tcW w:w="851" w:type="dxa"/>
            <w:tcBorders>
              <w:top w:val="nil"/>
              <w:left w:val="nil"/>
              <w:bottom w:val="single" w:sz="4" w:space="0" w:color="auto"/>
              <w:right w:val="single" w:sz="4" w:space="0" w:color="auto"/>
            </w:tcBorders>
            <w:shd w:val="clear" w:color="auto" w:fill="FFFFFF" w:themeFill="background1"/>
            <w:vAlign w:val="center"/>
          </w:tcPr>
          <w:p w14:paraId="44AE0A74"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4910</w:t>
            </w:r>
          </w:p>
        </w:tc>
        <w:tc>
          <w:tcPr>
            <w:tcW w:w="1275" w:type="dxa"/>
            <w:tcBorders>
              <w:top w:val="nil"/>
              <w:left w:val="nil"/>
              <w:bottom w:val="single" w:sz="4" w:space="0" w:color="auto"/>
              <w:right w:val="single" w:sz="4" w:space="0" w:color="auto"/>
            </w:tcBorders>
            <w:shd w:val="clear" w:color="auto" w:fill="FFFFFF" w:themeFill="background1"/>
            <w:vAlign w:val="center"/>
          </w:tcPr>
          <w:p w14:paraId="63D3E2EC"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21-03-2013</w:t>
            </w:r>
          </w:p>
        </w:tc>
        <w:tc>
          <w:tcPr>
            <w:tcW w:w="1134" w:type="dxa"/>
            <w:tcBorders>
              <w:top w:val="nil"/>
              <w:left w:val="nil"/>
              <w:bottom w:val="single" w:sz="4" w:space="0" w:color="auto"/>
              <w:right w:val="single" w:sz="4" w:space="0" w:color="auto"/>
            </w:tcBorders>
            <w:shd w:val="clear" w:color="auto" w:fill="FFFFFF" w:themeFill="background1"/>
            <w:vAlign w:val="center"/>
          </w:tcPr>
          <w:p w14:paraId="52B56F52"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01-02-2013</w:t>
            </w:r>
          </w:p>
        </w:tc>
        <w:tc>
          <w:tcPr>
            <w:tcW w:w="1134" w:type="dxa"/>
            <w:tcBorders>
              <w:top w:val="nil"/>
              <w:left w:val="nil"/>
              <w:bottom w:val="single" w:sz="4" w:space="0" w:color="auto"/>
              <w:right w:val="single" w:sz="4" w:space="0" w:color="auto"/>
            </w:tcBorders>
            <w:shd w:val="clear" w:color="auto" w:fill="FFFFFF" w:themeFill="background1"/>
            <w:vAlign w:val="center"/>
          </w:tcPr>
          <w:p w14:paraId="157C72BC"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28-02-2013</w:t>
            </w:r>
          </w:p>
        </w:tc>
        <w:tc>
          <w:tcPr>
            <w:tcW w:w="1134" w:type="dxa"/>
            <w:tcBorders>
              <w:top w:val="nil"/>
              <w:left w:val="nil"/>
              <w:bottom w:val="single" w:sz="4" w:space="0" w:color="auto"/>
              <w:right w:val="single" w:sz="4" w:space="0" w:color="auto"/>
            </w:tcBorders>
            <w:shd w:val="clear" w:color="auto" w:fill="FFFFFF" w:themeFill="background1"/>
            <w:vAlign w:val="center"/>
          </w:tcPr>
          <w:p w14:paraId="624A56E2"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Única</w:t>
            </w:r>
          </w:p>
        </w:tc>
        <w:tc>
          <w:tcPr>
            <w:tcW w:w="1378" w:type="dxa"/>
            <w:tcBorders>
              <w:top w:val="nil"/>
              <w:left w:val="nil"/>
              <w:bottom w:val="single" w:sz="4" w:space="0" w:color="auto"/>
              <w:right w:val="single" w:sz="4" w:space="0" w:color="auto"/>
            </w:tcBorders>
            <w:shd w:val="clear" w:color="auto" w:fill="FFFFFF" w:themeFill="background1"/>
          </w:tcPr>
          <w:p w14:paraId="58F40BF8" w14:textId="77777777" w:rsidR="003F094F" w:rsidRDefault="003F094F"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FFFFFF" w:themeFill="background1"/>
            <w:vAlign w:val="center"/>
          </w:tcPr>
          <w:p w14:paraId="257C0A34" w14:textId="77777777" w:rsidR="003F094F" w:rsidRPr="0064697B" w:rsidRDefault="00747CE3" w:rsidP="000D1EE2">
            <w:pPr>
              <w:jc w:val="center"/>
              <w:rPr>
                <w:rFonts w:eastAsia="Times New Roman"/>
                <w:sz w:val="20"/>
                <w:szCs w:val="20"/>
                <w:lang w:eastAsia="es-CL"/>
              </w:rPr>
            </w:pPr>
            <w:r w:rsidRPr="0064697B">
              <w:rPr>
                <w:rFonts w:eastAsia="Times New Roman"/>
                <w:sz w:val="20"/>
                <w:szCs w:val="20"/>
                <w:lang w:eastAsia="es-CL"/>
              </w:rPr>
              <w:t>SÍ</w:t>
            </w:r>
          </w:p>
        </w:tc>
      </w:tr>
      <w:tr w:rsidR="003F094F" w:rsidRPr="0064697B" w14:paraId="6A6CC07C" w14:textId="77777777" w:rsidTr="009B60C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FFFFFF" w:themeFill="background1"/>
            <w:vAlign w:val="center"/>
          </w:tcPr>
          <w:p w14:paraId="765C6CEB" w14:textId="77777777" w:rsidR="003F094F" w:rsidRPr="0064697B" w:rsidRDefault="003F094F" w:rsidP="00056367">
            <w:pPr>
              <w:rPr>
                <w:rFonts w:eastAsia="Times New Roman"/>
                <w:sz w:val="20"/>
                <w:szCs w:val="20"/>
                <w:lang w:eastAsia="es-CL"/>
              </w:rPr>
            </w:pPr>
            <w:r w:rsidRPr="0064697B">
              <w:rPr>
                <w:rFonts w:eastAsia="Times New Roman"/>
                <w:sz w:val="20"/>
                <w:szCs w:val="20"/>
                <w:lang w:eastAsia="es-CL"/>
              </w:rPr>
              <w:t>Informe de Monitoreo de Calidad del Aire y Material Particulado (octubre) 2013</w:t>
            </w:r>
          </w:p>
          <w:p w14:paraId="52CB65F0" w14:textId="77777777" w:rsidR="003F094F" w:rsidRPr="00762AD4" w:rsidRDefault="003F094F"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FFFFFF" w:themeFill="background1"/>
            <w:vAlign w:val="center"/>
          </w:tcPr>
          <w:p w14:paraId="601277AF" w14:textId="77777777" w:rsidR="003F094F" w:rsidRPr="006D0DD0" w:rsidRDefault="003F094F" w:rsidP="000D1EE2">
            <w:pPr>
              <w:jc w:val="center"/>
              <w:rPr>
                <w:rFonts w:eastAsia="Times New Roman"/>
                <w:sz w:val="20"/>
                <w:szCs w:val="20"/>
                <w:lang w:eastAsia="es-CL"/>
              </w:rPr>
            </w:pPr>
            <w:r>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FFFFFF" w:themeFill="background1"/>
            <w:vAlign w:val="center"/>
          </w:tcPr>
          <w:p w14:paraId="3F866A10"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13633</w:t>
            </w:r>
          </w:p>
        </w:tc>
        <w:tc>
          <w:tcPr>
            <w:tcW w:w="1275" w:type="dxa"/>
            <w:tcBorders>
              <w:top w:val="nil"/>
              <w:left w:val="nil"/>
              <w:bottom w:val="single" w:sz="4" w:space="0" w:color="auto"/>
              <w:right w:val="single" w:sz="4" w:space="0" w:color="auto"/>
            </w:tcBorders>
            <w:shd w:val="clear" w:color="auto" w:fill="FFFFFF" w:themeFill="background1"/>
            <w:vAlign w:val="center"/>
          </w:tcPr>
          <w:p w14:paraId="229FBA76"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18-12-2013</w:t>
            </w:r>
          </w:p>
          <w:p w14:paraId="64C101C1" w14:textId="77777777" w:rsidR="003F094F" w:rsidRPr="0064697B" w:rsidRDefault="003F094F"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FFFFFF" w:themeFill="background1"/>
            <w:vAlign w:val="center"/>
          </w:tcPr>
          <w:p w14:paraId="5B6D2E7D"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01-10-2013</w:t>
            </w:r>
          </w:p>
        </w:tc>
        <w:tc>
          <w:tcPr>
            <w:tcW w:w="1134" w:type="dxa"/>
            <w:tcBorders>
              <w:top w:val="nil"/>
              <w:left w:val="nil"/>
              <w:bottom w:val="single" w:sz="4" w:space="0" w:color="auto"/>
              <w:right w:val="single" w:sz="4" w:space="0" w:color="auto"/>
            </w:tcBorders>
            <w:shd w:val="clear" w:color="auto" w:fill="FFFFFF" w:themeFill="background1"/>
            <w:vAlign w:val="center"/>
          </w:tcPr>
          <w:p w14:paraId="069D6866"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 31-10-2013</w:t>
            </w:r>
          </w:p>
        </w:tc>
        <w:tc>
          <w:tcPr>
            <w:tcW w:w="1134" w:type="dxa"/>
            <w:tcBorders>
              <w:top w:val="nil"/>
              <w:left w:val="nil"/>
              <w:bottom w:val="single" w:sz="4" w:space="0" w:color="auto"/>
              <w:right w:val="single" w:sz="4" w:space="0" w:color="auto"/>
            </w:tcBorders>
            <w:shd w:val="clear" w:color="auto" w:fill="FFFFFF" w:themeFill="background1"/>
            <w:vAlign w:val="center"/>
          </w:tcPr>
          <w:p w14:paraId="5FBAD59D"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FFFFFF" w:themeFill="background1"/>
          </w:tcPr>
          <w:p w14:paraId="1DA1C998" w14:textId="77777777" w:rsidR="003F094F" w:rsidRDefault="003F094F"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FFFFFF" w:themeFill="background1"/>
            <w:vAlign w:val="center"/>
          </w:tcPr>
          <w:p w14:paraId="62BF92B9"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SÍ</w:t>
            </w:r>
          </w:p>
        </w:tc>
      </w:tr>
      <w:tr w:rsidR="005918DA" w:rsidRPr="0064697B" w14:paraId="36BE2927"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692149DC" w14:textId="77777777" w:rsidR="005918DA" w:rsidRPr="00762AD4" w:rsidRDefault="005918DA" w:rsidP="00056367">
            <w:pPr>
              <w:rPr>
                <w:rFonts w:eastAsia="Times New Roman"/>
                <w:sz w:val="20"/>
                <w:szCs w:val="20"/>
                <w:lang w:eastAsia="es-CL"/>
              </w:rPr>
            </w:pPr>
            <w:r w:rsidRPr="000B5170">
              <w:rPr>
                <w:rFonts w:eastAsia="Times New Roman"/>
                <w:sz w:val="20"/>
                <w:szCs w:val="20"/>
                <w:lang w:eastAsia="es-CL"/>
              </w:rPr>
              <w:t>Informe de Anhídrido Sulfuroso Marzo 2014</w:t>
            </w:r>
          </w:p>
        </w:tc>
        <w:tc>
          <w:tcPr>
            <w:tcW w:w="1276" w:type="dxa"/>
            <w:gridSpan w:val="2"/>
            <w:tcBorders>
              <w:top w:val="nil"/>
              <w:left w:val="nil"/>
              <w:bottom w:val="single" w:sz="4" w:space="0" w:color="auto"/>
              <w:right w:val="single" w:sz="4" w:space="0" w:color="auto"/>
            </w:tcBorders>
            <w:shd w:val="clear" w:color="auto" w:fill="auto"/>
            <w:vAlign w:val="center"/>
          </w:tcPr>
          <w:p w14:paraId="3D1B5D94" w14:textId="77777777" w:rsidR="005918DA" w:rsidRPr="0064697B" w:rsidRDefault="005918DA" w:rsidP="000D1EE2">
            <w:pPr>
              <w:jc w:val="center"/>
              <w:rPr>
                <w:rFonts w:eastAsia="Times New Roman"/>
                <w:sz w:val="20"/>
                <w:szCs w:val="20"/>
                <w:lang w:eastAsia="es-CL"/>
              </w:rPr>
            </w:pPr>
            <w:r>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5DE1DCBE"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21773</w:t>
            </w:r>
          </w:p>
        </w:tc>
        <w:tc>
          <w:tcPr>
            <w:tcW w:w="1275" w:type="dxa"/>
            <w:tcBorders>
              <w:top w:val="nil"/>
              <w:left w:val="nil"/>
              <w:bottom w:val="single" w:sz="4" w:space="0" w:color="auto"/>
              <w:right w:val="single" w:sz="4" w:space="0" w:color="auto"/>
            </w:tcBorders>
            <w:shd w:val="clear" w:color="auto" w:fill="auto"/>
            <w:vAlign w:val="center"/>
          </w:tcPr>
          <w:p w14:paraId="3CDE4708" w14:textId="77777777" w:rsidR="005918DA" w:rsidRPr="000B5170" w:rsidRDefault="005918DA" w:rsidP="000D1EE2">
            <w:pPr>
              <w:jc w:val="center"/>
              <w:rPr>
                <w:rFonts w:eastAsia="Times New Roman"/>
                <w:sz w:val="20"/>
                <w:szCs w:val="20"/>
                <w:lang w:eastAsia="es-CL"/>
              </w:rPr>
            </w:pPr>
            <w:r w:rsidRPr="000B5170">
              <w:rPr>
                <w:rFonts w:eastAsia="Times New Roman"/>
                <w:sz w:val="20"/>
                <w:szCs w:val="20"/>
                <w:lang w:eastAsia="es-CL"/>
              </w:rPr>
              <w:t>20-05-2014</w:t>
            </w:r>
          </w:p>
          <w:p w14:paraId="3657C7DD"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609B2779"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01-03-2014</w:t>
            </w:r>
          </w:p>
        </w:tc>
        <w:tc>
          <w:tcPr>
            <w:tcW w:w="1134" w:type="dxa"/>
            <w:tcBorders>
              <w:top w:val="nil"/>
              <w:left w:val="nil"/>
              <w:bottom w:val="single" w:sz="4" w:space="0" w:color="auto"/>
              <w:right w:val="single" w:sz="4" w:space="0" w:color="auto"/>
            </w:tcBorders>
            <w:shd w:val="clear" w:color="auto" w:fill="auto"/>
            <w:vAlign w:val="center"/>
          </w:tcPr>
          <w:p w14:paraId="3B464405"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31-03-2014</w:t>
            </w:r>
          </w:p>
        </w:tc>
        <w:tc>
          <w:tcPr>
            <w:tcW w:w="1134" w:type="dxa"/>
            <w:tcBorders>
              <w:top w:val="nil"/>
              <w:left w:val="nil"/>
              <w:bottom w:val="single" w:sz="4" w:space="0" w:color="auto"/>
              <w:right w:val="single" w:sz="4" w:space="0" w:color="auto"/>
            </w:tcBorders>
            <w:shd w:val="clear" w:color="auto" w:fill="auto"/>
            <w:vAlign w:val="center"/>
          </w:tcPr>
          <w:p w14:paraId="11AC3F59"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1806F068" w14:textId="77777777" w:rsidR="005918DA" w:rsidRDefault="005918DA"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5D418CA9" w14:textId="77777777" w:rsidR="005918DA" w:rsidRDefault="005918DA" w:rsidP="005918DA">
            <w:pPr>
              <w:jc w:val="center"/>
            </w:pPr>
            <w:r w:rsidRPr="00DE70A6">
              <w:rPr>
                <w:rFonts w:eastAsia="Times New Roman"/>
                <w:color w:val="000000"/>
                <w:sz w:val="20"/>
                <w:szCs w:val="20"/>
                <w:lang w:eastAsia="es-CL"/>
              </w:rPr>
              <w:t>SÍ</w:t>
            </w:r>
          </w:p>
        </w:tc>
      </w:tr>
      <w:tr w:rsidR="005918DA" w:rsidRPr="0064697B" w14:paraId="4E6B2510"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383D9D60" w14:textId="77777777" w:rsidR="005918DA" w:rsidRPr="00762AD4" w:rsidRDefault="005918DA" w:rsidP="00404557">
            <w:pPr>
              <w:rPr>
                <w:rFonts w:eastAsia="Times New Roman"/>
                <w:sz w:val="20"/>
                <w:szCs w:val="20"/>
                <w:lang w:eastAsia="es-CL"/>
              </w:rPr>
            </w:pPr>
            <w:r w:rsidRPr="000B5170">
              <w:rPr>
                <w:rFonts w:eastAsia="Times New Roman"/>
                <w:sz w:val="20"/>
                <w:szCs w:val="20"/>
                <w:lang w:eastAsia="es-CL"/>
              </w:rPr>
              <w:t>Informe de Anhídrido Sulfuroso (Octubre) 2013.</w:t>
            </w:r>
          </w:p>
        </w:tc>
        <w:tc>
          <w:tcPr>
            <w:tcW w:w="1276" w:type="dxa"/>
            <w:gridSpan w:val="2"/>
            <w:tcBorders>
              <w:top w:val="nil"/>
              <w:left w:val="nil"/>
              <w:bottom w:val="single" w:sz="4" w:space="0" w:color="auto"/>
              <w:right w:val="single" w:sz="4" w:space="0" w:color="auto"/>
            </w:tcBorders>
            <w:shd w:val="clear" w:color="auto" w:fill="auto"/>
            <w:vAlign w:val="center"/>
          </w:tcPr>
          <w:p w14:paraId="2ECB4E68" w14:textId="77777777" w:rsidR="005918DA" w:rsidRPr="0064697B" w:rsidRDefault="005918DA" w:rsidP="000D1EE2">
            <w:pPr>
              <w:jc w:val="center"/>
              <w:rPr>
                <w:rFonts w:eastAsia="Times New Roman"/>
                <w:sz w:val="20"/>
                <w:szCs w:val="20"/>
                <w:lang w:eastAsia="es-CL"/>
              </w:rPr>
            </w:pPr>
            <w:r w:rsidRPr="00917A66">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488BC026" w14:textId="77777777" w:rsidR="005918DA" w:rsidRPr="00544219" w:rsidRDefault="005918DA" w:rsidP="000D1EE2">
            <w:pPr>
              <w:jc w:val="center"/>
              <w:rPr>
                <w:rFonts w:eastAsia="Times New Roman"/>
                <w:sz w:val="20"/>
                <w:szCs w:val="20"/>
                <w:lang w:eastAsia="es-CL"/>
              </w:rPr>
            </w:pPr>
            <w:r>
              <w:rPr>
                <w:rFonts w:eastAsia="Times New Roman"/>
                <w:sz w:val="20"/>
                <w:szCs w:val="20"/>
                <w:lang w:eastAsia="es-CL"/>
              </w:rPr>
              <w:t>14806</w:t>
            </w:r>
          </w:p>
        </w:tc>
        <w:tc>
          <w:tcPr>
            <w:tcW w:w="1275" w:type="dxa"/>
            <w:tcBorders>
              <w:top w:val="nil"/>
              <w:left w:val="nil"/>
              <w:bottom w:val="single" w:sz="4" w:space="0" w:color="auto"/>
              <w:right w:val="single" w:sz="4" w:space="0" w:color="auto"/>
            </w:tcBorders>
            <w:shd w:val="clear" w:color="auto" w:fill="auto"/>
            <w:vAlign w:val="center"/>
          </w:tcPr>
          <w:p w14:paraId="34575FE0" w14:textId="77777777" w:rsidR="005918DA" w:rsidRPr="00762AD4" w:rsidRDefault="005918DA" w:rsidP="000D1EE2">
            <w:pPr>
              <w:jc w:val="center"/>
              <w:rPr>
                <w:rFonts w:eastAsia="Times New Roman"/>
                <w:sz w:val="20"/>
                <w:szCs w:val="20"/>
                <w:lang w:eastAsia="es-CL"/>
              </w:rPr>
            </w:pPr>
            <w:r w:rsidRPr="000B5170">
              <w:rPr>
                <w:rFonts w:eastAsia="Times New Roman"/>
                <w:sz w:val="20"/>
                <w:szCs w:val="20"/>
                <w:lang w:eastAsia="es-CL"/>
              </w:rPr>
              <w:t>26-12-2013</w:t>
            </w:r>
          </w:p>
        </w:tc>
        <w:tc>
          <w:tcPr>
            <w:tcW w:w="1134" w:type="dxa"/>
            <w:tcBorders>
              <w:top w:val="nil"/>
              <w:left w:val="nil"/>
              <w:bottom w:val="single" w:sz="4" w:space="0" w:color="auto"/>
              <w:right w:val="single" w:sz="4" w:space="0" w:color="auto"/>
            </w:tcBorders>
            <w:shd w:val="clear" w:color="auto" w:fill="auto"/>
            <w:vAlign w:val="center"/>
          </w:tcPr>
          <w:p w14:paraId="1705E7B3"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 01-10-2013</w:t>
            </w:r>
          </w:p>
        </w:tc>
        <w:tc>
          <w:tcPr>
            <w:tcW w:w="1134" w:type="dxa"/>
            <w:tcBorders>
              <w:top w:val="nil"/>
              <w:left w:val="nil"/>
              <w:bottom w:val="single" w:sz="4" w:space="0" w:color="auto"/>
              <w:right w:val="single" w:sz="4" w:space="0" w:color="auto"/>
            </w:tcBorders>
            <w:shd w:val="clear" w:color="auto" w:fill="auto"/>
            <w:vAlign w:val="center"/>
          </w:tcPr>
          <w:p w14:paraId="589670E7"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31-10-2013</w:t>
            </w:r>
          </w:p>
        </w:tc>
        <w:tc>
          <w:tcPr>
            <w:tcW w:w="1134" w:type="dxa"/>
            <w:tcBorders>
              <w:top w:val="nil"/>
              <w:left w:val="nil"/>
              <w:bottom w:val="single" w:sz="4" w:space="0" w:color="auto"/>
              <w:right w:val="single" w:sz="4" w:space="0" w:color="auto"/>
            </w:tcBorders>
            <w:shd w:val="clear" w:color="auto" w:fill="auto"/>
            <w:vAlign w:val="center"/>
          </w:tcPr>
          <w:p w14:paraId="1E763492"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37CB9909" w14:textId="77777777" w:rsidR="005918DA" w:rsidRDefault="005918DA"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18BAB980" w14:textId="77777777" w:rsidR="005918DA" w:rsidRDefault="005918DA" w:rsidP="005918DA">
            <w:pPr>
              <w:jc w:val="center"/>
            </w:pPr>
            <w:r w:rsidRPr="00DE70A6">
              <w:rPr>
                <w:rFonts w:eastAsia="Times New Roman"/>
                <w:color w:val="000000"/>
                <w:sz w:val="20"/>
                <w:szCs w:val="20"/>
                <w:lang w:eastAsia="es-CL"/>
              </w:rPr>
              <w:t>SÍ</w:t>
            </w:r>
          </w:p>
        </w:tc>
      </w:tr>
      <w:tr w:rsidR="005918DA" w:rsidRPr="0064697B" w14:paraId="17A8CF9C"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7F79AE2D" w14:textId="77777777" w:rsidR="005918DA" w:rsidRPr="00762AD4" w:rsidRDefault="005918DA" w:rsidP="00056367">
            <w:pPr>
              <w:rPr>
                <w:rFonts w:eastAsia="Times New Roman"/>
                <w:sz w:val="20"/>
                <w:szCs w:val="20"/>
                <w:lang w:eastAsia="es-CL"/>
              </w:rPr>
            </w:pPr>
            <w:r w:rsidRPr="000B5170">
              <w:rPr>
                <w:rFonts w:eastAsia="Times New Roman"/>
                <w:sz w:val="20"/>
                <w:szCs w:val="20"/>
                <w:lang w:eastAsia="es-CL"/>
              </w:rPr>
              <w:t>Informe de Anhídrido Sulfuroso Septiembre 2013.</w:t>
            </w:r>
          </w:p>
        </w:tc>
        <w:tc>
          <w:tcPr>
            <w:tcW w:w="1276" w:type="dxa"/>
            <w:gridSpan w:val="2"/>
            <w:tcBorders>
              <w:top w:val="nil"/>
              <w:left w:val="nil"/>
              <w:bottom w:val="single" w:sz="4" w:space="0" w:color="auto"/>
              <w:right w:val="single" w:sz="4" w:space="0" w:color="auto"/>
            </w:tcBorders>
            <w:shd w:val="clear" w:color="auto" w:fill="auto"/>
            <w:vAlign w:val="center"/>
          </w:tcPr>
          <w:p w14:paraId="7A1BEC9B" w14:textId="77777777" w:rsidR="005918DA" w:rsidRPr="0064697B" w:rsidRDefault="005918DA" w:rsidP="000D1EE2">
            <w:pPr>
              <w:jc w:val="center"/>
              <w:rPr>
                <w:rFonts w:eastAsia="Times New Roman"/>
                <w:sz w:val="20"/>
                <w:szCs w:val="20"/>
                <w:lang w:eastAsia="es-CL"/>
              </w:rPr>
            </w:pPr>
            <w:r w:rsidRPr="00917A66">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1C50E4AE" w14:textId="77777777" w:rsidR="005918DA" w:rsidRPr="00544219" w:rsidRDefault="005918DA" w:rsidP="000D1EE2">
            <w:pPr>
              <w:jc w:val="center"/>
              <w:rPr>
                <w:rFonts w:eastAsia="Times New Roman"/>
                <w:sz w:val="20"/>
                <w:szCs w:val="20"/>
                <w:lang w:eastAsia="es-CL"/>
              </w:rPr>
            </w:pPr>
            <w:r>
              <w:rPr>
                <w:rFonts w:eastAsia="Times New Roman"/>
                <w:sz w:val="20"/>
                <w:szCs w:val="20"/>
                <w:lang w:eastAsia="es-CL"/>
              </w:rPr>
              <w:t>12968</w:t>
            </w:r>
          </w:p>
        </w:tc>
        <w:tc>
          <w:tcPr>
            <w:tcW w:w="1275" w:type="dxa"/>
            <w:tcBorders>
              <w:top w:val="nil"/>
              <w:left w:val="nil"/>
              <w:bottom w:val="single" w:sz="4" w:space="0" w:color="auto"/>
              <w:right w:val="single" w:sz="4" w:space="0" w:color="auto"/>
            </w:tcBorders>
            <w:shd w:val="clear" w:color="auto" w:fill="auto"/>
            <w:vAlign w:val="center"/>
          </w:tcPr>
          <w:p w14:paraId="6661B01D" w14:textId="77777777" w:rsidR="005918DA" w:rsidRPr="00762AD4" w:rsidRDefault="005918DA" w:rsidP="000D1EE2">
            <w:pPr>
              <w:jc w:val="center"/>
              <w:rPr>
                <w:rFonts w:eastAsia="Times New Roman"/>
                <w:sz w:val="20"/>
                <w:szCs w:val="20"/>
                <w:lang w:eastAsia="es-CL"/>
              </w:rPr>
            </w:pPr>
            <w:r w:rsidRPr="000B5170">
              <w:rPr>
                <w:rFonts w:eastAsia="Times New Roman"/>
                <w:sz w:val="20"/>
                <w:szCs w:val="20"/>
                <w:lang w:eastAsia="es-CL"/>
              </w:rPr>
              <w:t>25-11-2013</w:t>
            </w:r>
          </w:p>
        </w:tc>
        <w:tc>
          <w:tcPr>
            <w:tcW w:w="1134" w:type="dxa"/>
            <w:tcBorders>
              <w:top w:val="nil"/>
              <w:left w:val="nil"/>
              <w:bottom w:val="single" w:sz="4" w:space="0" w:color="auto"/>
              <w:right w:val="single" w:sz="4" w:space="0" w:color="auto"/>
            </w:tcBorders>
            <w:shd w:val="clear" w:color="auto" w:fill="auto"/>
            <w:vAlign w:val="center"/>
          </w:tcPr>
          <w:p w14:paraId="4CAE3E9F"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01-09-2013</w:t>
            </w:r>
          </w:p>
        </w:tc>
        <w:tc>
          <w:tcPr>
            <w:tcW w:w="1134" w:type="dxa"/>
            <w:tcBorders>
              <w:top w:val="nil"/>
              <w:left w:val="nil"/>
              <w:bottom w:val="single" w:sz="4" w:space="0" w:color="auto"/>
              <w:right w:val="single" w:sz="4" w:space="0" w:color="auto"/>
            </w:tcBorders>
            <w:shd w:val="clear" w:color="auto" w:fill="auto"/>
            <w:vAlign w:val="center"/>
          </w:tcPr>
          <w:p w14:paraId="53A53DCA"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30-09-2013</w:t>
            </w:r>
          </w:p>
        </w:tc>
        <w:tc>
          <w:tcPr>
            <w:tcW w:w="1134" w:type="dxa"/>
            <w:tcBorders>
              <w:top w:val="nil"/>
              <w:left w:val="nil"/>
              <w:bottom w:val="single" w:sz="4" w:space="0" w:color="auto"/>
              <w:right w:val="single" w:sz="4" w:space="0" w:color="auto"/>
            </w:tcBorders>
            <w:shd w:val="clear" w:color="auto" w:fill="auto"/>
            <w:vAlign w:val="center"/>
          </w:tcPr>
          <w:p w14:paraId="05405B08"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10F103EC" w14:textId="77777777" w:rsidR="005918DA" w:rsidRDefault="005918DA"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09302930" w14:textId="77777777" w:rsidR="005918DA" w:rsidRDefault="005918DA" w:rsidP="005918DA">
            <w:pPr>
              <w:jc w:val="center"/>
            </w:pPr>
            <w:r w:rsidRPr="00DE70A6">
              <w:rPr>
                <w:rFonts w:eastAsia="Times New Roman"/>
                <w:color w:val="000000"/>
                <w:sz w:val="20"/>
                <w:szCs w:val="20"/>
                <w:lang w:eastAsia="es-CL"/>
              </w:rPr>
              <w:t>SÍ</w:t>
            </w:r>
          </w:p>
        </w:tc>
      </w:tr>
      <w:tr w:rsidR="005918DA" w:rsidRPr="0064697B" w14:paraId="21F75505"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42315DDA" w14:textId="77777777" w:rsidR="005918DA" w:rsidRPr="00762AD4" w:rsidRDefault="005918DA" w:rsidP="00056367">
            <w:pPr>
              <w:rPr>
                <w:rFonts w:eastAsia="Times New Roman"/>
                <w:sz w:val="20"/>
                <w:szCs w:val="20"/>
                <w:lang w:eastAsia="es-CL"/>
              </w:rPr>
            </w:pPr>
            <w:r w:rsidRPr="000B5170">
              <w:rPr>
                <w:rFonts w:eastAsia="Times New Roman"/>
                <w:sz w:val="20"/>
                <w:szCs w:val="20"/>
                <w:lang w:eastAsia="es-CL"/>
              </w:rPr>
              <w:t>Informe de Anhídrido Sulfuroso Agosto 2013</w:t>
            </w:r>
          </w:p>
        </w:tc>
        <w:tc>
          <w:tcPr>
            <w:tcW w:w="1276" w:type="dxa"/>
            <w:gridSpan w:val="2"/>
            <w:tcBorders>
              <w:top w:val="nil"/>
              <w:left w:val="nil"/>
              <w:bottom w:val="single" w:sz="4" w:space="0" w:color="auto"/>
              <w:right w:val="single" w:sz="4" w:space="0" w:color="auto"/>
            </w:tcBorders>
            <w:shd w:val="clear" w:color="auto" w:fill="auto"/>
          </w:tcPr>
          <w:p w14:paraId="7AEA474A" w14:textId="77777777" w:rsidR="005918DA" w:rsidRPr="006D0DD0" w:rsidRDefault="005918DA" w:rsidP="000D1EE2">
            <w:pPr>
              <w:jc w:val="center"/>
              <w:rPr>
                <w:rFonts w:eastAsia="Times New Roman"/>
                <w:sz w:val="20"/>
                <w:szCs w:val="20"/>
                <w:lang w:eastAsia="es-CL"/>
              </w:rPr>
            </w:pPr>
            <w:r w:rsidRPr="00234307">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08BDCC96" w14:textId="77777777" w:rsidR="005918DA" w:rsidRPr="006D0DD0" w:rsidRDefault="005918DA" w:rsidP="000D1EE2">
            <w:pPr>
              <w:jc w:val="center"/>
              <w:rPr>
                <w:rFonts w:eastAsia="Times New Roman"/>
                <w:sz w:val="20"/>
                <w:szCs w:val="20"/>
                <w:lang w:eastAsia="es-CL"/>
              </w:rPr>
            </w:pPr>
            <w:r>
              <w:rPr>
                <w:rFonts w:eastAsia="Times New Roman"/>
                <w:sz w:val="20"/>
                <w:szCs w:val="20"/>
                <w:lang w:eastAsia="es-CL"/>
              </w:rPr>
              <w:t>11679</w:t>
            </w:r>
          </w:p>
        </w:tc>
        <w:tc>
          <w:tcPr>
            <w:tcW w:w="1275" w:type="dxa"/>
            <w:tcBorders>
              <w:top w:val="nil"/>
              <w:left w:val="nil"/>
              <w:bottom w:val="single" w:sz="4" w:space="0" w:color="auto"/>
              <w:right w:val="single" w:sz="4" w:space="0" w:color="auto"/>
            </w:tcBorders>
            <w:shd w:val="clear" w:color="auto" w:fill="auto"/>
            <w:vAlign w:val="center"/>
          </w:tcPr>
          <w:p w14:paraId="745E3CC7" w14:textId="77777777" w:rsidR="005918DA" w:rsidRPr="006D0DD0" w:rsidRDefault="005918DA" w:rsidP="000D1EE2">
            <w:pPr>
              <w:jc w:val="center"/>
              <w:rPr>
                <w:rFonts w:eastAsia="Times New Roman"/>
                <w:sz w:val="20"/>
                <w:szCs w:val="20"/>
                <w:lang w:eastAsia="es-CL"/>
              </w:rPr>
            </w:pPr>
            <w:r w:rsidRPr="000B5170">
              <w:rPr>
                <w:rFonts w:eastAsia="Times New Roman"/>
                <w:sz w:val="20"/>
                <w:szCs w:val="20"/>
                <w:lang w:eastAsia="es-CL"/>
              </w:rPr>
              <w:t>02-10-2013</w:t>
            </w:r>
          </w:p>
        </w:tc>
        <w:tc>
          <w:tcPr>
            <w:tcW w:w="1134" w:type="dxa"/>
            <w:tcBorders>
              <w:top w:val="nil"/>
              <w:left w:val="nil"/>
              <w:bottom w:val="single" w:sz="4" w:space="0" w:color="auto"/>
              <w:right w:val="single" w:sz="4" w:space="0" w:color="auto"/>
            </w:tcBorders>
            <w:shd w:val="clear" w:color="auto" w:fill="auto"/>
            <w:vAlign w:val="center"/>
          </w:tcPr>
          <w:p w14:paraId="5E4E9787"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01-08-2013</w:t>
            </w:r>
          </w:p>
        </w:tc>
        <w:tc>
          <w:tcPr>
            <w:tcW w:w="1134" w:type="dxa"/>
            <w:tcBorders>
              <w:top w:val="nil"/>
              <w:left w:val="nil"/>
              <w:bottom w:val="single" w:sz="4" w:space="0" w:color="auto"/>
              <w:right w:val="single" w:sz="4" w:space="0" w:color="auto"/>
            </w:tcBorders>
            <w:shd w:val="clear" w:color="auto" w:fill="auto"/>
            <w:vAlign w:val="center"/>
          </w:tcPr>
          <w:p w14:paraId="0817EBFD"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31-08-2013</w:t>
            </w:r>
          </w:p>
        </w:tc>
        <w:tc>
          <w:tcPr>
            <w:tcW w:w="1134" w:type="dxa"/>
            <w:tcBorders>
              <w:top w:val="nil"/>
              <w:left w:val="nil"/>
              <w:bottom w:val="single" w:sz="4" w:space="0" w:color="auto"/>
              <w:right w:val="single" w:sz="4" w:space="0" w:color="auto"/>
            </w:tcBorders>
            <w:shd w:val="clear" w:color="auto" w:fill="auto"/>
            <w:vAlign w:val="center"/>
          </w:tcPr>
          <w:p w14:paraId="18C50980"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5A0A3D01" w14:textId="77777777" w:rsidR="005918DA" w:rsidRDefault="005918DA"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55D33078" w14:textId="77777777" w:rsidR="005918DA" w:rsidRDefault="005918DA" w:rsidP="005918DA">
            <w:pPr>
              <w:jc w:val="center"/>
            </w:pPr>
            <w:r w:rsidRPr="00DE70A6">
              <w:rPr>
                <w:rFonts w:eastAsia="Times New Roman"/>
                <w:color w:val="000000"/>
                <w:sz w:val="20"/>
                <w:szCs w:val="20"/>
                <w:lang w:eastAsia="es-CL"/>
              </w:rPr>
              <w:t>SÍ</w:t>
            </w:r>
          </w:p>
        </w:tc>
      </w:tr>
      <w:tr w:rsidR="005918DA" w:rsidRPr="0064697B" w14:paraId="6E9A5382"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28856A19" w14:textId="77777777" w:rsidR="005918DA" w:rsidRPr="00762AD4" w:rsidRDefault="005918DA" w:rsidP="00056367">
            <w:pPr>
              <w:rPr>
                <w:rFonts w:eastAsia="Times New Roman"/>
                <w:sz w:val="20"/>
                <w:szCs w:val="20"/>
                <w:lang w:eastAsia="es-CL"/>
              </w:rPr>
            </w:pPr>
            <w:r w:rsidRPr="000B5170">
              <w:rPr>
                <w:rFonts w:eastAsia="Times New Roman"/>
                <w:sz w:val="20"/>
                <w:szCs w:val="20"/>
                <w:lang w:eastAsia="es-CL"/>
              </w:rPr>
              <w:t>Informe de Anhídrido Sulfuroso Julio 2013.</w:t>
            </w:r>
          </w:p>
        </w:tc>
        <w:tc>
          <w:tcPr>
            <w:tcW w:w="1276" w:type="dxa"/>
            <w:gridSpan w:val="2"/>
            <w:tcBorders>
              <w:top w:val="nil"/>
              <w:left w:val="nil"/>
              <w:bottom w:val="single" w:sz="4" w:space="0" w:color="auto"/>
              <w:right w:val="single" w:sz="4" w:space="0" w:color="auto"/>
            </w:tcBorders>
            <w:shd w:val="clear" w:color="auto" w:fill="auto"/>
          </w:tcPr>
          <w:p w14:paraId="21440D49" w14:textId="77777777" w:rsidR="005918DA" w:rsidRPr="000B5170" w:rsidRDefault="005918DA" w:rsidP="000D1EE2">
            <w:pPr>
              <w:jc w:val="center"/>
              <w:rPr>
                <w:rFonts w:eastAsia="Times New Roman"/>
                <w:sz w:val="20"/>
                <w:szCs w:val="20"/>
                <w:lang w:eastAsia="es-CL"/>
              </w:rPr>
            </w:pPr>
            <w:r w:rsidRPr="00234307">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4ABE78F1" w14:textId="77777777" w:rsidR="005918DA" w:rsidRPr="006D0DD0" w:rsidRDefault="005918DA" w:rsidP="000D1EE2">
            <w:pPr>
              <w:jc w:val="center"/>
              <w:rPr>
                <w:rFonts w:eastAsia="Times New Roman"/>
                <w:sz w:val="20"/>
                <w:szCs w:val="20"/>
                <w:lang w:eastAsia="es-CL"/>
              </w:rPr>
            </w:pPr>
            <w:r w:rsidRPr="0064697B">
              <w:rPr>
                <w:rFonts w:eastAsia="Times New Roman"/>
                <w:sz w:val="20"/>
                <w:szCs w:val="20"/>
                <w:lang w:eastAsia="es-CL"/>
              </w:rPr>
              <w:t>11285</w:t>
            </w:r>
          </w:p>
        </w:tc>
        <w:tc>
          <w:tcPr>
            <w:tcW w:w="1275" w:type="dxa"/>
            <w:tcBorders>
              <w:top w:val="nil"/>
              <w:left w:val="nil"/>
              <w:bottom w:val="single" w:sz="4" w:space="0" w:color="auto"/>
              <w:right w:val="single" w:sz="4" w:space="0" w:color="auto"/>
            </w:tcBorders>
            <w:shd w:val="clear" w:color="auto" w:fill="auto"/>
            <w:vAlign w:val="center"/>
          </w:tcPr>
          <w:p w14:paraId="0832A413" w14:textId="77777777" w:rsidR="005918DA" w:rsidRPr="006D0DD0" w:rsidRDefault="005918DA" w:rsidP="000D1EE2">
            <w:pPr>
              <w:jc w:val="center"/>
              <w:rPr>
                <w:rFonts w:eastAsia="Times New Roman"/>
                <w:sz w:val="20"/>
                <w:szCs w:val="20"/>
                <w:lang w:eastAsia="es-CL"/>
              </w:rPr>
            </w:pPr>
            <w:r w:rsidRPr="000B5170">
              <w:rPr>
                <w:rFonts w:eastAsia="Times New Roman"/>
                <w:sz w:val="20"/>
                <w:szCs w:val="20"/>
                <w:lang w:eastAsia="es-CL"/>
              </w:rPr>
              <w:t>12-09-2013</w:t>
            </w:r>
          </w:p>
        </w:tc>
        <w:tc>
          <w:tcPr>
            <w:tcW w:w="1134" w:type="dxa"/>
            <w:tcBorders>
              <w:top w:val="nil"/>
              <w:left w:val="nil"/>
              <w:bottom w:val="single" w:sz="4" w:space="0" w:color="auto"/>
              <w:right w:val="single" w:sz="4" w:space="0" w:color="auto"/>
            </w:tcBorders>
            <w:shd w:val="clear" w:color="auto" w:fill="auto"/>
            <w:vAlign w:val="center"/>
          </w:tcPr>
          <w:p w14:paraId="19CD1D4F"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01-07-2013</w:t>
            </w:r>
          </w:p>
        </w:tc>
        <w:tc>
          <w:tcPr>
            <w:tcW w:w="1134" w:type="dxa"/>
            <w:tcBorders>
              <w:top w:val="nil"/>
              <w:left w:val="nil"/>
              <w:bottom w:val="single" w:sz="4" w:space="0" w:color="auto"/>
              <w:right w:val="single" w:sz="4" w:space="0" w:color="auto"/>
            </w:tcBorders>
            <w:shd w:val="clear" w:color="auto" w:fill="auto"/>
            <w:vAlign w:val="center"/>
          </w:tcPr>
          <w:p w14:paraId="6CEA2036"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31-07-2013</w:t>
            </w:r>
          </w:p>
        </w:tc>
        <w:tc>
          <w:tcPr>
            <w:tcW w:w="1134" w:type="dxa"/>
            <w:tcBorders>
              <w:top w:val="nil"/>
              <w:left w:val="nil"/>
              <w:bottom w:val="single" w:sz="4" w:space="0" w:color="auto"/>
              <w:right w:val="single" w:sz="4" w:space="0" w:color="auto"/>
            </w:tcBorders>
            <w:shd w:val="clear" w:color="auto" w:fill="auto"/>
            <w:vAlign w:val="center"/>
          </w:tcPr>
          <w:p w14:paraId="6CE2A084"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4D34CD2E" w14:textId="77777777" w:rsidR="005918DA" w:rsidRDefault="005918DA"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7DB046D5" w14:textId="77777777" w:rsidR="005918DA" w:rsidRDefault="005918DA" w:rsidP="005918DA">
            <w:pPr>
              <w:jc w:val="center"/>
            </w:pPr>
            <w:r w:rsidRPr="00DE70A6">
              <w:rPr>
                <w:rFonts w:eastAsia="Times New Roman"/>
                <w:color w:val="000000"/>
                <w:sz w:val="20"/>
                <w:szCs w:val="20"/>
                <w:lang w:eastAsia="es-CL"/>
              </w:rPr>
              <w:t>SÍ</w:t>
            </w:r>
          </w:p>
        </w:tc>
      </w:tr>
      <w:tr w:rsidR="005918DA" w:rsidRPr="0064697B" w14:paraId="62BD9DB6"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3182A56D" w14:textId="77777777" w:rsidR="005918DA" w:rsidRPr="00762AD4" w:rsidRDefault="005918DA" w:rsidP="00056367">
            <w:pPr>
              <w:rPr>
                <w:rFonts w:eastAsia="Times New Roman"/>
                <w:sz w:val="20"/>
                <w:szCs w:val="20"/>
                <w:lang w:eastAsia="es-CL"/>
              </w:rPr>
            </w:pPr>
            <w:r w:rsidRPr="000B5170">
              <w:rPr>
                <w:rFonts w:eastAsia="Times New Roman"/>
                <w:sz w:val="20"/>
                <w:szCs w:val="20"/>
                <w:lang w:eastAsia="es-CL"/>
              </w:rPr>
              <w:t>Informe de Anhídrido Sulfuroso Marzo 2013</w:t>
            </w:r>
          </w:p>
        </w:tc>
        <w:tc>
          <w:tcPr>
            <w:tcW w:w="1276" w:type="dxa"/>
            <w:gridSpan w:val="2"/>
            <w:tcBorders>
              <w:top w:val="nil"/>
              <w:left w:val="nil"/>
              <w:bottom w:val="single" w:sz="4" w:space="0" w:color="auto"/>
              <w:right w:val="single" w:sz="4" w:space="0" w:color="auto"/>
            </w:tcBorders>
            <w:shd w:val="clear" w:color="auto" w:fill="auto"/>
          </w:tcPr>
          <w:p w14:paraId="7C112288" w14:textId="77777777" w:rsidR="005918DA" w:rsidRPr="000B5170" w:rsidRDefault="005918DA" w:rsidP="000D1EE2">
            <w:pPr>
              <w:jc w:val="center"/>
              <w:rPr>
                <w:rFonts w:eastAsia="Times New Roman"/>
                <w:sz w:val="20"/>
                <w:szCs w:val="20"/>
                <w:lang w:eastAsia="es-CL"/>
              </w:rPr>
            </w:pPr>
            <w:r w:rsidRPr="00234307">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3866B6BD"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10821</w:t>
            </w:r>
          </w:p>
        </w:tc>
        <w:tc>
          <w:tcPr>
            <w:tcW w:w="1275" w:type="dxa"/>
            <w:tcBorders>
              <w:top w:val="nil"/>
              <w:left w:val="nil"/>
              <w:bottom w:val="single" w:sz="4" w:space="0" w:color="auto"/>
              <w:right w:val="single" w:sz="4" w:space="0" w:color="auto"/>
            </w:tcBorders>
            <w:shd w:val="clear" w:color="auto" w:fill="auto"/>
            <w:vAlign w:val="center"/>
          </w:tcPr>
          <w:p w14:paraId="577D49E6"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23-08-2013</w:t>
            </w:r>
          </w:p>
        </w:tc>
        <w:tc>
          <w:tcPr>
            <w:tcW w:w="1134" w:type="dxa"/>
            <w:tcBorders>
              <w:top w:val="nil"/>
              <w:left w:val="nil"/>
              <w:bottom w:val="single" w:sz="4" w:space="0" w:color="auto"/>
              <w:right w:val="single" w:sz="4" w:space="0" w:color="auto"/>
            </w:tcBorders>
            <w:shd w:val="clear" w:color="auto" w:fill="auto"/>
            <w:vAlign w:val="center"/>
          </w:tcPr>
          <w:p w14:paraId="7C88E334"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01-03-2013</w:t>
            </w:r>
          </w:p>
        </w:tc>
        <w:tc>
          <w:tcPr>
            <w:tcW w:w="1134" w:type="dxa"/>
            <w:tcBorders>
              <w:top w:val="nil"/>
              <w:left w:val="nil"/>
              <w:bottom w:val="single" w:sz="4" w:space="0" w:color="auto"/>
              <w:right w:val="single" w:sz="4" w:space="0" w:color="auto"/>
            </w:tcBorders>
            <w:shd w:val="clear" w:color="auto" w:fill="auto"/>
            <w:vAlign w:val="center"/>
          </w:tcPr>
          <w:p w14:paraId="2A813C40"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31-03-2013</w:t>
            </w:r>
          </w:p>
        </w:tc>
        <w:tc>
          <w:tcPr>
            <w:tcW w:w="1134" w:type="dxa"/>
            <w:tcBorders>
              <w:top w:val="nil"/>
              <w:left w:val="nil"/>
              <w:bottom w:val="single" w:sz="4" w:space="0" w:color="auto"/>
              <w:right w:val="single" w:sz="4" w:space="0" w:color="auto"/>
            </w:tcBorders>
            <w:shd w:val="clear" w:color="auto" w:fill="auto"/>
            <w:vAlign w:val="center"/>
          </w:tcPr>
          <w:p w14:paraId="3AF12E8E"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5193C61E" w14:textId="77777777" w:rsidR="005918DA" w:rsidRDefault="005918DA"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2D244025" w14:textId="77777777" w:rsidR="005918DA" w:rsidRDefault="005918DA" w:rsidP="005918DA">
            <w:pPr>
              <w:jc w:val="center"/>
            </w:pPr>
            <w:r w:rsidRPr="00DE70A6">
              <w:rPr>
                <w:rFonts w:eastAsia="Times New Roman"/>
                <w:color w:val="000000"/>
                <w:sz w:val="20"/>
                <w:szCs w:val="20"/>
                <w:lang w:eastAsia="es-CL"/>
              </w:rPr>
              <w:t>SÍ</w:t>
            </w:r>
          </w:p>
        </w:tc>
      </w:tr>
      <w:tr w:rsidR="003F094F" w:rsidRPr="0064697B" w14:paraId="0A6E271F" w14:textId="77777777" w:rsidTr="000D1EE2">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1F5839E4" w14:textId="77777777" w:rsidR="003F094F" w:rsidRPr="00762AD4" w:rsidRDefault="003F094F" w:rsidP="00056367">
            <w:pPr>
              <w:rPr>
                <w:rFonts w:eastAsia="Times New Roman"/>
                <w:sz w:val="20"/>
                <w:szCs w:val="20"/>
                <w:lang w:eastAsia="es-CL"/>
              </w:rPr>
            </w:pPr>
            <w:r w:rsidRPr="000B5170">
              <w:rPr>
                <w:rFonts w:eastAsia="Times New Roman"/>
                <w:sz w:val="20"/>
                <w:szCs w:val="20"/>
                <w:lang w:eastAsia="es-CL"/>
              </w:rPr>
              <w:lastRenderedPageBreak/>
              <w:t>Informe de Anhídrido Sulfuroso Junio 2013</w:t>
            </w:r>
          </w:p>
        </w:tc>
        <w:tc>
          <w:tcPr>
            <w:tcW w:w="1276" w:type="dxa"/>
            <w:gridSpan w:val="2"/>
            <w:tcBorders>
              <w:top w:val="nil"/>
              <w:left w:val="nil"/>
              <w:bottom w:val="single" w:sz="4" w:space="0" w:color="auto"/>
              <w:right w:val="single" w:sz="4" w:space="0" w:color="auto"/>
            </w:tcBorders>
            <w:shd w:val="clear" w:color="auto" w:fill="auto"/>
            <w:vAlign w:val="center"/>
          </w:tcPr>
          <w:p w14:paraId="16B1B373" w14:textId="77777777" w:rsidR="003F094F" w:rsidRPr="000B5170" w:rsidRDefault="003F094F" w:rsidP="000D1EE2">
            <w:pPr>
              <w:jc w:val="center"/>
              <w:rPr>
                <w:rFonts w:eastAsia="Times New Roman"/>
                <w:sz w:val="20"/>
                <w:szCs w:val="20"/>
                <w:lang w:eastAsia="es-CL"/>
              </w:rPr>
            </w:pPr>
            <w:r w:rsidRPr="00234307">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3A3E1187"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9015</w:t>
            </w:r>
          </w:p>
        </w:tc>
        <w:tc>
          <w:tcPr>
            <w:tcW w:w="1275" w:type="dxa"/>
            <w:tcBorders>
              <w:top w:val="nil"/>
              <w:left w:val="nil"/>
              <w:bottom w:val="single" w:sz="4" w:space="0" w:color="auto"/>
              <w:right w:val="single" w:sz="4" w:space="0" w:color="auto"/>
            </w:tcBorders>
            <w:shd w:val="clear" w:color="auto" w:fill="auto"/>
            <w:vAlign w:val="center"/>
          </w:tcPr>
          <w:p w14:paraId="7A333E35"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26-07-2013</w:t>
            </w:r>
          </w:p>
        </w:tc>
        <w:tc>
          <w:tcPr>
            <w:tcW w:w="1134" w:type="dxa"/>
            <w:tcBorders>
              <w:top w:val="nil"/>
              <w:left w:val="nil"/>
              <w:bottom w:val="single" w:sz="4" w:space="0" w:color="auto"/>
              <w:right w:val="single" w:sz="4" w:space="0" w:color="auto"/>
            </w:tcBorders>
            <w:shd w:val="clear" w:color="auto" w:fill="auto"/>
            <w:vAlign w:val="center"/>
          </w:tcPr>
          <w:p w14:paraId="1AE6731D"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01-06-2013</w:t>
            </w:r>
          </w:p>
        </w:tc>
        <w:tc>
          <w:tcPr>
            <w:tcW w:w="1134" w:type="dxa"/>
            <w:tcBorders>
              <w:top w:val="nil"/>
              <w:left w:val="nil"/>
              <w:bottom w:val="single" w:sz="4" w:space="0" w:color="auto"/>
              <w:right w:val="single" w:sz="4" w:space="0" w:color="auto"/>
            </w:tcBorders>
            <w:shd w:val="clear" w:color="auto" w:fill="auto"/>
            <w:vAlign w:val="center"/>
          </w:tcPr>
          <w:p w14:paraId="15DADCC1"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30-06-2013</w:t>
            </w:r>
          </w:p>
        </w:tc>
        <w:tc>
          <w:tcPr>
            <w:tcW w:w="1134" w:type="dxa"/>
            <w:tcBorders>
              <w:top w:val="nil"/>
              <w:left w:val="nil"/>
              <w:bottom w:val="single" w:sz="4" w:space="0" w:color="auto"/>
              <w:right w:val="single" w:sz="4" w:space="0" w:color="auto"/>
            </w:tcBorders>
            <w:shd w:val="clear" w:color="auto" w:fill="auto"/>
            <w:vAlign w:val="center"/>
          </w:tcPr>
          <w:p w14:paraId="08539AF4"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0A6C3705" w14:textId="77777777" w:rsidR="003F094F" w:rsidRDefault="003F094F"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vAlign w:val="center"/>
          </w:tcPr>
          <w:p w14:paraId="74876D04" w14:textId="77777777" w:rsidR="003F094F" w:rsidRPr="0064697B" w:rsidRDefault="005918DA" w:rsidP="000D1EE2">
            <w:pPr>
              <w:jc w:val="center"/>
              <w:rPr>
                <w:rFonts w:eastAsia="Times New Roman"/>
                <w:sz w:val="20"/>
                <w:szCs w:val="20"/>
                <w:lang w:eastAsia="es-CL"/>
              </w:rPr>
            </w:pPr>
            <w:r w:rsidRPr="00544219">
              <w:rPr>
                <w:rFonts w:eastAsia="Times New Roman"/>
                <w:color w:val="000000"/>
                <w:sz w:val="20"/>
                <w:szCs w:val="20"/>
                <w:lang w:eastAsia="es-CL"/>
              </w:rPr>
              <w:t>SÍ</w:t>
            </w:r>
          </w:p>
        </w:tc>
      </w:tr>
      <w:tr w:rsidR="003F094F" w:rsidRPr="0064697B" w14:paraId="3714C7B5" w14:textId="77777777" w:rsidTr="000D1EE2">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3EDF7CB2" w14:textId="77777777" w:rsidR="003F094F" w:rsidRPr="00762AD4" w:rsidRDefault="003F094F" w:rsidP="00056367">
            <w:pPr>
              <w:rPr>
                <w:rFonts w:eastAsia="Times New Roman"/>
                <w:sz w:val="20"/>
                <w:szCs w:val="20"/>
                <w:lang w:eastAsia="es-CL"/>
              </w:rPr>
            </w:pPr>
            <w:r w:rsidRPr="000B5170">
              <w:rPr>
                <w:rFonts w:eastAsia="Times New Roman"/>
                <w:sz w:val="20"/>
                <w:szCs w:val="20"/>
                <w:lang w:eastAsia="es-CL"/>
              </w:rPr>
              <w:t>Informe de Anhídrido Sulfuroso Mayo 2013</w:t>
            </w:r>
          </w:p>
        </w:tc>
        <w:tc>
          <w:tcPr>
            <w:tcW w:w="1276" w:type="dxa"/>
            <w:gridSpan w:val="2"/>
            <w:tcBorders>
              <w:top w:val="nil"/>
              <w:left w:val="nil"/>
              <w:bottom w:val="single" w:sz="4" w:space="0" w:color="auto"/>
              <w:right w:val="single" w:sz="4" w:space="0" w:color="auto"/>
            </w:tcBorders>
            <w:shd w:val="clear" w:color="auto" w:fill="auto"/>
            <w:vAlign w:val="center"/>
          </w:tcPr>
          <w:p w14:paraId="1EBF877E" w14:textId="77777777" w:rsidR="003F094F" w:rsidRPr="006D0DD0" w:rsidRDefault="003F094F" w:rsidP="000D1EE2">
            <w:pPr>
              <w:jc w:val="center"/>
              <w:rPr>
                <w:rFonts w:eastAsia="Times New Roman"/>
                <w:sz w:val="20"/>
                <w:szCs w:val="20"/>
                <w:lang w:eastAsia="es-CL"/>
              </w:rPr>
            </w:pPr>
            <w:r w:rsidRPr="00234307">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34BDA38C"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9003</w:t>
            </w:r>
          </w:p>
        </w:tc>
        <w:tc>
          <w:tcPr>
            <w:tcW w:w="1275" w:type="dxa"/>
            <w:tcBorders>
              <w:top w:val="nil"/>
              <w:left w:val="nil"/>
              <w:bottom w:val="single" w:sz="4" w:space="0" w:color="auto"/>
              <w:right w:val="single" w:sz="4" w:space="0" w:color="auto"/>
            </w:tcBorders>
            <w:shd w:val="clear" w:color="auto" w:fill="auto"/>
            <w:vAlign w:val="center"/>
          </w:tcPr>
          <w:p w14:paraId="6A38033B"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26-07-2013</w:t>
            </w:r>
          </w:p>
        </w:tc>
        <w:tc>
          <w:tcPr>
            <w:tcW w:w="1134" w:type="dxa"/>
            <w:tcBorders>
              <w:top w:val="nil"/>
              <w:left w:val="nil"/>
              <w:bottom w:val="single" w:sz="4" w:space="0" w:color="auto"/>
              <w:right w:val="single" w:sz="4" w:space="0" w:color="auto"/>
            </w:tcBorders>
            <w:shd w:val="clear" w:color="auto" w:fill="auto"/>
            <w:vAlign w:val="center"/>
          </w:tcPr>
          <w:p w14:paraId="01E0D251"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01-05-2013</w:t>
            </w:r>
          </w:p>
        </w:tc>
        <w:tc>
          <w:tcPr>
            <w:tcW w:w="1134" w:type="dxa"/>
            <w:tcBorders>
              <w:top w:val="nil"/>
              <w:left w:val="nil"/>
              <w:bottom w:val="single" w:sz="4" w:space="0" w:color="auto"/>
              <w:right w:val="single" w:sz="4" w:space="0" w:color="auto"/>
            </w:tcBorders>
            <w:shd w:val="clear" w:color="auto" w:fill="auto"/>
            <w:vAlign w:val="center"/>
          </w:tcPr>
          <w:p w14:paraId="28F125C6"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 31-05-2013</w:t>
            </w:r>
          </w:p>
        </w:tc>
        <w:tc>
          <w:tcPr>
            <w:tcW w:w="1134" w:type="dxa"/>
            <w:tcBorders>
              <w:top w:val="nil"/>
              <w:left w:val="nil"/>
              <w:bottom w:val="single" w:sz="4" w:space="0" w:color="auto"/>
              <w:right w:val="single" w:sz="4" w:space="0" w:color="auto"/>
            </w:tcBorders>
            <w:shd w:val="clear" w:color="auto" w:fill="auto"/>
            <w:vAlign w:val="center"/>
          </w:tcPr>
          <w:p w14:paraId="4642E730"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0FABE725" w14:textId="77777777" w:rsidR="003F094F" w:rsidRDefault="003F094F"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vAlign w:val="center"/>
          </w:tcPr>
          <w:p w14:paraId="50CF2D97"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SÍ</w:t>
            </w:r>
          </w:p>
        </w:tc>
      </w:tr>
      <w:tr w:rsidR="003F094F" w:rsidRPr="0064697B" w14:paraId="77B7572C" w14:textId="77777777" w:rsidTr="000D1EE2">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333E3A07" w14:textId="77777777" w:rsidR="003F094F" w:rsidRPr="00762AD4" w:rsidRDefault="003F094F" w:rsidP="00056367">
            <w:pPr>
              <w:rPr>
                <w:rFonts w:eastAsia="Times New Roman"/>
                <w:sz w:val="20"/>
                <w:szCs w:val="20"/>
                <w:lang w:eastAsia="es-CL"/>
              </w:rPr>
            </w:pPr>
            <w:r w:rsidRPr="000B5170">
              <w:rPr>
                <w:rFonts w:eastAsia="Times New Roman"/>
                <w:sz w:val="20"/>
                <w:szCs w:val="20"/>
                <w:lang w:eastAsia="es-CL"/>
              </w:rPr>
              <w:t>Informe de Anhídrido Sulfuroso Abril 2013.</w:t>
            </w:r>
          </w:p>
        </w:tc>
        <w:tc>
          <w:tcPr>
            <w:tcW w:w="1276" w:type="dxa"/>
            <w:gridSpan w:val="2"/>
            <w:tcBorders>
              <w:top w:val="nil"/>
              <w:left w:val="nil"/>
              <w:bottom w:val="single" w:sz="4" w:space="0" w:color="auto"/>
              <w:right w:val="single" w:sz="4" w:space="0" w:color="auto"/>
            </w:tcBorders>
            <w:shd w:val="clear" w:color="auto" w:fill="auto"/>
            <w:vAlign w:val="center"/>
          </w:tcPr>
          <w:p w14:paraId="7544FF1F" w14:textId="77777777" w:rsidR="003F094F" w:rsidRPr="006D0DD0" w:rsidRDefault="003F094F" w:rsidP="000D1EE2">
            <w:pPr>
              <w:jc w:val="center"/>
              <w:rPr>
                <w:rFonts w:eastAsia="Times New Roman"/>
                <w:sz w:val="20"/>
                <w:szCs w:val="20"/>
                <w:lang w:eastAsia="es-CL"/>
              </w:rPr>
            </w:pPr>
            <w:r w:rsidRPr="00234307">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72FC4DA2"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9002</w:t>
            </w:r>
          </w:p>
        </w:tc>
        <w:tc>
          <w:tcPr>
            <w:tcW w:w="1275" w:type="dxa"/>
            <w:tcBorders>
              <w:top w:val="nil"/>
              <w:left w:val="nil"/>
              <w:bottom w:val="single" w:sz="4" w:space="0" w:color="auto"/>
              <w:right w:val="single" w:sz="4" w:space="0" w:color="auto"/>
            </w:tcBorders>
            <w:shd w:val="clear" w:color="auto" w:fill="auto"/>
            <w:vAlign w:val="center"/>
          </w:tcPr>
          <w:p w14:paraId="543B25FA"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26-07-2013</w:t>
            </w:r>
          </w:p>
        </w:tc>
        <w:tc>
          <w:tcPr>
            <w:tcW w:w="1134" w:type="dxa"/>
            <w:tcBorders>
              <w:top w:val="nil"/>
              <w:left w:val="nil"/>
              <w:bottom w:val="single" w:sz="4" w:space="0" w:color="auto"/>
              <w:right w:val="single" w:sz="4" w:space="0" w:color="auto"/>
            </w:tcBorders>
            <w:shd w:val="clear" w:color="auto" w:fill="auto"/>
            <w:vAlign w:val="center"/>
          </w:tcPr>
          <w:p w14:paraId="7C2CD7D6"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01-04-2013</w:t>
            </w:r>
          </w:p>
        </w:tc>
        <w:tc>
          <w:tcPr>
            <w:tcW w:w="1134" w:type="dxa"/>
            <w:tcBorders>
              <w:top w:val="nil"/>
              <w:left w:val="nil"/>
              <w:bottom w:val="single" w:sz="4" w:space="0" w:color="auto"/>
              <w:right w:val="single" w:sz="4" w:space="0" w:color="auto"/>
            </w:tcBorders>
            <w:shd w:val="clear" w:color="auto" w:fill="auto"/>
            <w:vAlign w:val="center"/>
          </w:tcPr>
          <w:p w14:paraId="5F611BC9"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30-04-2013</w:t>
            </w:r>
          </w:p>
        </w:tc>
        <w:tc>
          <w:tcPr>
            <w:tcW w:w="1134" w:type="dxa"/>
            <w:tcBorders>
              <w:top w:val="nil"/>
              <w:left w:val="nil"/>
              <w:bottom w:val="single" w:sz="4" w:space="0" w:color="auto"/>
              <w:right w:val="single" w:sz="4" w:space="0" w:color="auto"/>
            </w:tcBorders>
            <w:shd w:val="clear" w:color="auto" w:fill="auto"/>
            <w:vAlign w:val="center"/>
          </w:tcPr>
          <w:p w14:paraId="2B73CF5A"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14E687AA" w14:textId="77777777" w:rsidR="003F094F" w:rsidRDefault="003F094F" w:rsidP="003F094F">
            <w:pPr>
              <w:jc w:val="center"/>
            </w:pPr>
            <w:r w:rsidRPr="00846A64">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vAlign w:val="center"/>
          </w:tcPr>
          <w:p w14:paraId="6AEF41AC"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SÍ</w:t>
            </w:r>
          </w:p>
        </w:tc>
      </w:tr>
      <w:tr w:rsidR="003F094F" w:rsidRPr="0064697B" w14:paraId="10D913CD" w14:textId="77777777" w:rsidTr="000D1EE2">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4F981E35" w14:textId="77777777" w:rsidR="003F094F" w:rsidRPr="00762AD4" w:rsidRDefault="003F094F" w:rsidP="00056367">
            <w:pPr>
              <w:rPr>
                <w:rFonts w:eastAsia="Times New Roman"/>
                <w:sz w:val="20"/>
                <w:szCs w:val="20"/>
                <w:lang w:eastAsia="es-CL"/>
              </w:rPr>
            </w:pPr>
            <w:r w:rsidRPr="000B5170">
              <w:rPr>
                <w:rFonts w:eastAsia="Times New Roman"/>
                <w:sz w:val="20"/>
                <w:szCs w:val="20"/>
                <w:lang w:eastAsia="es-CL"/>
              </w:rPr>
              <w:t>Informe de Anhídrido Sulfuroso.</w:t>
            </w:r>
          </w:p>
        </w:tc>
        <w:tc>
          <w:tcPr>
            <w:tcW w:w="1276" w:type="dxa"/>
            <w:gridSpan w:val="2"/>
            <w:tcBorders>
              <w:top w:val="nil"/>
              <w:left w:val="nil"/>
              <w:bottom w:val="single" w:sz="4" w:space="0" w:color="auto"/>
              <w:right w:val="single" w:sz="4" w:space="0" w:color="auto"/>
            </w:tcBorders>
            <w:shd w:val="clear" w:color="auto" w:fill="auto"/>
            <w:vAlign w:val="center"/>
          </w:tcPr>
          <w:p w14:paraId="19CBAE66" w14:textId="77777777" w:rsidR="003F094F" w:rsidRPr="006D0DD0" w:rsidRDefault="003F094F" w:rsidP="000D1EE2">
            <w:pPr>
              <w:jc w:val="center"/>
              <w:rPr>
                <w:rFonts w:eastAsia="Times New Roman"/>
                <w:sz w:val="20"/>
                <w:szCs w:val="20"/>
                <w:lang w:eastAsia="es-CL"/>
              </w:rPr>
            </w:pPr>
            <w:r w:rsidRPr="00234307">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35EE3C0C"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8859</w:t>
            </w:r>
          </w:p>
        </w:tc>
        <w:tc>
          <w:tcPr>
            <w:tcW w:w="1275" w:type="dxa"/>
            <w:tcBorders>
              <w:top w:val="nil"/>
              <w:left w:val="nil"/>
              <w:bottom w:val="single" w:sz="4" w:space="0" w:color="auto"/>
              <w:right w:val="single" w:sz="4" w:space="0" w:color="auto"/>
            </w:tcBorders>
            <w:shd w:val="clear" w:color="auto" w:fill="auto"/>
            <w:vAlign w:val="center"/>
          </w:tcPr>
          <w:p w14:paraId="0F826CA8"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19-07-2013</w:t>
            </w:r>
          </w:p>
        </w:tc>
        <w:tc>
          <w:tcPr>
            <w:tcW w:w="1134" w:type="dxa"/>
            <w:tcBorders>
              <w:top w:val="nil"/>
              <w:left w:val="nil"/>
              <w:bottom w:val="single" w:sz="4" w:space="0" w:color="auto"/>
              <w:right w:val="single" w:sz="4" w:space="0" w:color="auto"/>
            </w:tcBorders>
            <w:shd w:val="clear" w:color="auto" w:fill="auto"/>
            <w:vAlign w:val="center"/>
          </w:tcPr>
          <w:p w14:paraId="198F29C6"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01-03-2013</w:t>
            </w:r>
          </w:p>
        </w:tc>
        <w:tc>
          <w:tcPr>
            <w:tcW w:w="1134" w:type="dxa"/>
            <w:tcBorders>
              <w:top w:val="nil"/>
              <w:left w:val="nil"/>
              <w:bottom w:val="single" w:sz="4" w:space="0" w:color="auto"/>
              <w:right w:val="single" w:sz="4" w:space="0" w:color="auto"/>
            </w:tcBorders>
            <w:shd w:val="clear" w:color="auto" w:fill="auto"/>
            <w:vAlign w:val="center"/>
          </w:tcPr>
          <w:p w14:paraId="24424202"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31-03-2013</w:t>
            </w:r>
          </w:p>
        </w:tc>
        <w:tc>
          <w:tcPr>
            <w:tcW w:w="1134" w:type="dxa"/>
            <w:tcBorders>
              <w:top w:val="nil"/>
              <w:left w:val="nil"/>
              <w:bottom w:val="single" w:sz="4" w:space="0" w:color="auto"/>
              <w:right w:val="single" w:sz="4" w:space="0" w:color="auto"/>
            </w:tcBorders>
            <w:shd w:val="clear" w:color="auto" w:fill="auto"/>
            <w:vAlign w:val="center"/>
          </w:tcPr>
          <w:p w14:paraId="1CEB1F98"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0327CE08" w14:textId="77777777" w:rsidR="003F094F" w:rsidRDefault="003F094F" w:rsidP="003F094F">
            <w:pPr>
              <w:jc w:val="center"/>
            </w:pPr>
            <w:r w:rsidRPr="007677AE">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vAlign w:val="center"/>
          </w:tcPr>
          <w:p w14:paraId="2917CB25"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SÍ</w:t>
            </w:r>
          </w:p>
        </w:tc>
      </w:tr>
      <w:tr w:rsidR="005918DA" w:rsidRPr="0064697B" w14:paraId="4DC69A26"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72D96348" w14:textId="77777777" w:rsidR="005918DA" w:rsidRPr="00762AD4" w:rsidRDefault="005918DA" w:rsidP="00056367">
            <w:pPr>
              <w:rPr>
                <w:rFonts w:eastAsia="Times New Roman"/>
                <w:sz w:val="20"/>
                <w:szCs w:val="20"/>
                <w:lang w:eastAsia="es-CL"/>
              </w:rPr>
            </w:pPr>
            <w:r w:rsidRPr="000B5170">
              <w:rPr>
                <w:rFonts w:eastAsia="Times New Roman"/>
                <w:sz w:val="20"/>
                <w:szCs w:val="20"/>
                <w:lang w:eastAsia="es-CL"/>
              </w:rPr>
              <w:t>Informe de Anhídrido Sulfuroso Febrero</w:t>
            </w:r>
          </w:p>
        </w:tc>
        <w:tc>
          <w:tcPr>
            <w:tcW w:w="1276" w:type="dxa"/>
            <w:gridSpan w:val="2"/>
            <w:tcBorders>
              <w:top w:val="nil"/>
              <w:left w:val="nil"/>
              <w:bottom w:val="single" w:sz="4" w:space="0" w:color="auto"/>
              <w:right w:val="single" w:sz="4" w:space="0" w:color="auto"/>
            </w:tcBorders>
            <w:shd w:val="clear" w:color="auto" w:fill="auto"/>
            <w:vAlign w:val="center"/>
          </w:tcPr>
          <w:p w14:paraId="18C2A9C2" w14:textId="77777777" w:rsidR="005918DA" w:rsidRPr="006D0DD0" w:rsidRDefault="005918DA" w:rsidP="000D1EE2">
            <w:pPr>
              <w:jc w:val="center"/>
              <w:rPr>
                <w:rFonts w:eastAsia="Times New Roman"/>
                <w:sz w:val="20"/>
                <w:szCs w:val="20"/>
                <w:lang w:eastAsia="es-CL"/>
              </w:rPr>
            </w:pPr>
            <w:r w:rsidRPr="00917A66">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7EF740D4"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5203</w:t>
            </w:r>
          </w:p>
        </w:tc>
        <w:tc>
          <w:tcPr>
            <w:tcW w:w="1275" w:type="dxa"/>
            <w:tcBorders>
              <w:top w:val="nil"/>
              <w:left w:val="nil"/>
              <w:bottom w:val="single" w:sz="4" w:space="0" w:color="auto"/>
              <w:right w:val="single" w:sz="4" w:space="0" w:color="auto"/>
            </w:tcBorders>
            <w:shd w:val="clear" w:color="auto" w:fill="auto"/>
            <w:vAlign w:val="center"/>
          </w:tcPr>
          <w:p w14:paraId="6E7EFE8C"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28-03-2013</w:t>
            </w:r>
          </w:p>
        </w:tc>
        <w:tc>
          <w:tcPr>
            <w:tcW w:w="1134" w:type="dxa"/>
            <w:tcBorders>
              <w:top w:val="nil"/>
              <w:left w:val="nil"/>
              <w:bottom w:val="single" w:sz="4" w:space="0" w:color="auto"/>
              <w:right w:val="single" w:sz="4" w:space="0" w:color="auto"/>
            </w:tcBorders>
            <w:shd w:val="clear" w:color="auto" w:fill="auto"/>
            <w:vAlign w:val="center"/>
          </w:tcPr>
          <w:p w14:paraId="18F832AE"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01-02-2013</w:t>
            </w:r>
          </w:p>
        </w:tc>
        <w:tc>
          <w:tcPr>
            <w:tcW w:w="1134" w:type="dxa"/>
            <w:tcBorders>
              <w:top w:val="nil"/>
              <w:left w:val="nil"/>
              <w:bottom w:val="single" w:sz="4" w:space="0" w:color="auto"/>
              <w:right w:val="single" w:sz="4" w:space="0" w:color="auto"/>
            </w:tcBorders>
            <w:shd w:val="clear" w:color="auto" w:fill="auto"/>
            <w:vAlign w:val="center"/>
          </w:tcPr>
          <w:p w14:paraId="04BCED65"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28-02-2013</w:t>
            </w:r>
          </w:p>
        </w:tc>
        <w:tc>
          <w:tcPr>
            <w:tcW w:w="1134" w:type="dxa"/>
            <w:tcBorders>
              <w:top w:val="nil"/>
              <w:left w:val="nil"/>
              <w:bottom w:val="single" w:sz="4" w:space="0" w:color="auto"/>
              <w:right w:val="single" w:sz="4" w:space="0" w:color="auto"/>
            </w:tcBorders>
            <w:shd w:val="clear" w:color="auto" w:fill="auto"/>
            <w:vAlign w:val="center"/>
          </w:tcPr>
          <w:p w14:paraId="5EEBE74C"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1B1543E0" w14:textId="77777777" w:rsidR="005918DA" w:rsidRDefault="005918DA" w:rsidP="003F094F">
            <w:pPr>
              <w:jc w:val="center"/>
            </w:pPr>
            <w:r w:rsidRPr="007677AE">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19D9A61E" w14:textId="77777777" w:rsidR="005918DA" w:rsidRDefault="005918DA" w:rsidP="005918DA">
            <w:pPr>
              <w:jc w:val="center"/>
            </w:pPr>
            <w:r w:rsidRPr="00E10597">
              <w:rPr>
                <w:rFonts w:eastAsia="Times New Roman"/>
                <w:color w:val="000000"/>
                <w:sz w:val="20"/>
                <w:szCs w:val="20"/>
                <w:lang w:eastAsia="es-CL"/>
              </w:rPr>
              <w:t>SÍ</w:t>
            </w:r>
          </w:p>
        </w:tc>
      </w:tr>
      <w:tr w:rsidR="005918DA" w:rsidRPr="0064697B" w14:paraId="34E8AC53"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5714880F" w14:textId="77777777" w:rsidR="005918DA" w:rsidRPr="00762AD4" w:rsidRDefault="005918DA" w:rsidP="00056367">
            <w:pPr>
              <w:rPr>
                <w:rFonts w:eastAsia="Times New Roman"/>
                <w:sz w:val="20"/>
                <w:szCs w:val="20"/>
                <w:lang w:eastAsia="es-CL"/>
              </w:rPr>
            </w:pPr>
            <w:r w:rsidRPr="000B5170">
              <w:rPr>
                <w:rFonts w:eastAsia="Times New Roman"/>
                <w:sz w:val="20"/>
                <w:szCs w:val="20"/>
                <w:lang w:eastAsia="es-CL"/>
              </w:rPr>
              <w:t>Informe de Anhídrido Sulfuroso</w:t>
            </w:r>
          </w:p>
        </w:tc>
        <w:tc>
          <w:tcPr>
            <w:tcW w:w="1276" w:type="dxa"/>
            <w:gridSpan w:val="2"/>
            <w:tcBorders>
              <w:top w:val="nil"/>
              <w:left w:val="nil"/>
              <w:bottom w:val="single" w:sz="4" w:space="0" w:color="auto"/>
              <w:right w:val="single" w:sz="4" w:space="0" w:color="auto"/>
            </w:tcBorders>
            <w:shd w:val="clear" w:color="auto" w:fill="auto"/>
            <w:vAlign w:val="center"/>
          </w:tcPr>
          <w:p w14:paraId="49B482A3" w14:textId="77777777" w:rsidR="005918DA" w:rsidRPr="006D0DD0" w:rsidRDefault="005918DA" w:rsidP="000D1EE2">
            <w:pPr>
              <w:jc w:val="center"/>
              <w:rPr>
                <w:rFonts w:eastAsia="Times New Roman"/>
                <w:sz w:val="20"/>
                <w:szCs w:val="20"/>
                <w:lang w:eastAsia="es-CL"/>
              </w:rPr>
            </w:pPr>
            <w:r w:rsidRPr="00917A66">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2D04833A"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4946</w:t>
            </w:r>
          </w:p>
        </w:tc>
        <w:tc>
          <w:tcPr>
            <w:tcW w:w="1275" w:type="dxa"/>
            <w:tcBorders>
              <w:top w:val="nil"/>
              <w:left w:val="nil"/>
              <w:bottom w:val="single" w:sz="4" w:space="0" w:color="auto"/>
              <w:right w:val="single" w:sz="4" w:space="0" w:color="auto"/>
            </w:tcBorders>
            <w:shd w:val="clear" w:color="auto" w:fill="auto"/>
            <w:vAlign w:val="center"/>
          </w:tcPr>
          <w:p w14:paraId="212B2402"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22-03-2013</w:t>
            </w:r>
          </w:p>
        </w:tc>
        <w:tc>
          <w:tcPr>
            <w:tcW w:w="1134" w:type="dxa"/>
            <w:tcBorders>
              <w:top w:val="nil"/>
              <w:left w:val="nil"/>
              <w:bottom w:val="single" w:sz="4" w:space="0" w:color="auto"/>
              <w:right w:val="single" w:sz="4" w:space="0" w:color="auto"/>
            </w:tcBorders>
            <w:shd w:val="clear" w:color="auto" w:fill="auto"/>
            <w:vAlign w:val="center"/>
          </w:tcPr>
          <w:p w14:paraId="0F1135B3"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01-01-2013</w:t>
            </w:r>
          </w:p>
        </w:tc>
        <w:tc>
          <w:tcPr>
            <w:tcW w:w="1134" w:type="dxa"/>
            <w:tcBorders>
              <w:top w:val="nil"/>
              <w:left w:val="nil"/>
              <w:bottom w:val="single" w:sz="4" w:space="0" w:color="auto"/>
              <w:right w:val="single" w:sz="4" w:space="0" w:color="auto"/>
            </w:tcBorders>
            <w:shd w:val="clear" w:color="auto" w:fill="auto"/>
            <w:vAlign w:val="center"/>
          </w:tcPr>
          <w:p w14:paraId="2245C6C2"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31-01-2013</w:t>
            </w:r>
          </w:p>
        </w:tc>
        <w:tc>
          <w:tcPr>
            <w:tcW w:w="1134" w:type="dxa"/>
            <w:tcBorders>
              <w:top w:val="nil"/>
              <w:left w:val="nil"/>
              <w:bottom w:val="single" w:sz="4" w:space="0" w:color="auto"/>
              <w:right w:val="single" w:sz="4" w:space="0" w:color="auto"/>
            </w:tcBorders>
            <w:shd w:val="clear" w:color="auto" w:fill="auto"/>
            <w:vAlign w:val="center"/>
          </w:tcPr>
          <w:p w14:paraId="69E6B2D3"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52674B40" w14:textId="77777777" w:rsidR="005918DA" w:rsidRDefault="005918DA" w:rsidP="003F094F">
            <w:pPr>
              <w:jc w:val="center"/>
            </w:pPr>
            <w:r w:rsidRPr="007677AE">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5FBEC717" w14:textId="77777777" w:rsidR="005918DA" w:rsidRDefault="005918DA" w:rsidP="005918DA">
            <w:pPr>
              <w:jc w:val="center"/>
            </w:pPr>
            <w:r w:rsidRPr="00E10597">
              <w:rPr>
                <w:rFonts w:eastAsia="Times New Roman"/>
                <w:color w:val="000000"/>
                <w:sz w:val="20"/>
                <w:szCs w:val="20"/>
                <w:lang w:eastAsia="es-CL"/>
              </w:rPr>
              <w:t>SÍ</w:t>
            </w:r>
          </w:p>
        </w:tc>
      </w:tr>
      <w:tr w:rsidR="005918DA" w:rsidRPr="0064697B" w14:paraId="1C7C41A7"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5D27C65D"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Auditoria Red de Monitoreo de Calidad del Aire (1er) semestre 2013.</w:t>
            </w:r>
          </w:p>
          <w:p w14:paraId="59F1D24C"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2D1D98C2" w14:textId="77777777" w:rsidR="005918DA" w:rsidRPr="006D0DD0" w:rsidRDefault="005918DA"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637A1A93"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14890</w:t>
            </w:r>
          </w:p>
        </w:tc>
        <w:tc>
          <w:tcPr>
            <w:tcW w:w="1275" w:type="dxa"/>
            <w:tcBorders>
              <w:top w:val="nil"/>
              <w:left w:val="nil"/>
              <w:bottom w:val="single" w:sz="4" w:space="0" w:color="auto"/>
              <w:right w:val="single" w:sz="4" w:space="0" w:color="auto"/>
            </w:tcBorders>
            <w:shd w:val="clear" w:color="auto" w:fill="auto"/>
            <w:vAlign w:val="center"/>
          </w:tcPr>
          <w:p w14:paraId="5E5A59E9"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30-12-2013</w:t>
            </w:r>
          </w:p>
          <w:p w14:paraId="4B3817AF"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41F17ED3"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01-01-2013</w:t>
            </w:r>
          </w:p>
        </w:tc>
        <w:tc>
          <w:tcPr>
            <w:tcW w:w="1134" w:type="dxa"/>
            <w:tcBorders>
              <w:top w:val="nil"/>
              <w:left w:val="nil"/>
              <w:bottom w:val="single" w:sz="4" w:space="0" w:color="auto"/>
              <w:right w:val="single" w:sz="4" w:space="0" w:color="auto"/>
            </w:tcBorders>
            <w:shd w:val="clear" w:color="auto" w:fill="auto"/>
            <w:vAlign w:val="center"/>
          </w:tcPr>
          <w:p w14:paraId="689B2DDB"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30-06-2013</w:t>
            </w:r>
          </w:p>
        </w:tc>
        <w:tc>
          <w:tcPr>
            <w:tcW w:w="1134" w:type="dxa"/>
            <w:tcBorders>
              <w:top w:val="nil"/>
              <w:left w:val="nil"/>
              <w:bottom w:val="single" w:sz="4" w:space="0" w:color="auto"/>
              <w:right w:val="single" w:sz="4" w:space="0" w:color="auto"/>
            </w:tcBorders>
            <w:shd w:val="clear" w:color="auto" w:fill="auto"/>
            <w:vAlign w:val="center"/>
          </w:tcPr>
          <w:p w14:paraId="243B1628" w14:textId="77777777" w:rsidR="005918DA" w:rsidRPr="0064697B" w:rsidRDefault="005918DA" w:rsidP="000D1EE2">
            <w:pPr>
              <w:jc w:val="center"/>
              <w:rPr>
                <w:rFonts w:eastAsia="Times New Roman"/>
                <w:sz w:val="20"/>
                <w:szCs w:val="20"/>
                <w:lang w:eastAsia="es-CL"/>
              </w:rPr>
            </w:pPr>
            <w:r>
              <w:rPr>
                <w:rFonts w:eastAsia="Times New Roman"/>
                <w:sz w:val="20"/>
                <w:szCs w:val="20"/>
                <w:lang w:eastAsia="es-CL"/>
              </w:rPr>
              <w:t>Semestral</w:t>
            </w:r>
          </w:p>
        </w:tc>
        <w:tc>
          <w:tcPr>
            <w:tcW w:w="1378" w:type="dxa"/>
            <w:tcBorders>
              <w:top w:val="nil"/>
              <w:left w:val="nil"/>
              <w:bottom w:val="single" w:sz="4" w:space="0" w:color="auto"/>
              <w:right w:val="single" w:sz="4" w:space="0" w:color="auto"/>
            </w:tcBorders>
            <w:shd w:val="clear" w:color="auto" w:fill="auto"/>
          </w:tcPr>
          <w:p w14:paraId="09CDD014" w14:textId="77777777" w:rsidR="005918DA" w:rsidRDefault="005918DA" w:rsidP="003F094F">
            <w:pPr>
              <w:jc w:val="center"/>
            </w:pPr>
            <w:r w:rsidRPr="007677AE">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37B4570C" w14:textId="77777777" w:rsidR="005918DA" w:rsidRDefault="005918DA" w:rsidP="005918DA">
            <w:pPr>
              <w:jc w:val="center"/>
            </w:pPr>
            <w:r w:rsidRPr="00E10597">
              <w:rPr>
                <w:rFonts w:eastAsia="Times New Roman"/>
                <w:color w:val="000000"/>
                <w:sz w:val="20"/>
                <w:szCs w:val="20"/>
                <w:lang w:eastAsia="es-CL"/>
              </w:rPr>
              <w:t>SÍ</w:t>
            </w:r>
          </w:p>
        </w:tc>
      </w:tr>
      <w:tr w:rsidR="005918DA" w:rsidRPr="0064697B" w14:paraId="4CB15A9E"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65EF526C"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de Monitoreo de Calidad del Aire y Material Particulado Primer Trimestre 2014</w:t>
            </w:r>
          </w:p>
          <w:p w14:paraId="2939E043"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2C5D3AD0" w14:textId="77777777" w:rsidR="005918DA" w:rsidRPr="006D0DD0" w:rsidRDefault="005918DA"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0FA61A8D"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21472</w:t>
            </w:r>
          </w:p>
        </w:tc>
        <w:tc>
          <w:tcPr>
            <w:tcW w:w="1275" w:type="dxa"/>
            <w:tcBorders>
              <w:top w:val="nil"/>
              <w:left w:val="nil"/>
              <w:bottom w:val="single" w:sz="4" w:space="0" w:color="auto"/>
              <w:right w:val="single" w:sz="4" w:space="0" w:color="auto"/>
            </w:tcBorders>
            <w:shd w:val="clear" w:color="auto" w:fill="auto"/>
            <w:vAlign w:val="center"/>
          </w:tcPr>
          <w:p w14:paraId="725556A8"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12-05-2014</w:t>
            </w:r>
          </w:p>
          <w:p w14:paraId="4EEA5727"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0F1E5135"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 01-01-2014</w:t>
            </w:r>
          </w:p>
        </w:tc>
        <w:tc>
          <w:tcPr>
            <w:tcW w:w="1134" w:type="dxa"/>
            <w:tcBorders>
              <w:top w:val="nil"/>
              <w:left w:val="nil"/>
              <w:bottom w:val="single" w:sz="4" w:space="0" w:color="auto"/>
              <w:right w:val="single" w:sz="4" w:space="0" w:color="auto"/>
            </w:tcBorders>
            <w:shd w:val="clear" w:color="auto" w:fill="auto"/>
            <w:vAlign w:val="center"/>
          </w:tcPr>
          <w:p w14:paraId="191E1029"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31-03-2014</w:t>
            </w:r>
          </w:p>
        </w:tc>
        <w:tc>
          <w:tcPr>
            <w:tcW w:w="1134" w:type="dxa"/>
            <w:tcBorders>
              <w:top w:val="nil"/>
              <w:left w:val="nil"/>
              <w:bottom w:val="single" w:sz="4" w:space="0" w:color="auto"/>
              <w:right w:val="single" w:sz="4" w:space="0" w:color="auto"/>
            </w:tcBorders>
            <w:shd w:val="clear" w:color="auto" w:fill="auto"/>
            <w:vAlign w:val="center"/>
          </w:tcPr>
          <w:p w14:paraId="315EA753"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Trimestral</w:t>
            </w:r>
          </w:p>
        </w:tc>
        <w:tc>
          <w:tcPr>
            <w:tcW w:w="1378" w:type="dxa"/>
            <w:tcBorders>
              <w:top w:val="nil"/>
              <w:left w:val="nil"/>
              <w:bottom w:val="single" w:sz="4" w:space="0" w:color="auto"/>
              <w:right w:val="single" w:sz="4" w:space="0" w:color="auto"/>
            </w:tcBorders>
            <w:shd w:val="clear" w:color="auto" w:fill="auto"/>
          </w:tcPr>
          <w:p w14:paraId="1745D7FF" w14:textId="77777777" w:rsidR="005918DA" w:rsidRDefault="005918DA" w:rsidP="003F094F">
            <w:pPr>
              <w:jc w:val="center"/>
            </w:pPr>
            <w:r w:rsidRPr="007677AE">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6D7C17FE" w14:textId="77777777" w:rsidR="005918DA" w:rsidRDefault="005918DA" w:rsidP="005918DA">
            <w:pPr>
              <w:jc w:val="center"/>
            </w:pPr>
            <w:r w:rsidRPr="00E10597">
              <w:rPr>
                <w:rFonts w:eastAsia="Times New Roman"/>
                <w:color w:val="000000"/>
                <w:sz w:val="20"/>
                <w:szCs w:val="20"/>
                <w:lang w:eastAsia="es-CL"/>
              </w:rPr>
              <w:t>SÍ</w:t>
            </w:r>
          </w:p>
        </w:tc>
      </w:tr>
      <w:tr w:rsidR="005918DA" w:rsidRPr="0064697B" w14:paraId="6B1A9C0F"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4AEE363D"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Auditoria Red de Monitoreo de Calidad del Aire (2do) semestre 2013</w:t>
            </w:r>
          </w:p>
          <w:p w14:paraId="2FA3B002"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35A3FB25" w14:textId="77777777" w:rsidR="005918DA" w:rsidRPr="006D0DD0" w:rsidRDefault="005918DA"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6EE679AE"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19268</w:t>
            </w:r>
          </w:p>
        </w:tc>
        <w:tc>
          <w:tcPr>
            <w:tcW w:w="1275" w:type="dxa"/>
            <w:tcBorders>
              <w:top w:val="nil"/>
              <w:left w:val="nil"/>
              <w:bottom w:val="single" w:sz="4" w:space="0" w:color="auto"/>
              <w:right w:val="single" w:sz="4" w:space="0" w:color="auto"/>
            </w:tcBorders>
            <w:shd w:val="clear" w:color="auto" w:fill="auto"/>
            <w:vAlign w:val="center"/>
          </w:tcPr>
          <w:p w14:paraId="1AD6EDBE"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01-04-2014</w:t>
            </w:r>
          </w:p>
          <w:p w14:paraId="426B4A4B"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290E08E6" w14:textId="77777777" w:rsidR="005918DA" w:rsidRPr="004B66F9" w:rsidRDefault="005918DA" w:rsidP="000D1EE2">
            <w:pPr>
              <w:rPr>
                <w:rFonts w:eastAsia="Times New Roman"/>
                <w:sz w:val="20"/>
                <w:szCs w:val="20"/>
                <w:lang w:eastAsia="es-CL"/>
              </w:rPr>
            </w:pPr>
            <w:r w:rsidRPr="004B66F9">
              <w:rPr>
                <w:rFonts w:eastAsia="Times New Roman"/>
                <w:sz w:val="20"/>
                <w:szCs w:val="20"/>
                <w:lang w:eastAsia="es-CL"/>
              </w:rPr>
              <w:t>01-07-2013</w:t>
            </w:r>
          </w:p>
          <w:p w14:paraId="1A781761"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0C25A415"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nil"/>
              <w:left w:val="nil"/>
              <w:bottom w:val="single" w:sz="4" w:space="0" w:color="auto"/>
              <w:right w:val="single" w:sz="4" w:space="0" w:color="auto"/>
            </w:tcBorders>
            <w:shd w:val="clear" w:color="auto" w:fill="auto"/>
            <w:vAlign w:val="center"/>
          </w:tcPr>
          <w:p w14:paraId="1B1463D1" w14:textId="77777777" w:rsidR="005918DA" w:rsidRPr="0064697B" w:rsidRDefault="005918DA" w:rsidP="000D1EE2">
            <w:pPr>
              <w:jc w:val="center"/>
              <w:rPr>
                <w:rFonts w:eastAsia="Times New Roman"/>
                <w:sz w:val="20"/>
                <w:szCs w:val="20"/>
                <w:lang w:eastAsia="es-CL"/>
              </w:rPr>
            </w:pPr>
            <w:r>
              <w:rPr>
                <w:rFonts w:eastAsia="Times New Roman"/>
                <w:sz w:val="20"/>
                <w:szCs w:val="20"/>
                <w:lang w:eastAsia="es-CL"/>
              </w:rPr>
              <w:t>Semestral</w:t>
            </w:r>
          </w:p>
        </w:tc>
        <w:tc>
          <w:tcPr>
            <w:tcW w:w="1378" w:type="dxa"/>
            <w:tcBorders>
              <w:top w:val="nil"/>
              <w:left w:val="nil"/>
              <w:bottom w:val="single" w:sz="4" w:space="0" w:color="auto"/>
              <w:right w:val="single" w:sz="4" w:space="0" w:color="auto"/>
            </w:tcBorders>
            <w:shd w:val="clear" w:color="auto" w:fill="auto"/>
          </w:tcPr>
          <w:p w14:paraId="78460684" w14:textId="77777777" w:rsidR="005918DA" w:rsidRDefault="005918DA" w:rsidP="003F094F">
            <w:pPr>
              <w:jc w:val="center"/>
            </w:pPr>
            <w:r w:rsidRPr="007677AE">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3174DBA2" w14:textId="77777777" w:rsidR="005918DA" w:rsidRDefault="005918DA" w:rsidP="005918DA">
            <w:pPr>
              <w:jc w:val="center"/>
            </w:pPr>
            <w:r w:rsidRPr="00E10597">
              <w:rPr>
                <w:rFonts w:eastAsia="Times New Roman"/>
                <w:color w:val="000000"/>
                <w:sz w:val="20"/>
                <w:szCs w:val="20"/>
                <w:lang w:eastAsia="es-CL"/>
              </w:rPr>
              <w:t>SÍ</w:t>
            </w:r>
          </w:p>
        </w:tc>
      </w:tr>
      <w:tr w:rsidR="003F094F" w:rsidRPr="0064697B" w14:paraId="5E08C5FB" w14:textId="77777777" w:rsidTr="000D1EE2">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76E1CCDA" w14:textId="77777777" w:rsidR="003F094F" w:rsidRPr="0064697B" w:rsidRDefault="003F094F" w:rsidP="00056367">
            <w:pPr>
              <w:rPr>
                <w:rFonts w:eastAsia="Times New Roman"/>
                <w:sz w:val="20"/>
                <w:szCs w:val="20"/>
                <w:lang w:eastAsia="es-CL"/>
              </w:rPr>
            </w:pPr>
            <w:r w:rsidRPr="0064697B">
              <w:rPr>
                <w:rFonts w:eastAsia="Times New Roman"/>
                <w:sz w:val="20"/>
                <w:szCs w:val="20"/>
                <w:lang w:eastAsia="es-CL"/>
              </w:rPr>
              <w:t>Informe de Monitoreo de Calidad del Aire y Material Particulado (Octubre) 2013</w:t>
            </w:r>
          </w:p>
          <w:p w14:paraId="4F7CCC7E" w14:textId="77777777" w:rsidR="003F094F" w:rsidRPr="00762AD4" w:rsidRDefault="003F094F"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01BDDD03" w14:textId="77777777" w:rsidR="003F094F" w:rsidRPr="006D0DD0" w:rsidRDefault="003F094F"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6BD46A65"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19247</w:t>
            </w:r>
          </w:p>
        </w:tc>
        <w:tc>
          <w:tcPr>
            <w:tcW w:w="1275" w:type="dxa"/>
            <w:tcBorders>
              <w:top w:val="nil"/>
              <w:left w:val="nil"/>
              <w:bottom w:val="single" w:sz="4" w:space="0" w:color="auto"/>
              <w:right w:val="single" w:sz="4" w:space="0" w:color="auto"/>
            </w:tcBorders>
            <w:shd w:val="clear" w:color="auto" w:fill="auto"/>
            <w:vAlign w:val="center"/>
          </w:tcPr>
          <w:p w14:paraId="4F028846"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01-04-2014</w:t>
            </w:r>
          </w:p>
          <w:p w14:paraId="2F32BF45" w14:textId="77777777" w:rsidR="003F094F" w:rsidRPr="0064697B" w:rsidRDefault="003F094F"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48E08BBD"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01-10-2013</w:t>
            </w:r>
          </w:p>
        </w:tc>
        <w:tc>
          <w:tcPr>
            <w:tcW w:w="1134" w:type="dxa"/>
            <w:tcBorders>
              <w:top w:val="nil"/>
              <w:left w:val="nil"/>
              <w:bottom w:val="single" w:sz="4" w:space="0" w:color="auto"/>
              <w:right w:val="single" w:sz="4" w:space="0" w:color="auto"/>
            </w:tcBorders>
            <w:shd w:val="clear" w:color="auto" w:fill="auto"/>
            <w:vAlign w:val="center"/>
          </w:tcPr>
          <w:p w14:paraId="695DAB0C"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31-10-2013</w:t>
            </w:r>
          </w:p>
        </w:tc>
        <w:tc>
          <w:tcPr>
            <w:tcW w:w="1134" w:type="dxa"/>
            <w:tcBorders>
              <w:top w:val="nil"/>
              <w:left w:val="nil"/>
              <w:bottom w:val="single" w:sz="4" w:space="0" w:color="auto"/>
              <w:right w:val="single" w:sz="4" w:space="0" w:color="auto"/>
            </w:tcBorders>
            <w:shd w:val="clear" w:color="auto" w:fill="auto"/>
            <w:vAlign w:val="center"/>
          </w:tcPr>
          <w:p w14:paraId="4977DFF3"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16D73908" w14:textId="77777777" w:rsidR="003F094F" w:rsidRDefault="003F094F" w:rsidP="003F094F">
            <w:pPr>
              <w:jc w:val="center"/>
            </w:pPr>
            <w:r w:rsidRPr="007677AE">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vAlign w:val="center"/>
          </w:tcPr>
          <w:p w14:paraId="59B3B3E2"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SÍ</w:t>
            </w:r>
          </w:p>
        </w:tc>
      </w:tr>
      <w:tr w:rsidR="003F094F" w:rsidRPr="0064697B" w14:paraId="5D8F6322" w14:textId="77777777" w:rsidTr="000D1EE2">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11A02912" w14:textId="77777777" w:rsidR="003F094F" w:rsidRPr="0064697B" w:rsidRDefault="003F094F" w:rsidP="00056367">
            <w:pPr>
              <w:rPr>
                <w:rFonts w:eastAsia="Times New Roman"/>
                <w:sz w:val="20"/>
                <w:szCs w:val="20"/>
                <w:lang w:eastAsia="es-CL"/>
              </w:rPr>
            </w:pPr>
            <w:r w:rsidRPr="0064697B">
              <w:rPr>
                <w:rFonts w:eastAsia="Times New Roman"/>
                <w:sz w:val="20"/>
                <w:szCs w:val="20"/>
                <w:lang w:eastAsia="es-CL"/>
              </w:rPr>
              <w:t>Informe de Monitoreo de Calidad del Aire y Material Particulado (Diciembre) 2013</w:t>
            </w:r>
          </w:p>
          <w:p w14:paraId="485446D2" w14:textId="77777777" w:rsidR="003F094F" w:rsidRPr="00762AD4" w:rsidRDefault="003F094F"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642DB15E" w14:textId="77777777" w:rsidR="003F094F" w:rsidRPr="006D0DD0" w:rsidRDefault="003F094F"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47FA3D23"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18983</w:t>
            </w:r>
          </w:p>
        </w:tc>
        <w:tc>
          <w:tcPr>
            <w:tcW w:w="1275" w:type="dxa"/>
            <w:tcBorders>
              <w:top w:val="nil"/>
              <w:left w:val="nil"/>
              <w:bottom w:val="single" w:sz="4" w:space="0" w:color="auto"/>
              <w:right w:val="single" w:sz="4" w:space="0" w:color="auto"/>
            </w:tcBorders>
            <w:shd w:val="clear" w:color="auto" w:fill="auto"/>
            <w:vAlign w:val="center"/>
          </w:tcPr>
          <w:p w14:paraId="66084752"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26-03-2014</w:t>
            </w:r>
          </w:p>
          <w:p w14:paraId="66A50C4C" w14:textId="77777777" w:rsidR="003F094F" w:rsidRPr="0064697B" w:rsidRDefault="003F094F"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64D5B4F2"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01-12-2013</w:t>
            </w:r>
          </w:p>
        </w:tc>
        <w:tc>
          <w:tcPr>
            <w:tcW w:w="1134" w:type="dxa"/>
            <w:tcBorders>
              <w:top w:val="nil"/>
              <w:left w:val="nil"/>
              <w:bottom w:val="single" w:sz="4" w:space="0" w:color="auto"/>
              <w:right w:val="single" w:sz="4" w:space="0" w:color="auto"/>
            </w:tcBorders>
            <w:shd w:val="clear" w:color="auto" w:fill="auto"/>
            <w:vAlign w:val="center"/>
          </w:tcPr>
          <w:p w14:paraId="758B92FC"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nil"/>
              <w:left w:val="nil"/>
              <w:bottom w:val="single" w:sz="4" w:space="0" w:color="auto"/>
              <w:right w:val="single" w:sz="4" w:space="0" w:color="auto"/>
            </w:tcBorders>
            <w:shd w:val="clear" w:color="auto" w:fill="auto"/>
            <w:vAlign w:val="center"/>
          </w:tcPr>
          <w:p w14:paraId="0692BD0B" w14:textId="77777777" w:rsidR="003F094F" w:rsidRPr="0064697B" w:rsidRDefault="003F094F"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466B0D43" w14:textId="77777777" w:rsidR="003F094F" w:rsidRDefault="003F094F" w:rsidP="003F094F">
            <w:pPr>
              <w:jc w:val="center"/>
            </w:pPr>
            <w:r w:rsidRPr="007677AE">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vAlign w:val="center"/>
          </w:tcPr>
          <w:p w14:paraId="13E89B02" w14:textId="77777777" w:rsidR="003F094F" w:rsidRPr="0064697B" w:rsidRDefault="003F094F" w:rsidP="000D1EE2">
            <w:pPr>
              <w:jc w:val="center"/>
              <w:rPr>
                <w:rFonts w:eastAsia="Times New Roman"/>
                <w:sz w:val="20"/>
                <w:szCs w:val="20"/>
                <w:lang w:eastAsia="es-CL"/>
              </w:rPr>
            </w:pPr>
            <w:r w:rsidRPr="0064697B">
              <w:rPr>
                <w:rFonts w:eastAsia="Times New Roman"/>
                <w:sz w:val="20"/>
                <w:szCs w:val="20"/>
                <w:lang w:eastAsia="es-CL"/>
              </w:rPr>
              <w:t>SÍ</w:t>
            </w:r>
          </w:p>
        </w:tc>
      </w:tr>
      <w:tr w:rsidR="005918DA" w:rsidRPr="0064697B" w14:paraId="3C317328"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60DAED29"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de Monitoreo de Calidad del Aire y Material Particulado (Noviembre) 2013</w:t>
            </w:r>
          </w:p>
          <w:p w14:paraId="49C9279E"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4501BD8D" w14:textId="77777777" w:rsidR="005918DA" w:rsidRPr="006D0DD0" w:rsidRDefault="005918DA"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6ED1AC4D"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14979</w:t>
            </w:r>
          </w:p>
        </w:tc>
        <w:tc>
          <w:tcPr>
            <w:tcW w:w="1275" w:type="dxa"/>
            <w:tcBorders>
              <w:top w:val="nil"/>
              <w:left w:val="nil"/>
              <w:bottom w:val="single" w:sz="4" w:space="0" w:color="auto"/>
              <w:right w:val="single" w:sz="4" w:space="0" w:color="auto"/>
            </w:tcBorders>
            <w:shd w:val="clear" w:color="auto" w:fill="auto"/>
            <w:vAlign w:val="center"/>
          </w:tcPr>
          <w:p w14:paraId="7CCBFD41"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31-12-2013</w:t>
            </w:r>
          </w:p>
          <w:p w14:paraId="38BFAD69"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2C6C664B"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01-11-2013</w:t>
            </w:r>
          </w:p>
        </w:tc>
        <w:tc>
          <w:tcPr>
            <w:tcW w:w="1134" w:type="dxa"/>
            <w:tcBorders>
              <w:top w:val="nil"/>
              <w:left w:val="nil"/>
              <w:bottom w:val="single" w:sz="4" w:space="0" w:color="auto"/>
              <w:right w:val="single" w:sz="4" w:space="0" w:color="auto"/>
            </w:tcBorders>
            <w:shd w:val="clear" w:color="auto" w:fill="auto"/>
            <w:vAlign w:val="center"/>
          </w:tcPr>
          <w:p w14:paraId="559D1A38"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30-11-2013</w:t>
            </w:r>
          </w:p>
        </w:tc>
        <w:tc>
          <w:tcPr>
            <w:tcW w:w="1134" w:type="dxa"/>
            <w:tcBorders>
              <w:top w:val="nil"/>
              <w:left w:val="nil"/>
              <w:bottom w:val="single" w:sz="4" w:space="0" w:color="auto"/>
              <w:right w:val="single" w:sz="4" w:space="0" w:color="auto"/>
            </w:tcBorders>
            <w:shd w:val="clear" w:color="auto" w:fill="auto"/>
            <w:vAlign w:val="center"/>
          </w:tcPr>
          <w:p w14:paraId="0703C16C"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Anual</w:t>
            </w:r>
          </w:p>
        </w:tc>
        <w:tc>
          <w:tcPr>
            <w:tcW w:w="1378" w:type="dxa"/>
            <w:tcBorders>
              <w:top w:val="nil"/>
              <w:left w:val="nil"/>
              <w:bottom w:val="single" w:sz="4" w:space="0" w:color="auto"/>
              <w:right w:val="single" w:sz="4" w:space="0" w:color="auto"/>
            </w:tcBorders>
            <w:shd w:val="clear" w:color="auto" w:fill="auto"/>
          </w:tcPr>
          <w:p w14:paraId="361FEF01" w14:textId="77777777" w:rsidR="005918DA" w:rsidRDefault="005918DA" w:rsidP="003F094F">
            <w:pPr>
              <w:jc w:val="center"/>
            </w:pPr>
            <w:r w:rsidRPr="007677AE">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0220B7A2" w14:textId="77777777" w:rsidR="005918DA" w:rsidRDefault="005918DA" w:rsidP="005918DA">
            <w:pPr>
              <w:jc w:val="center"/>
            </w:pPr>
            <w:r w:rsidRPr="00CE122D">
              <w:rPr>
                <w:rFonts w:eastAsia="Times New Roman"/>
                <w:color w:val="000000"/>
                <w:sz w:val="20"/>
                <w:szCs w:val="20"/>
                <w:lang w:eastAsia="es-CL"/>
              </w:rPr>
              <w:t>SÍ</w:t>
            </w:r>
          </w:p>
        </w:tc>
      </w:tr>
      <w:tr w:rsidR="005918DA" w:rsidRPr="0064697B" w14:paraId="27B75F40"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501B8CF1"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de Monitoreo de Calidad del Aire y Material Particulado Septiembre 2013.</w:t>
            </w:r>
          </w:p>
          <w:p w14:paraId="4BFAC800"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6ED788A8" w14:textId="77777777" w:rsidR="005918DA" w:rsidRPr="006D0DD0" w:rsidRDefault="005918DA"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5DA27B02"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12375</w:t>
            </w:r>
          </w:p>
        </w:tc>
        <w:tc>
          <w:tcPr>
            <w:tcW w:w="1275" w:type="dxa"/>
            <w:tcBorders>
              <w:top w:val="nil"/>
              <w:left w:val="nil"/>
              <w:bottom w:val="single" w:sz="4" w:space="0" w:color="auto"/>
              <w:right w:val="single" w:sz="4" w:space="0" w:color="auto"/>
            </w:tcBorders>
            <w:shd w:val="clear" w:color="auto" w:fill="auto"/>
            <w:vAlign w:val="center"/>
          </w:tcPr>
          <w:p w14:paraId="3D55DDCF"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30-10-2013</w:t>
            </w:r>
          </w:p>
          <w:p w14:paraId="222B1F20"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6B55C8B1"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01-09-2013</w:t>
            </w:r>
          </w:p>
        </w:tc>
        <w:tc>
          <w:tcPr>
            <w:tcW w:w="1134" w:type="dxa"/>
            <w:tcBorders>
              <w:top w:val="nil"/>
              <w:left w:val="nil"/>
              <w:bottom w:val="single" w:sz="4" w:space="0" w:color="auto"/>
              <w:right w:val="single" w:sz="4" w:space="0" w:color="auto"/>
            </w:tcBorders>
            <w:shd w:val="clear" w:color="auto" w:fill="auto"/>
            <w:vAlign w:val="center"/>
          </w:tcPr>
          <w:p w14:paraId="550125BC"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 30-09-2013</w:t>
            </w:r>
          </w:p>
        </w:tc>
        <w:tc>
          <w:tcPr>
            <w:tcW w:w="1134" w:type="dxa"/>
            <w:tcBorders>
              <w:top w:val="nil"/>
              <w:left w:val="nil"/>
              <w:bottom w:val="single" w:sz="4" w:space="0" w:color="auto"/>
              <w:right w:val="single" w:sz="4" w:space="0" w:color="auto"/>
            </w:tcBorders>
            <w:shd w:val="clear" w:color="auto" w:fill="auto"/>
            <w:vAlign w:val="center"/>
          </w:tcPr>
          <w:p w14:paraId="28118BD1"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 30-09-2013</w:t>
            </w:r>
          </w:p>
        </w:tc>
        <w:tc>
          <w:tcPr>
            <w:tcW w:w="1378" w:type="dxa"/>
            <w:tcBorders>
              <w:top w:val="nil"/>
              <w:left w:val="nil"/>
              <w:bottom w:val="single" w:sz="4" w:space="0" w:color="auto"/>
              <w:right w:val="single" w:sz="4" w:space="0" w:color="auto"/>
            </w:tcBorders>
            <w:shd w:val="clear" w:color="auto" w:fill="auto"/>
          </w:tcPr>
          <w:p w14:paraId="442DA7B1" w14:textId="77777777" w:rsidR="005918DA" w:rsidRDefault="005918DA" w:rsidP="003F094F">
            <w:pPr>
              <w:jc w:val="center"/>
            </w:pPr>
            <w:r w:rsidRPr="007677AE">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2687182E" w14:textId="77777777" w:rsidR="005918DA" w:rsidRDefault="005918DA" w:rsidP="005918DA">
            <w:pPr>
              <w:jc w:val="center"/>
            </w:pPr>
            <w:r w:rsidRPr="00CE122D">
              <w:rPr>
                <w:rFonts w:eastAsia="Times New Roman"/>
                <w:color w:val="000000"/>
                <w:sz w:val="20"/>
                <w:szCs w:val="20"/>
                <w:lang w:eastAsia="es-CL"/>
              </w:rPr>
              <w:t>SÍ</w:t>
            </w:r>
          </w:p>
        </w:tc>
      </w:tr>
      <w:tr w:rsidR="005918DA" w:rsidRPr="0064697B" w14:paraId="11850576"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40CDD91D"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de Cálculo Balance de Azufre Agosto 2013.</w:t>
            </w:r>
          </w:p>
          <w:p w14:paraId="340F1696"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41E2454B" w14:textId="77777777" w:rsidR="005918DA" w:rsidRPr="006D0DD0" w:rsidRDefault="005918DA"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20892F0E"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11678</w:t>
            </w:r>
          </w:p>
        </w:tc>
        <w:tc>
          <w:tcPr>
            <w:tcW w:w="1275" w:type="dxa"/>
            <w:tcBorders>
              <w:top w:val="nil"/>
              <w:left w:val="nil"/>
              <w:bottom w:val="single" w:sz="4" w:space="0" w:color="auto"/>
              <w:right w:val="single" w:sz="4" w:space="0" w:color="auto"/>
            </w:tcBorders>
            <w:shd w:val="clear" w:color="auto" w:fill="auto"/>
            <w:vAlign w:val="center"/>
          </w:tcPr>
          <w:p w14:paraId="49DEF9A3"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02-10-2013</w:t>
            </w:r>
          </w:p>
          <w:p w14:paraId="0A1BBBFC"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650756E3"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01-08-2013</w:t>
            </w:r>
          </w:p>
        </w:tc>
        <w:tc>
          <w:tcPr>
            <w:tcW w:w="1134" w:type="dxa"/>
            <w:tcBorders>
              <w:top w:val="nil"/>
              <w:left w:val="nil"/>
              <w:bottom w:val="single" w:sz="4" w:space="0" w:color="auto"/>
              <w:right w:val="single" w:sz="4" w:space="0" w:color="auto"/>
            </w:tcBorders>
            <w:shd w:val="clear" w:color="auto" w:fill="auto"/>
            <w:vAlign w:val="center"/>
          </w:tcPr>
          <w:p w14:paraId="659D1FF9"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31-08-2013</w:t>
            </w:r>
          </w:p>
        </w:tc>
        <w:tc>
          <w:tcPr>
            <w:tcW w:w="1134" w:type="dxa"/>
            <w:tcBorders>
              <w:top w:val="nil"/>
              <w:left w:val="nil"/>
              <w:bottom w:val="single" w:sz="4" w:space="0" w:color="auto"/>
              <w:right w:val="single" w:sz="4" w:space="0" w:color="auto"/>
            </w:tcBorders>
            <w:shd w:val="clear" w:color="auto" w:fill="auto"/>
            <w:vAlign w:val="center"/>
          </w:tcPr>
          <w:p w14:paraId="57E087AB"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5BC1A0C2" w14:textId="77777777" w:rsidR="005918DA" w:rsidRDefault="005918DA" w:rsidP="003F094F">
            <w:pPr>
              <w:jc w:val="center"/>
            </w:pPr>
            <w:r w:rsidRPr="007677AE">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2E41130F" w14:textId="77777777" w:rsidR="005918DA" w:rsidRDefault="005918DA" w:rsidP="005918DA">
            <w:pPr>
              <w:jc w:val="center"/>
            </w:pPr>
            <w:r w:rsidRPr="00CE122D">
              <w:rPr>
                <w:rFonts w:eastAsia="Times New Roman"/>
                <w:color w:val="000000"/>
                <w:sz w:val="20"/>
                <w:szCs w:val="20"/>
                <w:lang w:eastAsia="es-CL"/>
              </w:rPr>
              <w:t>SÍ</w:t>
            </w:r>
          </w:p>
        </w:tc>
      </w:tr>
      <w:tr w:rsidR="005918DA" w:rsidRPr="0064697B" w14:paraId="48085F2D"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372F3FA2"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lastRenderedPageBreak/>
              <w:t>Informe de Cálculo Balance de Azufre Julio 2013.</w:t>
            </w:r>
          </w:p>
          <w:p w14:paraId="2AA8F36F"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2E8FAB0A" w14:textId="77777777" w:rsidR="005918DA" w:rsidRPr="006D0DD0" w:rsidRDefault="005918DA"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58A15D92"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11284</w:t>
            </w:r>
          </w:p>
        </w:tc>
        <w:tc>
          <w:tcPr>
            <w:tcW w:w="1275" w:type="dxa"/>
            <w:tcBorders>
              <w:top w:val="nil"/>
              <w:left w:val="nil"/>
              <w:bottom w:val="single" w:sz="4" w:space="0" w:color="auto"/>
              <w:right w:val="single" w:sz="4" w:space="0" w:color="auto"/>
            </w:tcBorders>
            <w:shd w:val="clear" w:color="auto" w:fill="auto"/>
            <w:vAlign w:val="center"/>
          </w:tcPr>
          <w:p w14:paraId="418F9A0F"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12-09-2013</w:t>
            </w:r>
          </w:p>
          <w:p w14:paraId="3D15FA21"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0F29A52C"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01-07-2013</w:t>
            </w:r>
          </w:p>
        </w:tc>
        <w:tc>
          <w:tcPr>
            <w:tcW w:w="1134" w:type="dxa"/>
            <w:tcBorders>
              <w:top w:val="nil"/>
              <w:left w:val="nil"/>
              <w:bottom w:val="single" w:sz="4" w:space="0" w:color="auto"/>
              <w:right w:val="single" w:sz="4" w:space="0" w:color="auto"/>
            </w:tcBorders>
            <w:shd w:val="clear" w:color="auto" w:fill="auto"/>
            <w:vAlign w:val="center"/>
          </w:tcPr>
          <w:p w14:paraId="4BB25303"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31-07-2013</w:t>
            </w:r>
          </w:p>
        </w:tc>
        <w:tc>
          <w:tcPr>
            <w:tcW w:w="1134" w:type="dxa"/>
            <w:tcBorders>
              <w:top w:val="nil"/>
              <w:left w:val="nil"/>
              <w:bottom w:val="single" w:sz="4" w:space="0" w:color="auto"/>
              <w:right w:val="single" w:sz="4" w:space="0" w:color="auto"/>
            </w:tcBorders>
            <w:shd w:val="clear" w:color="auto" w:fill="auto"/>
            <w:vAlign w:val="center"/>
          </w:tcPr>
          <w:p w14:paraId="1327859D"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6E3DA49C" w14:textId="77777777" w:rsidR="005918DA" w:rsidRDefault="005918DA" w:rsidP="003F094F">
            <w:pPr>
              <w:jc w:val="center"/>
            </w:pPr>
            <w:r w:rsidRPr="004366D7">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4DE0E6F0" w14:textId="77777777" w:rsidR="005918DA" w:rsidRDefault="005918DA" w:rsidP="005918DA">
            <w:pPr>
              <w:jc w:val="center"/>
            </w:pPr>
            <w:r w:rsidRPr="00962E38">
              <w:rPr>
                <w:rFonts w:eastAsia="Times New Roman"/>
                <w:color w:val="000000"/>
                <w:sz w:val="20"/>
                <w:szCs w:val="20"/>
                <w:lang w:eastAsia="es-CL"/>
              </w:rPr>
              <w:t>SÍ</w:t>
            </w:r>
          </w:p>
        </w:tc>
      </w:tr>
      <w:tr w:rsidR="005918DA" w:rsidRPr="0064697B" w14:paraId="23FCE921"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043820F6"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de Cálculo Balance de Azufre Marzo 2013.</w:t>
            </w:r>
          </w:p>
          <w:p w14:paraId="78552826"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75F22F24" w14:textId="77777777" w:rsidR="005918DA" w:rsidRPr="006D0DD0" w:rsidRDefault="005918DA"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6707634C"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10820</w:t>
            </w:r>
          </w:p>
        </w:tc>
        <w:tc>
          <w:tcPr>
            <w:tcW w:w="1275" w:type="dxa"/>
            <w:tcBorders>
              <w:top w:val="nil"/>
              <w:left w:val="nil"/>
              <w:bottom w:val="single" w:sz="4" w:space="0" w:color="auto"/>
              <w:right w:val="single" w:sz="4" w:space="0" w:color="auto"/>
            </w:tcBorders>
            <w:shd w:val="clear" w:color="auto" w:fill="auto"/>
            <w:vAlign w:val="center"/>
          </w:tcPr>
          <w:p w14:paraId="2179581E"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23-08-2013</w:t>
            </w:r>
          </w:p>
          <w:p w14:paraId="473633E4"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05718620"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01-03-2013</w:t>
            </w:r>
          </w:p>
        </w:tc>
        <w:tc>
          <w:tcPr>
            <w:tcW w:w="1134" w:type="dxa"/>
            <w:tcBorders>
              <w:top w:val="nil"/>
              <w:left w:val="nil"/>
              <w:bottom w:val="single" w:sz="4" w:space="0" w:color="auto"/>
              <w:right w:val="single" w:sz="4" w:space="0" w:color="auto"/>
            </w:tcBorders>
            <w:shd w:val="clear" w:color="auto" w:fill="auto"/>
            <w:vAlign w:val="center"/>
          </w:tcPr>
          <w:p w14:paraId="6F333A5C"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31-03-2013</w:t>
            </w:r>
          </w:p>
        </w:tc>
        <w:tc>
          <w:tcPr>
            <w:tcW w:w="1134" w:type="dxa"/>
            <w:tcBorders>
              <w:top w:val="nil"/>
              <w:left w:val="nil"/>
              <w:bottom w:val="single" w:sz="4" w:space="0" w:color="auto"/>
              <w:right w:val="single" w:sz="4" w:space="0" w:color="auto"/>
            </w:tcBorders>
            <w:shd w:val="clear" w:color="auto" w:fill="auto"/>
            <w:vAlign w:val="center"/>
          </w:tcPr>
          <w:p w14:paraId="1B52D93B"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54645F02" w14:textId="77777777" w:rsidR="005918DA" w:rsidRDefault="005918DA" w:rsidP="003F094F">
            <w:pPr>
              <w:jc w:val="center"/>
            </w:pPr>
            <w:r w:rsidRPr="004366D7">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299DC0DF" w14:textId="77777777" w:rsidR="005918DA" w:rsidRDefault="005918DA" w:rsidP="005918DA">
            <w:pPr>
              <w:jc w:val="center"/>
            </w:pPr>
            <w:r w:rsidRPr="00962E38">
              <w:rPr>
                <w:rFonts w:eastAsia="Times New Roman"/>
                <w:color w:val="000000"/>
                <w:sz w:val="20"/>
                <w:szCs w:val="20"/>
                <w:lang w:eastAsia="es-CL"/>
              </w:rPr>
              <w:t>SÍ</w:t>
            </w:r>
          </w:p>
        </w:tc>
      </w:tr>
      <w:tr w:rsidR="005918DA" w:rsidRPr="0064697B" w14:paraId="6CEFDE2B"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388860B8"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de Cálculo Balance de Azufre Junio 2013</w:t>
            </w:r>
          </w:p>
          <w:p w14:paraId="62F3427E"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294AB8D6" w14:textId="77777777" w:rsidR="005918DA" w:rsidRPr="006D0DD0" w:rsidRDefault="005918DA"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32A1B426"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9014</w:t>
            </w:r>
          </w:p>
        </w:tc>
        <w:tc>
          <w:tcPr>
            <w:tcW w:w="1275" w:type="dxa"/>
            <w:tcBorders>
              <w:top w:val="nil"/>
              <w:left w:val="nil"/>
              <w:bottom w:val="single" w:sz="4" w:space="0" w:color="auto"/>
              <w:right w:val="single" w:sz="4" w:space="0" w:color="auto"/>
            </w:tcBorders>
            <w:shd w:val="clear" w:color="auto" w:fill="auto"/>
            <w:vAlign w:val="center"/>
          </w:tcPr>
          <w:p w14:paraId="0088D772"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26-07-2013</w:t>
            </w:r>
          </w:p>
          <w:p w14:paraId="1CBDE863"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3C88EBBE"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 01-06-2013</w:t>
            </w:r>
          </w:p>
        </w:tc>
        <w:tc>
          <w:tcPr>
            <w:tcW w:w="1134" w:type="dxa"/>
            <w:tcBorders>
              <w:top w:val="nil"/>
              <w:left w:val="nil"/>
              <w:bottom w:val="single" w:sz="4" w:space="0" w:color="auto"/>
              <w:right w:val="single" w:sz="4" w:space="0" w:color="auto"/>
            </w:tcBorders>
            <w:shd w:val="clear" w:color="auto" w:fill="auto"/>
            <w:vAlign w:val="center"/>
          </w:tcPr>
          <w:p w14:paraId="6BC8ABD4"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30-06-2013</w:t>
            </w:r>
          </w:p>
        </w:tc>
        <w:tc>
          <w:tcPr>
            <w:tcW w:w="1134" w:type="dxa"/>
            <w:tcBorders>
              <w:top w:val="nil"/>
              <w:left w:val="nil"/>
              <w:bottom w:val="single" w:sz="4" w:space="0" w:color="auto"/>
              <w:right w:val="single" w:sz="4" w:space="0" w:color="auto"/>
            </w:tcBorders>
            <w:shd w:val="clear" w:color="auto" w:fill="auto"/>
            <w:vAlign w:val="center"/>
          </w:tcPr>
          <w:p w14:paraId="0C74D769"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79788021" w14:textId="77777777" w:rsidR="005918DA" w:rsidRDefault="005918DA" w:rsidP="003F094F">
            <w:pPr>
              <w:jc w:val="center"/>
            </w:pPr>
            <w:r w:rsidRPr="004366D7">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1ED8598B" w14:textId="77777777" w:rsidR="005918DA" w:rsidRDefault="005918DA" w:rsidP="005918DA">
            <w:pPr>
              <w:jc w:val="center"/>
            </w:pPr>
            <w:r w:rsidRPr="00962E38">
              <w:rPr>
                <w:rFonts w:eastAsia="Times New Roman"/>
                <w:color w:val="000000"/>
                <w:sz w:val="20"/>
                <w:szCs w:val="20"/>
                <w:lang w:eastAsia="es-CL"/>
              </w:rPr>
              <w:t>SÍ</w:t>
            </w:r>
          </w:p>
        </w:tc>
      </w:tr>
      <w:tr w:rsidR="005918DA" w:rsidRPr="0064697B" w14:paraId="1483A141"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492B0C0F"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de Cálculo Balance de Azufre Mayo 2013.</w:t>
            </w:r>
          </w:p>
          <w:p w14:paraId="137A7FC8"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5D84D773" w14:textId="77777777" w:rsidR="005918DA" w:rsidRPr="006D0DD0" w:rsidRDefault="005918DA"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4C4A2EAB"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9001</w:t>
            </w:r>
          </w:p>
        </w:tc>
        <w:tc>
          <w:tcPr>
            <w:tcW w:w="1275" w:type="dxa"/>
            <w:tcBorders>
              <w:top w:val="nil"/>
              <w:left w:val="nil"/>
              <w:bottom w:val="single" w:sz="4" w:space="0" w:color="auto"/>
              <w:right w:val="single" w:sz="4" w:space="0" w:color="auto"/>
            </w:tcBorders>
            <w:shd w:val="clear" w:color="auto" w:fill="auto"/>
            <w:vAlign w:val="center"/>
          </w:tcPr>
          <w:p w14:paraId="54ED326F"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26-07-2013</w:t>
            </w:r>
          </w:p>
          <w:p w14:paraId="2AB49DC6"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6E157969"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 01-05-2013</w:t>
            </w:r>
          </w:p>
        </w:tc>
        <w:tc>
          <w:tcPr>
            <w:tcW w:w="1134" w:type="dxa"/>
            <w:tcBorders>
              <w:top w:val="nil"/>
              <w:left w:val="nil"/>
              <w:bottom w:val="single" w:sz="4" w:space="0" w:color="auto"/>
              <w:right w:val="single" w:sz="4" w:space="0" w:color="auto"/>
            </w:tcBorders>
            <w:shd w:val="clear" w:color="auto" w:fill="auto"/>
            <w:vAlign w:val="center"/>
          </w:tcPr>
          <w:p w14:paraId="48DFB219"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31-05-2013</w:t>
            </w:r>
          </w:p>
        </w:tc>
        <w:tc>
          <w:tcPr>
            <w:tcW w:w="1134" w:type="dxa"/>
            <w:tcBorders>
              <w:top w:val="nil"/>
              <w:left w:val="nil"/>
              <w:bottom w:val="single" w:sz="4" w:space="0" w:color="auto"/>
              <w:right w:val="single" w:sz="4" w:space="0" w:color="auto"/>
            </w:tcBorders>
            <w:shd w:val="clear" w:color="auto" w:fill="auto"/>
            <w:vAlign w:val="center"/>
          </w:tcPr>
          <w:p w14:paraId="48C033C9"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108F8389" w14:textId="77777777" w:rsidR="005918DA" w:rsidRDefault="005918DA" w:rsidP="003F094F">
            <w:pPr>
              <w:jc w:val="center"/>
            </w:pPr>
            <w:r w:rsidRPr="004366D7">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6CB5C641" w14:textId="77777777" w:rsidR="005918DA" w:rsidRDefault="005918DA" w:rsidP="005918DA">
            <w:pPr>
              <w:jc w:val="center"/>
            </w:pPr>
            <w:r w:rsidRPr="00962E38">
              <w:rPr>
                <w:rFonts w:eastAsia="Times New Roman"/>
                <w:color w:val="000000"/>
                <w:sz w:val="20"/>
                <w:szCs w:val="20"/>
                <w:lang w:eastAsia="es-CL"/>
              </w:rPr>
              <w:t>SÍ</w:t>
            </w:r>
          </w:p>
        </w:tc>
      </w:tr>
      <w:tr w:rsidR="005918DA" w:rsidRPr="0064697B" w14:paraId="14A6BADE"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18CDF4FC"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de Cálculo Balance de Azufre Abril 2013.</w:t>
            </w:r>
          </w:p>
          <w:p w14:paraId="303C2E21"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0FC285E0" w14:textId="77777777" w:rsidR="005918DA" w:rsidRPr="006D0DD0" w:rsidRDefault="005918DA"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3496ACB4"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9000</w:t>
            </w:r>
          </w:p>
        </w:tc>
        <w:tc>
          <w:tcPr>
            <w:tcW w:w="1275" w:type="dxa"/>
            <w:tcBorders>
              <w:top w:val="nil"/>
              <w:left w:val="nil"/>
              <w:bottom w:val="single" w:sz="4" w:space="0" w:color="auto"/>
              <w:right w:val="single" w:sz="4" w:space="0" w:color="auto"/>
            </w:tcBorders>
            <w:shd w:val="clear" w:color="auto" w:fill="auto"/>
            <w:vAlign w:val="center"/>
          </w:tcPr>
          <w:p w14:paraId="136C566D"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26-07-2013</w:t>
            </w:r>
          </w:p>
          <w:p w14:paraId="3E3C4FB1" w14:textId="77777777" w:rsidR="005918DA" w:rsidRPr="0064697B"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2ACA06B4"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01-04-2013</w:t>
            </w:r>
          </w:p>
        </w:tc>
        <w:tc>
          <w:tcPr>
            <w:tcW w:w="1134" w:type="dxa"/>
            <w:tcBorders>
              <w:top w:val="nil"/>
              <w:left w:val="nil"/>
              <w:bottom w:val="single" w:sz="4" w:space="0" w:color="auto"/>
              <w:right w:val="single" w:sz="4" w:space="0" w:color="auto"/>
            </w:tcBorders>
            <w:shd w:val="clear" w:color="auto" w:fill="auto"/>
            <w:vAlign w:val="center"/>
          </w:tcPr>
          <w:p w14:paraId="236FF338"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30-04-2013</w:t>
            </w:r>
          </w:p>
        </w:tc>
        <w:tc>
          <w:tcPr>
            <w:tcW w:w="1134" w:type="dxa"/>
            <w:tcBorders>
              <w:top w:val="nil"/>
              <w:left w:val="nil"/>
              <w:bottom w:val="single" w:sz="4" w:space="0" w:color="auto"/>
              <w:right w:val="single" w:sz="4" w:space="0" w:color="auto"/>
            </w:tcBorders>
            <w:shd w:val="clear" w:color="auto" w:fill="auto"/>
            <w:vAlign w:val="center"/>
          </w:tcPr>
          <w:p w14:paraId="18D27E4B" w14:textId="77777777" w:rsidR="005918DA" w:rsidRPr="0064697B"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5E43B9A4" w14:textId="77777777" w:rsidR="005918DA" w:rsidRDefault="005918DA" w:rsidP="003F094F">
            <w:pPr>
              <w:jc w:val="center"/>
            </w:pPr>
            <w:r w:rsidRPr="004366D7">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6735C3D5" w14:textId="77777777" w:rsidR="005918DA" w:rsidRDefault="005918DA" w:rsidP="005918DA">
            <w:pPr>
              <w:jc w:val="center"/>
            </w:pPr>
            <w:r w:rsidRPr="00962E38">
              <w:rPr>
                <w:rFonts w:eastAsia="Times New Roman"/>
                <w:color w:val="000000"/>
                <w:sz w:val="20"/>
                <w:szCs w:val="20"/>
                <w:lang w:eastAsia="es-CL"/>
              </w:rPr>
              <w:t>SÍ</w:t>
            </w:r>
          </w:p>
        </w:tc>
      </w:tr>
      <w:tr w:rsidR="005918DA" w:rsidRPr="0064697B" w14:paraId="0D1C07A8"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5B5B8D1F"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de Cálculo Balance de Azufre Marzo 2013.</w:t>
            </w:r>
          </w:p>
          <w:p w14:paraId="6241BA1F"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0E8E2BA1" w14:textId="77777777" w:rsidR="005918DA" w:rsidRPr="006D0DD0" w:rsidRDefault="005918DA"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7F2C7655"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8857</w:t>
            </w:r>
          </w:p>
        </w:tc>
        <w:tc>
          <w:tcPr>
            <w:tcW w:w="1275" w:type="dxa"/>
            <w:tcBorders>
              <w:top w:val="nil"/>
              <w:left w:val="nil"/>
              <w:bottom w:val="single" w:sz="4" w:space="0" w:color="auto"/>
              <w:right w:val="single" w:sz="4" w:space="0" w:color="auto"/>
            </w:tcBorders>
            <w:shd w:val="clear" w:color="auto" w:fill="auto"/>
            <w:vAlign w:val="center"/>
          </w:tcPr>
          <w:p w14:paraId="67C49995"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19-07-2013</w:t>
            </w:r>
          </w:p>
          <w:p w14:paraId="7C44C8F5" w14:textId="77777777" w:rsidR="005918DA" w:rsidRPr="006D0DD0"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75DE6B6B" w14:textId="77777777" w:rsidR="005918DA" w:rsidRPr="006D0DD0" w:rsidRDefault="005918DA" w:rsidP="000D1EE2">
            <w:pPr>
              <w:jc w:val="center"/>
              <w:rPr>
                <w:rFonts w:eastAsia="Times New Roman"/>
                <w:sz w:val="20"/>
                <w:szCs w:val="20"/>
                <w:lang w:eastAsia="es-CL"/>
              </w:rPr>
            </w:pPr>
            <w:r w:rsidRPr="000B5170">
              <w:rPr>
                <w:rFonts w:eastAsia="Times New Roman"/>
                <w:sz w:val="20"/>
                <w:szCs w:val="20"/>
                <w:lang w:eastAsia="es-CL"/>
              </w:rPr>
              <w:t>01-03-2013</w:t>
            </w:r>
          </w:p>
        </w:tc>
        <w:tc>
          <w:tcPr>
            <w:tcW w:w="1134" w:type="dxa"/>
            <w:tcBorders>
              <w:top w:val="nil"/>
              <w:left w:val="nil"/>
              <w:bottom w:val="single" w:sz="4" w:space="0" w:color="auto"/>
              <w:right w:val="single" w:sz="4" w:space="0" w:color="auto"/>
            </w:tcBorders>
            <w:shd w:val="clear" w:color="auto" w:fill="auto"/>
            <w:vAlign w:val="center"/>
          </w:tcPr>
          <w:p w14:paraId="70CBD0FE" w14:textId="77777777" w:rsidR="005918DA" w:rsidRPr="006D0DD0" w:rsidRDefault="005918DA" w:rsidP="000D1EE2">
            <w:pPr>
              <w:jc w:val="center"/>
              <w:rPr>
                <w:rFonts w:eastAsia="Times New Roman"/>
                <w:sz w:val="20"/>
                <w:szCs w:val="20"/>
                <w:lang w:eastAsia="es-CL"/>
              </w:rPr>
            </w:pPr>
            <w:r w:rsidRPr="000B5170">
              <w:rPr>
                <w:rFonts w:eastAsia="Times New Roman"/>
                <w:sz w:val="20"/>
                <w:szCs w:val="20"/>
                <w:lang w:eastAsia="es-CL"/>
              </w:rPr>
              <w:t>31-03-2013</w:t>
            </w:r>
          </w:p>
        </w:tc>
        <w:tc>
          <w:tcPr>
            <w:tcW w:w="1134" w:type="dxa"/>
            <w:tcBorders>
              <w:top w:val="nil"/>
              <w:left w:val="nil"/>
              <w:bottom w:val="single" w:sz="4" w:space="0" w:color="auto"/>
              <w:right w:val="single" w:sz="4" w:space="0" w:color="auto"/>
            </w:tcBorders>
            <w:shd w:val="clear" w:color="auto" w:fill="auto"/>
            <w:vAlign w:val="center"/>
          </w:tcPr>
          <w:p w14:paraId="561D9A7B" w14:textId="77777777" w:rsidR="005918DA" w:rsidRPr="006D0DD0" w:rsidRDefault="005918DA" w:rsidP="000D1EE2">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48BC446A" w14:textId="77777777" w:rsidR="005918DA" w:rsidRDefault="005918DA" w:rsidP="003F094F">
            <w:pPr>
              <w:jc w:val="center"/>
            </w:pPr>
            <w:r w:rsidRPr="004366D7">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79996747" w14:textId="77777777" w:rsidR="005918DA" w:rsidRDefault="005918DA" w:rsidP="005918DA">
            <w:pPr>
              <w:jc w:val="center"/>
            </w:pPr>
            <w:r w:rsidRPr="00962E38">
              <w:rPr>
                <w:rFonts w:eastAsia="Times New Roman"/>
                <w:color w:val="000000"/>
                <w:sz w:val="20"/>
                <w:szCs w:val="20"/>
                <w:lang w:eastAsia="es-CL"/>
              </w:rPr>
              <w:t>SÍ</w:t>
            </w:r>
          </w:p>
        </w:tc>
      </w:tr>
      <w:tr w:rsidR="005918DA" w:rsidRPr="0064697B" w14:paraId="0EFB3EFA"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075E6B10"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de Mediciones Isocinéticas 2013</w:t>
            </w:r>
          </w:p>
          <w:p w14:paraId="4C3DECAD"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7EAD7499" w14:textId="77777777" w:rsidR="005918DA" w:rsidRPr="006D0DD0" w:rsidRDefault="005918DA" w:rsidP="000D1EE2">
            <w:pPr>
              <w:jc w:val="center"/>
              <w:rPr>
                <w:rFonts w:eastAsia="Times New Roman"/>
                <w:sz w:val="20"/>
                <w:szCs w:val="20"/>
                <w:lang w:eastAsia="es-CL"/>
              </w:rPr>
            </w:pPr>
            <w:r w:rsidRPr="004B66F9">
              <w:rPr>
                <w:rFonts w:eastAsia="Times New Roman"/>
                <w:sz w:val="20"/>
                <w:szCs w:val="20"/>
                <w:lang w:eastAsia="es-CL"/>
              </w:rPr>
              <w:t>Calidad del aire</w:t>
            </w:r>
          </w:p>
        </w:tc>
        <w:tc>
          <w:tcPr>
            <w:tcW w:w="851" w:type="dxa"/>
            <w:tcBorders>
              <w:top w:val="nil"/>
              <w:left w:val="nil"/>
              <w:bottom w:val="single" w:sz="4" w:space="0" w:color="auto"/>
              <w:right w:val="single" w:sz="4" w:space="0" w:color="auto"/>
            </w:tcBorders>
            <w:shd w:val="clear" w:color="auto" w:fill="auto"/>
            <w:vAlign w:val="center"/>
          </w:tcPr>
          <w:p w14:paraId="5F5F03EC"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14972</w:t>
            </w:r>
          </w:p>
        </w:tc>
        <w:tc>
          <w:tcPr>
            <w:tcW w:w="1275" w:type="dxa"/>
            <w:tcBorders>
              <w:top w:val="nil"/>
              <w:left w:val="nil"/>
              <w:bottom w:val="single" w:sz="4" w:space="0" w:color="auto"/>
              <w:right w:val="single" w:sz="4" w:space="0" w:color="auto"/>
            </w:tcBorders>
            <w:shd w:val="clear" w:color="auto" w:fill="auto"/>
            <w:vAlign w:val="center"/>
          </w:tcPr>
          <w:p w14:paraId="5B2655C4" w14:textId="77777777" w:rsidR="005918DA" w:rsidRPr="0064697B" w:rsidRDefault="005918DA" w:rsidP="000D1EE2">
            <w:pPr>
              <w:jc w:val="center"/>
              <w:rPr>
                <w:rFonts w:eastAsia="Times New Roman"/>
                <w:sz w:val="20"/>
                <w:szCs w:val="20"/>
                <w:lang w:eastAsia="es-CL"/>
              </w:rPr>
            </w:pPr>
            <w:r w:rsidRPr="0064697B">
              <w:rPr>
                <w:rFonts w:eastAsia="Times New Roman"/>
                <w:sz w:val="20"/>
                <w:szCs w:val="20"/>
                <w:lang w:eastAsia="es-CL"/>
              </w:rPr>
              <w:t>31-12-2013</w:t>
            </w:r>
          </w:p>
          <w:p w14:paraId="68B522A8" w14:textId="77777777" w:rsidR="005918DA" w:rsidRPr="006D0DD0" w:rsidRDefault="005918DA" w:rsidP="000D1EE2">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07FF7ACD" w14:textId="77777777" w:rsidR="005918DA" w:rsidRPr="006D0DD0" w:rsidRDefault="005918DA" w:rsidP="000D1EE2">
            <w:pPr>
              <w:jc w:val="center"/>
              <w:rPr>
                <w:rFonts w:eastAsia="Times New Roman"/>
                <w:sz w:val="20"/>
                <w:szCs w:val="20"/>
                <w:lang w:eastAsia="es-CL"/>
              </w:rPr>
            </w:pPr>
            <w:r w:rsidRPr="000B5170">
              <w:rPr>
                <w:rFonts w:eastAsia="Times New Roman"/>
                <w:sz w:val="20"/>
                <w:szCs w:val="20"/>
                <w:lang w:eastAsia="es-CL"/>
              </w:rPr>
              <w:t>01-01-2013</w:t>
            </w:r>
          </w:p>
        </w:tc>
        <w:tc>
          <w:tcPr>
            <w:tcW w:w="1134" w:type="dxa"/>
            <w:tcBorders>
              <w:top w:val="nil"/>
              <w:left w:val="nil"/>
              <w:bottom w:val="single" w:sz="4" w:space="0" w:color="auto"/>
              <w:right w:val="single" w:sz="4" w:space="0" w:color="auto"/>
            </w:tcBorders>
            <w:shd w:val="clear" w:color="auto" w:fill="auto"/>
            <w:vAlign w:val="center"/>
          </w:tcPr>
          <w:p w14:paraId="6F16AFEF" w14:textId="77777777" w:rsidR="005918DA" w:rsidRPr="006D0DD0" w:rsidRDefault="005918DA" w:rsidP="000D1EE2">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nil"/>
              <w:left w:val="nil"/>
              <w:bottom w:val="single" w:sz="4" w:space="0" w:color="auto"/>
              <w:right w:val="single" w:sz="4" w:space="0" w:color="auto"/>
            </w:tcBorders>
            <w:shd w:val="clear" w:color="auto" w:fill="auto"/>
            <w:vAlign w:val="center"/>
          </w:tcPr>
          <w:p w14:paraId="54685D22" w14:textId="77777777" w:rsidR="005918DA" w:rsidRPr="006D0DD0" w:rsidRDefault="005918DA" w:rsidP="000D1EE2">
            <w:pPr>
              <w:jc w:val="center"/>
              <w:rPr>
                <w:rFonts w:eastAsia="Times New Roman"/>
                <w:sz w:val="20"/>
                <w:szCs w:val="20"/>
                <w:lang w:eastAsia="es-CL"/>
              </w:rPr>
            </w:pPr>
            <w:r w:rsidRPr="000B5170">
              <w:rPr>
                <w:rFonts w:eastAsia="Times New Roman"/>
                <w:sz w:val="20"/>
                <w:szCs w:val="20"/>
                <w:lang w:eastAsia="es-CL"/>
              </w:rPr>
              <w:t>Anual</w:t>
            </w:r>
          </w:p>
        </w:tc>
        <w:tc>
          <w:tcPr>
            <w:tcW w:w="1378" w:type="dxa"/>
            <w:tcBorders>
              <w:top w:val="nil"/>
              <w:left w:val="nil"/>
              <w:bottom w:val="single" w:sz="4" w:space="0" w:color="auto"/>
              <w:right w:val="single" w:sz="4" w:space="0" w:color="auto"/>
            </w:tcBorders>
            <w:shd w:val="clear" w:color="auto" w:fill="auto"/>
            <w:vAlign w:val="center"/>
          </w:tcPr>
          <w:p w14:paraId="42C9BE30" w14:textId="77777777" w:rsidR="005918DA" w:rsidRPr="0064697B" w:rsidRDefault="005918DA" w:rsidP="003F094F">
            <w:pPr>
              <w:jc w:val="center"/>
              <w:rPr>
                <w:rFonts w:eastAsia="Times New Roman"/>
                <w:sz w:val="20"/>
                <w:szCs w:val="20"/>
                <w:lang w:eastAsia="es-CL"/>
              </w:rPr>
            </w:pPr>
            <w:r>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5092134D" w14:textId="77777777" w:rsidR="005918DA" w:rsidRDefault="005918DA" w:rsidP="005918DA">
            <w:pPr>
              <w:jc w:val="center"/>
            </w:pPr>
            <w:r w:rsidRPr="00962E38">
              <w:rPr>
                <w:rFonts w:eastAsia="Times New Roman"/>
                <w:color w:val="000000"/>
                <w:sz w:val="20"/>
                <w:szCs w:val="20"/>
                <w:lang w:eastAsia="es-CL"/>
              </w:rPr>
              <w:t>SÍ</w:t>
            </w:r>
          </w:p>
        </w:tc>
      </w:tr>
      <w:tr w:rsidR="005918DA" w:rsidRPr="0064697B" w14:paraId="69B0FB7C"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57ABB3AB" w14:textId="77777777" w:rsidR="005918DA" w:rsidRPr="00762AD4" w:rsidRDefault="005918DA" w:rsidP="00056367">
            <w:pPr>
              <w:rPr>
                <w:rFonts w:eastAsia="Times New Roman"/>
                <w:sz w:val="20"/>
                <w:szCs w:val="20"/>
                <w:lang w:eastAsia="es-CL"/>
              </w:rPr>
            </w:pPr>
            <w:r w:rsidRPr="000B5170">
              <w:rPr>
                <w:rFonts w:eastAsia="Times New Roman"/>
                <w:sz w:val="20"/>
                <w:szCs w:val="20"/>
                <w:lang w:eastAsia="es-CL"/>
              </w:rPr>
              <w:t>Informe de Anhídrido Sulfuroso Febrero 2014</w:t>
            </w:r>
          </w:p>
        </w:tc>
        <w:tc>
          <w:tcPr>
            <w:tcW w:w="1276" w:type="dxa"/>
            <w:gridSpan w:val="2"/>
            <w:tcBorders>
              <w:top w:val="nil"/>
              <w:left w:val="nil"/>
              <w:bottom w:val="single" w:sz="4" w:space="0" w:color="auto"/>
              <w:right w:val="single" w:sz="4" w:space="0" w:color="auto"/>
            </w:tcBorders>
            <w:shd w:val="clear" w:color="auto" w:fill="auto"/>
            <w:vAlign w:val="center"/>
          </w:tcPr>
          <w:p w14:paraId="71187F75" w14:textId="77777777" w:rsidR="005918DA" w:rsidRPr="0064697B" w:rsidRDefault="005918DA" w:rsidP="00071336">
            <w:pPr>
              <w:jc w:val="center"/>
              <w:rPr>
                <w:rFonts w:eastAsia="Times New Roman"/>
                <w:sz w:val="20"/>
                <w:szCs w:val="20"/>
                <w:lang w:eastAsia="es-CL"/>
              </w:rPr>
            </w:pPr>
            <w:r w:rsidRPr="00811609">
              <w:rPr>
                <w:rFonts w:eastAsia="Times New Roman"/>
                <w:sz w:val="20"/>
                <w:szCs w:val="20"/>
                <w:lang w:eastAsia="es-CL"/>
              </w:rPr>
              <w:t>Emisiones atmosféricas</w:t>
            </w:r>
          </w:p>
        </w:tc>
        <w:tc>
          <w:tcPr>
            <w:tcW w:w="851" w:type="dxa"/>
            <w:tcBorders>
              <w:top w:val="nil"/>
              <w:left w:val="nil"/>
              <w:bottom w:val="single" w:sz="4" w:space="0" w:color="auto"/>
              <w:right w:val="single" w:sz="4" w:space="0" w:color="auto"/>
            </w:tcBorders>
            <w:shd w:val="clear" w:color="auto" w:fill="auto"/>
            <w:vAlign w:val="center"/>
          </w:tcPr>
          <w:p w14:paraId="53DEB1A0"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21772</w:t>
            </w:r>
          </w:p>
        </w:tc>
        <w:tc>
          <w:tcPr>
            <w:tcW w:w="1275" w:type="dxa"/>
            <w:tcBorders>
              <w:top w:val="nil"/>
              <w:left w:val="nil"/>
              <w:bottom w:val="single" w:sz="4" w:space="0" w:color="auto"/>
              <w:right w:val="single" w:sz="4" w:space="0" w:color="auto"/>
            </w:tcBorders>
            <w:shd w:val="clear" w:color="auto" w:fill="auto"/>
            <w:vAlign w:val="center"/>
          </w:tcPr>
          <w:p w14:paraId="2151265C" w14:textId="77777777" w:rsidR="005918DA" w:rsidRPr="0064697B" w:rsidRDefault="005918DA" w:rsidP="00544219">
            <w:pPr>
              <w:jc w:val="center"/>
              <w:rPr>
                <w:rFonts w:eastAsia="Times New Roman"/>
                <w:sz w:val="20"/>
                <w:szCs w:val="20"/>
                <w:lang w:eastAsia="es-CL"/>
              </w:rPr>
            </w:pPr>
            <w:r w:rsidRPr="000B5170">
              <w:rPr>
                <w:rFonts w:eastAsia="Times New Roman"/>
                <w:sz w:val="20"/>
                <w:szCs w:val="20"/>
                <w:lang w:eastAsia="es-CL"/>
              </w:rPr>
              <w:t>20-05-2014</w:t>
            </w:r>
          </w:p>
        </w:tc>
        <w:tc>
          <w:tcPr>
            <w:tcW w:w="1134" w:type="dxa"/>
            <w:tcBorders>
              <w:top w:val="nil"/>
              <w:left w:val="nil"/>
              <w:bottom w:val="single" w:sz="4" w:space="0" w:color="auto"/>
              <w:right w:val="single" w:sz="4" w:space="0" w:color="auto"/>
            </w:tcBorders>
            <w:shd w:val="clear" w:color="auto" w:fill="auto"/>
            <w:vAlign w:val="center"/>
          </w:tcPr>
          <w:p w14:paraId="41396C17" w14:textId="77777777" w:rsidR="005918DA" w:rsidRPr="0064697B" w:rsidRDefault="005918DA" w:rsidP="00544219">
            <w:pPr>
              <w:jc w:val="center"/>
              <w:rPr>
                <w:rFonts w:eastAsia="Times New Roman"/>
                <w:sz w:val="20"/>
                <w:szCs w:val="20"/>
                <w:lang w:eastAsia="es-CL"/>
              </w:rPr>
            </w:pPr>
            <w:r w:rsidRPr="000B5170">
              <w:rPr>
                <w:rFonts w:eastAsia="Times New Roman"/>
                <w:sz w:val="20"/>
                <w:szCs w:val="20"/>
                <w:lang w:eastAsia="es-CL"/>
              </w:rPr>
              <w:t>01-02-2014</w:t>
            </w:r>
          </w:p>
        </w:tc>
        <w:tc>
          <w:tcPr>
            <w:tcW w:w="1134" w:type="dxa"/>
            <w:tcBorders>
              <w:top w:val="nil"/>
              <w:left w:val="nil"/>
              <w:bottom w:val="single" w:sz="4" w:space="0" w:color="auto"/>
              <w:right w:val="single" w:sz="4" w:space="0" w:color="auto"/>
            </w:tcBorders>
            <w:shd w:val="clear" w:color="auto" w:fill="auto"/>
            <w:vAlign w:val="center"/>
          </w:tcPr>
          <w:p w14:paraId="52F491EF" w14:textId="77777777" w:rsidR="005918DA" w:rsidRPr="0064697B" w:rsidRDefault="005918DA" w:rsidP="00544219">
            <w:pPr>
              <w:jc w:val="center"/>
              <w:rPr>
                <w:rFonts w:eastAsia="Times New Roman"/>
                <w:sz w:val="20"/>
                <w:szCs w:val="20"/>
                <w:lang w:eastAsia="es-CL"/>
              </w:rPr>
            </w:pPr>
            <w:r w:rsidRPr="000B5170">
              <w:rPr>
                <w:rFonts w:eastAsia="Times New Roman"/>
                <w:sz w:val="20"/>
                <w:szCs w:val="20"/>
                <w:lang w:eastAsia="es-CL"/>
              </w:rPr>
              <w:t>28-02-2014</w:t>
            </w:r>
          </w:p>
        </w:tc>
        <w:tc>
          <w:tcPr>
            <w:tcW w:w="1134" w:type="dxa"/>
            <w:tcBorders>
              <w:top w:val="nil"/>
              <w:left w:val="nil"/>
              <w:bottom w:val="single" w:sz="4" w:space="0" w:color="auto"/>
              <w:right w:val="single" w:sz="4" w:space="0" w:color="auto"/>
            </w:tcBorders>
            <w:shd w:val="clear" w:color="auto" w:fill="auto"/>
            <w:vAlign w:val="center"/>
          </w:tcPr>
          <w:p w14:paraId="0B8F6707" w14:textId="77777777" w:rsidR="005918DA" w:rsidRPr="0064697B" w:rsidRDefault="005918DA" w:rsidP="00762AD4">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17702BEC" w14:textId="77777777" w:rsidR="005918DA" w:rsidRDefault="005918DA" w:rsidP="003F094F">
            <w:pPr>
              <w:jc w:val="center"/>
            </w:pPr>
            <w:r w:rsidRPr="00CB6B21">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4551AEF0" w14:textId="77777777" w:rsidR="005918DA" w:rsidRDefault="005918DA" w:rsidP="005918DA">
            <w:pPr>
              <w:jc w:val="center"/>
            </w:pPr>
            <w:r w:rsidRPr="00962E38">
              <w:rPr>
                <w:rFonts w:eastAsia="Times New Roman"/>
                <w:color w:val="000000"/>
                <w:sz w:val="20"/>
                <w:szCs w:val="20"/>
                <w:lang w:eastAsia="es-CL"/>
              </w:rPr>
              <w:t>SÍ</w:t>
            </w:r>
          </w:p>
        </w:tc>
      </w:tr>
      <w:tr w:rsidR="005918DA" w:rsidRPr="0064697B" w14:paraId="582F46C3"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45ACBD22" w14:textId="77777777" w:rsidR="005918DA" w:rsidRPr="00762AD4" w:rsidRDefault="005918DA" w:rsidP="00056367">
            <w:pPr>
              <w:rPr>
                <w:rFonts w:eastAsia="Times New Roman"/>
                <w:sz w:val="20"/>
                <w:szCs w:val="20"/>
                <w:lang w:eastAsia="es-CL"/>
              </w:rPr>
            </w:pPr>
            <w:r w:rsidRPr="000B5170">
              <w:rPr>
                <w:rFonts w:eastAsia="Times New Roman"/>
                <w:sz w:val="20"/>
                <w:szCs w:val="20"/>
                <w:lang w:eastAsia="es-CL"/>
              </w:rPr>
              <w:t>Informe de Anhídrido Sulfuroso Enero 2014</w:t>
            </w:r>
          </w:p>
        </w:tc>
        <w:tc>
          <w:tcPr>
            <w:tcW w:w="1276" w:type="dxa"/>
            <w:gridSpan w:val="2"/>
            <w:tcBorders>
              <w:top w:val="nil"/>
              <w:left w:val="nil"/>
              <w:bottom w:val="single" w:sz="4" w:space="0" w:color="auto"/>
              <w:right w:val="single" w:sz="4" w:space="0" w:color="auto"/>
            </w:tcBorders>
            <w:shd w:val="clear" w:color="auto" w:fill="auto"/>
            <w:vAlign w:val="center"/>
          </w:tcPr>
          <w:p w14:paraId="0EE08936" w14:textId="77777777" w:rsidR="005918DA" w:rsidRPr="0064697B" w:rsidRDefault="005918DA" w:rsidP="00071336">
            <w:pPr>
              <w:jc w:val="center"/>
              <w:rPr>
                <w:rFonts w:eastAsia="Times New Roman"/>
                <w:sz w:val="20"/>
                <w:szCs w:val="20"/>
                <w:lang w:eastAsia="es-CL"/>
              </w:rPr>
            </w:pPr>
            <w:r w:rsidRPr="00811609">
              <w:rPr>
                <w:rFonts w:eastAsia="Times New Roman"/>
                <w:sz w:val="20"/>
                <w:szCs w:val="20"/>
                <w:lang w:eastAsia="es-CL"/>
              </w:rPr>
              <w:t>Emisiones atmosféricas</w:t>
            </w:r>
          </w:p>
        </w:tc>
        <w:tc>
          <w:tcPr>
            <w:tcW w:w="851" w:type="dxa"/>
            <w:tcBorders>
              <w:top w:val="nil"/>
              <w:left w:val="nil"/>
              <w:bottom w:val="single" w:sz="4" w:space="0" w:color="auto"/>
              <w:right w:val="single" w:sz="4" w:space="0" w:color="auto"/>
            </w:tcBorders>
            <w:shd w:val="clear" w:color="auto" w:fill="auto"/>
            <w:vAlign w:val="center"/>
          </w:tcPr>
          <w:p w14:paraId="56FC9782"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21771</w:t>
            </w:r>
          </w:p>
        </w:tc>
        <w:tc>
          <w:tcPr>
            <w:tcW w:w="1275" w:type="dxa"/>
            <w:tcBorders>
              <w:top w:val="nil"/>
              <w:left w:val="nil"/>
              <w:bottom w:val="single" w:sz="4" w:space="0" w:color="auto"/>
              <w:right w:val="single" w:sz="4" w:space="0" w:color="auto"/>
            </w:tcBorders>
            <w:shd w:val="clear" w:color="auto" w:fill="auto"/>
            <w:vAlign w:val="center"/>
          </w:tcPr>
          <w:p w14:paraId="334D4D97" w14:textId="77777777" w:rsidR="005918DA" w:rsidRPr="0064697B" w:rsidRDefault="005918DA" w:rsidP="00544219">
            <w:pPr>
              <w:jc w:val="center"/>
              <w:rPr>
                <w:rFonts w:eastAsia="Times New Roman"/>
                <w:sz w:val="20"/>
                <w:szCs w:val="20"/>
                <w:lang w:eastAsia="es-CL"/>
              </w:rPr>
            </w:pPr>
            <w:r w:rsidRPr="000B5170">
              <w:rPr>
                <w:rFonts w:eastAsia="Times New Roman"/>
                <w:sz w:val="20"/>
                <w:szCs w:val="20"/>
                <w:lang w:eastAsia="es-CL"/>
              </w:rPr>
              <w:t>20-05-2014</w:t>
            </w:r>
          </w:p>
        </w:tc>
        <w:tc>
          <w:tcPr>
            <w:tcW w:w="1134" w:type="dxa"/>
            <w:tcBorders>
              <w:top w:val="nil"/>
              <w:left w:val="nil"/>
              <w:bottom w:val="single" w:sz="4" w:space="0" w:color="auto"/>
              <w:right w:val="single" w:sz="4" w:space="0" w:color="auto"/>
            </w:tcBorders>
            <w:shd w:val="clear" w:color="auto" w:fill="auto"/>
            <w:vAlign w:val="center"/>
          </w:tcPr>
          <w:p w14:paraId="37A65AE5" w14:textId="77777777" w:rsidR="005918DA" w:rsidRPr="0064697B" w:rsidRDefault="005918DA" w:rsidP="00544219">
            <w:pPr>
              <w:jc w:val="center"/>
              <w:rPr>
                <w:rFonts w:eastAsia="Times New Roman"/>
                <w:sz w:val="20"/>
                <w:szCs w:val="20"/>
                <w:lang w:eastAsia="es-CL"/>
              </w:rPr>
            </w:pPr>
            <w:r w:rsidRPr="00811609">
              <w:rPr>
                <w:rFonts w:eastAsia="Times New Roman"/>
                <w:sz w:val="20"/>
                <w:szCs w:val="20"/>
                <w:lang w:eastAsia="es-CL"/>
              </w:rPr>
              <w:t>01-01-2014</w:t>
            </w:r>
          </w:p>
        </w:tc>
        <w:tc>
          <w:tcPr>
            <w:tcW w:w="1134" w:type="dxa"/>
            <w:tcBorders>
              <w:top w:val="nil"/>
              <w:left w:val="nil"/>
              <w:bottom w:val="single" w:sz="4" w:space="0" w:color="auto"/>
              <w:right w:val="single" w:sz="4" w:space="0" w:color="auto"/>
            </w:tcBorders>
            <w:shd w:val="clear" w:color="auto" w:fill="auto"/>
            <w:vAlign w:val="center"/>
          </w:tcPr>
          <w:p w14:paraId="03F9D026" w14:textId="77777777" w:rsidR="005918DA" w:rsidRPr="0064697B" w:rsidRDefault="005918DA" w:rsidP="00544219">
            <w:pPr>
              <w:jc w:val="center"/>
              <w:rPr>
                <w:rFonts w:eastAsia="Times New Roman"/>
                <w:sz w:val="20"/>
                <w:szCs w:val="20"/>
                <w:lang w:eastAsia="es-CL"/>
              </w:rPr>
            </w:pPr>
            <w:r w:rsidRPr="00811609">
              <w:rPr>
                <w:rFonts w:eastAsia="Times New Roman"/>
                <w:sz w:val="20"/>
                <w:szCs w:val="20"/>
                <w:lang w:eastAsia="es-CL"/>
              </w:rPr>
              <w:t>31-01-2014</w:t>
            </w:r>
          </w:p>
        </w:tc>
        <w:tc>
          <w:tcPr>
            <w:tcW w:w="1134" w:type="dxa"/>
            <w:tcBorders>
              <w:top w:val="nil"/>
              <w:left w:val="nil"/>
              <w:bottom w:val="single" w:sz="4" w:space="0" w:color="auto"/>
              <w:right w:val="single" w:sz="4" w:space="0" w:color="auto"/>
            </w:tcBorders>
            <w:shd w:val="clear" w:color="auto" w:fill="auto"/>
            <w:vAlign w:val="center"/>
          </w:tcPr>
          <w:p w14:paraId="21B2E3D3" w14:textId="77777777" w:rsidR="005918DA" w:rsidRPr="0064697B" w:rsidRDefault="005918DA" w:rsidP="00762AD4">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66DADAF5" w14:textId="77777777" w:rsidR="005918DA" w:rsidRDefault="005918DA" w:rsidP="003F094F">
            <w:pPr>
              <w:jc w:val="center"/>
            </w:pPr>
            <w:r w:rsidRPr="00CB6B21">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750EE9E1" w14:textId="77777777" w:rsidR="005918DA" w:rsidRDefault="005918DA" w:rsidP="005918DA">
            <w:pPr>
              <w:jc w:val="center"/>
            </w:pPr>
            <w:r w:rsidRPr="00962E38">
              <w:rPr>
                <w:rFonts w:eastAsia="Times New Roman"/>
                <w:color w:val="000000"/>
                <w:sz w:val="20"/>
                <w:szCs w:val="20"/>
                <w:lang w:eastAsia="es-CL"/>
              </w:rPr>
              <w:t>SÍ</w:t>
            </w:r>
          </w:p>
        </w:tc>
      </w:tr>
      <w:tr w:rsidR="005918DA" w:rsidRPr="0064697B" w14:paraId="4A7C6F90"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28BA8194" w14:textId="77777777" w:rsidR="005918DA" w:rsidRPr="00762AD4" w:rsidRDefault="005918DA" w:rsidP="00056367">
            <w:pPr>
              <w:rPr>
                <w:rFonts w:eastAsia="Times New Roman"/>
                <w:sz w:val="20"/>
                <w:szCs w:val="20"/>
                <w:lang w:eastAsia="es-CL"/>
              </w:rPr>
            </w:pPr>
            <w:r w:rsidRPr="000B5170">
              <w:rPr>
                <w:rFonts w:eastAsia="Times New Roman"/>
                <w:sz w:val="20"/>
                <w:szCs w:val="20"/>
                <w:lang w:eastAsia="es-CL"/>
              </w:rPr>
              <w:t>Informe de Anhídrido Sulfuroso (Diciembre) 2013</w:t>
            </w:r>
          </w:p>
        </w:tc>
        <w:tc>
          <w:tcPr>
            <w:tcW w:w="1276" w:type="dxa"/>
            <w:gridSpan w:val="2"/>
            <w:tcBorders>
              <w:top w:val="nil"/>
              <w:left w:val="nil"/>
              <w:bottom w:val="single" w:sz="4" w:space="0" w:color="auto"/>
              <w:right w:val="single" w:sz="4" w:space="0" w:color="auto"/>
            </w:tcBorders>
            <w:shd w:val="clear" w:color="auto" w:fill="auto"/>
            <w:vAlign w:val="center"/>
          </w:tcPr>
          <w:p w14:paraId="1609E355" w14:textId="77777777" w:rsidR="005918DA" w:rsidRPr="0064697B" w:rsidRDefault="005918DA" w:rsidP="00071336">
            <w:pPr>
              <w:jc w:val="center"/>
              <w:rPr>
                <w:rFonts w:eastAsia="Times New Roman"/>
                <w:sz w:val="20"/>
                <w:szCs w:val="20"/>
                <w:lang w:eastAsia="es-CL"/>
              </w:rPr>
            </w:pPr>
            <w:r w:rsidRPr="00811609">
              <w:rPr>
                <w:rFonts w:eastAsia="Times New Roman"/>
                <w:sz w:val="20"/>
                <w:szCs w:val="20"/>
                <w:lang w:eastAsia="es-CL"/>
              </w:rPr>
              <w:t>Emisiones atmosféricas</w:t>
            </w:r>
          </w:p>
        </w:tc>
        <w:tc>
          <w:tcPr>
            <w:tcW w:w="851" w:type="dxa"/>
            <w:tcBorders>
              <w:top w:val="nil"/>
              <w:left w:val="nil"/>
              <w:bottom w:val="single" w:sz="4" w:space="0" w:color="auto"/>
              <w:right w:val="single" w:sz="4" w:space="0" w:color="auto"/>
            </w:tcBorders>
            <w:shd w:val="clear" w:color="auto" w:fill="auto"/>
            <w:vAlign w:val="center"/>
          </w:tcPr>
          <w:p w14:paraId="1463022F"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18978</w:t>
            </w:r>
          </w:p>
        </w:tc>
        <w:tc>
          <w:tcPr>
            <w:tcW w:w="1275" w:type="dxa"/>
            <w:tcBorders>
              <w:top w:val="nil"/>
              <w:left w:val="nil"/>
              <w:bottom w:val="single" w:sz="4" w:space="0" w:color="auto"/>
              <w:right w:val="single" w:sz="4" w:space="0" w:color="auto"/>
            </w:tcBorders>
            <w:shd w:val="clear" w:color="auto" w:fill="auto"/>
            <w:vAlign w:val="center"/>
          </w:tcPr>
          <w:p w14:paraId="3557716F" w14:textId="77777777" w:rsidR="005918DA" w:rsidRPr="0064697B" w:rsidRDefault="005918DA" w:rsidP="00544219">
            <w:pPr>
              <w:jc w:val="center"/>
              <w:rPr>
                <w:rFonts w:eastAsia="Times New Roman"/>
                <w:sz w:val="20"/>
                <w:szCs w:val="20"/>
                <w:lang w:eastAsia="es-CL"/>
              </w:rPr>
            </w:pPr>
            <w:r w:rsidRPr="000B5170">
              <w:rPr>
                <w:rFonts w:eastAsia="Times New Roman"/>
                <w:sz w:val="20"/>
                <w:szCs w:val="20"/>
                <w:lang w:eastAsia="es-CL"/>
              </w:rPr>
              <w:t>26-03-2014</w:t>
            </w:r>
          </w:p>
        </w:tc>
        <w:tc>
          <w:tcPr>
            <w:tcW w:w="1134" w:type="dxa"/>
            <w:tcBorders>
              <w:top w:val="nil"/>
              <w:left w:val="nil"/>
              <w:bottom w:val="single" w:sz="4" w:space="0" w:color="auto"/>
              <w:right w:val="single" w:sz="4" w:space="0" w:color="auto"/>
            </w:tcBorders>
            <w:shd w:val="clear" w:color="auto" w:fill="auto"/>
            <w:vAlign w:val="center"/>
          </w:tcPr>
          <w:p w14:paraId="76A7772D" w14:textId="77777777" w:rsidR="005918DA" w:rsidRPr="0064697B" w:rsidRDefault="005918DA" w:rsidP="00544219">
            <w:pPr>
              <w:jc w:val="center"/>
              <w:rPr>
                <w:rFonts w:eastAsia="Times New Roman"/>
                <w:sz w:val="20"/>
                <w:szCs w:val="20"/>
                <w:lang w:eastAsia="es-CL"/>
              </w:rPr>
            </w:pPr>
            <w:r w:rsidRPr="000B5170">
              <w:rPr>
                <w:rFonts w:eastAsia="Times New Roman"/>
                <w:sz w:val="20"/>
                <w:szCs w:val="20"/>
                <w:lang w:eastAsia="es-CL"/>
              </w:rPr>
              <w:t>01-12-2013</w:t>
            </w:r>
          </w:p>
        </w:tc>
        <w:tc>
          <w:tcPr>
            <w:tcW w:w="1134" w:type="dxa"/>
            <w:tcBorders>
              <w:top w:val="nil"/>
              <w:left w:val="nil"/>
              <w:bottom w:val="single" w:sz="4" w:space="0" w:color="auto"/>
              <w:right w:val="single" w:sz="4" w:space="0" w:color="auto"/>
            </w:tcBorders>
            <w:shd w:val="clear" w:color="auto" w:fill="auto"/>
            <w:vAlign w:val="center"/>
          </w:tcPr>
          <w:p w14:paraId="119400F9" w14:textId="77777777" w:rsidR="005918DA" w:rsidRPr="0064697B" w:rsidRDefault="005918DA" w:rsidP="00544219">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nil"/>
              <w:left w:val="nil"/>
              <w:bottom w:val="single" w:sz="4" w:space="0" w:color="auto"/>
              <w:right w:val="single" w:sz="4" w:space="0" w:color="auto"/>
            </w:tcBorders>
            <w:shd w:val="clear" w:color="auto" w:fill="auto"/>
            <w:vAlign w:val="center"/>
          </w:tcPr>
          <w:p w14:paraId="75F5FB3D" w14:textId="77777777" w:rsidR="005918DA" w:rsidRPr="0064697B" w:rsidRDefault="005918DA" w:rsidP="00762AD4">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78B4487F" w14:textId="77777777" w:rsidR="005918DA" w:rsidRDefault="005918DA" w:rsidP="003F094F">
            <w:pPr>
              <w:jc w:val="center"/>
            </w:pPr>
            <w:r w:rsidRPr="00CB6B21">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374E1B5C" w14:textId="77777777" w:rsidR="005918DA" w:rsidRDefault="005918DA" w:rsidP="005918DA">
            <w:pPr>
              <w:jc w:val="center"/>
            </w:pPr>
            <w:r w:rsidRPr="00962E38">
              <w:rPr>
                <w:rFonts w:eastAsia="Times New Roman"/>
                <w:color w:val="000000"/>
                <w:sz w:val="20"/>
                <w:szCs w:val="20"/>
                <w:lang w:eastAsia="es-CL"/>
              </w:rPr>
              <w:t>SÍ</w:t>
            </w:r>
          </w:p>
        </w:tc>
      </w:tr>
      <w:tr w:rsidR="005918DA" w:rsidRPr="0064697B" w14:paraId="456C793F"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22D0CAAB" w14:textId="77777777" w:rsidR="005918DA" w:rsidRPr="00762AD4" w:rsidRDefault="005918DA" w:rsidP="00056367">
            <w:pPr>
              <w:rPr>
                <w:rFonts w:eastAsia="Times New Roman"/>
                <w:sz w:val="20"/>
                <w:szCs w:val="20"/>
                <w:lang w:eastAsia="es-CL"/>
              </w:rPr>
            </w:pPr>
            <w:r w:rsidRPr="000B5170">
              <w:rPr>
                <w:rFonts w:eastAsia="Times New Roman"/>
                <w:sz w:val="20"/>
                <w:szCs w:val="20"/>
                <w:lang w:eastAsia="es-CL"/>
              </w:rPr>
              <w:t>Informe de Anhídrido Sulfuroso (Noviembre) 2013</w:t>
            </w:r>
          </w:p>
        </w:tc>
        <w:tc>
          <w:tcPr>
            <w:tcW w:w="1276" w:type="dxa"/>
            <w:gridSpan w:val="2"/>
            <w:tcBorders>
              <w:top w:val="nil"/>
              <w:left w:val="nil"/>
              <w:bottom w:val="single" w:sz="4" w:space="0" w:color="auto"/>
              <w:right w:val="single" w:sz="4" w:space="0" w:color="auto"/>
            </w:tcBorders>
            <w:shd w:val="clear" w:color="auto" w:fill="auto"/>
            <w:vAlign w:val="center"/>
          </w:tcPr>
          <w:p w14:paraId="3EFBD66A" w14:textId="77777777" w:rsidR="005918DA" w:rsidRPr="0064697B" w:rsidRDefault="005918DA" w:rsidP="00071336">
            <w:pPr>
              <w:jc w:val="center"/>
              <w:rPr>
                <w:rFonts w:eastAsia="Times New Roman"/>
                <w:sz w:val="20"/>
                <w:szCs w:val="20"/>
                <w:lang w:eastAsia="es-CL"/>
              </w:rPr>
            </w:pPr>
            <w:r w:rsidRPr="00811609">
              <w:rPr>
                <w:rFonts w:eastAsia="Times New Roman"/>
                <w:sz w:val="20"/>
                <w:szCs w:val="20"/>
                <w:lang w:eastAsia="es-CL"/>
              </w:rPr>
              <w:t>Emisiones atmosféricas</w:t>
            </w:r>
          </w:p>
        </w:tc>
        <w:tc>
          <w:tcPr>
            <w:tcW w:w="851" w:type="dxa"/>
            <w:tcBorders>
              <w:top w:val="nil"/>
              <w:left w:val="nil"/>
              <w:bottom w:val="single" w:sz="4" w:space="0" w:color="auto"/>
              <w:right w:val="single" w:sz="4" w:space="0" w:color="auto"/>
            </w:tcBorders>
            <w:shd w:val="clear" w:color="auto" w:fill="auto"/>
            <w:vAlign w:val="center"/>
          </w:tcPr>
          <w:p w14:paraId="5E5D879C" w14:textId="77777777" w:rsidR="005918DA" w:rsidRPr="0064697B" w:rsidRDefault="005918DA" w:rsidP="00544219">
            <w:pPr>
              <w:jc w:val="center"/>
              <w:rPr>
                <w:rFonts w:eastAsia="Times New Roman"/>
                <w:sz w:val="20"/>
                <w:szCs w:val="20"/>
                <w:lang w:eastAsia="es-CL"/>
              </w:rPr>
            </w:pPr>
            <w:r>
              <w:rPr>
                <w:rFonts w:eastAsia="Times New Roman"/>
                <w:sz w:val="20"/>
                <w:szCs w:val="20"/>
                <w:lang w:eastAsia="es-CL"/>
              </w:rPr>
              <w:t>18973</w:t>
            </w:r>
          </w:p>
        </w:tc>
        <w:tc>
          <w:tcPr>
            <w:tcW w:w="1275" w:type="dxa"/>
            <w:tcBorders>
              <w:top w:val="nil"/>
              <w:left w:val="nil"/>
              <w:bottom w:val="single" w:sz="4" w:space="0" w:color="auto"/>
              <w:right w:val="single" w:sz="4" w:space="0" w:color="auto"/>
            </w:tcBorders>
            <w:shd w:val="clear" w:color="auto" w:fill="auto"/>
            <w:vAlign w:val="center"/>
          </w:tcPr>
          <w:p w14:paraId="4528431D" w14:textId="77777777" w:rsidR="005918DA" w:rsidRPr="0064697B" w:rsidRDefault="005918DA" w:rsidP="00BB5019">
            <w:pPr>
              <w:rPr>
                <w:rFonts w:eastAsia="Times New Roman"/>
                <w:sz w:val="20"/>
                <w:szCs w:val="20"/>
                <w:lang w:eastAsia="es-CL"/>
              </w:rPr>
            </w:pPr>
            <w:r w:rsidRPr="000B5170">
              <w:rPr>
                <w:rFonts w:eastAsia="Times New Roman"/>
                <w:sz w:val="20"/>
                <w:szCs w:val="20"/>
                <w:lang w:eastAsia="es-CL"/>
              </w:rPr>
              <w:t>26-03-2014</w:t>
            </w:r>
          </w:p>
        </w:tc>
        <w:tc>
          <w:tcPr>
            <w:tcW w:w="1134" w:type="dxa"/>
            <w:tcBorders>
              <w:top w:val="nil"/>
              <w:left w:val="nil"/>
              <w:bottom w:val="single" w:sz="4" w:space="0" w:color="auto"/>
              <w:right w:val="single" w:sz="4" w:space="0" w:color="auto"/>
            </w:tcBorders>
            <w:shd w:val="clear" w:color="auto" w:fill="auto"/>
            <w:vAlign w:val="center"/>
          </w:tcPr>
          <w:p w14:paraId="34A38867" w14:textId="77777777" w:rsidR="005918DA" w:rsidRPr="0064697B" w:rsidRDefault="005918DA" w:rsidP="00544219">
            <w:pPr>
              <w:jc w:val="center"/>
              <w:rPr>
                <w:rFonts w:eastAsia="Times New Roman"/>
                <w:sz w:val="20"/>
                <w:szCs w:val="20"/>
                <w:lang w:eastAsia="es-CL"/>
              </w:rPr>
            </w:pPr>
            <w:r w:rsidRPr="000B5170">
              <w:rPr>
                <w:rFonts w:eastAsia="Times New Roman"/>
                <w:sz w:val="20"/>
                <w:szCs w:val="20"/>
                <w:lang w:eastAsia="es-CL"/>
              </w:rPr>
              <w:t>01-11-2013</w:t>
            </w:r>
          </w:p>
        </w:tc>
        <w:tc>
          <w:tcPr>
            <w:tcW w:w="1134" w:type="dxa"/>
            <w:tcBorders>
              <w:top w:val="nil"/>
              <w:left w:val="nil"/>
              <w:bottom w:val="single" w:sz="4" w:space="0" w:color="auto"/>
              <w:right w:val="single" w:sz="4" w:space="0" w:color="auto"/>
            </w:tcBorders>
            <w:shd w:val="clear" w:color="auto" w:fill="auto"/>
            <w:vAlign w:val="center"/>
          </w:tcPr>
          <w:p w14:paraId="00B49B3B" w14:textId="77777777" w:rsidR="005918DA" w:rsidRPr="0064697B" w:rsidRDefault="005918DA" w:rsidP="00544219">
            <w:pPr>
              <w:jc w:val="center"/>
              <w:rPr>
                <w:rFonts w:eastAsia="Times New Roman"/>
                <w:sz w:val="20"/>
                <w:szCs w:val="20"/>
                <w:lang w:eastAsia="es-CL"/>
              </w:rPr>
            </w:pPr>
            <w:r w:rsidRPr="000B5170">
              <w:rPr>
                <w:rFonts w:eastAsia="Times New Roman"/>
                <w:sz w:val="20"/>
                <w:szCs w:val="20"/>
                <w:lang w:eastAsia="es-CL"/>
              </w:rPr>
              <w:t>30-11-2013</w:t>
            </w:r>
          </w:p>
        </w:tc>
        <w:tc>
          <w:tcPr>
            <w:tcW w:w="1134" w:type="dxa"/>
            <w:tcBorders>
              <w:top w:val="nil"/>
              <w:left w:val="nil"/>
              <w:bottom w:val="single" w:sz="4" w:space="0" w:color="auto"/>
              <w:right w:val="single" w:sz="4" w:space="0" w:color="auto"/>
            </w:tcBorders>
            <w:shd w:val="clear" w:color="auto" w:fill="auto"/>
            <w:vAlign w:val="center"/>
          </w:tcPr>
          <w:p w14:paraId="2BB3E8AC" w14:textId="77777777" w:rsidR="005918DA" w:rsidRPr="0064697B" w:rsidRDefault="005918DA" w:rsidP="00762AD4">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2FF1D7D7" w14:textId="77777777" w:rsidR="005918DA" w:rsidRDefault="005918DA" w:rsidP="003F094F">
            <w:pPr>
              <w:jc w:val="center"/>
            </w:pPr>
            <w:r w:rsidRPr="00CB6B21">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6BF231C6" w14:textId="77777777" w:rsidR="005918DA" w:rsidRDefault="005918DA" w:rsidP="005918DA">
            <w:pPr>
              <w:jc w:val="center"/>
            </w:pPr>
            <w:r w:rsidRPr="00962E38">
              <w:rPr>
                <w:rFonts w:eastAsia="Times New Roman"/>
                <w:color w:val="000000"/>
                <w:sz w:val="20"/>
                <w:szCs w:val="20"/>
                <w:lang w:eastAsia="es-CL"/>
              </w:rPr>
              <w:t>SÍ</w:t>
            </w:r>
          </w:p>
        </w:tc>
      </w:tr>
      <w:tr w:rsidR="003F094F" w:rsidRPr="0064697B" w14:paraId="25CC4986" w14:textId="77777777" w:rsidTr="000D1EE2">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6D742EF0" w14:textId="77777777" w:rsidR="003F094F" w:rsidRPr="0064697B" w:rsidRDefault="003F094F" w:rsidP="00056367">
            <w:pPr>
              <w:rPr>
                <w:rFonts w:eastAsia="Times New Roman"/>
                <w:sz w:val="20"/>
                <w:szCs w:val="20"/>
                <w:lang w:eastAsia="es-CL"/>
              </w:rPr>
            </w:pPr>
            <w:r w:rsidRPr="0064697B">
              <w:rPr>
                <w:rFonts w:eastAsia="Times New Roman"/>
                <w:sz w:val="20"/>
                <w:szCs w:val="20"/>
                <w:lang w:eastAsia="es-CL"/>
              </w:rPr>
              <w:t>Informe de Cálculo Balance de Azufre septiembre 2013.</w:t>
            </w:r>
          </w:p>
          <w:p w14:paraId="1D39B137" w14:textId="77777777" w:rsidR="003F094F" w:rsidRPr="00762AD4" w:rsidRDefault="003F094F"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4950408E" w14:textId="77777777" w:rsidR="003F094F" w:rsidRPr="006D0DD0" w:rsidRDefault="003F094F" w:rsidP="00544219">
            <w:pPr>
              <w:jc w:val="center"/>
              <w:rPr>
                <w:rFonts w:eastAsia="Times New Roman"/>
                <w:sz w:val="20"/>
                <w:szCs w:val="20"/>
                <w:lang w:eastAsia="es-CL"/>
              </w:rPr>
            </w:pPr>
            <w:r w:rsidRPr="004B66F9">
              <w:rPr>
                <w:rFonts w:eastAsia="Times New Roman"/>
                <w:sz w:val="20"/>
                <w:szCs w:val="20"/>
                <w:lang w:eastAsia="es-CL"/>
              </w:rPr>
              <w:t>Emisiones atmosféricas</w:t>
            </w:r>
          </w:p>
        </w:tc>
        <w:tc>
          <w:tcPr>
            <w:tcW w:w="851" w:type="dxa"/>
            <w:tcBorders>
              <w:top w:val="nil"/>
              <w:left w:val="nil"/>
              <w:bottom w:val="single" w:sz="4" w:space="0" w:color="auto"/>
              <w:right w:val="single" w:sz="4" w:space="0" w:color="auto"/>
            </w:tcBorders>
            <w:shd w:val="clear" w:color="auto" w:fill="auto"/>
            <w:vAlign w:val="center"/>
          </w:tcPr>
          <w:p w14:paraId="26C95C8E" w14:textId="77777777" w:rsidR="003F094F" w:rsidRPr="0064697B" w:rsidRDefault="003F094F" w:rsidP="00544219">
            <w:pPr>
              <w:jc w:val="center"/>
              <w:rPr>
                <w:rFonts w:eastAsia="Times New Roman"/>
                <w:sz w:val="20"/>
                <w:szCs w:val="20"/>
                <w:lang w:eastAsia="es-CL"/>
              </w:rPr>
            </w:pPr>
            <w:r w:rsidRPr="0064697B">
              <w:rPr>
                <w:rFonts w:eastAsia="Times New Roman"/>
                <w:sz w:val="20"/>
                <w:szCs w:val="20"/>
                <w:lang w:eastAsia="es-CL"/>
              </w:rPr>
              <w:t>19259</w:t>
            </w:r>
          </w:p>
        </w:tc>
        <w:tc>
          <w:tcPr>
            <w:tcW w:w="1275" w:type="dxa"/>
            <w:tcBorders>
              <w:top w:val="nil"/>
              <w:left w:val="nil"/>
              <w:bottom w:val="single" w:sz="4" w:space="0" w:color="auto"/>
              <w:right w:val="single" w:sz="4" w:space="0" w:color="auto"/>
            </w:tcBorders>
            <w:shd w:val="clear" w:color="auto" w:fill="auto"/>
            <w:vAlign w:val="center"/>
          </w:tcPr>
          <w:p w14:paraId="15F08CAE" w14:textId="77777777" w:rsidR="003F094F" w:rsidRPr="0064697B" w:rsidRDefault="003F094F" w:rsidP="003A5BED">
            <w:pPr>
              <w:jc w:val="center"/>
              <w:rPr>
                <w:rFonts w:eastAsia="Times New Roman"/>
                <w:sz w:val="20"/>
                <w:szCs w:val="20"/>
                <w:lang w:eastAsia="es-CL"/>
              </w:rPr>
            </w:pPr>
            <w:r w:rsidRPr="0064697B">
              <w:rPr>
                <w:rFonts w:eastAsia="Times New Roman"/>
                <w:sz w:val="20"/>
                <w:szCs w:val="20"/>
                <w:lang w:eastAsia="es-CL"/>
              </w:rPr>
              <w:t>01-04-2014</w:t>
            </w:r>
          </w:p>
          <w:p w14:paraId="4851A190" w14:textId="77777777" w:rsidR="003F094F" w:rsidRPr="0064697B" w:rsidRDefault="003F094F" w:rsidP="00544219">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7EAFED8C" w14:textId="77777777" w:rsidR="003F094F" w:rsidRPr="0064697B" w:rsidRDefault="003F094F" w:rsidP="00762AD4">
            <w:pPr>
              <w:jc w:val="center"/>
              <w:rPr>
                <w:rFonts w:eastAsia="Times New Roman"/>
                <w:sz w:val="20"/>
                <w:szCs w:val="20"/>
                <w:lang w:eastAsia="es-CL"/>
              </w:rPr>
            </w:pPr>
            <w:r w:rsidRPr="000B5170">
              <w:rPr>
                <w:rFonts w:eastAsia="Times New Roman"/>
                <w:sz w:val="20"/>
                <w:szCs w:val="20"/>
                <w:lang w:eastAsia="es-CL"/>
              </w:rPr>
              <w:t>01-09-2013</w:t>
            </w:r>
          </w:p>
        </w:tc>
        <w:tc>
          <w:tcPr>
            <w:tcW w:w="1134" w:type="dxa"/>
            <w:tcBorders>
              <w:top w:val="nil"/>
              <w:left w:val="nil"/>
              <w:bottom w:val="single" w:sz="4" w:space="0" w:color="auto"/>
              <w:right w:val="single" w:sz="4" w:space="0" w:color="auto"/>
            </w:tcBorders>
            <w:shd w:val="clear" w:color="auto" w:fill="auto"/>
            <w:vAlign w:val="center"/>
          </w:tcPr>
          <w:p w14:paraId="3E3904B4" w14:textId="77777777" w:rsidR="003F094F" w:rsidRPr="0064697B" w:rsidRDefault="003F094F" w:rsidP="006D0DD0">
            <w:pPr>
              <w:jc w:val="center"/>
              <w:rPr>
                <w:rFonts w:eastAsia="Times New Roman"/>
                <w:sz w:val="20"/>
                <w:szCs w:val="20"/>
                <w:lang w:eastAsia="es-CL"/>
              </w:rPr>
            </w:pPr>
            <w:r w:rsidRPr="000B5170">
              <w:rPr>
                <w:rFonts w:eastAsia="Times New Roman"/>
                <w:sz w:val="20"/>
                <w:szCs w:val="20"/>
                <w:lang w:eastAsia="es-CL"/>
              </w:rPr>
              <w:t>30-09-2013</w:t>
            </w:r>
          </w:p>
        </w:tc>
        <w:tc>
          <w:tcPr>
            <w:tcW w:w="1134" w:type="dxa"/>
            <w:tcBorders>
              <w:top w:val="nil"/>
              <w:left w:val="nil"/>
              <w:bottom w:val="single" w:sz="4" w:space="0" w:color="auto"/>
              <w:right w:val="single" w:sz="4" w:space="0" w:color="auto"/>
            </w:tcBorders>
            <w:shd w:val="clear" w:color="auto" w:fill="auto"/>
            <w:vAlign w:val="center"/>
          </w:tcPr>
          <w:p w14:paraId="2C763626" w14:textId="77777777" w:rsidR="003F094F" w:rsidRPr="0064697B" w:rsidRDefault="003F094F"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4E081197" w14:textId="77777777" w:rsidR="003F094F" w:rsidRDefault="003F094F" w:rsidP="003F094F">
            <w:pPr>
              <w:jc w:val="center"/>
            </w:pPr>
            <w:r w:rsidRPr="00CB6B21">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vAlign w:val="center"/>
          </w:tcPr>
          <w:p w14:paraId="2697BA21" w14:textId="77777777" w:rsidR="003F094F" w:rsidRPr="0064697B" w:rsidRDefault="003F094F" w:rsidP="006D0DD0">
            <w:pPr>
              <w:jc w:val="center"/>
              <w:rPr>
                <w:rFonts w:eastAsia="Times New Roman"/>
                <w:sz w:val="20"/>
                <w:szCs w:val="20"/>
                <w:lang w:eastAsia="es-CL"/>
              </w:rPr>
            </w:pPr>
            <w:r w:rsidRPr="0064697B">
              <w:rPr>
                <w:rFonts w:eastAsia="Times New Roman"/>
                <w:sz w:val="20"/>
                <w:szCs w:val="20"/>
                <w:lang w:eastAsia="es-CL"/>
              </w:rPr>
              <w:t>SÍ</w:t>
            </w:r>
          </w:p>
        </w:tc>
      </w:tr>
      <w:tr w:rsidR="003F094F" w:rsidRPr="0064697B" w14:paraId="0A01ED82" w14:textId="77777777" w:rsidTr="000D1EE2">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292D62BD" w14:textId="77777777" w:rsidR="003F094F" w:rsidRPr="0064697B" w:rsidRDefault="003F094F" w:rsidP="00056367">
            <w:pPr>
              <w:rPr>
                <w:rFonts w:eastAsia="Times New Roman"/>
                <w:sz w:val="20"/>
                <w:szCs w:val="20"/>
                <w:lang w:eastAsia="es-CL"/>
              </w:rPr>
            </w:pPr>
            <w:r w:rsidRPr="0064697B">
              <w:rPr>
                <w:rFonts w:eastAsia="Times New Roman"/>
                <w:sz w:val="20"/>
                <w:szCs w:val="20"/>
                <w:lang w:eastAsia="es-CL"/>
              </w:rPr>
              <w:t>Informe de Cálculo Balance de Azufre Diciembre 2013.</w:t>
            </w:r>
          </w:p>
          <w:p w14:paraId="4D31A3F5" w14:textId="77777777" w:rsidR="003F094F" w:rsidRPr="00762AD4" w:rsidRDefault="003F094F"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046BC9CC" w14:textId="77777777" w:rsidR="003F094F" w:rsidRPr="006D0DD0" w:rsidRDefault="003F094F" w:rsidP="00544219">
            <w:pPr>
              <w:jc w:val="center"/>
              <w:rPr>
                <w:rFonts w:eastAsia="Times New Roman"/>
                <w:sz w:val="20"/>
                <w:szCs w:val="20"/>
                <w:lang w:eastAsia="es-CL"/>
              </w:rPr>
            </w:pPr>
            <w:r w:rsidRPr="004B66F9">
              <w:rPr>
                <w:rFonts w:eastAsia="Times New Roman"/>
                <w:sz w:val="20"/>
                <w:szCs w:val="20"/>
                <w:lang w:eastAsia="es-CL"/>
              </w:rPr>
              <w:t>Emisiones atmosféricas</w:t>
            </w:r>
          </w:p>
        </w:tc>
        <w:tc>
          <w:tcPr>
            <w:tcW w:w="851" w:type="dxa"/>
            <w:tcBorders>
              <w:top w:val="nil"/>
              <w:left w:val="nil"/>
              <w:bottom w:val="single" w:sz="4" w:space="0" w:color="auto"/>
              <w:right w:val="single" w:sz="4" w:space="0" w:color="auto"/>
            </w:tcBorders>
            <w:shd w:val="clear" w:color="auto" w:fill="auto"/>
            <w:vAlign w:val="center"/>
          </w:tcPr>
          <w:p w14:paraId="362937C7" w14:textId="77777777" w:rsidR="003F094F" w:rsidRPr="0064697B" w:rsidRDefault="003F094F" w:rsidP="00544219">
            <w:pPr>
              <w:jc w:val="center"/>
              <w:rPr>
                <w:rFonts w:eastAsia="Times New Roman"/>
                <w:sz w:val="20"/>
                <w:szCs w:val="20"/>
                <w:lang w:eastAsia="es-CL"/>
              </w:rPr>
            </w:pPr>
            <w:r w:rsidRPr="0064697B">
              <w:rPr>
                <w:rFonts w:eastAsia="Times New Roman"/>
                <w:sz w:val="20"/>
                <w:szCs w:val="20"/>
                <w:lang w:eastAsia="es-CL"/>
              </w:rPr>
              <w:t>18935</w:t>
            </w:r>
          </w:p>
        </w:tc>
        <w:tc>
          <w:tcPr>
            <w:tcW w:w="1275" w:type="dxa"/>
            <w:tcBorders>
              <w:top w:val="nil"/>
              <w:left w:val="nil"/>
              <w:bottom w:val="single" w:sz="4" w:space="0" w:color="auto"/>
              <w:right w:val="single" w:sz="4" w:space="0" w:color="auto"/>
            </w:tcBorders>
            <w:shd w:val="clear" w:color="auto" w:fill="auto"/>
            <w:vAlign w:val="center"/>
          </w:tcPr>
          <w:p w14:paraId="664DAE9F" w14:textId="77777777" w:rsidR="003F094F" w:rsidRPr="0064697B" w:rsidRDefault="003F094F" w:rsidP="003A5BED">
            <w:pPr>
              <w:jc w:val="center"/>
              <w:rPr>
                <w:rFonts w:eastAsia="Times New Roman"/>
                <w:sz w:val="20"/>
                <w:szCs w:val="20"/>
                <w:lang w:eastAsia="es-CL"/>
              </w:rPr>
            </w:pPr>
            <w:r w:rsidRPr="0064697B">
              <w:rPr>
                <w:rFonts w:eastAsia="Times New Roman"/>
                <w:sz w:val="20"/>
                <w:szCs w:val="20"/>
                <w:lang w:eastAsia="es-CL"/>
              </w:rPr>
              <w:t>25-03-2014</w:t>
            </w:r>
          </w:p>
          <w:p w14:paraId="4D310817" w14:textId="77777777" w:rsidR="003F094F" w:rsidRPr="0064697B" w:rsidRDefault="003F094F" w:rsidP="00544219">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6D103DA2" w14:textId="77777777" w:rsidR="003F094F" w:rsidRPr="0064697B" w:rsidRDefault="003F094F" w:rsidP="00762AD4">
            <w:pPr>
              <w:jc w:val="center"/>
              <w:rPr>
                <w:rFonts w:eastAsia="Times New Roman"/>
                <w:sz w:val="20"/>
                <w:szCs w:val="20"/>
                <w:lang w:eastAsia="es-CL"/>
              </w:rPr>
            </w:pPr>
            <w:r w:rsidRPr="000B5170">
              <w:rPr>
                <w:rFonts w:eastAsia="Times New Roman"/>
                <w:sz w:val="20"/>
                <w:szCs w:val="20"/>
                <w:lang w:eastAsia="es-CL"/>
              </w:rPr>
              <w:t>01-12-2013</w:t>
            </w:r>
          </w:p>
        </w:tc>
        <w:tc>
          <w:tcPr>
            <w:tcW w:w="1134" w:type="dxa"/>
            <w:tcBorders>
              <w:top w:val="nil"/>
              <w:left w:val="nil"/>
              <w:bottom w:val="single" w:sz="4" w:space="0" w:color="auto"/>
              <w:right w:val="single" w:sz="4" w:space="0" w:color="auto"/>
            </w:tcBorders>
            <w:shd w:val="clear" w:color="auto" w:fill="auto"/>
            <w:vAlign w:val="center"/>
          </w:tcPr>
          <w:p w14:paraId="2319638B" w14:textId="77777777" w:rsidR="003F094F" w:rsidRPr="0064697B" w:rsidRDefault="003F094F" w:rsidP="006D0DD0">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nil"/>
              <w:left w:val="nil"/>
              <w:bottom w:val="single" w:sz="4" w:space="0" w:color="auto"/>
              <w:right w:val="single" w:sz="4" w:space="0" w:color="auto"/>
            </w:tcBorders>
            <w:shd w:val="clear" w:color="auto" w:fill="auto"/>
            <w:vAlign w:val="center"/>
          </w:tcPr>
          <w:p w14:paraId="200C905C" w14:textId="77777777" w:rsidR="003F094F" w:rsidRPr="0064697B" w:rsidRDefault="003F094F" w:rsidP="006D0DD0">
            <w:pPr>
              <w:jc w:val="center"/>
              <w:rPr>
                <w:rFonts w:eastAsia="Times New Roman"/>
                <w:sz w:val="20"/>
                <w:szCs w:val="20"/>
                <w:lang w:eastAsia="es-CL"/>
              </w:rPr>
            </w:pPr>
            <w:r w:rsidRPr="000B5170">
              <w:rPr>
                <w:rFonts w:eastAsia="Times New Roman"/>
                <w:sz w:val="20"/>
                <w:szCs w:val="20"/>
                <w:lang w:eastAsia="es-CL"/>
              </w:rPr>
              <w:t> Mensual</w:t>
            </w:r>
          </w:p>
        </w:tc>
        <w:tc>
          <w:tcPr>
            <w:tcW w:w="1378" w:type="dxa"/>
            <w:tcBorders>
              <w:top w:val="nil"/>
              <w:left w:val="nil"/>
              <w:bottom w:val="single" w:sz="4" w:space="0" w:color="auto"/>
              <w:right w:val="single" w:sz="4" w:space="0" w:color="auto"/>
            </w:tcBorders>
            <w:shd w:val="clear" w:color="auto" w:fill="auto"/>
          </w:tcPr>
          <w:p w14:paraId="1D0ACA21" w14:textId="77777777" w:rsidR="003F094F" w:rsidRDefault="003F094F" w:rsidP="003F094F">
            <w:pPr>
              <w:jc w:val="center"/>
            </w:pPr>
            <w:r w:rsidRPr="00CB6B21">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vAlign w:val="center"/>
          </w:tcPr>
          <w:p w14:paraId="41F90A03" w14:textId="77777777" w:rsidR="003F094F" w:rsidRPr="0064697B" w:rsidRDefault="003F094F" w:rsidP="006D0DD0">
            <w:pPr>
              <w:jc w:val="center"/>
              <w:rPr>
                <w:rFonts w:eastAsia="Times New Roman"/>
                <w:sz w:val="20"/>
                <w:szCs w:val="20"/>
                <w:lang w:eastAsia="es-CL"/>
              </w:rPr>
            </w:pPr>
            <w:r w:rsidRPr="0064697B">
              <w:rPr>
                <w:rFonts w:eastAsia="Times New Roman"/>
                <w:sz w:val="20"/>
                <w:szCs w:val="20"/>
                <w:lang w:eastAsia="es-CL"/>
              </w:rPr>
              <w:t>SÍ</w:t>
            </w:r>
          </w:p>
        </w:tc>
      </w:tr>
      <w:tr w:rsidR="005918DA" w:rsidRPr="0064697B" w14:paraId="74A7A664"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07015498"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de Cálculo Balance de Azufre Noviembre 2013.</w:t>
            </w:r>
          </w:p>
          <w:p w14:paraId="5916FFD1"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6260E265" w14:textId="77777777" w:rsidR="005918DA" w:rsidRPr="006D0DD0" w:rsidRDefault="005918DA" w:rsidP="00544219">
            <w:pPr>
              <w:jc w:val="center"/>
              <w:rPr>
                <w:rFonts w:eastAsia="Times New Roman"/>
                <w:sz w:val="20"/>
                <w:szCs w:val="20"/>
                <w:lang w:eastAsia="es-CL"/>
              </w:rPr>
            </w:pPr>
            <w:r w:rsidRPr="004B66F9">
              <w:rPr>
                <w:rFonts w:eastAsia="Times New Roman"/>
                <w:sz w:val="20"/>
                <w:szCs w:val="20"/>
                <w:lang w:eastAsia="es-CL"/>
              </w:rPr>
              <w:t>Emisiones atmosféricas</w:t>
            </w:r>
          </w:p>
        </w:tc>
        <w:tc>
          <w:tcPr>
            <w:tcW w:w="851" w:type="dxa"/>
            <w:tcBorders>
              <w:top w:val="nil"/>
              <w:left w:val="nil"/>
              <w:bottom w:val="single" w:sz="4" w:space="0" w:color="auto"/>
              <w:right w:val="single" w:sz="4" w:space="0" w:color="auto"/>
            </w:tcBorders>
            <w:shd w:val="clear" w:color="auto" w:fill="auto"/>
            <w:vAlign w:val="center"/>
          </w:tcPr>
          <w:p w14:paraId="39DA24FE"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18934</w:t>
            </w:r>
          </w:p>
        </w:tc>
        <w:tc>
          <w:tcPr>
            <w:tcW w:w="1275" w:type="dxa"/>
            <w:tcBorders>
              <w:top w:val="nil"/>
              <w:left w:val="nil"/>
              <w:bottom w:val="single" w:sz="4" w:space="0" w:color="auto"/>
              <w:right w:val="single" w:sz="4" w:space="0" w:color="auto"/>
            </w:tcBorders>
            <w:shd w:val="clear" w:color="auto" w:fill="auto"/>
            <w:vAlign w:val="center"/>
          </w:tcPr>
          <w:p w14:paraId="00C9F81F" w14:textId="77777777" w:rsidR="005918DA" w:rsidRPr="0064697B" w:rsidRDefault="005918DA" w:rsidP="003A5BED">
            <w:pPr>
              <w:jc w:val="center"/>
              <w:rPr>
                <w:rFonts w:eastAsia="Times New Roman"/>
                <w:sz w:val="20"/>
                <w:szCs w:val="20"/>
                <w:lang w:eastAsia="es-CL"/>
              </w:rPr>
            </w:pPr>
            <w:r w:rsidRPr="0064697B">
              <w:rPr>
                <w:rFonts w:eastAsia="Times New Roman"/>
                <w:sz w:val="20"/>
                <w:szCs w:val="20"/>
                <w:lang w:eastAsia="es-CL"/>
              </w:rPr>
              <w:t>25-03-2014</w:t>
            </w:r>
          </w:p>
          <w:p w14:paraId="5F407A8D" w14:textId="77777777" w:rsidR="005918DA" w:rsidRPr="0064697B" w:rsidRDefault="005918DA" w:rsidP="00762AD4">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47AA6364"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01-11-2013</w:t>
            </w:r>
          </w:p>
        </w:tc>
        <w:tc>
          <w:tcPr>
            <w:tcW w:w="1134" w:type="dxa"/>
            <w:tcBorders>
              <w:top w:val="nil"/>
              <w:left w:val="nil"/>
              <w:bottom w:val="single" w:sz="4" w:space="0" w:color="auto"/>
              <w:right w:val="single" w:sz="4" w:space="0" w:color="auto"/>
            </w:tcBorders>
            <w:shd w:val="clear" w:color="auto" w:fill="auto"/>
            <w:vAlign w:val="center"/>
          </w:tcPr>
          <w:p w14:paraId="6EB3D568"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30-11-2013</w:t>
            </w:r>
          </w:p>
        </w:tc>
        <w:tc>
          <w:tcPr>
            <w:tcW w:w="1134" w:type="dxa"/>
            <w:tcBorders>
              <w:top w:val="nil"/>
              <w:left w:val="nil"/>
              <w:bottom w:val="single" w:sz="4" w:space="0" w:color="auto"/>
              <w:right w:val="single" w:sz="4" w:space="0" w:color="auto"/>
            </w:tcBorders>
            <w:shd w:val="clear" w:color="auto" w:fill="auto"/>
            <w:vAlign w:val="center"/>
          </w:tcPr>
          <w:p w14:paraId="040EEE12"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4BCFE29C" w14:textId="77777777" w:rsidR="005918DA" w:rsidRDefault="005918DA" w:rsidP="003F094F">
            <w:pPr>
              <w:jc w:val="center"/>
            </w:pPr>
            <w:r w:rsidRPr="00CB6B21">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01354BC0" w14:textId="77777777" w:rsidR="005918DA" w:rsidRDefault="005918DA" w:rsidP="005918DA">
            <w:pPr>
              <w:jc w:val="center"/>
            </w:pPr>
            <w:r w:rsidRPr="00E21775">
              <w:rPr>
                <w:rFonts w:eastAsia="Times New Roman"/>
                <w:color w:val="000000"/>
                <w:sz w:val="20"/>
                <w:szCs w:val="20"/>
                <w:lang w:eastAsia="es-CL"/>
              </w:rPr>
              <w:t>SÍ</w:t>
            </w:r>
          </w:p>
        </w:tc>
      </w:tr>
      <w:tr w:rsidR="005918DA" w:rsidRPr="0064697B" w14:paraId="6283E0EE"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5EA73985"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Informe de Cálculo Balance de Azufre Octubre 2013.</w:t>
            </w:r>
          </w:p>
          <w:p w14:paraId="50569DF9" w14:textId="77777777" w:rsidR="005918DA" w:rsidRPr="00762AD4" w:rsidRDefault="005918DA" w:rsidP="00056367">
            <w:pPr>
              <w:rPr>
                <w:rFonts w:eastAsia="Times New Roman"/>
                <w:sz w:val="20"/>
                <w:szCs w:val="20"/>
                <w:lang w:eastAsia="es-CL"/>
              </w:rPr>
            </w:pPr>
          </w:p>
        </w:tc>
        <w:tc>
          <w:tcPr>
            <w:tcW w:w="1276" w:type="dxa"/>
            <w:gridSpan w:val="2"/>
            <w:tcBorders>
              <w:top w:val="nil"/>
              <w:left w:val="nil"/>
              <w:bottom w:val="single" w:sz="4" w:space="0" w:color="auto"/>
              <w:right w:val="single" w:sz="4" w:space="0" w:color="auto"/>
            </w:tcBorders>
            <w:shd w:val="clear" w:color="auto" w:fill="auto"/>
            <w:vAlign w:val="center"/>
          </w:tcPr>
          <w:p w14:paraId="25F7408F" w14:textId="77777777" w:rsidR="005918DA" w:rsidRPr="006D0DD0" w:rsidRDefault="005918DA" w:rsidP="00544219">
            <w:pPr>
              <w:jc w:val="center"/>
              <w:rPr>
                <w:rFonts w:eastAsia="Times New Roman"/>
                <w:sz w:val="20"/>
                <w:szCs w:val="20"/>
                <w:lang w:eastAsia="es-CL"/>
              </w:rPr>
            </w:pPr>
            <w:r w:rsidRPr="004B66F9">
              <w:rPr>
                <w:rFonts w:eastAsia="Times New Roman"/>
                <w:sz w:val="20"/>
                <w:szCs w:val="20"/>
                <w:lang w:eastAsia="es-CL"/>
              </w:rPr>
              <w:t>Emisiones atmosféricas</w:t>
            </w:r>
          </w:p>
        </w:tc>
        <w:tc>
          <w:tcPr>
            <w:tcW w:w="851" w:type="dxa"/>
            <w:tcBorders>
              <w:top w:val="nil"/>
              <w:left w:val="nil"/>
              <w:bottom w:val="single" w:sz="4" w:space="0" w:color="auto"/>
              <w:right w:val="single" w:sz="4" w:space="0" w:color="auto"/>
            </w:tcBorders>
            <w:shd w:val="clear" w:color="auto" w:fill="auto"/>
            <w:vAlign w:val="center"/>
          </w:tcPr>
          <w:p w14:paraId="19748565"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18933</w:t>
            </w:r>
          </w:p>
        </w:tc>
        <w:tc>
          <w:tcPr>
            <w:tcW w:w="1275" w:type="dxa"/>
            <w:tcBorders>
              <w:top w:val="nil"/>
              <w:left w:val="nil"/>
              <w:bottom w:val="single" w:sz="4" w:space="0" w:color="auto"/>
              <w:right w:val="single" w:sz="4" w:space="0" w:color="auto"/>
            </w:tcBorders>
            <w:shd w:val="clear" w:color="auto" w:fill="auto"/>
            <w:vAlign w:val="center"/>
          </w:tcPr>
          <w:p w14:paraId="262E2632" w14:textId="77777777" w:rsidR="005918DA" w:rsidRPr="0064697B" w:rsidRDefault="005918DA" w:rsidP="003A5BED">
            <w:pPr>
              <w:jc w:val="center"/>
              <w:rPr>
                <w:rFonts w:eastAsia="Times New Roman"/>
                <w:sz w:val="20"/>
                <w:szCs w:val="20"/>
                <w:lang w:eastAsia="es-CL"/>
              </w:rPr>
            </w:pPr>
            <w:r w:rsidRPr="0064697B">
              <w:rPr>
                <w:rFonts w:eastAsia="Times New Roman"/>
                <w:sz w:val="20"/>
                <w:szCs w:val="20"/>
                <w:lang w:eastAsia="es-CL"/>
              </w:rPr>
              <w:t>25-03-2014</w:t>
            </w:r>
          </w:p>
          <w:p w14:paraId="537C0FF9" w14:textId="77777777" w:rsidR="005918DA" w:rsidRPr="0064697B" w:rsidRDefault="005918DA" w:rsidP="00544219">
            <w:pPr>
              <w:jc w:val="center"/>
              <w:rPr>
                <w:rFonts w:eastAsia="Times New Roman"/>
                <w:sz w:val="20"/>
                <w:szCs w:val="20"/>
                <w:lang w:eastAsia="es-CL"/>
              </w:rPr>
            </w:pPr>
          </w:p>
        </w:tc>
        <w:tc>
          <w:tcPr>
            <w:tcW w:w="1134" w:type="dxa"/>
            <w:tcBorders>
              <w:top w:val="nil"/>
              <w:left w:val="nil"/>
              <w:bottom w:val="single" w:sz="4" w:space="0" w:color="auto"/>
              <w:right w:val="single" w:sz="4" w:space="0" w:color="auto"/>
            </w:tcBorders>
            <w:shd w:val="clear" w:color="auto" w:fill="auto"/>
            <w:vAlign w:val="center"/>
          </w:tcPr>
          <w:p w14:paraId="597DAC0E" w14:textId="77777777" w:rsidR="005918DA" w:rsidRPr="0064697B" w:rsidRDefault="005918DA" w:rsidP="00762AD4">
            <w:pPr>
              <w:jc w:val="center"/>
              <w:rPr>
                <w:rFonts w:eastAsia="Times New Roman"/>
                <w:sz w:val="20"/>
                <w:szCs w:val="20"/>
                <w:lang w:eastAsia="es-CL"/>
              </w:rPr>
            </w:pPr>
            <w:r w:rsidRPr="000B5170">
              <w:rPr>
                <w:rFonts w:eastAsia="Times New Roman"/>
                <w:sz w:val="20"/>
                <w:szCs w:val="20"/>
                <w:lang w:eastAsia="es-CL"/>
              </w:rPr>
              <w:t>01-10-2013</w:t>
            </w:r>
          </w:p>
        </w:tc>
        <w:tc>
          <w:tcPr>
            <w:tcW w:w="1134" w:type="dxa"/>
            <w:tcBorders>
              <w:top w:val="nil"/>
              <w:left w:val="nil"/>
              <w:bottom w:val="single" w:sz="4" w:space="0" w:color="auto"/>
              <w:right w:val="single" w:sz="4" w:space="0" w:color="auto"/>
            </w:tcBorders>
            <w:shd w:val="clear" w:color="auto" w:fill="auto"/>
            <w:vAlign w:val="center"/>
          </w:tcPr>
          <w:p w14:paraId="453E84CE"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31-10-2013</w:t>
            </w:r>
          </w:p>
        </w:tc>
        <w:tc>
          <w:tcPr>
            <w:tcW w:w="1134" w:type="dxa"/>
            <w:tcBorders>
              <w:top w:val="nil"/>
              <w:left w:val="nil"/>
              <w:bottom w:val="single" w:sz="4" w:space="0" w:color="auto"/>
              <w:right w:val="single" w:sz="4" w:space="0" w:color="auto"/>
            </w:tcBorders>
            <w:shd w:val="clear" w:color="auto" w:fill="auto"/>
            <w:vAlign w:val="center"/>
          </w:tcPr>
          <w:p w14:paraId="0A79A603"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 </w:t>
            </w:r>
            <w:r w:rsidR="00CC06EC"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77E26607" w14:textId="77777777" w:rsidR="005918DA" w:rsidRDefault="005918DA" w:rsidP="003F094F">
            <w:pPr>
              <w:jc w:val="center"/>
            </w:pPr>
            <w:r w:rsidRPr="00CB6B21">
              <w:rPr>
                <w:rFonts w:eastAsia="Times New Roman"/>
                <w:sz w:val="20"/>
                <w:szCs w:val="20"/>
                <w:lang w:eastAsia="es-CL"/>
              </w:rPr>
              <w:t>SEREMI de Salud</w:t>
            </w:r>
          </w:p>
        </w:tc>
        <w:tc>
          <w:tcPr>
            <w:tcW w:w="1047" w:type="dxa"/>
            <w:tcBorders>
              <w:top w:val="nil"/>
              <w:left w:val="nil"/>
              <w:bottom w:val="single" w:sz="4" w:space="0" w:color="auto"/>
              <w:right w:val="single" w:sz="4" w:space="0" w:color="auto"/>
            </w:tcBorders>
            <w:shd w:val="clear" w:color="auto" w:fill="auto"/>
          </w:tcPr>
          <w:p w14:paraId="43710970" w14:textId="77777777" w:rsidR="005918DA" w:rsidRDefault="005918DA" w:rsidP="005918DA">
            <w:pPr>
              <w:jc w:val="center"/>
            </w:pPr>
            <w:r w:rsidRPr="00E21775">
              <w:rPr>
                <w:rFonts w:eastAsia="Times New Roman"/>
                <w:color w:val="000000"/>
                <w:sz w:val="20"/>
                <w:szCs w:val="20"/>
                <w:lang w:eastAsia="es-CL"/>
              </w:rPr>
              <w:t>SÍ</w:t>
            </w:r>
          </w:p>
        </w:tc>
      </w:tr>
      <w:tr w:rsidR="005918DA" w:rsidRPr="0064697B" w14:paraId="44137AAA"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78590318" w14:textId="77777777" w:rsidR="005918DA" w:rsidRPr="0064697B" w:rsidRDefault="005918DA" w:rsidP="00056367">
            <w:pPr>
              <w:rPr>
                <w:rFonts w:eastAsia="Times New Roman"/>
                <w:sz w:val="20"/>
                <w:szCs w:val="20"/>
                <w:lang w:eastAsia="es-CL"/>
              </w:rPr>
            </w:pPr>
            <w:r w:rsidRPr="000B5170">
              <w:rPr>
                <w:rFonts w:eastAsia="Times New Roman"/>
                <w:sz w:val="20"/>
                <w:szCs w:val="20"/>
                <w:lang w:eastAsia="es-CL"/>
              </w:rPr>
              <w:lastRenderedPageBreak/>
              <w:t>Resultado de Monitoreo Mensual Interno de Agua de Refrigeración Marzo 2014</w:t>
            </w:r>
          </w:p>
        </w:tc>
        <w:tc>
          <w:tcPr>
            <w:tcW w:w="1276" w:type="dxa"/>
            <w:gridSpan w:val="2"/>
            <w:tcBorders>
              <w:top w:val="nil"/>
              <w:left w:val="nil"/>
              <w:bottom w:val="single" w:sz="4" w:space="0" w:color="auto"/>
              <w:right w:val="single" w:sz="4" w:space="0" w:color="auto"/>
            </w:tcBorders>
            <w:shd w:val="clear" w:color="auto" w:fill="auto"/>
            <w:vAlign w:val="center"/>
          </w:tcPr>
          <w:p w14:paraId="09D89A7F" w14:textId="77777777" w:rsidR="005918DA" w:rsidRPr="0064697B" w:rsidRDefault="005918DA" w:rsidP="00544219">
            <w:pPr>
              <w:jc w:val="center"/>
              <w:rPr>
                <w:rFonts w:eastAsia="Times New Roman"/>
                <w:sz w:val="20"/>
                <w:szCs w:val="20"/>
                <w:lang w:eastAsia="es-CL"/>
              </w:rPr>
            </w:pPr>
            <w:r w:rsidRPr="004554D5">
              <w:rPr>
                <w:rFonts w:eastAsia="Times New Roman"/>
                <w:sz w:val="20"/>
                <w:szCs w:val="20"/>
                <w:lang w:eastAsia="es-CL"/>
              </w:rPr>
              <w:t>Residuos líquidos</w:t>
            </w:r>
          </w:p>
        </w:tc>
        <w:tc>
          <w:tcPr>
            <w:tcW w:w="851" w:type="dxa"/>
            <w:tcBorders>
              <w:top w:val="nil"/>
              <w:left w:val="nil"/>
              <w:bottom w:val="single" w:sz="4" w:space="0" w:color="auto"/>
              <w:right w:val="single" w:sz="4" w:space="0" w:color="auto"/>
            </w:tcBorders>
            <w:shd w:val="clear" w:color="auto" w:fill="auto"/>
            <w:vAlign w:val="center"/>
          </w:tcPr>
          <w:p w14:paraId="55ABA778"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21404</w:t>
            </w:r>
          </w:p>
        </w:tc>
        <w:tc>
          <w:tcPr>
            <w:tcW w:w="1275" w:type="dxa"/>
            <w:tcBorders>
              <w:top w:val="nil"/>
              <w:left w:val="nil"/>
              <w:bottom w:val="single" w:sz="4" w:space="0" w:color="auto"/>
              <w:right w:val="single" w:sz="4" w:space="0" w:color="auto"/>
            </w:tcBorders>
            <w:shd w:val="clear" w:color="auto" w:fill="auto"/>
            <w:vAlign w:val="center"/>
          </w:tcPr>
          <w:p w14:paraId="35447C50" w14:textId="77777777" w:rsidR="005918DA" w:rsidRPr="0064697B" w:rsidRDefault="005918DA" w:rsidP="00544219">
            <w:pPr>
              <w:jc w:val="center"/>
              <w:rPr>
                <w:rFonts w:eastAsia="Times New Roman"/>
                <w:sz w:val="20"/>
                <w:szCs w:val="20"/>
                <w:lang w:eastAsia="es-CL"/>
              </w:rPr>
            </w:pPr>
            <w:r w:rsidRPr="000B5170">
              <w:rPr>
                <w:rFonts w:eastAsia="Times New Roman"/>
                <w:sz w:val="20"/>
                <w:szCs w:val="20"/>
                <w:lang w:eastAsia="es-CL"/>
              </w:rPr>
              <w:t>09-05-2014</w:t>
            </w:r>
          </w:p>
        </w:tc>
        <w:tc>
          <w:tcPr>
            <w:tcW w:w="1134" w:type="dxa"/>
            <w:tcBorders>
              <w:top w:val="nil"/>
              <w:left w:val="nil"/>
              <w:bottom w:val="single" w:sz="4" w:space="0" w:color="auto"/>
              <w:right w:val="single" w:sz="4" w:space="0" w:color="auto"/>
            </w:tcBorders>
            <w:shd w:val="clear" w:color="auto" w:fill="auto"/>
            <w:vAlign w:val="center"/>
          </w:tcPr>
          <w:p w14:paraId="1F61DB1C" w14:textId="77777777" w:rsidR="005918DA" w:rsidRPr="0064697B" w:rsidRDefault="005918DA" w:rsidP="00762AD4">
            <w:pPr>
              <w:jc w:val="center"/>
              <w:rPr>
                <w:rFonts w:eastAsia="Times New Roman"/>
                <w:sz w:val="20"/>
                <w:szCs w:val="20"/>
                <w:lang w:eastAsia="es-CL"/>
              </w:rPr>
            </w:pPr>
            <w:r w:rsidRPr="000B5170">
              <w:rPr>
                <w:rFonts w:eastAsia="Times New Roman"/>
                <w:sz w:val="20"/>
                <w:szCs w:val="20"/>
                <w:lang w:eastAsia="es-CL"/>
              </w:rPr>
              <w:t>01-03-2014</w:t>
            </w:r>
          </w:p>
        </w:tc>
        <w:tc>
          <w:tcPr>
            <w:tcW w:w="1134" w:type="dxa"/>
            <w:tcBorders>
              <w:top w:val="nil"/>
              <w:left w:val="nil"/>
              <w:bottom w:val="single" w:sz="4" w:space="0" w:color="auto"/>
              <w:right w:val="single" w:sz="4" w:space="0" w:color="auto"/>
            </w:tcBorders>
            <w:shd w:val="clear" w:color="auto" w:fill="auto"/>
            <w:vAlign w:val="center"/>
          </w:tcPr>
          <w:p w14:paraId="081F970B"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31-03-2014</w:t>
            </w:r>
          </w:p>
        </w:tc>
        <w:tc>
          <w:tcPr>
            <w:tcW w:w="1134" w:type="dxa"/>
            <w:tcBorders>
              <w:top w:val="nil"/>
              <w:left w:val="nil"/>
              <w:bottom w:val="single" w:sz="4" w:space="0" w:color="auto"/>
              <w:right w:val="single" w:sz="4" w:space="0" w:color="auto"/>
            </w:tcBorders>
            <w:shd w:val="clear" w:color="auto" w:fill="auto"/>
            <w:vAlign w:val="center"/>
          </w:tcPr>
          <w:p w14:paraId="3EF23A9E"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vAlign w:val="center"/>
          </w:tcPr>
          <w:p w14:paraId="6DBF8D06" w14:textId="77777777" w:rsidR="005918DA" w:rsidRPr="0064697B" w:rsidRDefault="005918DA" w:rsidP="006D0DD0">
            <w:pPr>
              <w:jc w:val="center"/>
              <w:rPr>
                <w:rFonts w:eastAsia="Times New Roman"/>
                <w:sz w:val="20"/>
                <w:szCs w:val="20"/>
                <w:lang w:eastAsia="es-CL"/>
              </w:rPr>
            </w:pPr>
            <w:r>
              <w:rPr>
                <w:rFonts w:eastAsia="Times New Roman"/>
                <w:sz w:val="20"/>
                <w:szCs w:val="20"/>
                <w:lang w:eastAsia="es-CL"/>
              </w:rPr>
              <w:t>SEREMI de Salud - SAG</w:t>
            </w:r>
          </w:p>
        </w:tc>
        <w:tc>
          <w:tcPr>
            <w:tcW w:w="1047" w:type="dxa"/>
            <w:tcBorders>
              <w:top w:val="nil"/>
              <w:left w:val="nil"/>
              <w:bottom w:val="single" w:sz="4" w:space="0" w:color="auto"/>
              <w:right w:val="single" w:sz="4" w:space="0" w:color="auto"/>
            </w:tcBorders>
            <w:shd w:val="clear" w:color="auto" w:fill="auto"/>
          </w:tcPr>
          <w:p w14:paraId="6891FFE9" w14:textId="77777777" w:rsidR="005918DA" w:rsidRDefault="005918DA" w:rsidP="005918DA">
            <w:pPr>
              <w:jc w:val="center"/>
            </w:pPr>
            <w:r w:rsidRPr="009E222C">
              <w:rPr>
                <w:rFonts w:eastAsia="Times New Roman"/>
                <w:color w:val="000000"/>
                <w:sz w:val="20"/>
                <w:szCs w:val="20"/>
                <w:lang w:eastAsia="es-CL"/>
              </w:rPr>
              <w:t>SÍ</w:t>
            </w:r>
          </w:p>
        </w:tc>
      </w:tr>
      <w:tr w:rsidR="005918DA" w:rsidRPr="0064697B" w14:paraId="0A0E2103"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3A55B09D" w14:textId="77777777" w:rsidR="005918DA" w:rsidRPr="0064697B" w:rsidRDefault="005918DA" w:rsidP="00056367">
            <w:pPr>
              <w:rPr>
                <w:rFonts w:eastAsia="Times New Roman"/>
                <w:sz w:val="20"/>
                <w:szCs w:val="20"/>
                <w:lang w:eastAsia="es-CL"/>
              </w:rPr>
            </w:pPr>
            <w:r w:rsidRPr="000B5170">
              <w:rPr>
                <w:rFonts w:eastAsia="Times New Roman"/>
                <w:sz w:val="20"/>
                <w:szCs w:val="20"/>
                <w:lang w:eastAsia="es-CL"/>
              </w:rPr>
              <w:t>Resultado de Monitoreo Mensual Interno de Agua de Refrigeración Febrero 2014</w:t>
            </w:r>
          </w:p>
        </w:tc>
        <w:tc>
          <w:tcPr>
            <w:tcW w:w="1276" w:type="dxa"/>
            <w:gridSpan w:val="2"/>
            <w:tcBorders>
              <w:top w:val="nil"/>
              <w:left w:val="nil"/>
              <w:bottom w:val="single" w:sz="4" w:space="0" w:color="auto"/>
              <w:right w:val="single" w:sz="4" w:space="0" w:color="auto"/>
            </w:tcBorders>
            <w:shd w:val="clear" w:color="auto" w:fill="auto"/>
            <w:vAlign w:val="center"/>
          </w:tcPr>
          <w:p w14:paraId="04653D3F" w14:textId="77777777" w:rsidR="005918DA" w:rsidRPr="0064697B" w:rsidRDefault="005918DA" w:rsidP="00544219">
            <w:pPr>
              <w:jc w:val="center"/>
              <w:rPr>
                <w:rFonts w:eastAsia="Times New Roman"/>
                <w:sz w:val="20"/>
                <w:szCs w:val="20"/>
                <w:lang w:eastAsia="es-CL"/>
              </w:rPr>
            </w:pPr>
            <w:r w:rsidRPr="004554D5">
              <w:rPr>
                <w:rFonts w:eastAsia="Times New Roman"/>
                <w:sz w:val="20"/>
                <w:szCs w:val="20"/>
                <w:lang w:eastAsia="es-CL"/>
              </w:rPr>
              <w:t>Residuos líquidos</w:t>
            </w:r>
          </w:p>
        </w:tc>
        <w:tc>
          <w:tcPr>
            <w:tcW w:w="851" w:type="dxa"/>
            <w:tcBorders>
              <w:top w:val="nil"/>
              <w:left w:val="nil"/>
              <w:bottom w:val="single" w:sz="4" w:space="0" w:color="auto"/>
              <w:right w:val="single" w:sz="4" w:space="0" w:color="auto"/>
            </w:tcBorders>
            <w:shd w:val="clear" w:color="auto" w:fill="auto"/>
            <w:vAlign w:val="center"/>
          </w:tcPr>
          <w:p w14:paraId="3AEB54EE"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21403</w:t>
            </w:r>
          </w:p>
        </w:tc>
        <w:tc>
          <w:tcPr>
            <w:tcW w:w="1275" w:type="dxa"/>
            <w:tcBorders>
              <w:top w:val="nil"/>
              <w:left w:val="nil"/>
              <w:bottom w:val="single" w:sz="4" w:space="0" w:color="auto"/>
              <w:right w:val="single" w:sz="4" w:space="0" w:color="auto"/>
            </w:tcBorders>
            <w:shd w:val="clear" w:color="auto" w:fill="auto"/>
            <w:vAlign w:val="center"/>
          </w:tcPr>
          <w:p w14:paraId="71260D64"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09-05-2014</w:t>
            </w:r>
          </w:p>
        </w:tc>
        <w:tc>
          <w:tcPr>
            <w:tcW w:w="1134" w:type="dxa"/>
            <w:tcBorders>
              <w:top w:val="nil"/>
              <w:left w:val="nil"/>
              <w:bottom w:val="single" w:sz="4" w:space="0" w:color="auto"/>
              <w:right w:val="single" w:sz="4" w:space="0" w:color="auto"/>
            </w:tcBorders>
            <w:shd w:val="clear" w:color="auto" w:fill="auto"/>
            <w:vAlign w:val="center"/>
          </w:tcPr>
          <w:p w14:paraId="5BDCBAD9"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01-02-2014</w:t>
            </w:r>
          </w:p>
        </w:tc>
        <w:tc>
          <w:tcPr>
            <w:tcW w:w="1134" w:type="dxa"/>
            <w:tcBorders>
              <w:top w:val="nil"/>
              <w:left w:val="nil"/>
              <w:bottom w:val="single" w:sz="4" w:space="0" w:color="auto"/>
              <w:right w:val="single" w:sz="4" w:space="0" w:color="auto"/>
            </w:tcBorders>
            <w:shd w:val="clear" w:color="auto" w:fill="auto"/>
            <w:vAlign w:val="center"/>
          </w:tcPr>
          <w:p w14:paraId="3DF90B0C"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28-02-2014</w:t>
            </w:r>
          </w:p>
        </w:tc>
        <w:tc>
          <w:tcPr>
            <w:tcW w:w="1134" w:type="dxa"/>
            <w:tcBorders>
              <w:top w:val="nil"/>
              <w:left w:val="nil"/>
              <w:bottom w:val="single" w:sz="4" w:space="0" w:color="auto"/>
              <w:right w:val="single" w:sz="4" w:space="0" w:color="auto"/>
            </w:tcBorders>
            <w:shd w:val="clear" w:color="auto" w:fill="auto"/>
            <w:vAlign w:val="center"/>
          </w:tcPr>
          <w:p w14:paraId="16299AA3"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551E196F" w14:textId="77777777" w:rsidR="005918DA" w:rsidRDefault="005918DA" w:rsidP="003F094F">
            <w:pPr>
              <w:jc w:val="center"/>
            </w:pPr>
            <w:r w:rsidRPr="00745AFD">
              <w:rPr>
                <w:rFonts w:eastAsia="Times New Roman"/>
                <w:sz w:val="20"/>
                <w:szCs w:val="20"/>
                <w:lang w:eastAsia="es-CL"/>
              </w:rPr>
              <w:t>SEREMI de Salud - SAG</w:t>
            </w:r>
          </w:p>
        </w:tc>
        <w:tc>
          <w:tcPr>
            <w:tcW w:w="1047" w:type="dxa"/>
            <w:tcBorders>
              <w:top w:val="nil"/>
              <w:left w:val="nil"/>
              <w:bottom w:val="single" w:sz="4" w:space="0" w:color="auto"/>
              <w:right w:val="single" w:sz="4" w:space="0" w:color="auto"/>
            </w:tcBorders>
            <w:shd w:val="clear" w:color="auto" w:fill="auto"/>
          </w:tcPr>
          <w:p w14:paraId="7EC29654" w14:textId="77777777" w:rsidR="005918DA" w:rsidRDefault="005918DA" w:rsidP="005918DA">
            <w:pPr>
              <w:jc w:val="center"/>
            </w:pPr>
            <w:r w:rsidRPr="009E222C">
              <w:rPr>
                <w:rFonts w:eastAsia="Times New Roman"/>
                <w:color w:val="000000"/>
                <w:sz w:val="20"/>
                <w:szCs w:val="20"/>
                <w:lang w:eastAsia="es-CL"/>
              </w:rPr>
              <w:t>SÍ</w:t>
            </w:r>
          </w:p>
        </w:tc>
      </w:tr>
      <w:tr w:rsidR="005918DA" w:rsidRPr="0064697B" w14:paraId="76B61B27" w14:textId="77777777" w:rsidTr="00E25ADE">
        <w:trPr>
          <w:gridAfter w:val="1"/>
          <w:wAfter w:w="5000" w:type="dxa"/>
          <w:trHeight w:val="567"/>
        </w:trPr>
        <w:tc>
          <w:tcPr>
            <w:tcW w:w="4536" w:type="dxa"/>
            <w:tcBorders>
              <w:top w:val="nil"/>
              <w:left w:val="single" w:sz="4" w:space="0" w:color="auto"/>
              <w:bottom w:val="single" w:sz="4" w:space="0" w:color="auto"/>
              <w:right w:val="single" w:sz="4" w:space="0" w:color="auto"/>
            </w:tcBorders>
            <w:shd w:val="clear" w:color="auto" w:fill="auto"/>
            <w:vAlign w:val="center"/>
          </w:tcPr>
          <w:p w14:paraId="5B151361" w14:textId="77777777" w:rsidR="005918DA" w:rsidRPr="0064697B" w:rsidRDefault="005918DA" w:rsidP="00056367">
            <w:pPr>
              <w:rPr>
                <w:rFonts w:eastAsia="Times New Roman"/>
                <w:sz w:val="20"/>
                <w:szCs w:val="20"/>
                <w:lang w:eastAsia="es-CL"/>
              </w:rPr>
            </w:pPr>
            <w:r w:rsidRPr="000B5170">
              <w:rPr>
                <w:rFonts w:eastAsia="Times New Roman"/>
                <w:sz w:val="20"/>
                <w:szCs w:val="20"/>
                <w:lang w:eastAsia="es-CL"/>
              </w:rPr>
              <w:t>Resultado de Monitoreo Mensual Interno de Agua de Refrigeración Enero 2014</w:t>
            </w:r>
          </w:p>
        </w:tc>
        <w:tc>
          <w:tcPr>
            <w:tcW w:w="1276" w:type="dxa"/>
            <w:gridSpan w:val="2"/>
            <w:tcBorders>
              <w:top w:val="nil"/>
              <w:left w:val="nil"/>
              <w:bottom w:val="single" w:sz="4" w:space="0" w:color="auto"/>
              <w:right w:val="single" w:sz="4" w:space="0" w:color="auto"/>
            </w:tcBorders>
            <w:shd w:val="clear" w:color="auto" w:fill="auto"/>
            <w:vAlign w:val="center"/>
          </w:tcPr>
          <w:p w14:paraId="52955F48" w14:textId="77777777" w:rsidR="005918DA" w:rsidRPr="0064697B" w:rsidRDefault="005918DA" w:rsidP="00544219">
            <w:pPr>
              <w:jc w:val="center"/>
              <w:rPr>
                <w:rFonts w:eastAsia="Times New Roman"/>
                <w:sz w:val="20"/>
                <w:szCs w:val="20"/>
                <w:lang w:eastAsia="es-CL"/>
              </w:rPr>
            </w:pPr>
            <w:r w:rsidRPr="004554D5">
              <w:rPr>
                <w:rFonts w:eastAsia="Times New Roman"/>
                <w:sz w:val="20"/>
                <w:szCs w:val="20"/>
                <w:lang w:eastAsia="es-CL"/>
              </w:rPr>
              <w:t>Residuos líquidos</w:t>
            </w:r>
          </w:p>
        </w:tc>
        <w:tc>
          <w:tcPr>
            <w:tcW w:w="851" w:type="dxa"/>
            <w:tcBorders>
              <w:top w:val="nil"/>
              <w:left w:val="nil"/>
              <w:bottom w:val="single" w:sz="4" w:space="0" w:color="auto"/>
              <w:right w:val="single" w:sz="4" w:space="0" w:color="auto"/>
            </w:tcBorders>
            <w:shd w:val="clear" w:color="auto" w:fill="auto"/>
            <w:vAlign w:val="center"/>
          </w:tcPr>
          <w:p w14:paraId="47752E57"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21401</w:t>
            </w:r>
          </w:p>
        </w:tc>
        <w:tc>
          <w:tcPr>
            <w:tcW w:w="1275" w:type="dxa"/>
            <w:tcBorders>
              <w:top w:val="nil"/>
              <w:left w:val="nil"/>
              <w:bottom w:val="single" w:sz="4" w:space="0" w:color="auto"/>
              <w:right w:val="single" w:sz="4" w:space="0" w:color="auto"/>
            </w:tcBorders>
            <w:shd w:val="clear" w:color="auto" w:fill="auto"/>
            <w:vAlign w:val="center"/>
          </w:tcPr>
          <w:p w14:paraId="757F89A2"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09-05-2014</w:t>
            </w:r>
          </w:p>
        </w:tc>
        <w:tc>
          <w:tcPr>
            <w:tcW w:w="1134" w:type="dxa"/>
            <w:tcBorders>
              <w:top w:val="nil"/>
              <w:left w:val="nil"/>
              <w:bottom w:val="single" w:sz="4" w:space="0" w:color="auto"/>
              <w:right w:val="single" w:sz="4" w:space="0" w:color="auto"/>
            </w:tcBorders>
            <w:shd w:val="clear" w:color="auto" w:fill="auto"/>
            <w:vAlign w:val="center"/>
          </w:tcPr>
          <w:p w14:paraId="38CFF760"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01-01-2014</w:t>
            </w:r>
          </w:p>
        </w:tc>
        <w:tc>
          <w:tcPr>
            <w:tcW w:w="1134" w:type="dxa"/>
            <w:tcBorders>
              <w:top w:val="nil"/>
              <w:left w:val="nil"/>
              <w:bottom w:val="single" w:sz="4" w:space="0" w:color="auto"/>
              <w:right w:val="single" w:sz="4" w:space="0" w:color="auto"/>
            </w:tcBorders>
            <w:shd w:val="clear" w:color="auto" w:fill="auto"/>
            <w:vAlign w:val="center"/>
          </w:tcPr>
          <w:p w14:paraId="1D51EA87" w14:textId="77777777" w:rsidR="005918DA" w:rsidRPr="0064697B" w:rsidRDefault="005918DA" w:rsidP="006D0DD0">
            <w:pPr>
              <w:jc w:val="center"/>
              <w:rPr>
                <w:rFonts w:eastAsia="Times New Roman"/>
                <w:sz w:val="20"/>
                <w:szCs w:val="20"/>
                <w:lang w:eastAsia="es-CL"/>
              </w:rPr>
            </w:pPr>
            <w:r>
              <w:rPr>
                <w:rFonts w:eastAsia="Times New Roman"/>
                <w:sz w:val="20"/>
                <w:szCs w:val="20"/>
                <w:lang w:eastAsia="es-CL"/>
              </w:rPr>
              <w:t>31-01-2014</w:t>
            </w:r>
          </w:p>
        </w:tc>
        <w:tc>
          <w:tcPr>
            <w:tcW w:w="1134" w:type="dxa"/>
            <w:tcBorders>
              <w:top w:val="nil"/>
              <w:left w:val="nil"/>
              <w:bottom w:val="single" w:sz="4" w:space="0" w:color="auto"/>
              <w:right w:val="single" w:sz="4" w:space="0" w:color="auto"/>
            </w:tcBorders>
            <w:shd w:val="clear" w:color="auto" w:fill="auto"/>
            <w:vAlign w:val="center"/>
          </w:tcPr>
          <w:p w14:paraId="6A9F0FE9"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nil"/>
              <w:left w:val="nil"/>
              <w:bottom w:val="single" w:sz="4" w:space="0" w:color="auto"/>
              <w:right w:val="single" w:sz="4" w:space="0" w:color="auto"/>
            </w:tcBorders>
            <w:shd w:val="clear" w:color="auto" w:fill="auto"/>
          </w:tcPr>
          <w:p w14:paraId="733259CC" w14:textId="77777777" w:rsidR="005918DA" w:rsidRDefault="005918DA" w:rsidP="003F094F">
            <w:pPr>
              <w:jc w:val="center"/>
            </w:pPr>
            <w:r w:rsidRPr="00745AFD">
              <w:rPr>
                <w:rFonts w:eastAsia="Times New Roman"/>
                <w:sz w:val="20"/>
                <w:szCs w:val="20"/>
                <w:lang w:eastAsia="es-CL"/>
              </w:rPr>
              <w:t>SEREMI de Salud - SAG</w:t>
            </w:r>
          </w:p>
        </w:tc>
        <w:tc>
          <w:tcPr>
            <w:tcW w:w="1047" w:type="dxa"/>
            <w:tcBorders>
              <w:top w:val="nil"/>
              <w:left w:val="nil"/>
              <w:bottom w:val="single" w:sz="4" w:space="0" w:color="auto"/>
              <w:right w:val="single" w:sz="4" w:space="0" w:color="auto"/>
            </w:tcBorders>
            <w:shd w:val="clear" w:color="auto" w:fill="auto"/>
          </w:tcPr>
          <w:p w14:paraId="6DABE67C" w14:textId="77777777" w:rsidR="005918DA" w:rsidRDefault="005918DA" w:rsidP="005918DA">
            <w:pPr>
              <w:jc w:val="center"/>
            </w:pPr>
            <w:r w:rsidRPr="009E222C">
              <w:rPr>
                <w:rFonts w:eastAsia="Times New Roman"/>
                <w:color w:val="000000"/>
                <w:sz w:val="20"/>
                <w:szCs w:val="20"/>
                <w:lang w:eastAsia="es-CL"/>
              </w:rPr>
              <w:t>SÍ</w:t>
            </w:r>
          </w:p>
        </w:tc>
      </w:tr>
      <w:tr w:rsidR="005918DA" w:rsidRPr="0064697B" w14:paraId="383EFE9C" w14:textId="77777777" w:rsidTr="00E25ADE">
        <w:trPr>
          <w:gridAfter w:val="1"/>
          <w:wAfter w:w="5000" w:type="dxa"/>
          <w:trHeight w:val="56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33CADF7" w14:textId="77777777" w:rsidR="005918DA" w:rsidRPr="0064697B" w:rsidRDefault="005918DA" w:rsidP="00056367">
            <w:pPr>
              <w:rPr>
                <w:rFonts w:eastAsia="Times New Roman"/>
                <w:sz w:val="20"/>
                <w:szCs w:val="20"/>
                <w:lang w:eastAsia="es-CL"/>
              </w:rPr>
            </w:pPr>
            <w:r w:rsidRPr="000B5170">
              <w:rPr>
                <w:rFonts w:eastAsia="Times New Roman"/>
                <w:sz w:val="20"/>
                <w:szCs w:val="20"/>
                <w:lang w:eastAsia="es-CL"/>
              </w:rPr>
              <w:t>Resultado de Monitoreo Mensual Interno de Agua de Refrigeración Diciembre 2013</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9EAADE2" w14:textId="77777777" w:rsidR="005918DA" w:rsidRPr="0064697B" w:rsidRDefault="005918DA" w:rsidP="00544219">
            <w:pPr>
              <w:jc w:val="center"/>
              <w:rPr>
                <w:rFonts w:eastAsia="Times New Roman"/>
                <w:sz w:val="20"/>
                <w:szCs w:val="20"/>
                <w:lang w:eastAsia="es-CL"/>
              </w:rPr>
            </w:pPr>
            <w:r w:rsidRPr="004554D5">
              <w:rPr>
                <w:rFonts w:eastAsia="Times New Roman"/>
                <w:sz w:val="20"/>
                <w:szCs w:val="20"/>
                <w:lang w:eastAsia="es-CL"/>
              </w:rPr>
              <w:t>Residuos líquidos</w:t>
            </w:r>
          </w:p>
        </w:tc>
        <w:tc>
          <w:tcPr>
            <w:tcW w:w="851" w:type="dxa"/>
            <w:tcBorders>
              <w:top w:val="single" w:sz="4" w:space="0" w:color="auto"/>
              <w:left w:val="nil"/>
              <w:bottom w:val="single" w:sz="4" w:space="0" w:color="auto"/>
              <w:right w:val="single" w:sz="4" w:space="0" w:color="auto"/>
            </w:tcBorders>
            <w:shd w:val="clear" w:color="auto" w:fill="auto"/>
            <w:vAlign w:val="center"/>
          </w:tcPr>
          <w:p w14:paraId="0B1D5FB7"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18783</w:t>
            </w:r>
          </w:p>
        </w:tc>
        <w:tc>
          <w:tcPr>
            <w:tcW w:w="1275" w:type="dxa"/>
            <w:tcBorders>
              <w:top w:val="single" w:sz="4" w:space="0" w:color="auto"/>
              <w:left w:val="nil"/>
              <w:bottom w:val="single" w:sz="4" w:space="0" w:color="auto"/>
              <w:right w:val="single" w:sz="4" w:space="0" w:color="auto"/>
            </w:tcBorders>
            <w:shd w:val="clear" w:color="auto" w:fill="auto"/>
            <w:vAlign w:val="center"/>
          </w:tcPr>
          <w:p w14:paraId="00EDB432"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20-03-2014</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2684EE"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 01-12-2013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C68317"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9FEC7C"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single" w:sz="4" w:space="0" w:color="auto"/>
              <w:left w:val="nil"/>
              <w:bottom w:val="single" w:sz="4" w:space="0" w:color="auto"/>
              <w:right w:val="single" w:sz="4" w:space="0" w:color="auto"/>
            </w:tcBorders>
            <w:shd w:val="clear" w:color="auto" w:fill="auto"/>
          </w:tcPr>
          <w:p w14:paraId="464036E0" w14:textId="77777777" w:rsidR="005918DA" w:rsidRDefault="005918DA" w:rsidP="003F094F">
            <w:pPr>
              <w:jc w:val="center"/>
            </w:pPr>
            <w:r w:rsidRPr="00745AFD">
              <w:rPr>
                <w:rFonts w:eastAsia="Times New Roman"/>
                <w:sz w:val="20"/>
                <w:szCs w:val="20"/>
                <w:lang w:eastAsia="es-CL"/>
              </w:rPr>
              <w:t>SEREMI de Salud - SAG</w:t>
            </w:r>
          </w:p>
        </w:tc>
        <w:tc>
          <w:tcPr>
            <w:tcW w:w="1047" w:type="dxa"/>
            <w:tcBorders>
              <w:top w:val="single" w:sz="4" w:space="0" w:color="auto"/>
              <w:left w:val="nil"/>
              <w:bottom w:val="single" w:sz="4" w:space="0" w:color="auto"/>
              <w:right w:val="single" w:sz="4" w:space="0" w:color="auto"/>
            </w:tcBorders>
            <w:shd w:val="clear" w:color="auto" w:fill="auto"/>
          </w:tcPr>
          <w:p w14:paraId="28860372" w14:textId="77777777" w:rsidR="005918DA" w:rsidRDefault="005918DA" w:rsidP="005918DA">
            <w:pPr>
              <w:jc w:val="center"/>
            </w:pPr>
            <w:r w:rsidRPr="009E222C">
              <w:rPr>
                <w:rFonts w:eastAsia="Times New Roman"/>
                <w:color w:val="000000"/>
                <w:sz w:val="20"/>
                <w:szCs w:val="20"/>
                <w:lang w:eastAsia="es-CL"/>
              </w:rPr>
              <w:t>SÍ</w:t>
            </w:r>
          </w:p>
        </w:tc>
      </w:tr>
      <w:tr w:rsidR="005918DA" w:rsidRPr="0064697B" w14:paraId="508F17DF" w14:textId="77777777" w:rsidTr="00E25ADE">
        <w:trPr>
          <w:gridAfter w:val="1"/>
          <w:wAfter w:w="5000" w:type="dxa"/>
          <w:trHeight w:val="11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3BA8A79" w14:textId="77777777" w:rsidR="005918DA" w:rsidRPr="0064697B" w:rsidRDefault="005918DA" w:rsidP="00056367">
            <w:pPr>
              <w:rPr>
                <w:rFonts w:eastAsia="Times New Roman"/>
                <w:sz w:val="20"/>
                <w:szCs w:val="20"/>
                <w:lang w:eastAsia="es-CL"/>
              </w:rPr>
            </w:pPr>
            <w:r w:rsidRPr="000B5170">
              <w:rPr>
                <w:rFonts w:eastAsia="Times New Roman"/>
                <w:sz w:val="20"/>
                <w:szCs w:val="20"/>
                <w:lang w:eastAsia="es-CL"/>
              </w:rPr>
              <w:t>Resultado de Monitoreo Mensual Interno de Agua de Refrigeración Noviembre 2013</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65F4211" w14:textId="77777777" w:rsidR="005918DA" w:rsidRPr="0064697B" w:rsidRDefault="005918DA" w:rsidP="00544219">
            <w:pPr>
              <w:jc w:val="center"/>
              <w:rPr>
                <w:rFonts w:eastAsia="Times New Roman"/>
                <w:sz w:val="20"/>
                <w:szCs w:val="20"/>
                <w:lang w:eastAsia="es-CL"/>
              </w:rPr>
            </w:pPr>
            <w:r w:rsidRPr="004554D5">
              <w:rPr>
                <w:rFonts w:eastAsia="Times New Roman"/>
                <w:sz w:val="20"/>
                <w:szCs w:val="20"/>
                <w:lang w:eastAsia="es-CL"/>
              </w:rPr>
              <w:t>Residuos líquidos</w:t>
            </w:r>
          </w:p>
        </w:tc>
        <w:tc>
          <w:tcPr>
            <w:tcW w:w="851" w:type="dxa"/>
            <w:tcBorders>
              <w:top w:val="single" w:sz="4" w:space="0" w:color="auto"/>
              <w:left w:val="nil"/>
              <w:bottom w:val="single" w:sz="4" w:space="0" w:color="auto"/>
              <w:right w:val="single" w:sz="4" w:space="0" w:color="auto"/>
            </w:tcBorders>
            <w:shd w:val="clear" w:color="auto" w:fill="auto"/>
            <w:vAlign w:val="center"/>
          </w:tcPr>
          <w:p w14:paraId="0F762E31"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18781</w:t>
            </w:r>
          </w:p>
        </w:tc>
        <w:tc>
          <w:tcPr>
            <w:tcW w:w="1275" w:type="dxa"/>
            <w:tcBorders>
              <w:top w:val="single" w:sz="4" w:space="0" w:color="auto"/>
              <w:left w:val="nil"/>
              <w:bottom w:val="single" w:sz="4" w:space="0" w:color="auto"/>
              <w:right w:val="single" w:sz="4" w:space="0" w:color="auto"/>
            </w:tcBorders>
            <w:shd w:val="clear" w:color="auto" w:fill="auto"/>
            <w:vAlign w:val="center"/>
          </w:tcPr>
          <w:p w14:paraId="43D6C120"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20-03-2014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BBD2BA"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 01-11-2013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8FE4D6"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30-11-2013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B4AD996"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single" w:sz="4" w:space="0" w:color="auto"/>
              <w:left w:val="nil"/>
              <w:bottom w:val="single" w:sz="4" w:space="0" w:color="auto"/>
              <w:right w:val="single" w:sz="4" w:space="0" w:color="auto"/>
            </w:tcBorders>
            <w:shd w:val="clear" w:color="auto" w:fill="auto"/>
          </w:tcPr>
          <w:p w14:paraId="5189FBED" w14:textId="77777777" w:rsidR="005918DA" w:rsidRDefault="005918DA" w:rsidP="003F094F">
            <w:pPr>
              <w:jc w:val="center"/>
            </w:pPr>
            <w:r w:rsidRPr="00745AFD">
              <w:rPr>
                <w:rFonts w:eastAsia="Times New Roman"/>
                <w:sz w:val="20"/>
                <w:szCs w:val="20"/>
                <w:lang w:eastAsia="es-CL"/>
              </w:rPr>
              <w:t>SEREMI de Salud - SAG</w:t>
            </w:r>
          </w:p>
        </w:tc>
        <w:tc>
          <w:tcPr>
            <w:tcW w:w="1047" w:type="dxa"/>
            <w:tcBorders>
              <w:top w:val="single" w:sz="4" w:space="0" w:color="auto"/>
              <w:left w:val="nil"/>
              <w:bottom w:val="single" w:sz="4" w:space="0" w:color="auto"/>
              <w:right w:val="single" w:sz="4" w:space="0" w:color="auto"/>
            </w:tcBorders>
            <w:shd w:val="clear" w:color="auto" w:fill="auto"/>
          </w:tcPr>
          <w:p w14:paraId="359281EC" w14:textId="77777777" w:rsidR="005918DA" w:rsidRDefault="005918DA" w:rsidP="005918DA">
            <w:pPr>
              <w:jc w:val="center"/>
            </w:pPr>
            <w:r w:rsidRPr="009E222C">
              <w:rPr>
                <w:rFonts w:eastAsia="Times New Roman"/>
                <w:color w:val="000000"/>
                <w:sz w:val="20"/>
                <w:szCs w:val="20"/>
                <w:lang w:eastAsia="es-CL"/>
              </w:rPr>
              <w:t>SÍ</w:t>
            </w:r>
          </w:p>
        </w:tc>
      </w:tr>
      <w:tr w:rsidR="005918DA" w:rsidRPr="0064697B" w14:paraId="40F5908D" w14:textId="77777777" w:rsidTr="00E25ADE">
        <w:trPr>
          <w:gridAfter w:val="1"/>
          <w:wAfter w:w="5000" w:type="dxa"/>
          <w:trHeight w:val="31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C939763" w14:textId="77777777" w:rsidR="005918DA" w:rsidRPr="0064697B" w:rsidRDefault="005918DA" w:rsidP="00056367">
            <w:pPr>
              <w:rPr>
                <w:rFonts w:eastAsia="Times New Roman"/>
                <w:sz w:val="20"/>
                <w:szCs w:val="20"/>
                <w:lang w:eastAsia="es-CL"/>
              </w:rPr>
            </w:pPr>
            <w:r w:rsidRPr="000B5170">
              <w:rPr>
                <w:rFonts w:eastAsia="Times New Roman"/>
                <w:sz w:val="20"/>
                <w:szCs w:val="20"/>
                <w:lang w:eastAsia="es-CL"/>
              </w:rPr>
              <w:t>Resultado de Monitoreo Mensual Interno de Agua de Refrigeración</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65236E7B" w14:textId="77777777" w:rsidR="005918DA" w:rsidRPr="0064697B" w:rsidRDefault="005918DA" w:rsidP="00544219">
            <w:pPr>
              <w:jc w:val="center"/>
              <w:rPr>
                <w:rFonts w:eastAsia="Times New Roman"/>
                <w:sz w:val="20"/>
                <w:szCs w:val="20"/>
                <w:lang w:eastAsia="es-CL"/>
              </w:rPr>
            </w:pPr>
            <w:r w:rsidRPr="004554D5">
              <w:rPr>
                <w:rFonts w:eastAsia="Times New Roman"/>
                <w:sz w:val="20"/>
                <w:szCs w:val="20"/>
                <w:lang w:eastAsia="es-CL"/>
              </w:rPr>
              <w:t>Residuos líquidos</w:t>
            </w:r>
          </w:p>
        </w:tc>
        <w:tc>
          <w:tcPr>
            <w:tcW w:w="851" w:type="dxa"/>
            <w:tcBorders>
              <w:top w:val="single" w:sz="4" w:space="0" w:color="auto"/>
              <w:left w:val="nil"/>
              <w:bottom w:val="single" w:sz="4" w:space="0" w:color="auto"/>
              <w:right w:val="single" w:sz="4" w:space="0" w:color="auto"/>
            </w:tcBorders>
            <w:shd w:val="clear" w:color="auto" w:fill="auto"/>
            <w:vAlign w:val="center"/>
          </w:tcPr>
          <w:p w14:paraId="1B524365"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12671</w:t>
            </w:r>
          </w:p>
        </w:tc>
        <w:tc>
          <w:tcPr>
            <w:tcW w:w="1275" w:type="dxa"/>
            <w:tcBorders>
              <w:top w:val="single" w:sz="4" w:space="0" w:color="auto"/>
              <w:left w:val="nil"/>
              <w:bottom w:val="single" w:sz="4" w:space="0" w:color="auto"/>
              <w:right w:val="single" w:sz="4" w:space="0" w:color="auto"/>
            </w:tcBorders>
            <w:shd w:val="clear" w:color="auto" w:fill="auto"/>
            <w:vAlign w:val="center"/>
          </w:tcPr>
          <w:p w14:paraId="3DF043F2"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12-11-2013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56B74FA"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01-10-2013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738166"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31-10-2013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37F314"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single" w:sz="4" w:space="0" w:color="auto"/>
              <w:left w:val="nil"/>
              <w:bottom w:val="single" w:sz="4" w:space="0" w:color="auto"/>
              <w:right w:val="single" w:sz="4" w:space="0" w:color="auto"/>
            </w:tcBorders>
            <w:shd w:val="clear" w:color="auto" w:fill="auto"/>
          </w:tcPr>
          <w:p w14:paraId="75753BFA" w14:textId="77777777" w:rsidR="005918DA" w:rsidRDefault="005918DA" w:rsidP="003F094F">
            <w:pPr>
              <w:jc w:val="center"/>
            </w:pPr>
            <w:r w:rsidRPr="00745AFD">
              <w:rPr>
                <w:rFonts w:eastAsia="Times New Roman"/>
                <w:sz w:val="20"/>
                <w:szCs w:val="20"/>
                <w:lang w:eastAsia="es-CL"/>
              </w:rPr>
              <w:t>SEREMI de Salud - SAG</w:t>
            </w:r>
          </w:p>
        </w:tc>
        <w:tc>
          <w:tcPr>
            <w:tcW w:w="1047" w:type="dxa"/>
            <w:tcBorders>
              <w:top w:val="single" w:sz="4" w:space="0" w:color="auto"/>
              <w:left w:val="nil"/>
              <w:bottom w:val="single" w:sz="4" w:space="0" w:color="auto"/>
              <w:right w:val="single" w:sz="4" w:space="0" w:color="auto"/>
            </w:tcBorders>
            <w:shd w:val="clear" w:color="auto" w:fill="auto"/>
          </w:tcPr>
          <w:p w14:paraId="2D8ACD5F" w14:textId="77777777" w:rsidR="005918DA" w:rsidRDefault="005918DA" w:rsidP="005918DA">
            <w:pPr>
              <w:jc w:val="center"/>
            </w:pPr>
            <w:r w:rsidRPr="009E222C">
              <w:rPr>
                <w:rFonts w:eastAsia="Times New Roman"/>
                <w:color w:val="000000"/>
                <w:sz w:val="20"/>
                <w:szCs w:val="20"/>
                <w:lang w:eastAsia="es-CL"/>
              </w:rPr>
              <w:t>SÍ</w:t>
            </w:r>
          </w:p>
        </w:tc>
      </w:tr>
      <w:tr w:rsidR="005918DA" w:rsidRPr="0064697B" w14:paraId="7F1314D8" w14:textId="77777777" w:rsidTr="00E25ADE">
        <w:trPr>
          <w:gridAfter w:val="1"/>
          <w:wAfter w:w="5000" w:type="dxa"/>
          <w:trHeight w:val="13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7B73F4D" w14:textId="77777777" w:rsidR="005918DA" w:rsidRPr="0064697B" w:rsidRDefault="005918DA" w:rsidP="00056367">
            <w:pPr>
              <w:rPr>
                <w:rFonts w:eastAsia="Times New Roman"/>
                <w:sz w:val="20"/>
                <w:szCs w:val="20"/>
                <w:lang w:eastAsia="es-CL"/>
              </w:rPr>
            </w:pPr>
            <w:r w:rsidRPr="000B5170">
              <w:rPr>
                <w:rFonts w:eastAsia="Times New Roman"/>
                <w:sz w:val="20"/>
                <w:szCs w:val="20"/>
                <w:lang w:eastAsia="es-CL"/>
              </w:rPr>
              <w:t>Resultado de Monitoreo Mensual Interno de Agua de Refrigeración Septiembre 2013.</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C042ACA" w14:textId="77777777" w:rsidR="005918DA" w:rsidRPr="0064697B" w:rsidRDefault="005918DA" w:rsidP="00544219">
            <w:pPr>
              <w:jc w:val="center"/>
              <w:rPr>
                <w:rFonts w:eastAsia="Times New Roman"/>
                <w:sz w:val="20"/>
                <w:szCs w:val="20"/>
                <w:lang w:eastAsia="es-CL"/>
              </w:rPr>
            </w:pPr>
            <w:r w:rsidRPr="004554D5">
              <w:rPr>
                <w:rFonts w:eastAsia="Times New Roman"/>
                <w:sz w:val="20"/>
                <w:szCs w:val="20"/>
                <w:lang w:eastAsia="es-CL"/>
              </w:rPr>
              <w:t>Residuos líquidos</w:t>
            </w:r>
          </w:p>
        </w:tc>
        <w:tc>
          <w:tcPr>
            <w:tcW w:w="851" w:type="dxa"/>
            <w:tcBorders>
              <w:top w:val="single" w:sz="4" w:space="0" w:color="auto"/>
              <w:left w:val="nil"/>
              <w:bottom w:val="single" w:sz="4" w:space="0" w:color="auto"/>
              <w:right w:val="single" w:sz="4" w:space="0" w:color="auto"/>
            </w:tcBorders>
            <w:shd w:val="clear" w:color="auto" w:fill="auto"/>
            <w:vAlign w:val="center"/>
          </w:tcPr>
          <w:p w14:paraId="06EA5B9B"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12053</w:t>
            </w:r>
          </w:p>
        </w:tc>
        <w:tc>
          <w:tcPr>
            <w:tcW w:w="1275" w:type="dxa"/>
            <w:tcBorders>
              <w:top w:val="single" w:sz="4" w:space="0" w:color="auto"/>
              <w:left w:val="nil"/>
              <w:bottom w:val="single" w:sz="4" w:space="0" w:color="auto"/>
              <w:right w:val="single" w:sz="4" w:space="0" w:color="auto"/>
            </w:tcBorders>
            <w:shd w:val="clear" w:color="auto" w:fill="auto"/>
            <w:vAlign w:val="center"/>
          </w:tcPr>
          <w:p w14:paraId="67C90314"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21-10-2013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87F1D4"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01-09-2013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552A81"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30-09-2013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4C848F"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single" w:sz="4" w:space="0" w:color="auto"/>
              <w:left w:val="nil"/>
              <w:bottom w:val="single" w:sz="4" w:space="0" w:color="auto"/>
              <w:right w:val="single" w:sz="4" w:space="0" w:color="auto"/>
            </w:tcBorders>
            <w:shd w:val="clear" w:color="auto" w:fill="auto"/>
          </w:tcPr>
          <w:p w14:paraId="3B8638CB" w14:textId="77777777" w:rsidR="005918DA" w:rsidRDefault="005918DA" w:rsidP="003F094F">
            <w:pPr>
              <w:jc w:val="center"/>
            </w:pPr>
            <w:r w:rsidRPr="00745AFD">
              <w:rPr>
                <w:rFonts w:eastAsia="Times New Roman"/>
                <w:sz w:val="20"/>
                <w:szCs w:val="20"/>
                <w:lang w:eastAsia="es-CL"/>
              </w:rPr>
              <w:t>SEREMI de Salud - SAG</w:t>
            </w:r>
          </w:p>
        </w:tc>
        <w:tc>
          <w:tcPr>
            <w:tcW w:w="1047" w:type="dxa"/>
            <w:tcBorders>
              <w:top w:val="single" w:sz="4" w:space="0" w:color="auto"/>
              <w:left w:val="nil"/>
              <w:bottom w:val="single" w:sz="4" w:space="0" w:color="auto"/>
              <w:right w:val="single" w:sz="4" w:space="0" w:color="auto"/>
            </w:tcBorders>
            <w:shd w:val="clear" w:color="auto" w:fill="auto"/>
          </w:tcPr>
          <w:p w14:paraId="273D8B3B" w14:textId="77777777" w:rsidR="005918DA" w:rsidRDefault="005918DA" w:rsidP="005918DA">
            <w:pPr>
              <w:jc w:val="center"/>
            </w:pPr>
            <w:r w:rsidRPr="009E222C">
              <w:rPr>
                <w:rFonts w:eastAsia="Times New Roman"/>
                <w:color w:val="000000"/>
                <w:sz w:val="20"/>
                <w:szCs w:val="20"/>
                <w:lang w:eastAsia="es-CL"/>
              </w:rPr>
              <w:t>SÍ</w:t>
            </w:r>
          </w:p>
        </w:tc>
      </w:tr>
      <w:tr w:rsidR="005918DA" w:rsidRPr="0064697B" w14:paraId="532EDA45" w14:textId="77777777" w:rsidTr="00E25ADE">
        <w:trPr>
          <w:gridAfter w:val="1"/>
          <w:wAfter w:w="5000" w:type="dxa"/>
          <w:trHeight w:val="14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A13AE70" w14:textId="77777777" w:rsidR="005918DA" w:rsidRPr="0064697B" w:rsidRDefault="005918DA" w:rsidP="00056367">
            <w:pPr>
              <w:rPr>
                <w:rFonts w:eastAsia="Times New Roman"/>
                <w:sz w:val="20"/>
                <w:szCs w:val="20"/>
                <w:lang w:eastAsia="es-CL"/>
              </w:rPr>
            </w:pPr>
            <w:r w:rsidRPr="000B5170">
              <w:rPr>
                <w:rFonts w:eastAsia="Times New Roman"/>
                <w:sz w:val="20"/>
                <w:szCs w:val="20"/>
                <w:lang w:eastAsia="es-CL"/>
              </w:rPr>
              <w:t>Resultado de Monitoreo Mensual Interno de Agua de Refrigeración agosto 2013</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017BDDB" w14:textId="77777777" w:rsidR="005918DA" w:rsidRPr="0064697B" w:rsidRDefault="005918DA" w:rsidP="00544219">
            <w:pPr>
              <w:jc w:val="center"/>
              <w:rPr>
                <w:rFonts w:eastAsia="Times New Roman"/>
                <w:sz w:val="20"/>
                <w:szCs w:val="20"/>
                <w:lang w:eastAsia="es-CL"/>
              </w:rPr>
            </w:pPr>
            <w:r w:rsidRPr="004554D5">
              <w:rPr>
                <w:rFonts w:eastAsia="Times New Roman"/>
                <w:sz w:val="20"/>
                <w:szCs w:val="20"/>
                <w:lang w:eastAsia="es-CL"/>
              </w:rPr>
              <w:t>Residuos líquidos</w:t>
            </w:r>
          </w:p>
        </w:tc>
        <w:tc>
          <w:tcPr>
            <w:tcW w:w="851" w:type="dxa"/>
            <w:tcBorders>
              <w:top w:val="single" w:sz="4" w:space="0" w:color="auto"/>
              <w:left w:val="nil"/>
              <w:bottom w:val="single" w:sz="4" w:space="0" w:color="auto"/>
              <w:right w:val="single" w:sz="4" w:space="0" w:color="auto"/>
            </w:tcBorders>
            <w:shd w:val="clear" w:color="auto" w:fill="auto"/>
            <w:vAlign w:val="center"/>
          </w:tcPr>
          <w:p w14:paraId="29DB32C2"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11541</w:t>
            </w:r>
          </w:p>
        </w:tc>
        <w:tc>
          <w:tcPr>
            <w:tcW w:w="1275" w:type="dxa"/>
            <w:tcBorders>
              <w:top w:val="single" w:sz="4" w:space="0" w:color="auto"/>
              <w:left w:val="nil"/>
              <w:bottom w:val="single" w:sz="4" w:space="0" w:color="auto"/>
              <w:right w:val="single" w:sz="4" w:space="0" w:color="auto"/>
            </w:tcBorders>
            <w:shd w:val="clear" w:color="auto" w:fill="auto"/>
            <w:vAlign w:val="center"/>
          </w:tcPr>
          <w:p w14:paraId="5936F8CB"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27-09-2013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F373B1"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01-08-2013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AA0F04"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31-08-2013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0ECB65"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single" w:sz="4" w:space="0" w:color="auto"/>
              <w:left w:val="nil"/>
              <w:bottom w:val="single" w:sz="4" w:space="0" w:color="auto"/>
              <w:right w:val="single" w:sz="4" w:space="0" w:color="auto"/>
            </w:tcBorders>
            <w:shd w:val="clear" w:color="auto" w:fill="auto"/>
          </w:tcPr>
          <w:p w14:paraId="4F9DAB58" w14:textId="77777777" w:rsidR="005918DA" w:rsidRDefault="005918DA" w:rsidP="003F094F">
            <w:pPr>
              <w:jc w:val="center"/>
            </w:pPr>
            <w:r w:rsidRPr="00745AFD">
              <w:rPr>
                <w:rFonts w:eastAsia="Times New Roman"/>
                <w:sz w:val="20"/>
                <w:szCs w:val="20"/>
                <w:lang w:eastAsia="es-CL"/>
              </w:rPr>
              <w:t>SEREMI de Salud - SAG</w:t>
            </w:r>
          </w:p>
        </w:tc>
        <w:tc>
          <w:tcPr>
            <w:tcW w:w="1047" w:type="dxa"/>
            <w:tcBorders>
              <w:top w:val="single" w:sz="4" w:space="0" w:color="auto"/>
              <w:left w:val="nil"/>
              <w:bottom w:val="single" w:sz="4" w:space="0" w:color="auto"/>
              <w:right w:val="single" w:sz="4" w:space="0" w:color="auto"/>
            </w:tcBorders>
            <w:shd w:val="clear" w:color="auto" w:fill="auto"/>
          </w:tcPr>
          <w:p w14:paraId="6EC33E03" w14:textId="77777777" w:rsidR="005918DA" w:rsidRDefault="005918DA" w:rsidP="005918DA">
            <w:pPr>
              <w:jc w:val="center"/>
            </w:pPr>
            <w:r w:rsidRPr="009E222C">
              <w:rPr>
                <w:rFonts w:eastAsia="Times New Roman"/>
                <w:color w:val="000000"/>
                <w:sz w:val="20"/>
                <w:szCs w:val="20"/>
                <w:lang w:eastAsia="es-CL"/>
              </w:rPr>
              <w:t>SÍ</w:t>
            </w:r>
          </w:p>
        </w:tc>
      </w:tr>
      <w:tr w:rsidR="005918DA" w:rsidRPr="0064697B" w14:paraId="6CFB378E" w14:textId="77777777" w:rsidTr="00E25ADE">
        <w:trPr>
          <w:gridAfter w:val="1"/>
          <w:wAfter w:w="5000" w:type="dxa"/>
          <w:trHeight w:val="23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7787989" w14:textId="77777777" w:rsidR="005918DA" w:rsidRPr="0064697B" w:rsidRDefault="005918DA" w:rsidP="00056367">
            <w:pPr>
              <w:rPr>
                <w:rFonts w:eastAsia="Times New Roman"/>
                <w:sz w:val="20"/>
                <w:szCs w:val="20"/>
                <w:lang w:eastAsia="es-CL"/>
              </w:rPr>
            </w:pPr>
            <w:r w:rsidRPr="000B5170">
              <w:rPr>
                <w:rFonts w:eastAsia="Times New Roman"/>
                <w:sz w:val="20"/>
                <w:szCs w:val="20"/>
                <w:lang w:eastAsia="es-CL"/>
              </w:rPr>
              <w:t>Resultado de Monitoreo Mensual Interno de Agua de Refrigeración Julio 2013.</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73DB48E5" w14:textId="77777777" w:rsidR="005918DA" w:rsidRPr="0064697B" w:rsidRDefault="005918DA" w:rsidP="00544219">
            <w:pPr>
              <w:jc w:val="center"/>
              <w:rPr>
                <w:rFonts w:eastAsia="Times New Roman"/>
                <w:sz w:val="20"/>
                <w:szCs w:val="20"/>
                <w:lang w:eastAsia="es-CL"/>
              </w:rPr>
            </w:pPr>
            <w:r w:rsidRPr="004554D5">
              <w:rPr>
                <w:rFonts w:eastAsia="Times New Roman"/>
                <w:sz w:val="20"/>
                <w:szCs w:val="20"/>
                <w:lang w:eastAsia="es-CL"/>
              </w:rPr>
              <w:t>Residuos líquidos</w:t>
            </w:r>
          </w:p>
        </w:tc>
        <w:tc>
          <w:tcPr>
            <w:tcW w:w="851" w:type="dxa"/>
            <w:tcBorders>
              <w:top w:val="single" w:sz="4" w:space="0" w:color="auto"/>
              <w:left w:val="nil"/>
              <w:bottom w:val="single" w:sz="4" w:space="0" w:color="auto"/>
              <w:right w:val="single" w:sz="4" w:space="0" w:color="auto"/>
            </w:tcBorders>
            <w:shd w:val="clear" w:color="auto" w:fill="auto"/>
            <w:vAlign w:val="center"/>
          </w:tcPr>
          <w:p w14:paraId="3E886803"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10819</w:t>
            </w:r>
          </w:p>
        </w:tc>
        <w:tc>
          <w:tcPr>
            <w:tcW w:w="1275" w:type="dxa"/>
            <w:tcBorders>
              <w:top w:val="single" w:sz="4" w:space="0" w:color="auto"/>
              <w:left w:val="nil"/>
              <w:bottom w:val="single" w:sz="4" w:space="0" w:color="auto"/>
              <w:right w:val="single" w:sz="4" w:space="0" w:color="auto"/>
            </w:tcBorders>
            <w:shd w:val="clear" w:color="auto" w:fill="auto"/>
            <w:vAlign w:val="center"/>
          </w:tcPr>
          <w:p w14:paraId="120B0772"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23-08-2013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295769"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 01-07-2013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0B3D6B"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31-07-2013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F402FC0"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single" w:sz="4" w:space="0" w:color="auto"/>
              <w:left w:val="nil"/>
              <w:bottom w:val="single" w:sz="4" w:space="0" w:color="auto"/>
              <w:right w:val="single" w:sz="4" w:space="0" w:color="auto"/>
            </w:tcBorders>
            <w:shd w:val="clear" w:color="auto" w:fill="auto"/>
          </w:tcPr>
          <w:p w14:paraId="0C74B896" w14:textId="77777777" w:rsidR="005918DA" w:rsidRDefault="005918DA" w:rsidP="003F094F">
            <w:pPr>
              <w:jc w:val="center"/>
            </w:pPr>
            <w:r w:rsidRPr="00745AFD">
              <w:rPr>
                <w:rFonts w:eastAsia="Times New Roman"/>
                <w:sz w:val="20"/>
                <w:szCs w:val="20"/>
                <w:lang w:eastAsia="es-CL"/>
              </w:rPr>
              <w:t>SEREMI de Salud - SAG</w:t>
            </w:r>
          </w:p>
        </w:tc>
        <w:tc>
          <w:tcPr>
            <w:tcW w:w="1047" w:type="dxa"/>
            <w:tcBorders>
              <w:top w:val="single" w:sz="4" w:space="0" w:color="auto"/>
              <w:left w:val="nil"/>
              <w:bottom w:val="single" w:sz="4" w:space="0" w:color="auto"/>
              <w:right w:val="single" w:sz="4" w:space="0" w:color="auto"/>
            </w:tcBorders>
            <w:shd w:val="clear" w:color="auto" w:fill="auto"/>
          </w:tcPr>
          <w:p w14:paraId="74DA1241" w14:textId="77777777" w:rsidR="005918DA" w:rsidRDefault="005918DA" w:rsidP="005918DA">
            <w:pPr>
              <w:jc w:val="center"/>
            </w:pPr>
            <w:r w:rsidRPr="009E222C">
              <w:rPr>
                <w:rFonts w:eastAsia="Times New Roman"/>
                <w:color w:val="000000"/>
                <w:sz w:val="20"/>
                <w:szCs w:val="20"/>
                <w:lang w:eastAsia="es-CL"/>
              </w:rPr>
              <w:t>SÍ</w:t>
            </w:r>
          </w:p>
        </w:tc>
      </w:tr>
      <w:tr w:rsidR="005918DA" w:rsidRPr="0064697B" w14:paraId="1094DBFA" w14:textId="77777777" w:rsidTr="00E25ADE">
        <w:trPr>
          <w:gridAfter w:val="1"/>
          <w:wAfter w:w="5000" w:type="dxa"/>
          <w:trHeight w:val="132"/>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C8F2ACF" w14:textId="77777777" w:rsidR="005918DA" w:rsidRPr="0064697B" w:rsidRDefault="005918DA" w:rsidP="00056367">
            <w:pPr>
              <w:rPr>
                <w:rFonts w:eastAsia="Times New Roman"/>
                <w:sz w:val="20"/>
                <w:szCs w:val="20"/>
                <w:lang w:eastAsia="es-CL"/>
              </w:rPr>
            </w:pPr>
            <w:r w:rsidRPr="000B5170">
              <w:rPr>
                <w:rFonts w:eastAsia="Times New Roman"/>
                <w:sz w:val="20"/>
                <w:szCs w:val="20"/>
                <w:lang w:eastAsia="es-CL"/>
              </w:rPr>
              <w:t>Resultado de Monitoreo Mensual Interno de Agua de Refrigeración Junio 2013</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1B6A3A84" w14:textId="77777777" w:rsidR="005918DA" w:rsidRPr="0064697B" w:rsidRDefault="005918DA" w:rsidP="00544219">
            <w:pPr>
              <w:jc w:val="center"/>
              <w:rPr>
                <w:rFonts w:eastAsia="Times New Roman"/>
                <w:sz w:val="20"/>
                <w:szCs w:val="20"/>
                <w:lang w:eastAsia="es-CL"/>
              </w:rPr>
            </w:pPr>
            <w:r w:rsidRPr="004554D5">
              <w:rPr>
                <w:rFonts w:eastAsia="Times New Roman"/>
                <w:sz w:val="20"/>
                <w:szCs w:val="20"/>
                <w:lang w:eastAsia="es-CL"/>
              </w:rPr>
              <w:t>Residuos líquidos</w:t>
            </w:r>
          </w:p>
        </w:tc>
        <w:tc>
          <w:tcPr>
            <w:tcW w:w="851" w:type="dxa"/>
            <w:tcBorders>
              <w:top w:val="single" w:sz="4" w:space="0" w:color="auto"/>
              <w:left w:val="nil"/>
              <w:bottom w:val="single" w:sz="4" w:space="0" w:color="auto"/>
              <w:right w:val="single" w:sz="4" w:space="0" w:color="auto"/>
            </w:tcBorders>
            <w:shd w:val="clear" w:color="auto" w:fill="auto"/>
            <w:vAlign w:val="center"/>
          </w:tcPr>
          <w:p w14:paraId="5553A268"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8518</w:t>
            </w:r>
          </w:p>
        </w:tc>
        <w:tc>
          <w:tcPr>
            <w:tcW w:w="1275" w:type="dxa"/>
            <w:tcBorders>
              <w:top w:val="single" w:sz="4" w:space="0" w:color="auto"/>
              <w:left w:val="nil"/>
              <w:bottom w:val="single" w:sz="4" w:space="0" w:color="auto"/>
              <w:right w:val="single" w:sz="4" w:space="0" w:color="auto"/>
            </w:tcBorders>
            <w:shd w:val="clear" w:color="auto" w:fill="auto"/>
            <w:vAlign w:val="center"/>
          </w:tcPr>
          <w:p w14:paraId="048A626D"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04-07-2013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EE9FA0"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01-06-2013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6EA787"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30-06-2013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C1D96D2"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single" w:sz="4" w:space="0" w:color="auto"/>
              <w:left w:val="nil"/>
              <w:bottom w:val="single" w:sz="4" w:space="0" w:color="auto"/>
              <w:right w:val="single" w:sz="4" w:space="0" w:color="auto"/>
            </w:tcBorders>
            <w:shd w:val="clear" w:color="auto" w:fill="auto"/>
          </w:tcPr>
          <w:p w14:paraId="762FD9A4" w14:textId="77777777" w:rsidR="005918DA" w:rsidRDefault="005918DA" w:rsidP="003F094F">
            <w:pPr>
              <w:jc w:val="center"/>
            </w:pPr>
            <w:r w:rsidRPr="00745AFD">
              <w:rPr>
                <w:rFonts w:eastAsia="Times New Roman"/>
                <w:sz w:val="20"/>
                <w:szCs w:val="20"/>
                <w:lang w:eastAsia="es-CL"/>
              </w:rPr>
              <w:t>SEREMI de Salud - SAG</w:t>
            </w:r>
          </w:p>
        </w:tc>
        <w:tc>
          <w:tcPr>
            <w:tcW w:w="1047" w:type="dxa"/>
            <w:tcBorders>
              <w:top w:val="single" w:sz="4" w:space="0" w:color="auto"/>
              <w:left w:val="nil"/>
              <w:bottom w:val="single" w:sz="4" w:space="0" w:color="auto"/>
              <w:right w:val="single" w:sz="4" w:space="0" w:color="auto"/>
            </w:tcBorders>
            <w:shd w:val="clear" w:color="auto" w:fill="auto"/>
          </w:tcPr>
          <w:p w14:paraId="24BD633D" w14:textId="77777777" w:rsidR="005918DA" w:rsidRDefault="005918DA" w:rsidP="005918DA">
            <w:pPr>
              <w:jc w:val="center"/>
            </w:pPr>
            <w:r w:rsidRPr="009E222C">
              <w:rPr>
                <w:rFonts w:eastAsia="Times New Roman"/>
                <w:color w:val="000000"/>
                <w:sz w:val="20"/>
                <w:szCs w:val="20"/>
                <w:lang w:eastAsia="es-CL"/>
              </w:rPr>
              <w:t>SÍ</w:t>
            </w:r>
          </w:p>
        </w:tc>
      </w:tr>
      <w:tr w:rsidR="005918DA" w:rsidRPr="0064697B" w14:paraId="614CA7C9" w14:textId="77777777" w:rsidTr="00E25ADE">
        <w:trPr>
          <w:gridAfter w:val="1"/>
          <w:wAfter w:w="5000" w:type="dxa"/>
          <w:trHeight w:val="18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9C7BDDE" w14:textId="77777777" w:rsidR="005918DA" w:rsidRPr="0064697B" w:rsidRDefault="005918DA" w:rsidP="00056367">
            <w:pPr>
              <w:rPr>
                <w:rFonts w:eastAsia="Times New Roman"/>
                <w:sz w:val="20"/>
                <w:szCs w:val="20"/>
                <w:lang w:eastAsia="es-CL"/>
              </w:rPr>
            </w:pPr>
            <w:r w:rsidRPr="000B5170">
              <w:rPr>
                <w:rFonts w:eastAsia="Times New Roman"/>
                <w:sz w:val="20"/>
                <w:szCs w:val="20"/>
                <w:lang w:eastAsia="es-CL"/>
              </w:rPr>
              <w:t>Resultado de Monitoreo Mensual Interno de Agua de Refrigeración Mayo 2013</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ECBC265" w14:textId="77777777" w:rsidR="005918DA" w:rsidRPr="0064697B" w:rsidRDefault="005918DA" w:rsidP="00544219">
            <w:pPr>
              <w:jc w:val="center"/>
              <w:rPr>
                <w:rFonts w:eastAsia="Times New Roman"/>
                <w:sz w:val="20"/>
                <w:szCs w:val="20"/>
                <w:lang w:eastAsia="es-CL"/>
              </w:rPr>
            </w:pPr>
            <w:r w:rsidRPr="004554D5">
              <w:rPr>
                <w:rFonts w:eastAsia="Times New Roman"/>
                <w:sz w:val="20"/>
                <w:szCs w:val="20"/>
                <w:lang w:eastAsia="es-CL"/>
              </w:rPr>
              <w:t>Residuos líquidos</w:t>
            </w:r>
          </w:p>
        </w:tc>
        <w:tc>
          <w:tcPr>
            <w:tcW w:w="851" w:type="dxa"/>
            <w:tcBorders>
              <w:top w:val="single" w:sz="4" w:space="0" w:color="auto"/>
              <w:left w:val="nil"/>
              <w:bottom w:val="single" w:sz="4" w:space="0" w:color="auto"/>
              <w:right w:val="single" w:sz="4" w:space="0" w:color="auto"/>
            </w:tcBorders>
            <w:shd w:val="clear" w:color="auto" w:fill="auto"/>
            <w:vAlign w:val="center"/>
          </w:tcPr>
          <w:p w14:paraId="29ED60E1"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7947</w:t>
            </w:r>
          </w:p>
        </w:tc>
        <w:tc>
          <w:tcPr>
            <w:tcW w:w="1275" w:type="dxa"/>
            <w:tcBorders>
              <w:top w:val="single" w:sz="4" w:space="0" w:color="auto"/>
              <w:left w:val="nil"/>
              <w:bottom w:val="single" w:sz="4" w:space="0" w:color="auto"/>
              <w:right w:val="single" w:sz="4" w:space="0" w:color="auto"/>
            </w:tcBorders>
            <w:shd w:val="clear" w:color="auto" w:fill="auto"/>
            <w:vAlign w:val="center"/>
          </w:tcPr>
          <w:p w14:paraId="12AA5675"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11-06-2013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C37B41"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01-05-2013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55C41A9"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31-05-2013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F4FAA17"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single" w:sz="4" w:space="0" w:color="auto"/>
              <w:left w:val="nil"/>
              <w:bottom w:val="single" w:sz="4" w:space="0" w:color="auto"/>
              <w:right w:val="single" w:sz="4" w:space="0" w:color="auto"/>
            </w:tcBorders>
            <w:shd w:val="clear" w:color="auto" w:fill="auto"/>
          </w:tcPr>
          <w:p w14:paraId="6E3D08F2" w14:textId="77777777" w:rsidR="005918DA" w:rsidRDefault="005918DA" w:rsidP="003F094F">
            <w:pPr>
              <w:jc w:val="center"/>
            </w:pPr>
            <w:r w:rsidRPr="00745AFD">
              <w:rPr>
                <w:rFonts w:eastAsia="Times New Roman"/>
                <w:sz w:val="20"/>
                <w:szCs w:val="20"/>
                <w:lang w:eastAsia="es-CL"/>
              </w:rPr>
              <w:t>SEREMI de Salud - SAG</w:t>
            </w:r>
          </w:p>
        </w:tc>
        <w:tc>
          <w:tcPr>
            <w:tcW w:w="1047" w:type="dxa"/>
            <w:tcBorders>
              <w:top w:val="single" w:sz="4" w:space="0" w:color="auto"/>
              <w:left w:val="nil"/>
              <w:bottom w:val="single" w:sz="4" w:space="0" w:color="auto"/>
              <w:right w:val="single" w:sz="4" w:space="0" w:color="auto"/>
            </w:tcBorders>
            <w:shd w:val="clear" w:color="auto" w:fill="auto"/>
          </w:tcPr>
          <w:p w14:paraId="368D2EE4" w14:textId="77777777" w:rsidR="005918DA" w:rsidRDefault="005918DA" w:rsidP="005918DA">
            <w:pPr>
              <w:jc w:val="center"/>
            </w:pPr>
            <w:r w:rsidRPr="009E222C">
              <w:rPr>
                <w:rFonts w:eastAsia="Times New Roman"/>
                <w:color w:val="000000"/>
                <w:sz w:val="20"/>
                <w:szCs w:val="20"/>
                <w:lang w:eastAsia="es-CL"/>
              </w:rPr>
              <w:t>SÍ</w:t>
            </w:r>
          </w:p>
        </w:tc>
      </w:tr>
      <w:tr w:rsidR="005918DA" w:rsidRPr="0064697B" w14:paraId="16488E94" w14:textId="77777777" w:rsidTr="00E25ADE">
        <w:trPr>
          <w:gridAfter w:val="1"/>
          <w:wAfter w:w="5000" w:type="dxa"/>
          <w:trHeight w:val="18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4CDA462" w14:textId="77777777" w:rsidR="005918DA" w:rsidRPr="0064697B" w:rsidRDefault="005918DA" w:rsidP="00056367">
            <w:pPr>
              <w:rPr>
                <w:rFonts w:eastAsia="Times New Roman"/>
                <w:sz w:val="20"/>
                <w:szCs w:val="20"/>
                <w:lang w:eastAsia="es-CL"/>
              </w:rPr>
            </w:pPr>
            <w:r w:rsidRPr="000B5170">
              <w:rPr>
                <w:rFonts w:eastAsia="Times New Roman"/>
                <w:sz w:val="20"/>
                <w:szCs w:val="20"/>
                <w:lang w:eastAsia="es-CL"/>
              </w:rPr>
              <w:t>Resultados de Análisis Agua de Refrigeración</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70281FB0" w14:textId="77777777" w:rsidR="005918DA" w:rsidRPr="0064697B" w:rsidRDefault="005918DA" w:rsidP="00544219">
            <w:pPr>
              <w:jc w:val="center"/>
              <w:rPr>
                <w:rFonts w:eastAsia="Times New Roman"/>
                <w:sz w:val="20"/>
                <w:szCs w:val="20"/>
                <w:lang w:eastAsia="es-CL"/>
              </w:rPr>
            </w:pPr>
            <w:r w:rsidRPr="004554D5">
              <w:rPr>
                <w:rFonts w:eastAsia="Times New Roman"/>
                <w:sz w:val="20"/>
                <w:szCs w:val="20"/>
                <w:lang w:eastAsia="es-CL"/>
              </w:rPr>
              <w:t>Residuos líquidos</w:t>
            </w:r>
          </w:p>
        </w:tc>
        <w:tc>
          <w:tcPr>
            <w:tcW w:w="851" w:type="dxa"/>
            <w:tcBorders>
              <w:top w:val="single" w:sz="4" w:space="0" w:color="auto"/>
              <w:left w:val="nil"/>
              <w:bottom w:val="single" w:sz="4" w:space="0" w:color="auto"/>
              <w:right w:val="single" w:sz="4" w:space="0" w:color="auto"/>
            </w:tcBorders>
            <w:shd w:val="clear" w:color="auto" w:fill="auto"/>
            <w:vAlign w:val="center"/>
          </w:tcPr>
          <w:p w14:paraId="4E5485D8" w14:textId="77777777" w:rsidR="005918DA" w:rsidRPr="0064697B" w:rsidRDefault="005918DA" w:rsidP="00544219">
            <w:pPr>
              <w:jc w:val="center"/>
              <w:rPr>
                <w:rFonts w:eastAsia="Times New Roman"/>
                <w:sz w:val="20"/>
                <w:szCs w:val="20"/>
                <w:lang w:eastAsia="es-CL"/>
              </w:rPr>
            </w:pPr>
            <w:r w:rsidRPr="0064697B">
              <w:rPr>
                <w:rFonts w:eastAsia="Times New Roman"/>
                <w:sz w:val="20"/>
                <w:szCs w:val="20"/>
                <w:lang w:eastAsia="es-CL"/>
              </w:rPr>
              <w:t>5695</w:t>
            </w:r>
          </w:p>
        </w:tc>
        <w:tc>
          <w:tcPr>
            <w:tcW w:w="1275" w:type="dxa"/>
            <w:tcBorders>
              <w:top w:val="single" w:sz="4" w:space="0" w:color="auto"/>
              <w:left w:val="nil"/>
              <w:bottom w:val="single" w:sz="4" w:space="0" w:color="auto"/>
              <w:right w:val="single" w:sz="4" w:space="0" w:color="auto"/>
            </w:tcBorders>
            <w:shd w:val="clear" w:color="auto" w:fill="auto"/>
            <w:vAlign w:val="center"/>
          </w:tcPr>
          <w:p w14:paraId="1B9F8052"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18-04-2013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0A7CE4"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 01-01-2013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A660C06"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31-01-2013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E809CF"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Mensual</w:t>
            </w:r>
          </w:p>
        </w:tc>
        <w:tc>
          <w:tcPr>
            <w:tcW w:w="1378" w:type="dxa"/>
            <w:tcBorders>
              <w:top w:val="single" w:sz="4" w:space="0" w:color="auto"/>
              <w:left w:val="nil"/>
              <w:bottom w:val="single" w:sz="4" w:space="0" w:color="auto"/>
              <w:right w:val="single" w:sz="4" w:space="0" w:color="auto"/>
            </w:tcBorders>
            <w:shd w:val="clear" w:color="auto" w:fill="auto"/>
            <w:vAlign w:val="center"/>
          </w:tcPr>
          <w:p w14:paraId="7BCD3CE9" w14:textId="77777777" w:rsidR="005918DA" w:rsidRPr="0064697B" w:rsidRDefault="005918DA" w:rsidP="003F094F">
            <w:pPr>
              <w:jc w:val="center"/>
              <w:rPr>
                <w:rFonts w:eastAsia="Times New Roman"/>
                <w:sz w:val="20"/>
                <w:szCs w:val="20"/>
                <w:lang w:eastAsia="es-CL"/>
              </w:rPr>
            </w:pPr>
            <w:r w:rsidRPr="005C4B18">
              <w:rPr>
                <w:rFonts w:eastAsia="Times New Roman"/>
                <w:sz w:val="20"/>
                <w:szCs w:val="20"/>
                <w:lang w:eastAsia="es-CL"/>
              </w:rPr>
              <w:t>SEREMI de Salud - SAG</w:t>
            </w:r>
          </w:p>
        </w:tc>
        <w:tc>
          <w:tcPr>
            <w:tcW w:w="1047" w:type="dxa"/>
            <w:tcBorders>
              <w:top w:val="single" w:sz="4" w:space="0" w:color="auto"/>
              <w:left w:val="nil"/>
              <w:bottom w:val="single" w:sz="4" w:space="0" w:color="auto"/>
              <w:right w:val="single" w:sz="4" w:space="0" w:color="auto"/>
            </w:tcBorders>
            <w:shd w:val="clear" w:color="auto" w:fill="auto"/>
          </w:tcPr>
          <w:p w14:paraId="0BA6BA5F" w14:textId="77777777" w:rsidR="005918DA" w:rsidRDefault="005918DA" w:rsidP="005918DA">
            <w:pPr>
              <w:jc w:val="center"/>
            </w:pPr>
            <w:r w:rsidRPr="009E222C">
              <w:rPr>
                <w:rFonts w:eastAsia="Times New Roman"/>
                <w:color w:val="000000"/>
                <w:sz w:val="20"/>
                <w:szCs w:val="20"/>
                <w:lang w:eastAsia="es-CL"/>
              </w:rPr>
              <w:t>SÍ</w:t>
            </w:r>
          </w:p>
        </w:tc>
      </w:tr>
      <w:tr w:rsidR="005918DA" w:rsidRPr="0064697B" w14:paraId="3F2E7E95" w14:textId="77777777" w:rsidTr="00E25ADE">
        <w:trPr>
          <w:trHeight w:val="18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89282DA" w14:textId="77777777" w:rsidR="005918DA" w:rsidRPr="0064697B" w:rsidRDefault="005918DA" w:rsidP="00056367">
            <w:pPr>
              <w:rPr>
                <w:rFonts w:eastAsia="Times New Roman"/>
                <w:sz w:val="20"/>
                <w:szCs w:val="20"/>
                <w:lang w:eastAsia="es-CL"/>
              </w:rPr>
            </w:pPr>
            <w:r w:rsidRPr="0064697B">
              <w:rPr>
                <w:rFonts w:eastAsia="Times New Roman"/>
                <w:sz w:val="20"/>
                <w:szCs w:val="20"/>
                <w:lang w:eastAsia="es-CL"/>
              </w:rPr>
              <w:t>Reporte Medición Semestral Flujo Vehicular Camiones (2do) semestre 2013.</w:t>
            </w:r>
          </w:p>
          <w:p w14:paraId="27B2E327" w14:textId="77777777" w:rsidR="005918DA" w:rsidRPr="0064697B" w:rsidRDefault="005918DA" w:rsidP="00056367">
            <w:pPr>
              <w:rPr>
                <w:rFonts w:eastAsia="Times New Roman"/>
                <w:sz w:val="20"/>
                <w:szCs w:val="20"/>
                <w:lang w:eastAsia="es-CL"/>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14C10FAF" w14:textId="77777777" w:rsidR="005918DA" w:rsidRPr="0064697B" w:rsidRDefault="009009D2" w:rsidP="00544219">
            <w:pPr>
              <w:jc w:val="center"/>
              <w:rPr>
                <w:rFonts w:eastAsia="Times New Roman"/>
                <w:sz w:val="20"/>
                <w:szCs w:val="20"/>
                <w:lang w:eastAsia="es-CL"/>
              </w:rPr>
            </w:pPr>
            <w:r>
              <w:rPr>
                <w:rFonts w:eastAsia="Times New Roman"/>
                <w:sz w:val="20"/>
                <w:szCs w:val="20"/>
                <w:lang w:eastAsia="es-CL"/>
              </w:rPr>
              <w:t>Otros</w:t>
            </w:r>
          </w:p>
        </w:tc>
        <w:tc>
          <w:tcPr>
            <w:tcW w:w="851" w:type="dxa"/>
            <w:tcBorders>
              <w:top w:val="single" w:sz="4" w:space="0" w:color="auto"/>
              <w:left w:val="nil"/>
              <w:bottom w:val="single" w:sz="4" w:space="0" w:color="auto"/>
              <w:right w:val="single" w:sz="4" w:space="0" w:color="auto"/>
            </w:tcBorders>
            <w:shd w:val="clear" w:color="auto" w:fill="auto"/>
            <w:vAlign w:val="center"/>
          </w:tcPr>
          <w:p w14:paraId="4D836F1C" w14:textId="77777777" w:rsidR="005918DA" w:rsidRPr="0064697B" w:rsidRDefault="005918DA" w:rsidP="00544219">
            <w:pPr>
              <w:jc w:val="center"/>
              <w:rPr>
                <w:rFonts w:eastAsia="Times New Roman"/>
                <w:sz w:val="20"/>
                <w:szCs w:val="20"/>
                <w:lang w:eastAsia="es-CL"/>
              </w:rPr>
            </w:pPr>
            <w:r>
              <w:rPr>
                <w:rFonts w:eastAsia="Times New Roman"/>
                <w:sz w:val="20"/>
                <w:szCs w:val="20"/>
                <w:lang w:eastAsia="es-CL"/>
              </w:rPr>
              <w:t>19192</w:t>
            </w:r>
          </w:p>
        </w:tc>
        <w:tc>
          <w:tcPr>
            <w:tcW w:w="1275" w:type="dxa"/>
            <w:tcBorders>
              <w:top w:val="single" w:sz="4" w:space="0" w:color="auto"/>
              <w:left w:val="nil"/>
              <w:bottom w:val="single" w:sz="4" w:space="0" w:color="auto"/>
              <w:right w:val="single" w:sz="4" w:space="0" w:color="auto"/>
            </w:tcBorders>
            <w:shd w:val="clear" w:color="auto" w:fill="auto"/>
            <w:vAlign w:val="center"/>
          </w:tcPr>
          <w:p w14:paraId="464A6A66" w14:textId="77777777" w:rsidR="005918DA" w:rsidRPr="0064697B" w:rsidRDefault="005918DA" w:rsidP="0092253D">
            <w:pPr>
              <w:jc w:val="center"/>
              <w:rPr>
                <w:rFonts w:eastAsia="Times New Roman"/>
                <w:sz w:val="20"/>
                <w:szCs w:val="20"/>
                <w:lang w:eastAsia="es-CL"/>
              </w:rPr>
            </w:pPr>
            <w:r w:rsidRPr="0064697B">
              <w:rPr>
                <w:rFonts w:eastAsia="Times New Roman"/>
                <w:sz w:val="20"/>
                <w:szCs w:val="20"/>
                <w:lang w:eastAsia="es-CL"/>
              </w:rPr>
              <w:t>31-03-2014</w:t>
            </w:r>
          </w:p>
          <w:p w14:paraId="2FE0B41B" w14:textId="77777777" w:rsidR="005918DA" w:rsidRPr="0064697B" w:rsidRDefault="005918DA" w:rsidP="006D0DD0">
            <w:pPr>
              <w:jc w:val="center"/>
              <w:rPr>
                <w:rFonts w:eastAsia="Times New Roman"/>
                <w:sz w:val="20"/>
                <w:szCs w:val="20"/>
                <w:lang w:eastAsia="es-C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A6A3C9C"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01-07-2013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A40D7B"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31-12-2013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A5F53D" w14:textId="77777777" w:rsidR="005918DA" w:rsidRPr="0064697B" w:rsidRDefault="005918DA" w:rsidP="006D0DD0">
            <w:pPr>
              <w:jc w:val="center"/>
              <w:rPr>
                <w:rFonts w:eastAsia="Times New Roman"/>
                <w:sz w:val="20"/>
                <w:szCs w:val="20"/>
                <w:lang w:eastAsia="es-CL"/>
              </w:rPr>
            </w:pPr>
            <w:r w:rsidRPr="000B5170">
              <w:rPr>
                <w:rFonts w:eastAsia="Times New Roman"/>
                <w:sz w:val="20"/>
                <w:szCs w:val="20"/>
                <w:lang w:eastAsia="es-CL"/>
              </w:rPr>
              <w:t>Semestral</w:t>
            </w:r>
          </w:p>
        </w:tc>
        <w:tc>
          <w:tcPr>
            <w:tcW w:w="1378" w:type="dxa"/>
            <w:tcBorders>
              <w:top w:val="single" w:sz="4" w:space="0" w:color="auto"/>
              <w:left w:val="nil"/>
              <w:bottom w:val="single" w:sz="4" w:space="0" w:color="auto"/>
              <w:right w:val="single" w:sz="4" w:space="0" w:color="auto"/>
            </w:tcBorders>
            <w:shd w:val="clear" w:color="auto" w:fill="auto"/>
            <w:vAlign w:val="center"/>
          </w:tcPr>
          <w:p w14:paraId="61BDD88F" w14:textId="77777777" w:rsidR="005918DA" w:rsidRPr="0064697B" w:rsidRDefault="005918DA" w:rsidP="003F094F">
            <w:pPr>
              <w:jc w:val="center"/>
              <w:rPr>
                <w:rFonts w:eastAsia="Times New Roman"/>
                <w:sz w:val="20"/>
                <w:szCs w:val="20"/>
                <w:lang w:eastAsia="es-CL"/>
              </w:rPr>
            </w:pPr>
            <w:r>
              <w:rPr>
                <w:rFonts w:eastAsia="Times New Roman"/>
                <w:sz w:val="20"/>
                <w:szCs w:val="20"/>
                <w:lang w:eastAsia="es-CL"/>
              </w:rPr>
              <w:t>MTT</w:t>
            </w:r>
          </w:p>
        </w:tc>
        <w:tc>
          <w:tcPr>
            <w:tcW w:w="1047" w:type="dxa"/>
            <w:tcBorders>
              <w:top w:val="single" w:sz="4" w:space="0" w:color="auto"/>
              <w:left w:val="nil"/>
              <w:bottom w:val="single" w:sz="4" w:space="0" w:color="auto"/>
              <w:right w:val="single" w:sz="4" w:space="0" w:color="auto"/>
            </w:tcBorders>
            <w:shd w:val="clear" w:color="auto" w:fill="auto"/>
          </w:tcPr>
          <w:p w14:paraId="4B29D704" w14:textId="77777777" w:rsidR="005918DA" w:rsidRDefault="005918DA" w:rsidP="005918DA">
            <w:pPr>
              <w:jc w:val="center"/>
            </w:pPr>
            <w:r w:rsidRPr="009E222C">
              <w:rPr>
                <w:rFonts w:eastAsia="Times New Roman"/>
                <w:color w:val="000000"/>
                <w:sz w:val="20"/>
                <w:szCs w:val="20"/>
                <w:lang w:eastAsia="es-CL"/>
              </w:rPr>
              <w:t>SÍ</w:t>
            </w:r>
          </w:p>
        </w:tc>
        <w:tc>
          <w:tcPr>
            <w:tcW w:w="5000" w:type="dxa"/>
            <w:vAlign w:val="center"/>
          </w:tcPr>
          <w:p w14:paraId="1F2A91F7" w14:textId="77777777" w:rsidR="005918DA" w:rsidRPr="0064697B" w:rsidRDefault="005918DA">
            <w:pPr>
              <w:jc w:val="center"/>
              <w:rPr>
                <w:rFonts w:eastAsia="Times New Roman"/>
                <w:sz w:val="20"/>
                <w:szCs w:val="20"/>
                <w:lang w:eastAsia="es-CL"/>
              </w:rPr>
            </w:pPr>
          </w:p>
        </w:tc>
      </w:tr>
      <w:tr w:rsidR="00D84D25" w:rsidRPr="0064697B" w14:paraId="4D7C523A" w14:textId="77777777" w:rsidTr="0092253D">
        <w:trPr>
          <w:trHeight w:val="18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5BAE966" w14:textId="77777777" w:rsidR="00D84D25" w:rsidRPr="0064697B" w:rsidRDefault="000A4796" w:rsidP="00056367">
            <w:pPr>
              <w:rPr>
                <w:rFonts w:eastAsia="Times New Roman"/>
                <w:sz w:val="20"/>
                <w:szCs w:val="20"/>
                <w:lang w:eastAsia="es-CL"/>
              </w:rPr>
            </w:pPr>
            <w:r>
              <w:rPr>
                <w:rFonts w:eastAsia="Times New Roman"/>
                <w:sz w:val="20"/>
                <w:szCs w:val="20"/>
                <w:lang w:eastAsia="es-CL"/>
              </w:rPr>
              <w:t>I</w:t>
            </w:r>
            <w:r w:rsidR="00D84D25" w:rsidRPr="00D84D25">
              <w:rPr>
                <w:rFonts w:eastAsia="Times New Roman"/>
                <w:sz w:val="20"/>
                <w:szCs w:val="20"/>
                <w:lang w:eastAsia="es-CL"/>
              </w:rPr>
              <w:t>nforme de Velocidades Promedio Enap-Ventanas Ene - Jun 2013</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1E98F501" w14:textId="77777777" w:rsidR="00D84D25" w:rsidRPr="0064697B" w:rsidRDefault="005836A0" w:rsidP="00544219">
            <w:pPr>
              <w:jc w:val="center"/>
              <w:rPr>
                <w:rFonts w:eastAsia="Times New Roman"/>
                <w:sz w:val="20"/>
                <w:szCs w:val="20"/>
                <w:lang w:eastAsia="es-CL"/>
              </w:rPr>
            </w:pPr>
            <w:r>
              <w:rPr>
                <w:rFonts w:eastAsia="Times New Roman"/>
                <w:sz w:val="20"/>
                <w:szCs w:val="20"/>
                <w:lang w:eastAsia="es-CL"/>
              </w:rPr>
              <w:t>Otros</w:t>
            </w:r>
          </w:p>
        </w:tc>
        <w:tc>
          <w:tcPr>
            <w:tcW w:w="851" w:type="dxa"/>
            <w:tcBorders>
              <w:top w:val="single" w:sz="4" w:space="0" w:color="auto"/>
              <w:left w:val="nil"/>
              <w:bottom w:val="single" w:sz="4" w:space="0" w:color="auto"/>
              <w:right w:val="single" w:sz="4" w:space="0" w:color="auto"/>
            </w:tcBorders>
            <w:shd w:val="clear" w:color="auto" w:fill="auto"/>
            <w:vAlign w:val="center"/>
          </w:tcPr>
          <w:p w14:paraId="6CFBE015" w14:textId="77777777" w:rsidR="00D84D25" w:rsidRDefault="00D84D25" w:rsidP="00544219">
            <w:pPr>
              <w:jc w:val="center"/>
              <w:rPr>
                <w:rFonts w:eastAsia="Times New Roman"/>
                <w:sz w:val="20"/>
                <w:szCs w:val="20"/>
                <w:lang w:eastAsia="es-CL"/>
              </w:rPr>
            </w:pPr>
            <w:r>
              <w:rPr>
                <w:rFonts w:eastAsia="Times New Roman"/>
                <w:sz w:val="20"/>
                <w:szCs w:val="20"/>
                <w:lang w:eastAsia="es-CL"/>
              </w:rPr>
              <w:t>8865</w:t>
            </w:r>
          </w:p>
        </w:tc>
        <w:tc>
          <w:tcPr>
            <w:tcW w:w="1275" w:type="dxa"/>
            <w:tcBorders>
              <w:top w:val="single" w:sz="4" w:space="0" w:color="auto"/>
              <w:left w:val="nil"/>
              <w:bottom w:val="single" w:sz="4" w:space="0" w:color="auto"/>
              <w:right w:val="single" w:sz="4" w:space="0" w:color="auto"/>
            </w:tcBorders>
            <w:shd w:val="clear" w:color="auto" w:fill="auto"/>
            <w:vAlign w:val="center"/>
          </w:tcPr>
          <w:p w14:paraId="15D072BA" w14:textId="77777777" w:rsidR="00D84D25" w:rsidRPr="0064697B" w:rsidRDefault="000A4796" w:rsidP="0092253D">
            <w:pPr>
              <w:jc w:val="center"/>
              <w:rPr>
                <w:rFonts w:eastAsia="Times New Roman"/>
                <w:sz w:val="20"/>
                <w:szCs w:val="20"/>
                <w:lang w:eastAsia="es-CL"/>
              </w:rPr>
            </w:pPr>
            <w:r w:rsidRPr="000A4796">
              <w:rPr>
                <w:rFonts w:eastAsia="Times New Roman"/>
                <w:sz w:val="20"/>
                <w:szCs w:val="20"/>
                <w:lang w:eastAsia="es-CL"/>
              </w:rPr>
              <w:t>19-07-2013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8CE0F07" w14:textId="77777777" w:rsidR="00D84D25" w:rsidRPr="000B5170" w:rsidRDefault="00D84D25" w:rsidP="006D0DD0">
            <w:pPr>
              <w:jc w:val="center"/>
              <w:rPr>
                <w:rFonts w:eastAsia="Times New Roman"/>
                <w:sz w:val="20"/>
                <w:szCs w:val="20"/>
                <w:lang w:eastAsia="es-CL"/>
              </w:rPr>
            </w:pPr>
            <w:r w:rsidRPr="00D84D25">
              <w:rPr>
                <w:rFonts w:eastAsia="Times New Roman"/>
                <w:sz w:val="20"/>
                <w:szCs w:val="20"/>
                <w:lang w:eastAsia="es-CL"/>
              </w:rPr>
              <w:t>01-01-2013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2367FF" w14:textId="77777777" w:rsidR="00D84D25" w:rsidRPr="000B5170" w:rsidRDefault="00D84D25" w:rsidP="006D0DD0">
            <w:pPr>
              <w:jc w:val="center"/>
              <w:rPr>
                <w:rFonts w:eastAsia="Times New Roman"/>
                <w:sz w:val="20"/>
                <w:szCs w:val="20"/>
                <w:lang w:eastAsia="es-CL"/>
              </w:rPr>
            </w:pPr>
            <w:r w:rsidRPr="00D84D25">
              <w:rPr>
                <w:rFonts w:eastAsia="Times New Roman"/>
                <w:sz w:val="20"/>
                <w:szCs w:val="20"/>
                <w:lang w:eastAsia="es-CL"/>
              </w:rPr>
              <w:t>30-06-2013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595D35" w14:textId="77777777" w:rsidR="00D84D25" w:rsidRPr="000B5170" w:rsidRDefault="00D84D25" w:rsidP="006D0DD0">
            <w:pPr>
              <w:jc w:val="center"/>
              <w:rPr>
                <w:rFonts w:eastAsia="Times New Roman"/>
                <w:sz w:val="20"/>
                <w:szCs w:val="20"/>
                <w:lang w:eastAsia="es-CL"/>
              </w:rPr>
            </w:pPr>
            <w:r w:rsidRPr="000B5170">
              <w:rPr>
                <w:rFonts w:eastAsia="Times New Roman"/>
                <w:sz w:val="20"/>
                <w:szCs w:val="20"/>
                <w:lang w:eastAsia="es-CL"/>
              </w:rPr>
              <w:t>Semestral</w:t>
            </w:r>
          </w:p>
        </w:tc>
        <w:tc>
          <w:tcPr>
            <w:tcW w:w="1378" w:type="dxa"/>
            <w:tcBorders>
              <w:top w:val="single" w:sz="4" w:space="0" w:color="auto"/>
              <w:left w:val="nil"/>
              <w:bottom w:val="single" w:sz="4" w:space="0" w:color="auto"/>
              <w:right w:val="single" w:sz="4" w:space="0" w:color="auto"/>
            </w:tcBorders>
            <w:shd w:val="clear" w:color="auto" w:fill="auto"/>
            <w:vAlign w:val="center"/>
          </w:tcPr>
          <w:p w14:paraId="58597D3D" w14:textId="77777777" w:rsidR="00D84D25" w:rsidRDefault="00747CE3" w:rsidP="003F094F">
            <w:pPr>
              <w:jc w:val="center"/>
              <w:rPr>
                <w:rFonts w:eastAsia="Times New Roman"/>
                <w:sz w:val="20"/>
                <w:szCs w:val="20"/>
                <w:lang w:eastAsia="es-CL"/>
              </w:rPr>
            </w:pPr>
            <w:r w:rsidRPr="00745AFD">
              <w:rPr>
                <w:rFonts w:eastAsia="Times New Roman"/>
                <w:sz w:val="20"/>
                <w:szCs w:val="20"/>
                <w:lang w:eastAsia="es-CL"/>
              </w:rPr>
              <w:t>SEREMI de Salud</w:t>
            </w:r>
          </w:p>
        </w:tc>
        <w:tc>
          <w:tcPr>
            <w:tcW w:w="1047" w:type="dxa"/>
            <w:tcBorders>
              <w:top w:val="single" w:sz="4" w:space="0" w:color="auto"/>
              <w:left w:val="nil"/>
              <w:bottom w:val="single" w:sz="4" w:space="0" w:color="auto"/>
              <w:right w:val="single" w:sz="4" w:space="0" w:color="auto"/>
            </w:tcBorders>
            <w:shd w:val="clear" w:color="auto" w:fill="auto"/>
            <w:vAlign w:val="center"/>
          </w:tcPr>
          <w:p w14:paraId="7C2675D5" w14:textId="77777777" w:rsidR="00D84D25" w:rsidRPr="0064697B" w:rsidRDefault="005918DA" w:rsidP="006D0DD0">
            <w:pPr>
              <w:jc w:val="center"/>
              <w:rPr>
                <w:rFonts w:eastAsia="Times New Roman"/>
                <w:sz w:val="20"/>
                <w:szCs w:val="20"/>
                <w:lang w:eastAsia="es-CL"/>
              </w:rPr>
            </w:pPr>
            <w:r w:rsidRPr="00544219">
              <w:rPr>
                <w:rFonts w:eastAsia="Times New Roman"/>
                <w:color w:val="000000"/>
                <w:sz w:val="20"/>
                <w:szCs w:val="20"/>
                <w:lang w:eastAsia="es-CL"/>
              </w:rPr>
              <w:t>SÍ</w:t>
            </w:r>
          </w:p>
        </w:tc>
        <w:tc>
          <w:tcPr>
            <w:tcW w:w="5000" w:type="dxa"/>
            <w:vAlign w:val="center"/>
          </w:tcPr>
          <w:p w14:paraId="6A836310" w14:textId="77777777" w:rsidR="00D84D25" w:rsidRPr="0064697B" w:rsidRDefault="00D84D25">
            <w:pPr>
              <w:jc w:val="center"/>
              <w:rPr>
                <w:rFonts w:eastAsia="Times New Roman"/>
                <w:sz w:val="20"/>
                <w:szCs w:val="20"/>
                <w:lang w:eastAsia="es-CL"/>
              </w:rPr>
            </w:pPr>
          </w:p>
        </w:tc>
      </w:tr>
      <w:tr w:rsidR="00721BB7" w:rsidRPr="0064697B" w14:paraId="22F3F470" w14:textId="77777777" w:rsidTr="0092253D">
        <w:trPr>
          <w:trHeight w:val="18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56B46C0" w14:textId="77777777" w:rsidR="00721BB7" w:rsidRDefault="00721BB7" w:rsidP="00056367">
            <w:pPr>
              <w:rPr>
                <w:rFonts w:eastAsia="Times New Roman"/>
                <w:sz w:val="20"/>
                <w:szCs w:val="20"/>
                <w:lang w:eastAsia="es-CL"/>
              </w:rPr>
            </w:pPr>
            <w:r w:rsidRPr="00721BB7">
              <w:rPr>
                <w:rFonts w:eastAsia="Times New Roman"/>
                <w:sz w:val="20"/>
                <w:szCs w:val="20"/>
                <w:lang w:eastAsia="es-CL"/>
              </w:rPr>
              <w:t>Informe de Monitoreo Niveles de Presión Sonora segundo semestre 2013.</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6F85F8C2" w14:textId="77777777" w:rsidR="00721BB7" w:rsidRDefault="00721BB7" w:rsidP="00544219">
            <w:pPr>
              <w:jc w:val="center"/>
              <w:rPr>
                <w:rFonts w:eastAsia="Times New Roman"/>
                <w:sz w:val="20"/>
                <w:szCs w:val="20"/>
                <w:lang w:eastAsia="es-CL"/>
              </w:rPr>
            </w:pPr>
            <w:r w:rsidRPr="00721BB7">
              <w:rPr>
                <w:rFonts w:eastAsia="Times New Roman"/>
                <w:sz w:val="20"/>
                <w:szCs w:val="20"/>
                <w:lang w:eastAsia="es-CL"/>
              </w:rPr>
              <w:t>Ruidos y/o Vibraciones</w:t>
            </w:r>
          </w:p>
        </w:tc>
        <w:tc>
          <w:tcPr>
            <w:tcW w:w="851" w:type="dxa"/>
            <w:tcBorders>
              <w:top w:val="single" w:sz="4" w:space="0" w:color="auto"/>
              <w:left w:val="nil"/>
              <w:bottom w:val="single" w:sz="4" w:space="0" w:color="auto"/>
              <w:right w:val="single" w:sz="4" w:space="0" w:color="auto"/>
            </w:tcBorders>
            <w:shd w:val="clear" w:color="auto" w:fill="auto"/>
            <w:vAlign w:val="center"/>
          </w:tcPr>
          <w:p w14:paraId="01A50F7C" w14:textId="77777777" w:rsidR="00721BB7" w:rsidRDefault="00721BB7" w:rsidP="00544219">
            <w:pPr>
              <w:jc w:val="center"/>
              <w:rPr>
                <w:rFonts w:eastAsia="Times New Roman"/>
                <w:sz w:val="20"/>
                <w:szCs w:val="20"/>
                <w:lang w:eastAsia="es-CL"/>
              </w:rPr>
            </w:pPr>
            <w:r w:rsidRPr="00721BB7">
              <w:rPr>
                <w:rFonts w:eastAsia="Times New Roman"/>
                <w:sz w:val="20"/>
                <w:szCs w:val="20"/>
                <w:lang w:eastAsia="es-CL"/>
              </w:rPr>
              <w:t>18990</w:t>
            </w:r>
          </w:p>
        </w:tc>
        <w:tc>
          <w:tcPr>
            <w:tcW w:w="1275" w:type="dxa"/>
            <w:tcBorders>
              <w:top w:val="single" w:sz="4" w:space="0" w:color="auto"/>
              <w:left w:val="nil"/>
              <w:bottom w:val="single" w:sz="4" w:space="0" w:color="auto"/>
              <w:right w:val="single" w:sz="4" w:space="0" w:color="auto"/>
            </w:tcBorders>
            <w:shd w:val="clear" w:color="auto" w:fill="auto"/>
            <w:vAlign w:val="center"/>
          </w:tcPr>
          <w:p w14:paraId="344FB5D4" w14:textId="77777777" w:rsidR="00721BB7" w:rsidRPr="000A4796" w:rsidRDefault="00721BB7" w:rsidP="0092253D">
            <w:pPr>
              <w:jc w:val="center"/>
              <w:rPr>
                <w:rFonts w:eastAsia="Times New Roman"/>
                <w:sz w:val="20"/>
                <w:szCs w:val="20"/>
                <w:lang w:eastAsia="es-CL"/>
              </w:rPr>
            </w:pPr>
            <w:r w:rsidRPr="00721BB7">
              <w:rPr>
                <w:rFonts w:eastAsia="Times New Roman"/>
                <w:sz w:val="20"/>
                <w:szCs w:val="20"/>
                <w:lang w:eastAsia="es-CL"/>
              </w:rPr>
              <w:t>26-03-2014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FF5F2E" w14:textId="77777777" w:rsidR="00721BB7" w:rsidRPr="00D84D25" w:rsidRDefault="00721BB7" w:rsidP="006D0DD0">
            <w:pPr>
              <w:jc w:val="center"/>
              <w:rPr>
                <w:rFonts w:eastAsia="Times New Roman"/>
                <w:sz w:val="20"/>
                <w:szCs w:val="20"/>
                <w:lang w:eastAsia="es-CL"/>
              </w:rPr>
            </w:pPr>
            <w:r w:rsidRPr="00721BB7">
              <w:rPr>
                <w:rFonts w:eastAsia="Times New Roman"/>
                <w:sz w:val="20"/>
                <w:szCs w:val="20"/>
                <w:lang w:eastAsia="es-CL"/>
              </w:rPr>
              <w:t>01-07-2013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F352E6" w14:textId="77777777" w:rsidR="00721BB7" w:rsidRPr="00D84D25" w:rsidRDefault="00721BB7" w:rsidP="006D0DD0">
            <w:pPr>
              <w:jc w:val="center"/>
              <w:rPr>
                <w:rFonts w:eastAsia="Times New Roman"/>
                <w:sz w:val="20"/>
                <w:szCs w:val="20"/>
                <w:lang w:eastAsia="es-CL"/>
              </w:rPr>
            </w:pPr>
            <w:r w:rsidRPr="00721BB7">
              <w:rPr>
                <w:rFonts w:eastAsia="Times New Roman"/>
                <w:sz w:val="20"/>
                <w:szCs w:val="20"/>
                <w:lang w:eastAsia="es-CL"/>
              </w:rPr>
              <w:t>31-12-2013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4C00212" w14:textId="77777777" w:rsidR="00721BB7" w:rsidRPr="000B5170" w:rsidRDefault="00721BB7" w:rsidP="006D0DD0">
            <w:pPr>
              <w:jc w:val="center"/>
              <w:rPr>
                <w:rFonts w:eastAsia="Times New Roman"/>
                <w:sz w:val="20"/>
                <w:szCs w:val="20"/>
                <w:lang w:eastAsia="es-CL"/>
              </w:rPr>
            </w:pPr>
            <w:r w:rsidRPr="00721BB7">
              <w:rPr>
                <w:rFonts w:eastAsia="Times New Roman"/>
                <w:sz w:val="20"/>
                <w:szCs w:val="20"/>
                <w:lang w:eastAsia="es-CL"/>
              </w:rPr>
              <w:t>Semestral</w:t>
            </w:r>
          </w:p>
        </w:tc>
        <w:tc>
          <w:tcPr>
            <w:tcW w:w="1378" w:type="dxa"/>
            <w:tcBorders>
              <w:top w:val="single" w:sz="4" w:space="0" w:color="auto"/>
              <w:left w:val="nil"/>
              <w:bottom w:val="single" w:sz="4" w:space="0" w:color="auto"/>
              <w:right w:val="single" w:sz="4" w:space="0" w:color="auto"/>
            </w:tcBorders>
            <w:shd w:val="clear" w:color="auto" w:fill="auto"/>
            <w:vAlign w:val="center"/>
          </w:tcPr>
          <w:p w14:paraId="551C2F13" w14:textId="77777777" w:rsidR="00721BB7" w:rsidRPr="00745AFD" w:rsidRDefault="00721BB7" w:rsidP="003F094F">
            <w:pPr>
              <w:jc w:val="center"/>
              <w:rPr>
                <w:rFonts w:eastAsia="Times New Roman"/>
                <w:sz w:val="20"/>
                <w:szCs w:val="20"/>
                <w:lang w:eastAsia="es-CL"/>
              </w:rPr>
            </w:pPr>
            <w:r w:rsidRPr="00745AFD">
              <w:rPr>
                <w:rFonts w:eastAsia="Times New Roman"/>
                <w:sz w:val="20"/>
                <w:szCs w:val="20"/>
                <w:lang w:eastAsia="es-CL"/>
              </w:rPr>
              <w:t>SEREMI de Salud</w:t>
            </w:r>
          </w:p>
        </w:tc>
        <w:tc>
          <w:tcPr>
            <w:tcW w:w="1047" w:type="dxa"/>
            <w:tcBorders>
              <w:top w:val="single" w:sz="4" w:space="0" w:color="auto"/>
              <w:left w:val="nil"/>
              <w:bottom w:val="single" w:sz="4" w:space="0" w:color="auto"/>
              <w:right w:val="single" w:sz="4" w:space="0" w:color="auto"/>
            </w:tcBorders>
            <w:shd w:val="clear" w:color="auto" w:fill="auto"/>
            <w:vAlign w:val="center"/>
          </w:tcPr>
          <w:p w14:paraId="3546D122" w14:textId="77777777" w:rsidR="00721BB7" w:rsidRPr="00721BB7" w:rsidRDefault="00721BB7" w:rsidP="006D0DD0">
            <w:pPr>
              <w:jc w:val="center"/>
              <w:rPr>
                <w:rFonts w:eastAsia="Times New Roman"/>
                <w:sz w:val="20"/>
                <w:szCs w:val="20"/>
                <w:lang w:eastAsia="es-CL"/>
              </w:rPr>
            </w:pPr>
            <w:r w:rsidRPr="00721BB7">
              <w:rPr>
                <w:rFonts w:eastAsia="Times New Roman"/>
                <w:sz w:val="20"/>
                <w:szCs w:val="20"/>
                <w:lang w:eastAsia="es-CL"/>
              </w:rPr>
              <w:t>SÍ</w:t>
            </w:r>
          </w:p>
        </w:tc>
        <w:tc>
          <w:tcPr>
            <w:tcW w:w="5000" w:type="dxa"/>
            <w:vAlign w:val="center"/>
          </w:tcPr>
          <w:p w14:paraId="78D1C809" w14:textId="77777777" w:rsidR="00721BB7" w:rsidRPr="0064697B" w:rsidRDefault="00721BB7">
            <w:pPr>
              <w:jc w:val="center"/>
              <w:rPr>
                <w:rFonts w:eastAsia="Times New Roman"/>
                <w:sz w:val="20"/>
                <w:szCs w:val="20"/>
                <w:lang w:eastAsia="es-CL"/>
              </w:rPr>
            </w:pPr>
          </w:p>
        </w:tc>
      </w:tr>
      <w:tr w:rsidR="00721BB7" w:rsidRPr="0064697B" w14:paraId="6EEDF0C5" w14:textId="77777777" w:rsidTr="0092253D">
        <w:trPr>
          <w:gridAfter w:val="9"/>
          <w:wAfter w:w="13765" w:type="dxa"/>
          <w:trHeight w:val="180"/>
        </w:trPr>
        <w:tc>
          <w:tcPr>
            <w:tcW w:w="5000" w:type="dxa"/>
            <w:gridSpan w:val="2"/>
            <w:vAlign w:val="center"/>
          </w:tcPr>
          <w:p w14:paraId="03F52736" w14:textId="77777777" w:rsidR="00721BB7" w:rsidRPr="0064697B" w:rsidRDefault="00721BB7">
            <w:pPr>
              <w:jc w:val="center"/>
              <w:rPr>
                <w:rFonts w:eastAsia="Times New Roman"/>
                <w:sz w:val="20"/>
                <w:szCs w:val="20"/>
                <w:lang w:eastAsia="es-CL"/>
              </w:rPr>
            </w:pPr>
          </w:p>
        </w:tc>
      </w:tr>
      <w:tr w:rsidR="00721BB7" w:rsidRPr="0064697B" w14:paraId="1BBB1F8F" w14:textId="77777777" w:rsidTr="0092253D">
        <w:trPr>
          <w:gridAfter w:val="9"/>
          <w:wAfter w:w="13765" w:type="dxa"/>
          <w:trHeight w:val="180"/>
        </w:trPr>
        <w:tc>
          <w:tcPr>
            <w:tcW w:w="5000" w:type="dxa"/>
            <w:gridSpan w:val="2"/>
            <w:vAlign w:val="center"/>
          </w:tcPr>
          <w:p w14:paraId="393AB193" w14:textId="77777777" w:rsidR="00721BB7" w:rsidRPr="0064697B" w:rsidRDefault="00721BB7">
            <w:pPr>
              <w:jc w:val="center"/>
              <w:rPr>
                <w:rFonts w:eastAsia="Times New Roman"/>
                <w:sz w:val="20"/>
                <w:szCs w:val="20"/>
                <w:lang w:eastAsia="es-CL"/>
              </w:rPr>
            </w:pPr>
          </w:p>
        </w:tc>
      </w:tr>
    </w:tbl>
    <w:p w14:paraId="74B66B8A" w14:textId="77777777" w:rsidR="003C28C1" w:rsidRDefault="003C28C1" w:rsidP="00D03A19">
      <w:pPr>
        <w:jc w:val="center"/>
        <w:rPr>
          <w:rFonts w:eastAsia="Times New Roman"/>
          <w:sz w:val="20"/>
          <w:szCs w:val="20"/>
          <w:lang w:eastAsia="es-CL"/>
        </w:rPr>
      </w:pPr>
      <w:bookmarkStart w:id="71" w:name="_Toc391311337"/>
      <w:bookmarkStart w:id="72" w:name="_Toc398047031"/>
      <w:bookmarkStart w:id="73" w:name="_Toc352840394"/>
      <w:bookmarkStart w:id="74" w:name="_Toc352841454"/>
      <w:bookmarkEnd w:id="69"/>
      <w:bookmarkEnd w:id="70"/>
    </w:p>
    <w:p w14:paraId="15488EFD" w14:textId="77777777" w:rsidR="00F95E05" w:rsidRDefault="00F95E05" w:rsidP="00D03A19">
      <w:pPr>
        <w:jc w:val="center"/>
        <w:rPr>
          <w:rFonts w:eastAsia="Times New Roman"/>
          <w:sz w:val="20"/>
          <w:szCs w:val="20"/>
          <w:lang w:eastAsia="es-CL"/>
        </w:rPr>
      </w:pPr>
    </w:p>
    <w:p w14:paraId="1BA22B25" w14:textId="77777777" w:rsidR="00A86F98" w:rsidRDefault="00A86F98" w:rsidP="00D03A19">
      <w:pPr>
        <w:jc w:val="center"/>
        <w:rPr>
          <w:rFonts w:eastAsia="Times New Roman"/>
          <w:sz w:val="20"/>
          <w:szCs w:val="20"/>
          <w:lang w:eastAsia="es-CL"/>
        </w:rPr>
      </w:pPr>
    </w:p>
    <w:p w14:paraId="375DFCDD" w14:textId="77777777" w:rsidR="005D632B" w:rsidRDefault="005D632B" w:rsidP="006E5E31">
      <w:pPr>
        <w:pStyle w:val="Ttulo1"/>
      </w:pPr>
      <w:bookmarkStart w:id="75" w:name="_Toc413335503"/>
      <w:r w:rsidRPr="0025129B">
        <w:lastRenderedPageBreak/>
        <w:t>HECHOS CONSTATADOS.</w:t>
      </w:r>
      <w:bookmarkEnd w:id="71"/>
      <w:bookmarkEnd w:id="72"/>
      <w:bookmarkEnd w:id="75"/>
    </w:p>
    <w:p w14:paraId="2BBA7CA2" w14:textId="77777777" w:rsidR="00F0368F" w:rsidRPr="00F0368F" w:rsidRDefault="00F0368F" w:rsidP="00056367"/>
    <w:p w14:paraId="2C4C1E3B" w14:textId="77777777" w:rsidR="005D632B" w:rsidRPr="00DB6294" w:rsidRDefault="00F27AE6" w:rsidP="00F27AE6">
      <w:pPr>
        <w:pStyle w:val="Ttulo2"/>
      </w:pPr>
      <w:bookmarkStart w:id="76" w:name="_Toc413335504"/>
      <w:r w:rsidRPr="00DB6294">
        <w:t xml:space="preserve">Manejo de </w:t>
      </w:r>
      <w:bookmarkEnd w:id="76"/>
      <w:r w:rsidR="00DB6294" w:rsidRPr="00DB6294">
        <w:t>Emisiones Atmosféricas</w:t>
      </w:r>
      <w:r w:rsidR="00F0368F">
        <w:t>.</w:t>
      </w:r>
    </w:p>
    <w:p w14:paraId="7F308CEE" w14:textId="77777777" w:rsidR="00F27AE6" w:rsidRDefault="00F27AE6" w:rsidP="00F27AE6"/>
    <w:tbl>
      <w:tblPr>
        <w:tblStyle w:val="Tablaconcuadrcula"/>
        <w:tblW w:w="5000" w:type="pct"/>
        <w:tblLayout w:type="fixed"/>
        <w:tblLook w:val="04A0" w:firstRow="1" w:lastRow="0" w:firstColumn="1" w:lastColumn="0" w:noHBand="0" w:noVBand="1"/>
      </w:tblPr>
      <w:tblGrid>
        <w:gridCol w:w="3830"/>
        <w:gridCol w:w="9958"/>
      </w:tblGrid>
      <w:tr w:rsidR="00A963E1" w:rsidRPr="00705CA9" w14:paraId="77DDA3FC" w14:textId="77777777" w:rsidTr="00CC2620">
        <w:trPr>
          <w:trHeight w:val="142"/>
        </w:trPr>
        <w:tc>
          <w:tcPr>
            <w:tcW w:w="1389" w:type="pct"/>
          </w:tcPr>
          <w:p w14:paraId="049B7BF4" w14:textId="77777777" w:rsidR="00A963E1" w:rsidRPr="00705CA9" w:rsidRDefault="00A963E1" w:rsidP="00E859D0">
            <w:r w:rsidRPr="00705CA9">
              <w:rPr>
                <w:rFonts w:eastAsia="Times New Roman"/>
                <w:b/>
                <w:bCs/>
                <w:color w:val="000000"/>
                <w:lang w:eastAsia="es-CL"/>
              </w:rPr>
              <w:t>Número de hecho constatado</w:t>
            </w:r>
            <w:r w:rsidRPr="00705CA9">
              <w:rPr>
                <w:rFonts w:eastAsia="Times New Roman"/>
                <w:color w:val="000000"/>
                <w:lang w:eastAsia="es-CL"/>
              </w:rPr>
              <w:t xml:space="preserve">: </w:t>
            </w:r>
            <w:r w:rsidR="00E859D0" w:rsidRPr="00705CA9">
              <w:rPr>
                <w:b/>
              </w:rPr>
              <w:t>1</w:t>
            </w:r>
          </w:p>
        </w:tc>
        <w:tc>
          <w:tcPr>
            <w:tcW w:w="3611" w:type="pct"/>
          </w:tcPr>
          <w:p w14:paraId="5BEEEBEC" w14:textId="77777777" w:rsidR="00A963E1" w:rsidRPr="00705CA9" w:rsidRDefault="00A963E1" w:rsidP="005836A0">
            <w:r w:rsidRPr="00705CA9">
              <w:rPr>
                <w:rFonts w:eastAsia="Times New Roman"/>
                <w:b/>
                <w:bCs/>
                <w:lang w:eastAsia="es-CL"/>
              </w:rPr>
              <w:t>Materia ambiental del reporte</w:t>
            </w:r>
            <w:r w:rsidRPr="00705CA9">
              <w:rPr>
                <w:rFonts w:cstheme="minorHAnsi"/>
              </w:rPr>
              <w:t>:</w:t>
            </w:r>
            <w:r w:rsidRPr="00705CA9">
              <w:rPr>
                <w:rFonts w:cstheme="minorHAnsi"/>
              </w:rPr>
              <w:tab/>
            </w:r>
            <w:r w:rsidR="005836A0" w:rsidRPr="005836A0">
              <w:rPr>
                <w:rFonts w:cstheme="minorHAnsi"/>
              </w:rPr>
              <w:t>Balance de masa de Azufre</w:t>
            </w:r>
          </w:p>
        </w:tc>
      </w:tr>
      <w:tr w:rsidR="00A963E1" w:rsidRPr="00705CA9" w14:paraId="5DCB678C" w14:textId="77777777" w:rsidTr="00CC2620">
        <w:trPr>
          <w:trHeight w:val="142"/>
        </w:trPr>
        <w:tc>
          <w:tcPr>
            <w:tcW w:w="5000" w:type="pct"/>
            <w:gridSpan w:val="2"/>
          </w:tcPr>
          <w:p w14:paraId="0CE8DFEE" w14:textId="77777777" w:rsidR="00A963E1" w:rsidRPr="00510DD0" w:rsidRDefault="00A963E1" w:rsidP="00CC2620">
            <w:pPr>
              <w:rPr>
                <w:rFonts w:ascii="Calibri" w:eastAsia="Times New Roman" w:hAnsi="Calibri"/>
                <w:b/>
                <w:lang w:eastAsia="es-CL"/>
              </w:rPr>
            </w:pPr>
            <w:r w:rsidRPr="00510DD0">
              <w:rPr>
                <w:rFonts w:ascii="Calibri" w:eastAsia="Times New Roman" w:hAnsi="Calibri"/>
                <w:b/>
                <w:lang w:eastAsia="es-CL"/>
              </w:rPr>
              <w:t>Exigencias:</w:t>
            </w:r>
          </w:p>
          <w:p w14:paraId="5CE357CB" w14:textId="77777777" w:rsidR="00D16F77" w:rsidRPr="00510DD0" w:rsidRDefault="00336DC8" w:rsidP="00336DC8">
            <w:pPr>
              <w:tabs>
                <w:tab w:val="left" w:pos="1473"/>
              </w:tabs>
              <w:rPr>
                <w:b/>
              </w:rPr>
            </w:pPr>
            <w:r w:rsidRPr="00510DD0">
              <w:rPr>
                <w:b/>
              </w:rPr>
              <w:t>RCA N°159 / 2003,</w:t>
            </w:r>
            <w:r w:rsidR="0088323D" w:rsidRPr="00510DD0" w:rsidDel="0088323D">
              <w:rPr>
                <w:b/>
              </w:rPr>
              <w:t xml:space="preserve"> </w:t>
            </w:r>
            <w:r w:rsidR="002248E6" w:rsidRPr="00510DD0">
              <w:rPr>
                <w:b/>
              </w:rPr>
              <w:t xml:space="preserve">Considerando </w:t>
            </w:r>
            <w:r w:rsidRPr="00510DD0">
              <w:rPr>
                <w:b/>
              </w:rPr>
              <w:t xml:space="preserve">8.24 </w:t>
            </w:r>
          </w:p>
          <w:p w14:paraId="18ABF8A4" w14:textId="77777777" w:rsidR="00A963E1" w:rsidRDefault="00A963E1" w:rsidP="00621095">
            <w:pPr>
              <w:tabs>
                <w:tab w:val="left" w:pos="1473"/>
              </w:tabs>
              <w:rPr>
                <w:i/>
              </w:rPr>
            </w:pPr>
            <w:r w:rsidRPr="00510DD0">
              <w:rPr>
                <w:b/>
              </w:rPr>
              <w:t>“</w:t>
            </w:r>
            <w:r w:rsidR="00621095" w:rsidRPr="00510DD0">
              <w:rPr>
                <w:i/>
              </w:rPr>
              <w:t xml:space="preserve">Como una forma de verificar las emisiones que se generarán durante la ejecución del proyecto y de acuerdo a lo solicitado por el Servicio Agrícola y Ganadero y el Servicio de Salud Viña del Mar Quillota, el titular tendrá que presentar a estos Órganos del Estado, en forma mensual, un informe que contenga un </w:t>
            </w:r>
            <w:r w:rsidR="00621095" w:rsidRPr="00A86F98">
              <w:rPr>
                <w:i/>
              </w:rPr>
              <w:t>balance de masa de azufre. Dos copias del mismo informe, el titular deberá remitir en forma paralela a la CONAMA Región de Valparaíso; y una copia, a la I. Municipalidad de Concón, para su conocimiento</w:t>
            </w:r>
            <w:r w:rsidRPr="00A86F98">
              <w:rPr>
                <w:i/>
              </w:rPr>
              <w:t>”.</w:t>
            </w:r>
          </w:p>
          <w:p w14:paraId="186E62A7" w14:textId="77777777" w:rsidR="00DF534F" w:rsidRPr="00510DD0" w:rsidRDefault="00DF534F" w:rsidP="00BA5FAF">
            <w:pPr>
              <w:tabs>
                <w:tab w:val="left" w:pos="1473"/>
              </w:tabs>
              <w:rPr>
                <w:rFonts w:eastAsia="Times New Roman"/>
                <w:b/>
                <w:bCs/>
                <w:lang w:eastAsia="es-CL"/>
              </w:rPr>
            </w:pPr>
          </w:p>
        </w:tc>
      </w:tr>
      <w:tr w:rsidR="00A963E1" w:rsidRPr="00906F0A" w14:paraId="7F54F09C" w14:textId="77777777" w:rsidTr="00CC2620">
        <w:tblPrEx>
          <w:tblCellMar>
            <w:left w:w="70" w:type="dxa"/>
            <w:right w:w="70" w:type="dxa"/>
          </w:tblCellMar>
        </w:tblPrEx>
        <w:trPr>
          <w:trHeight w:val="319"/>
        </w:trPr>
        <w:tc>
          <w:tcPr>
            <w:tcW w:w="5000" w:type="pct"/>
            <w:gridSpan w:val="2"/>
          </w:tcPr>
          <w:p w14:paraId="5F505F9E" w14:textId="77777777" w:rsidR="00A963E1" w:rsidRPr="00510DD0" w:rsidRDefault="00A963E1" w:rsidP="00CC2620">
            <w:pPr>
              <w:jc w:val="left"/>
            </w:pPr>
            <w:r w:rsidRPr="00510DD0">
              <w:rPr>
                <w:b/>
              </w:rPr>
              <w:t>Resultados examen de Información</w:t>
            </w:r>
            <w:r w:rsidRPr="00510DD0">
              <w:t xml:space="preserve">: </w:t>
            </w:r>
          </w:p>
          <w:p w14:paraId="2971109C" w14:textId="77777777" w:rsidR="00A963E1" w:rsidRPr="00510DD0" w:rsidRDefault="00A963E1" w:rsidP="00CC2620">
            <w:pPr>
              <w:jc w:val="left"/>
            </w:pPr>
          </w:p>
          <w:p w14:paraId="7196ECD6" w14:textId="77777777" w:rsidR="00A963E1" w:rsidRDefault="00D74E1D" w:rsidP="00CC2620">
            <w:r>
              <w:t xml:space="preserve">i.- </w:t>
            </w:r>
            <w:r w:rsidR="00A963E1" w:rsidRPr="00510DD0">
              <w:t xml:space="preserve">La Superintendencia del Medio Ambiente, </w:t>
            </w:r>
            <w:r w:rsidR="00E859D0" w:rsidRPr="00510DD0">
              <w:t>a través de los documentos Ord. N°</w:t>
            </w:r>
            <w:r w:rsidR="001103CF" w:rsidRPr="00510DD0">
              <w:t>813</w:t>
            </w:r>
            <w:r w:rsidR="00156B4F">
              <w:t xml:space="preserve"> </w:t>
            </w:r>
            <w:r w:rsidR="001103CF" w:rsidRPr="00510DD0">
              <w:t>y el Ord. N°821</w:t>
            </w:r>
            <w:r>
              <w:t>,</w:t>
            </w:r>
            <w:r w:rsidR="001103CF" w:rsidRPr="00510DD0">
              <w:t xml:space="preserve"> </w:t>
            </w:r>
            <w:r w:rsidR="00564FF5">
              <w:t>ambos de fecha</w:t>
            </w:r>
            <w:r w:rsidR="001103CF" w:rsidRPr="00510DD0">
              <w:t xml:space="preserve"> 30 de mayo</w:t>
            </w:r>
            <w:r w:rsidR="00E859D0" w:rsidRPr="00510DD0">
              <w:t xml:space="preserve"> </w:t>
            </w:r>
            <w:r w:rsidR="001103CF" w:rsidRPr="00510DD0">
              <w:t>2014</w:t>
            </w:r>
            <w:r>
              <w:t>,</w:t>
            </w:r>
            <w:r w:rsidR="00A963E1" w:rsidRPr="00510DD0">
              <w:t xml:space="preserve"> encomendó a la SEREMI de Salud</w:t>
            </w:r>
            <w:r w:rsidR="008D4EEE" w:rsidRPr="00510DD0">
              <w:t xml:space="preserve"> y al Servicio Agrícola y Ganadero </w:t>
            </w:r>
            <w:r w:rsidR="00A963E1" w:rsidRPr="00510DD0">
              <w:t>de la Región de Valparaíso la revisión de los reportes de seguimiento informados por el titular, asociados a la</w:t>
            </w:r>
            <w:r w:rsidR="00510DD0">
              <w:t>s</w:t>
            </w:r>
            <w:r w:rsidR="00A963E1" w:rsidRPr="00510DD0">
              <w:t xml:space="preserve"> RCA N°</w:t>
            </w:r>
            <w:r w:rsidR="002D0BE7" w:rsidRPr="00510DD0">
              <w:t>159/2003</w:t>
            </w:r>
            <w:r w:rsidR="00564FF5">
              <w:t xml:space="preserve"> y </w:t>
            </w:r>
            <w:r w:rsidR="002D0BE7" w:rsidRPr="00510DD0">
              <w:t xml:space="preserve">RCA N </w:t>
            </w:r>
            <w:r w:rsidR="001103CF" w:rsidRPr="00510DD0">
              <w:t>159/2005</w:t>
            </w:r>
            <w:r w:rsidR="00564FF5">
              <w:t xml:space="preserve">, y </w:t>
            </w:r>
            <w:r w:rsidR="00A963E1" w:rsidRPr="00510DD0">
              <w:t xml:space="preserve">que tienen relación con los Informes </w:t>
            </w:r>
            <w:r w:rsidR="005A2148" w:rsidRPr="00510DD0">
              <w:t>de Balance de Azufre</w:t>
            </w:r>
            <w:r w:rsidR="00A963E1" w:rsidRPr="00510DD0">
              <w:t>, correspondiente</w:t>
            </w:r>
            <w:r w:rsidR="00DB6294" w:rsidRPr="00510DD0">
              <w:t>s</w:t>
            </w:r>
            <w:r w:rsidR="00A963E1" w:rsidRPr="00510DD0">
              <w:t xml:space="preserve"> al per</w:t>
            </w:r>
            <w:r w:rsidR="00DB6294" w:rsidRPr="00510DD0">
              <w:t>í</w:t>
            </w:r>
            <w:r w:rsidR="00A963E1" w:rsidRPr="00510DD0">
              <w:t xml:space="preserve">odo comprendido entre </w:t>
            </w:r>
            <w:r w:rsidR="00025C13" w:rsidRPr="00510DD0">
              <w:t>marzo</w:t>
            </w:r>
            <w:r w:rsidR="00A963E1" w:rsidRPr="00510DD0">
              <w:t xml:space="preserve"> 2013 a </w:t>
            </w:r>
            <w:r w:rsidR="00025C13" w:rsidRPr="00510DD0">
              <w:t>d</w:t>
            </w:r>
            <w:r w:rsidR="00621095" w:rsidRPr="00510DD0">
              <w:t>iciembre</w:t>
            </w:r>
            <w:r w:rsidR="00A963E1" w:rsidRPr="00510DD0">
              <w:t xml:space="preserve"> </w:t>
            </w:r>
            <w:r w:rsidR="00E25ADE" w:rsidRPr="00510DD0">
              <w:t>2013.</w:t>
            </w:r>
          </w:p>
          <w:p w14:paraId="4608C87A" w14:textId="77777777" w:rsidR="00D74E1D" w:rsidRPr="00510DD0" w:rsidRDefault="00D74E1D" w:rsidP="00CC2620"/>
          <w:p w14:paraId="59FFB82D" w14:textId="77777777" w:rsidR="00D74E1D" w:rsidRDefault="00D74E1D" w:rsidP="00CC2620">
            <w:r>
              <w:t xml:space="preserve">ii.- </w:t>
            </w:r>
            <w:r w:rsidR="00A963E1" w:rsidRPr="00510DD0">
              <w:t xml:space="preserve">La SEREMI de Salud, remitió respuesta mediante </w:t>
            </w:r>
            <w:r w:rsidR="00DA2101" w:rsidRPr="00510DD0">
              <w:t xml:space="preserve">los </w:t>
            </w:r>
            <w:r w:rsidR="005836A0" w:rsidRPr="00510DD0">
              <w:t>Ord.</w:t>
            </w:r>
            <w:r w:rsidR="00DA2101" w:rsidRPr="00510DD0">
              <w:t xml:space="preserve"> N°</w:t>
            </w:r>
            <w:r w:rsidR="00DA2101" w:rsidRPr="00510DD0" w:rsidDel="00BC74D0">
              <w:t xml:space="preserve"> </w:t>
            </w:r>
            <w:r w:rsidR="00DA2101" w:rsidRPr="00510DD0">
              <w:t xml:space="preserve">1460 y el </w:t>
            </w:r>
            <w:r w:rsidR="005836A0" w:rsidRPr="00510DD0">
              <w:t>Ord.</w:t>
            </w:r>
            <w:r w:rsidR="00A963E1" w:rsidRPr="00510DD0">
              <w:t xml:space="preserve"> N°</w:t>
            </w:r>
            <w:r w:rsidR="00A963E1" w:rsidRPr="00510DD0" w:rsidDel="00BC74D0">
              <w:t xml:space="preserve"> </w:t>
            </w:r>
            <w:r w:rsidR="00DA2101" w:rsidRPr="00510DD0">
              <w:t>1462</w:t>
            </w:r>
            <w:r>
              <w:t>,</w:t>
            </w:r>
            <w:r w:rsidR="007A39A1">
              <w:t xml:space="preserve"> ambos </w:t>
            </w:r>
            <w:r w:rsidR="00A963E1" w:rsidRPr="00510DD0">
              <w:t>d</w:t>
            </w:r>
            <w:r w:rsidR="008D4EEE" w:rsidRPr="00510DD0">
              <w:t xml:space="preserve">e fecha </w:t>
            </w:r>
            <w:r w:rsidR="00DA2101" w:rsidRPr="00510DD0">
              <w:t>06</w:t>
            </w:r>
            <w:r w:rsidR="008D4EEE" w:rsidRPr="00510DD0">
              <w:t xml:space="preserve"> de </w:t>
            </w:r>
            <w:r w:rsidR="00DA2101" w:rsidRPr="00510DD0">
              <w:t>octubre</w:t>
            </w:r>
            <w:r w:rsidR="008D4EEE" w:rsidRPr="00510DD0">
              <w:t xml:space="preserve"> de 2014</w:t>
            </w:r>
            <w:r>
              <w:t>. P</w:t>
            </w:r>
            <w:r w:rsidR="008D4EEE" w:rsidRPr="00510DD0">
              <w:t xml:space="preserve">or su parte el Servicio Agrícola y Ganadero, remitió respuesta </w:t>
            </w:r>
            <w:r w:rsidR="007A39A1">
              <w:t xml:space="preserve">mediante el </w:t>
            </w:r>
            <w:r w:rsidR="005836A0" w:rsidRPr="00510DD0">
              <w:t>Ord.</w:t>
            </w:r>
            <w:r w:rsidR="008D4EEE" w:rsidRPr="00510DD0">
              <w:t xml:space="preserve"> N°</w:t>
            </w:r>
            <w:r w:rsidR="008D4EEE" w:rsidRPr="00510DD0" w:rsidDel="00BC74D0">
              <w:t xml:space="preserve"> </w:t>
            </w:r>
            <w:r w:rsidR="00DA2101" w:rsidRPr="00510DD0">
              <w:t>48</w:t>
            </w:r>
            <w:r w:rsidR="008D4EEE" w:rsidRPr="00510DD0">
              <w:t xml:space="preserve">/2014 de fecha </w:t>
            </w:r>
            <w:r w:rsidR="00DA2101" w:rsidRPr="00510DD0">
              <w:t>08</w:t>
            </w:r>
            <w:r w:rsidR="008D4EEE" w:rsidRPr="00510DD0">
              <w:t xml:space="preserve"> de </w:t>
            </w:r>
            <w:r w:rsidR="00DA2101" w:rsidRPr="00510DD0">
              <w:t>octubre</w:t>
            </w:r>
            <w:r w:rsidR="008D4EEE" w:rsidRPr="00510DD0">
              <w:t xml:space="preserve"> de 2014</w:t>
            </w:r>
            <w:r>
              <w:t xml:space="preserve">. </w:t>
            </w:r>
          </w:p>
          <w:p w14:paraId="4249779B" w14:textId="77777777" w:rsidR="00D74E1D" w:rsidRDefault="00D74E1D" w:rsidP="00CC2620"/>
          <w:p w14:paraId="177E464F" w14:textId="77777777" w:rsidR="008D4EEE" w:rsidRDefault="00D74E1D" w:rsidP="00CC2620">
            <w:r>
              <w:t>iii.- Al respecto, se constató que</w:t>
            </w:r>
            <w:r w:rsidR="007A39A1">
              <w:t>,</w:t>
            </w:r>
            <w:r w:rsidR="008D4EEE" w:rsidRPr="00510DD0">
              <w:t xml:space="preserve"> ambos servicios se declaran conforme</w:t>
            </w:r>
            <w:r>
              <w:t xml:space="preserve"> respecto a los antecedentes reportados por el titular</w:t>
            </w:r>
            <w:r w:rsidR="008D4EEE" w:rsidRPr="00510DD0">
              <w:t xml:space="preserve">, no presentando observaciones. </w:t>
            </w:r>
          </w:p>
          <w:p w14:paraId="625C05BC" w14:textId="77777777" w:rsidR="00A963E1" w:rsidRPr="00510DD0" w:rsidRDefault="00A963E1" w:rsidP="00CC2620"/>
        </w:tc>
      </w:tr>
    </w:tbl>
    <w:p w14:paraId="789F7F6A" w14:textId="77777777" w:rsidR="00046D75" w:rsidRDefault="00046D75" w:rsidP="009062EA">
      <w:pPr>
        <w:pStyle w:val="Ttulo2"/>
        <w:numPr>
          <w:ilvl w:val="0"/>
          <w:numId w:val="0"/>
        </w:numPr>
        <w:rPr>
          <w:rFonts w:cs="Times New Roman"/>
          <w:b w:val="0"/>
          <w:sz w:val="22"/>
          <w:szCs w:val="22"/>
        </w:rPr>
      </w:pPr>
    </w:p>
    <w:p w14:paraId="19E7F155" w14:textId="77777777" w:rsidR="00025C13" w:rsidRDefault="00025C13" w:rsidP="00025C13"/>
    <w:p w14:paraId="72220C0A" w14:textId="77777777" w:rsidR="00025C13" w:rsidRDefault="00025C13" w:rsidP="00025C13"/>
    <w:p w14:paraId="1F34C463" w14:textId="77777777" w:rsidR="00025C13" w:rsidRDefault="00025C13" w:rsidP="00025C13"/>
    <w:p w14:paraId="465EBB0B" w14:textId="77777777" w:rsidR="00BA5FAF" w:rsidRDefault="00BA5FAF" w:rsidP="00025C13"/>
    <w:p w14:paraId="3B3A6DDD" w14:textId="77777777" w:rsidR="00BA5FAF" w:rsidRDefault="00BA5FAF" w:rsidP="00025C13"/>
    <w:p w14:paraId="4B957B18" w14:textId="77777777" w:rsidR="00BA5FAF" w:rsidRDefault="00BA5FAF" w:rsidP="00025C13"/>
    <w:p w14:paraId="40A03052" w14:textId="77777777" w:rsidR="00056367" w:rsidRDefault="00056367" w:rsidP="00025C13"/>
    <w:p w14:paraId="5C6A8324" w14:textId="77777777" w:rsidR="00BA5FAF" w:rsidRDefault="00BA5FAF" w:rsidP="00025C13"/>
    <w:p w14:paraId="7D35F59C" w14:textId="77777777" w:rsidR="00BA5FAF" w:rsidRDefault="00BA5FAF" w:rsidP="00025C13"/>
    <w:p w14:paraId="1A1C5357" w14:textId="77777777" w:rsidR="0088323D" w:rsidRDefault="0088323D" w:rsidP="00025C13"/>
    <w:p w14:paraId="4BB5F936" w14:textId="77777777" w:rsidR="0088323D" w:rsidRDefault="0088323D" w:rsidP="00025C13"/>
    <w:p w14:paraId="1F2666D5" w14:textId="77777777" w:rsidR="0088323D" w:rsidRDefault="0088323D" w:rsidP="00025C13"/>
    <w:tbl>
      <w:tblPr>
        <w:tblStyle w:val="Tablaconcuadrcula"/>
        <w:tblW w:w="5000" w:type="pct"/>
        <w:tblLayout w:type="fixed"/>
        <w:tblLook w:val="04A0" w:firstRow="1" w:lastRow="0" w:firstColumn="1" w:lastColumn="0" w:noHBand="0" w:noVBand="1"/>
      </w:tblPr>
      <w:tblGrid>
        <w:gridCol w:w="3830"/>
        <w:gridCol w:w="9958"/>
      </w:tblGrid>
      <w:tr w:rsidR="00A3178D" w:rsidRPr="00906F0A" w14:paraId="70E534E5" w14:textId="77777777" w:rsidTr="00A3178D">
        <w:trPr>
          <w:trHeight w:val="142"/>
        </w:trPr>
        <w:tc>
          <w:tcPr>
            <w:tcW w:w="1389" w:type="pct"/>
          </w:tcPr>
          <w:p w14:paraId="1F43C788" w14:textId="77777777" w:rsidR="00A3178D" w:rsidRPr="00906F0A" w:rsidRDefault="00A3178D" w:rsidP="00CC559F">
            <w:r w:rsidRPr="00906F0A">
              <w:rPr>
                <w:rFonts w:eastAsia="Times New Roman"/>
                <w:b/>
                <w:bCs/>
                <w:color w:val="000000"/>
                <w:lang w:eastAsia="es-CL"/>
              </w:rPr>
              <w:lastRenderedPageBreak/>
              <w:t>Número de hecho constatado</w:t>
            </w:r>
            <w:r w:rsidRPr="00906F0A">
              <w:rPr>
                <w:rFonts w:eastAsia="Times New Roman"/>
                <w:color w:val="000000"/>
                <w:lang w:eastAsia="es-CL"/>
              </w:rPr>
              <w:t xml:space="preserve">: </w:t>
            </w:r>
            <w:r w:rsidR="00CC559F" w:rsidRPr="00580853">
              <w:rPr>
                <w:b/>
              </w:rPr>
              <w:t>2</w:t>
            </w:r>
          </w:p>
        </w:tc>
        <w:tc>
          <w:tcPr>
            <w:tcW w:w="3611" w:type="pct"/>
          </w:tcPr>
          <w:p w14:paraId="064A7132" w14:textId="77777777" w:rsidR="00A3178D" w:rsidRPr="00453E69" w:rsidRDefault="00A3178D" w:rsidP="005836A0">
            <w:pPr>
              <w:rPr>
                <w:highlight w:val="yellow"/>
              </w:rPr>
            </w:pPr>
            <w:r w:rsidRPr="00CC559F">
              <w:rPr>
                <w:rFonts w:eastAsia="Times New Roman"/>
                <w:b/>
                <w:bCs/>
                <w:lang w:eastAsia="es-CL"/>
              </w:rPr>
              <w:t>Materia ambiental del reporte</w:t>
            </w:r>
            <w:r w:rsidRPr="00CC559F">
              <w:rPr>
                <w:rFonts w:cstheme="minorHAnsi"/>
              </w:rPr>
              <w:t>:</w:t>
            </w:r>
            <w:r w:rsidRPr="00CC559F">
              <w:rPr>
                <w:rFonts w:cstheme="minorHAnsi"/>
              </w:rPr>
              <w:tab/>
            </w:r>
            <w:r w:rsidR="005836A0">
              <w:t>Calidad del aire</w:t>
            </w:r>
          </w:p>
        </w:tc>
      </w:tr>
      <w:tr w:rsidR="00A3178D" w:rsidRPr="00906F0A" w14:paraId="4A6C754E" w14:textId="77777777" w:rsidTr="00A3178D">
        <w:trPr>
          <w:trHeight w:val="142"/>
        </w:trPr>
        <w:tc>
          <w:tcPr>
            <w:tcW w:w="5000" w:type="pct"/>
            <w:gridSpan w:val="2"/>
          </w:tcPr>
          <w:p w14:paraId="242B3C10" w14:textId="77777777" w:rsidR="00A3178D" w:rsidRDefault="00A3178D" w:rsidP="00A3178D">
            <w:pPr>
              <w:rPr>
                <w:rFonts w:ascii="Calibri" w:eastAsia="Times New Roman" w:hAnsi="Calibri"/>
                <w:b/>
                <w:color w:val="000000"/>
                <w:lang w:eastAsia="es-CL"/>
              </w:rPr>
            </w:pPr>
            <w:r>
              <w:rPr>
                <w:rFonts w:ascii="Calibri" w:eastAsia="Times New Roman" w:hAnsi="Calibri"/>
                <w:b/>
                <w:color w:val="000000"/>
                <w:lang w:eastAsia="es-CL"/>
              </w:rPr>
              <w:t>Exigencias:</w:t>
            </w:r>
          </w:p>
          <w:p w14:paraId="29AC09DB" w14:textId="77777777" w:rsidR="00CC336C" w:rsidRPr="00AF69D1" w:rsidRDefault="00CC336C" w:rsidP="0088323D">
            <w:pPr>
              <w:rPr>
                <w:rFonts w:eastAsia="Times New Roman"/>
                <w:b/>
                <w:bCs/>
                <w:lang w:eastAsia="es-CL"/>
              </w:rPr>
            </w:pPr>
            <w:r w:rsidRPr="00CC336C">
              <w:rPr>
                <w:b/>
              </w:rPr>
              <w:t>RCA N°</w:t>
            </w:r>
            <w:r w:rsidR="002248E6" w:rsidRPr="002248E6">
              <w:rPr>
                <w:b/>
              </w:rPr>
              <w:t>159 / 2003</w:t>
            </w:r>
            <w:r w:rsidRPr="00CC336C">
              <w:t>,</w:t>
            </w:r>
            <w:r w:rsidR="0088323D">
              <w:t xml:space="preserve"> </w:t>
            </w:r>
            <w:r w:rsidR="0088323D" w:rsidRPr="0088323D">
              <w:rPr>
                <w:b/>
              </w:rPr>
              <w:t>C</w:t>
            </w:r>
            <w:r w:rsidRPr="00AF69D1">
              <w:rPr>
                <w:b/>
              </w:rPr>
              <w:t xml:space="preserve">onsiderando </w:t>
            </w:r>
            <w:r w:rsidR="002248E6" w:rsidRPr="00AF69D1">
              <w:rPr>
                <w:rFonts w:eastAsia="Times New Roman"/>
                <w:b/>
                <w:bCs/>
                <w:lang w:eastAsia="es-CL"/>
              </w:rPr>
              <w:t xml:space="preserve">7.7 </w:t>
            </w:r>
          </w:p>
          <w:p w14:paraId="4802DA72" w14:textId="77777777" w:rsidR="00A74C41" w:rsidRDefault="00806898" w:rsidP="00A74C41">
            <w:pPr>
              <w:pStyle w:val="Textodebloque"/>
              <w:ind w:left="0"/>
              <w:rPr>
                <w:rFonts w:asciiTheme="minorHAnsi" w:eastAsia="Calibri" w:hAnsiTheme="minorHAnsi"/>
                <w:i/>
                <w:spacing w:val="0"/>
                <w:lang w:val="es-CL" w:eastAsia="en-US"/>
              </w:rPr>
            </w:pPr>
            <w:r w:rsidRPr="00AF69D1">
              <w:rPr>
                <w:rFonts w:asciiTheme="minorHAnsi" w:eastAsia="Calibri" w:hAnsiTheme="minorHAnsi"/>
                <w:i/>
                <w:spacing w:val="0"/>
                <w:lang w:val="es-CL" w:eastAsia="en-US"/>
              </w:rPr>
              <w:t>“</w:t>
            </w:r>
            <w:r w:rsidR="00492129" w:rsidRPr="00AF69D1">
              <w:rPr>
                <w:rFonts w:asciiTheme="minorHAnsi" w:eastAsia="Calibri" w:hAnsiTheme="minorHAnsi"/>
                <w:i/>
                <w:spacing w:val="0"/>
                <w:lang w:val="es-CL" w:eastAsia="en-US"/>
              </w:rPr>
              <w:t>Con relación al seguimiento de los parámetros de calidad del aire durante toda las etapas de construcción y operación del proyecto, el titular realizará mediciones continuas en dos estaciones de monitoreo automáticas que cumplirán con los requisitos establecidos en la legislación vigente</w:t>
            </w:r>
            <w:r w:rsidR="00AF69D1" w:rsidRPr="00AF69D1">
              <w:rPr>
                <w:rFonts w:asciiTheme="minorHAnsi" w:eastAsia="Calibri" w:hAnsiTheme="minorHAnsi"/>
                <w:i/>
                <w:spacing w:val="0"/>
                <w:lang w:val="es-CL" w:eastAsia="en-US"/>
              </w:rPr>
              <w:t xml:space="preserve"> (…)</w:t>
            </w:r>
            <w:r w:rsidR="00492129" w:rsidRPr="00AF69D1">
              <w:rPr>
                <w:rFonts w:asciiTheme="minorHAnsi" w:eastAsia="Calibri" w:hAnsiTheme="minorHAnsi"/>
                <w:i/>
                <w:spacing w:val="0"/>
                <w:lang w:val="es-CL" w:eastAsia="en-US"/>
              </w:rPr>
              <w:t xml:space="preserve"> Los parámetros a monitorear serán los siguientes,</w:t>
            </w:r>
          </w:p>
          <w:p w14:paraId="3083109F" w14:textId="77777777" w:rsidR="00492129" w:rsidRPr="00AF69D1" w:rsidRDefault="00492129" w:rsidP="00A74C41">
            <w:pPr>
              <w:pStyle w:val="Textodebloque"/>
              <w:numPr>
                <w:ilvl w:val="0"/>
                <w:numId w:val="14"/>
              </w:numPr>
              <w:rPr>
                <w:rFonts w:asciiTheme="minorHAnsi" w:eastAsia="Calibri" w:hAnsiTheme="minorHAnsi"/>
                <w:i/>
                <w:spacing w:val="0"/>
                <w:lang w:val="es-CL" w:eastAsia="en-US"/>
              </w:rPr>
            </w:pPr>
            <w:r w:rsidRPr="00AF69D1">
              <w:rPr>
                <w:rFonts w:asciiTheme="minorHAnsi" w:eastAsia="Calibri" w:hAnsiTheme="minorHAnsi"/>
                <w:i/>
                <w:spacing w:val="0"/>
                <w:lang w:val="es-CL" w:eastAsia="en-US"/>
              </w:rPr>
              <w:t>En ambas estaciones: Dióxido de Azufre (SO2), Ozono (O3) y Material Particulado, pesado de filtro cada 3 días, 10 muestras mensuales, y</w:t>
            </w:r>
          </w:p>
          <w:p w14:paraId="2F2168FF" w14:textId="77777777" w:rsidR="00492129" w:rsidRPr="00AF69D1" w:rsidRDefault="00492129" w:rsidP="00A74C41">
            <w:pPr>
              <w:pStyle w:val="Textodebloque"/>
              <w:numPr>
                <w:ilvl w:val="0"/>
                <w:numId w:val="14"/>
              </w:numPr>
              <w:rPr>
                <w:rFonts w:asciiTheme="minorHAnsi" w:eastAsia="Calibri" w:hAnsiTheme="minorHAnsi"/>
                <w:i/>
                <w:spacing w:val="0"/>
                <w:lang w:val="es-CL" w:eastAsia="en-US"/>
              </w:rPr>
            </w:pPr>
            <w:r w:rsidRPr="00AF69D1">
              <w:rPr>
                <w:rFonts w:asciiTheme="minorHAnsi" w:eastAsia="Calibri" w:hAnsiTheme="minorHAnsi"/>
                <w:i/>
                <w:spacing w:val="0"/>
                <w:lang w:val="es-CL" w:eastAsia="en-US"/>
              </w:rPr>
              <w:t xml:space="preserve">Sólo en la estación urbana: Óxidos de Nitrógeno (NOx), Monóxido de Carbono (CO), Hidrocarburos Totales, Hidrocarburos no </w:t>
            </w:r>
            <w:r w:rsidR="005C6912" w:rsidRPr="00AF69D1">
              <w:rPr>
                <w:rFonts w:asciiTheme="minorHAnsi" w:eastAsia="Calibri" w:hAnsiTheme="minorHAnsi"/>
                <w:i/>
                <w:spacing w:val="0"/>
                <w:lang w:val="es-CL" w:eastAsia="en-US"/>
              </w:rPr>
              <w:t>Metálicos</w:t>
            </w:r>
            <w:r w:rsidRPr="00AF69D1">
              <w:rPr>
                <w:rFonts w:asciiTheme="minorHAnsi" w:eastAsia="Calibri" w:hAnsiTheme="minorHAnsi"/>
                <w:i/>
                <w:spacing w:val="0"/>
                <w:lang w:val="es-CL" w:eastAsia="en-US"/>
              </w:rPr>
              <w:t xml:space="preserve"> y Análisis químico mensual del material particulado.</w:t>
            </w:r>
          </w:p>
          <w:p w14:paraId="2FC5D22F" w14:textId="77777777" w:rsidR="00CC336C" w:rsidRPr="00AF69D1" w:rsidRDefault="00492129" w:rsidP="00A74C41">
            <w:pPr>
              <w:pStyle w:val="Textodebloque"/>
              <w:ind w:left="0"/>
              <w:rPr>
                <w:rFonts w:asciiTheme="minorHAnsi" w:eastAsia="Calibri" w:hAnsiTheme="minorHAnsi"/>
                <w:i/>
                <w:spacing w:val="0"/>
                <w:lang w:val="es-CL" w:eastAsia="en-US"/>
              </w:rPr>
            </w:pPr>
            <w:r w:rsidRPr="00AF69D1">
              <w:rPr>
                <w:rFonts w:asciiTheme="minorHAnsi" w:eastAsia="Calibri" w:hAnsiTheme="minorHAnsi"/>
                <w:i/>
                <w:spacing w:val="0"/>
                <w:lang w:val="es-CL" w:eastAsia="en-US"/>
              </w:rPr>
              <w:t xml:space="preserve">El titular remitirá trimestralmente un informe, con los resultados de las mediciones propuestas, al Servicio de Salud Viña del Mar Quillota y al Servicio Agrícola y Ganadero de la jurisdicción correspondiente, con copia a la COREMA Región de </w:t>
            </w:r>
            <w:r w:rsidR="005C6912" w:rsidRPr="00AF69D1">
              <w:rPr>
                <w:rFonts w:asciiTheme="minorHAnsi" w:eastAsia="Calibri" w:hAnsiTheme="minorHAnsi"/>
                <w:i/>
                <w:spacing w:val="0"/>
                <w:lang w:val="es-CL" w:eastAsia="en-US"/>
              </w:rPr>
              <w:t>Valparaíso”</w:t>
            </w:r>
            <w:r w:rsidR="00CC336C" w:rsidRPr="00AF69D1">
              <w:rPr>
                <w:rFonts w:asciiTheme="minorHAnsi" w:eastAsia="Calibri" w:hAnsiTheme="minorHAnsi"/>
                <w:i/>
                <w:spacing w:val="0"/>
                <w:lang w:val="es-CL" w:eastAsia="en-US"/>
              </w:rPr>
              <w:t>.</w:t>
            </w:r>
          </w:p>
          <w:p w14:paraId="531D1CDB" w14:textId="77777777" w:rsidR="00BA5FAF" w:rsidRDefault="00BA5FAF" w:rsidP="002248E6">
            <w:pPr>
              <w:tabs>
                <w:tab w:val="left" w:pos="1182"/>
              </w:tabs>
              <w:rPr>
                <w:i/>
              </w:rPr>
            </w:pPr>
          </w:p>
          <w:p w14:paraId="1EE8D7D9" w14:textId="77777777" w:rsidR="00A74C41" w:rsidRPr="00DF534F" w:rsidRDefault="00BA5FAF" w:rsidP="00BA5FAF">
            <w:pPr>
              <w:tabs>
                <w:tab w:val="left" w:pos="1473"/>
              </w:tabs>
              <w:rPr>
                <w:i/>
              </w:rPr>
            </w:pPr>
            <w:r w:rsidRPr="00510DD0">
              <w:rPr>
                <w:b/>
              </w:rPr>
              <w:t>RCA N°</w:t>
            </w:r>
            <w:r>
              <w:rPr>
                <w:b/>
              </w:rPr>
              <w:t>935</w:t>
            </w:r>
            <w:r w:rsidRPr="00510DD0">
              <w:rPr>
                <w:b/>
              </w:rPr>
              <w:t xml:space="preserve"> / 200</w:t>
            </w:r>
            <w:r>
              <w:rPr>
                <w:b/>
              </w:rPr>
              <w:t>6</w:t>
            </w:r>
            <w:r w:rsidRPr="00510DD0">
              <w:rPr>
                <w:b/>
              </w:rPr>
              <w:t xml:space="preserve">, Considerando </w:t>
            </w:r>
            <w:r>
              <w:rPr>
                <w:b/>
              </w:rPr>
              <w:t>12</w:t>
            </w:r>
          </w:p>
          <w:p w14:paraId="65AD74F3" w14:textId="77777777" w:rsidR="008B64D7" w:rsidRPr="00056367" w:rsidRDefault="005C6912" w:rsidP="00056367">
            <w:pPr>
              <w:tabs>
                <w:tab w:val="left" w:pos="1473"/>
              </w:tabs>
              <w:rPr>
                <w:rFonts w:eastAsia="Times New Roman"/>
                <w:b/>
                <w:bCs/>
                <w:color w:val="000000"/>
                <w:lang w:eastAsia="es-CL"/>
              </w:rPr>
            </w:pPr>
            <w:r>
              <w:rPr>
                <w:i/>
              </w:rPr>
              <w:t>“</w:t>
            </w:r>
            <w:r w:rsidRPr="00DF534F">
              <w:rPr>
                <w:i/>
              </w:rPr>
              <w:t>El</w:t>
            </w:r>
            <w:r w:rsidR="00BA5FAF" w:rsidRPr="00DF534F">
              <w:rPr>
                <w:i/>
              </w:rPr>
              <w:t xml:space="preserve"> titular deberá reportar las emisiones de Anhídrido Sulfuroso (SO</w:t>
            </w:r>
            <w:r w:rsidR="00BA5FAF" w:rsidRPr="00156B4F">
              <w:rPr>
                <w:i/>
                <w:vertAlign w:val="subscript"/>
              </w:rPr>
              <w:t>2</w:t>
            </w:r>
            <w:r w:rsidR="00BA5FAF" w:rsidRPr="00DF534F">
              <w:rPr>
                <w:i/>
              </w:rPr>
              <w:t>) en forma mensual a la Autoridad Sanitaria, a</w:t>
            </w:r>
            <w:r w:rsidR="009B60CE">
              <w:rPr>
                <w:i/>
              </w:rPr>
              <w:t xml:space="preserve"> </w:t>
            </w:r>
            <w:r w:rsidR="00BA5FAF" w:rsidRPr="00DF534F">
              <w:rPr>
                <w:i/>
              </w:rPr>
              <w:t>parte del informe consolidado anual que se envía a esta Autoridad. Copia de esta información deberá remitirse, en forma paralela, a la COREMA Región de Valparaíso, para su información</w:t>
            </w:r>
            <w:r w:rsidR="00BA5FAF">
              <w:rPr>
                <w:i/>
              </w:rPr>
              <w:t>”</w:t>
            </w:r>
            <w:r w:rsidR="00BA5FAF" w:rsidRPr="00DF534F">
              <w:rPr>
                <w:i/>
              </w:rPr>
              <w:t>.</w:t>
            </w:r>
          </w:p>
        </w:tc>
      </w:tr>
      <w:tr w:rsidR="00A3178D" w:rsidRPr="00906F0A" w14:paraId="7BE28325" w14:textId="77777777" w:rsidTr="00805E90">
        <w:tblPrEx>
          <w:tblCellMar>
            <w:left w:w="70" w:type="dxa"/>
            <w:right w:w="70" w:type="dxa"/>
          </w:tblCellMar>
        </w:tblPrEx>
        <w:trPr>
          <w:trHeight w:val="319"/>
        </w:trPr>
        <w:tc>
          <w:tcPr>
            <w:tcW w:w="5000" w:type="pct"/>
            <w:gridSpan w:val="2"/>
          </w:tcPr>
          <w:p w14:paraId="3DDD01CF" w14:textId="77777777" w:rsidR="00A3178D" w:rsidRPr="00E859D0" w:rsidRDefault="009D1533" w:rsidP="00A3178D">
            <w:pPr>
              <w:jc w:val="left"/>
              <w:rPr>
                <w:b/>
              </w:rPr>
            </w:pPr>
            <w:r w:rsidRPr="00E859D0">
              <w:rPr>
                <w:b/>
              </w:rPr>
              <w:t>R</w:t>
            </w:r>
            <w:r w:rsidR="00A3178D" w:rsidRPr="00E859D0">
              <w:rPr>
                <w:b/>
              </w:rPr>
              <w:t xml:space="preserve">esultados examen de Información: </w:t>
            </w:r>
          </w:p>
          <w:p w14:paraId="629B3F2F" w14:textId="77777777" w:rsidR="00285787" w:rsidRPr="00805036" w:rsidRDefault="00285787" w:rsidP="00A3178D">
            <w:pPr>
              <w:jc w:val="left"/>
            </w:pPr>
          </w:p>
          <w:p w14:paraId="78D3D7DF" w14:textId="77777777" w:rsidR="003F7E35" w:rsidRDefault="00D74E1D" w:rsidP="003F7E35">
            <w:r>
              <w:t xml:space="preserve">i.- </w:t>
            </w:r>
            <w:r w:rsidR="003F7E35" w:rsidRPr="00AF69D1">
              <w:t xml:space="preserve">La Superintendencia del Medio Ambiente, a través </w:t>
            </w:r>
            <w:r w:rsidR="00815058" w:rsidRPr="00AF69D1">
              <w:t>de</w:t>
            </w:r>
            <w:r w:rsidR="00D16F77" w:rsidRPr="00AF69D1">
              <w:t xml:space="preserve"> </w:t>
            </w:r>
            <w:r w:rsidR="003F7E35" w:rsidRPr="00AF69D1">
              <w:t xml:space="preserve">los </w:t>
            </w:r>
            <w:r w:rsidR="003F7E35" w:rsidRPr="005B07CC">
              <w:t>documentos</w:t>
            </w:r>
            <w:r w:rsidR="0076107C" w:rsidRPr="005B07CC">
              <w:t xml:space="preserve"> Ord. N°821,</w:t>
            </w:r>
            <w:r w:rsidR="003F7E35" w:rsidRPr="005B07CC">
              <w:t xml:space="preserve"> Ord. N°</w:t>
            </w:r>
            <w:r w:rsidR="00D16F77" w:rsidRPr="005B07CC">
              <w:t>825</w:t>
            </w:r>
            <w:r>
              <w:t xml:space="preserve"> (</w:t>
            </w:r>
            <w:r w:rsidR="007A39A1">
              <w:t xml:space="preserve">ambos de fecha </w:t>
            </w:r>
            <w:r w:rsidR="00D16F77" w:rsidRPr="005B07CC">
              <w:t>30</w:t>
            </w:r>
            <w:r w:rsidR="003F7E35" w:rsidRPr="005B07CC">
              <w:t xml:space="preserve"> de </w:t>
            </w:r>
            <w:r w:rsidR="00D16F77" w:rsidRPr="005B07CC">
              <w:t>mayo</w:t>
            </w:r>
            <w:r w:rsidR="003F7E35" w:rsidRPr="005B07CC">
              <w:t xml:space="preserve"> de 2014</w:t>
            </w:r>
            <w:r>
              <w:t>),</w:t>
            </w:r>
            <w:r w:rsidR="003F7E35" w:rsidRPr="005B07CC">
              <w:t xml:space="preserve"> y</w:t>
            </w:r>
            <w:r w:rsidR="007A39A1">
              <w:t xml:space="preserve"> del </w:t>
            </w:r>
            <w:r w:rsidR="003F7E35" w:rsidRPr="005B07CC">
              <w:t xml:space="preserve">Ord. N° 1891 del 11 de noviembre de 2014 encomendó a la SEREMI de Salud </w:t>
            </w:r>
            <w:r w:rsidR="00D03A19" w:rsidRPr="005B07CC">
              <w:t xml:space="preserve">y </w:t>
            </w:r>
            <w:r w:rsidR="00D16F77" w:rsidRPr="005B07CC">
              <w:t>a</w:t>
            </w:r>
            <w:r w:rsidR="00AF69D1" w:rsidRPr="005B07CC">
              <w:t>l Servicio Agrícola y Ganadero</w:t>
            </w:r>
            <w:r w:rsidR="00D16F77" w:rsidRPr="005B07CC">
              <w:t xml:space="preserve"> </w:t>
            </w:r>
            <w:r w:rsidR="003F7E35" w:rsidRPr="005B07CC">
              <w:t xml:space="preserve">de la Región de Valparaíso, la revisión de los reportes de seguimiento informados por el titular, asociados a la RCA N° </w:t>
            </w:r>
            <w:r w:rsidR="00AF69D1" w:rsidRPr="005B07CC">
              <w:t>159</w:t>
            </w:r>
            <w:r w:rsidR="003F7E35" w:rsidRPr="005B07CC">
              <w:t>/200</w:t>
            </w:r>
            <w:r w:rsidR="00AF69D1" w:rsidRPr="005B07CC">
              <w:t>3</w:t>
            </w:r>
            <w:r w:rsidR="003F7E35" w:rsidRPr="005B07CC">
              <w:t>, y que tienen relación con los Informes Mensual</w:t>
            </w:r>
            <w:r w:rsidR="005B07CC">
              <w:t>es</w:t>
            </w:r>
            <w:r w:rsidR="003F7E35" w:rsidRPr="005B07CC">
              <w:t xml:space="preserve"> de Emisiones, correspondientes</w:t>
            </w:r>
            <w:r w:rsidR="005975A1" w:rsidRPr="005B07CC">
              <w:t xml:space="preserve"> al perío</w:t>
            </w:r>
            <w:r w:rsidR="003F7E35" w:rsidRPr="005B07CC">
              <w:t xml:space="preserve">do comprendido entre abril 2013 a julio 2014. </w:t>
            </w:r>
          </w:p>
          <w:p w14:paraId="720D7221" w14:textId="77777777" w:rsidR="005B07CC" w:rsidRPr="005B07CC" w:rsidRDefault="005B07CC" w:rsidP="003F7E35"/>
          <w:p w14:paraId="08E06064" w14:textId="77777777" w:rsidR="003C28C1" w:rsidRPr="005B07CC" w:rsidRDefault="00D74E1D" w:rsidP="003C28C1">
            <w:r>
              <w:t xml:space="preserve">ii.- </w:t>
            </w:r>
            <w:r w:rsidR="005B07CC" w:rsidRPr="005B07CC">
              <w:t>En relación a los informes mensuales de emisiones</w:t>
            </w:r>
            <w:r>
              <w:t>,</w:t>
            </w:r>
            <w:r w:rsidR="005B07CC" w:rsidRPr="005B07CC">
              <w:t xml:space="preserve"> l</w:t>
            </w:r>
            <w:r w:rsidR="003F7E35" w:rsidRPr="005B07CC">
              <w:t xml:space="preserve">a SEREMI de Salud remitió respuesta mediante </w:t>
            </w:r>
            <w:r w:rsidR="00593FCD" w:rsidRPr="005B07CC">
              <w:t>los Ord</w:t>
            </w:r>
            <w:r w:rsidR="003F7E35" w:rsidRPr="005B07CC">
              <w:t>. N°</w:t>
            </w:r>
            <w:r w:rsidR="003F7E35" w:rsidRPr="005B07CC" w:rsidDel="00BC74D0">
              <w:t xml:space="preserve"> </w:t>
            </w:r>
            <w:r w:rsidR="003F7E35" w:rsidRPr="005B07CC">
              <w:t>1</w:t>
            </w:r>
            <w:r w:rsidR="0076107C" w:rsidRPr="005B07CC">
              <w:t>460</w:t>
            </w:r>
            <w:r w:rsidR="005B07CC" w:rsidRPr="005B07CC">
              <w:t xml:space="preserve"> </w:t>
            </w:r>
            <w:r w:rsidR="00593FCD" w:rsidRPr="005B07CC">
              <w:t>y Ord. N°</w:t>
            </w:r>
            <w:r w:rsidR="00593FCD" w:rsidRPr="005B07CC" w:rsidDel="00BC74D0">
              <w:t xml:space="preserve"> </w:t>
            </w:r>
            <w:r w:rsidR="00593FCD" w:rsidRPr="005B07CC">
              <w:t>1463</w:t>
            </w:r>
            <w:r w:rsidR="005B07CC" w:rsidRPr="005B07CC">
              <w:t xml:space="preserve"> </w:t>
            </w:r>
            <w:r w:rsidR="003F7E35" w:rsidRPr="005B07CC">
              <w:t xml:space="preserve">de fecha </w:t>
            </w:r>
            <w:r w:rsidR="0076107C" w:rsidRPr="005B07CC">
              <w:t>06</w:t>
            </w:r>
            <w:r w:rsidR="003F7E35" w:rsidRPr="005B07CC">
              <w:t xml:space="preserve"> de </w:t>
            </w:r>
            <w:r w:rsidR="0076107C" w:rsidRPr="005B07CC">
              <w:t>octubre</w:t>
            </w:r>
            <w:r w:rsidR="003F7E35" w:rsidRPr="005B07CC">
              <w:t xml:space="preserve"> de 2014,</w:t>
            </w:r>
            <w:r w:rsidR="00117F58" w:rsidRPr="005B07CC">
              <w:t xml:space="preserve"> </w:t>
            </w:r>
            <w:r w:rsidR="003F7E35" w:rsidRPr="005B07CC">
              <w:t>declar</w:t>
            </w:r>
            <w:r>
              <w:t>ándose</w:t>
            </w:r>
            <w:r w:rsidR="003F7E35" w:rsidRPr="005B07CC">
              <w:t xml:space="preserve"> conforme</w:t>
            </w:r>
            <w:r w:rsidR="005B07CC" w:rsidRPr="005B07CC">
              <w:t xml:space="preserve"> </w:t>
            </w:r>
            <w:r>
              <w:t>con los antecedentes reportados por el titular</w:t>
            </w:r>
            <w:r w:rsidR="003F7E35" w:rsidRPr="005B07CC">
              <w:t>.</w:t>
            </w:r>
          </w:p>
          <w:p w14:paraId="22DE8E4F" w14:textId="77777777" w:rsidR="00BA5FAF" w:rsidRPr="005B07CC" w:rsidRDefault="00BA5FAF" w:rsidP="003C28C1"/>
          <w:p w14:paraId="4F062618" w14:textId="77777777" w:rsidR="00D74E1D" w:rsidRDefault="00D74E1D" w:rsidP="003C28C1">
            <w:r>
              <w:t xml:space="preserve">iii.- </w:t>
            </w:r>
            <w:r w:rsidR="00BA5FAF" w:rsidRPr="005B07CC">
              <w:t>En relación a los reportes de las emisiones de Anhídrido Sulfuroso (SO</w:t>
            </w:r>
            <w:r w:rsidR="00BA5FAF" w:rsidRPr="005B07CC">
              <w:rPr>
                <w:vertAlign w:val="subscript"/>
              </w:rPr>
              <w:t>2</w:t>
            </w:r>
            <w:r w:rsidR="00BA5FAF" w:rsidRPr="005B07CC">
              <w:t>),</w:t>
            </w:r>
            <w:r w:rsidR="00BA5FAF" w:rsidRPr="005B07CC">
              <w:rPr>
                <w:i/>
              </w:rPr>
              <w:t xml:space="preserve"> </w:t>
            </w:r>
            <w:r w:rsidR="00BA5FAF" w:rsidRPr="005B07CC">
              <w:t>la SMA</w:t>
            </w:r>
            <w:r w:rsidR="00BA5FAF" w:rsidRPr="005B07CC">
              <w:rPr>
                <w:i/>
              </w:rPr>
              <w:t xml:space="preserve"> </w:t>
            </w:r>
            <w:r w:rsidR="00BA5FAF" w:rsidRPr="005B07CC">
              <w:t>a través del documento Ord. N°818 de fecha 30 de mayo 2014 encomendó a la SEREMI de Salud y al Servicio Agrícola y Ganadero de la Región de Valparaíso, la revisión de los reportes de seguimiento informados por el titular, asociados a la RCA N°935/2006 y que tienen relación con los Informes de emisiones de SO</w:t>
            </w:r>
            <w:r w:rsidR="00BA5FAF" w:rsidRPr="005B07CC">
              <w:rPr>
                <w:vertAlign w:val="subscript"/>
              </w:rPr>
              <w:t>2</w:t>
            </w:r>
            <w:r w:rsidR="00BA5FAF" w:rsidRPr="005B07CC">
              <w:t>, correspondientes al período comprendido entre enero 2013 a marzo 2014</w:t>
            </w:r>
            <w:r>
              <w:t>.</w:t>
            </w:r>
          </w:p>
          <w:p w14:paraId="39F045CE" w14:textId="77777777" w:rsidR="00D74E1D" w:rsidRDefault="00D74E1D" w:rsidP="003C28C1"/>
          <w:p w14:paraId="51B2B691" w14:textId="77777777" w:rsidR="00D74E1D" w:rsidRDefault="00D74E1D" w:rsidP="003C28C1">
            <w:r>
              <w:t xml:space="preserve">iv.- </w:t>
            </w:r>
            <w:r w:rsidR="0076107C" w:rsidRPr="005B07CC">
              <w:t>La SEREMI de Salud remitió respuesta</w:t>
            </w:r>
            <w:r w:rsidR="00593FCD" w:rsidRPr="005B07CC">
              <w:t xml:space="preserve"> mediante el Ord. N°</w:t>
            </w:r>
            <w:r w:rsidR="00593FCD" w:rsidRPr="005B07CC" w:rsidDel="00BC74D0">
              <w:t xml:space="preserve"> </w:t>
            </w:r>
            <w:r w:rsidR="00593FCD" w:rsidRPr="005B07CC">
              <w:t>1466 del 06 de octubre de 2014</w:t>
            </w:r>
            <w:r>
              <w:t>. Por su parte, el</w:t>
            </w:r>
            <w:r w:rsidR="00633140">
              <w:t xml:space="preserve"> </w:t>
            </w:r>
            <w:r w:rsidR="00593FCD" w:rsidRPr="005B07CC">
              <w:t xml:space="preserve">SAG </w:t>
            </w:r>
            <w:r w:rsidR="005B07CC">
              <w:t xml:space="preserve">respondió </w:t>
            </w:r>
            <w:r w:rsidR="00593FCD" w:rsidRPr="005B07CC">
              <w:t>a través del Ord. N°</w:t>
            </w:r>
            <w:r w:rsidR="00593FCD" w:rsidRPr="005B07CC" w:rsidDel="00BC74D0">
              <w:t xml:space="preserve"> </w:t>
            </w:r>
            <w:r w:rsidR="00593FCD" w:rsidRPr="005B07CC">
              <w:t>43 del 08 de octubre de 2014</w:t>
            </w:r>
            <w:r>
              <w:t>.</w:t>
            </w:r>
          </w:p>
          <w:p w14:paraId="5012C47F" w14:textId="77777777" w:rsidR="00D74E1D" w:rsidRDefault="00D74E1D" w:rsidP="003C28C1"/>
          <w:p w14:paraId="7B092495" w14:textId="77777777" w:rsidR="00827D71" w:rsidRDefault="00D74E1D" w:rsidP="00827D71">
            <w:r>
              <w:t xml:space="preserve">v.- </w:t>
            </w:r>
            <w:r w:rsidR="00827D71">
              <w:t xml:space="preserve">Al respecto, se constató que </w:t>
            </w:r>
            <w:r w:rsidR="00827D71" w:rsidRPr="00510DD0">
              <w:t>ambos servicios se declaran conforme</w:t>
            </w:r>
            <w:r w:rsidR="00827D71">
              <w:t xml:space="preserve"> respecto a los antecedentes reportados por el titular</w:t>
            </w:r>
            <w:r w:rsidR="00827D71" w:rsidRPr="00510DD0">
              <w:t xml:space="preserve">, no presentando observaciones. </w:t>
            </w:r>
          </w:p>
          <w:p w14:paraId="28CD7046" w14:textId="77777777" w:rsidR="0088323D" w:rsidRDefault="0088323D" w:rsidP="00827D71"/>
          <w:p w14:paraId="6C5908EA" w14:textId="77777777" w:rsidR="0088323D" w:rsidRDefault="0088323D" w:rsidP="00827D71"/>
          <w:p w14:paraId="2EB7F0E5" w14:textId="77777777" w:rsidR="0088323D" w:rsidRDefault="0088323D" w:rsidP="00827D71"/>
          <w:p w14:paraId="61A14CA4" w14:textId="77777777" w:rsidR="0088323D" w:rsidRDefault="0088323D" w:rsidP="00827D71"/>
          <w:p w14:paraId="04062C6A" w14:textId="77777777" w:rsidR="00805036" w:rsidRPr="00C9604D" w:rsidRDefault="00805036" w:rsidP="006D0DD0"/>
        </w:tc>
      </w:tr>
    </w:tbl>
    <w:p w14:paraId="3BCE1BD3" w14:textId="77777777" w:rsidR="00046D75" w:rsidRPr="004070EE" w:rsidRDefault="00046D75" w:rsidP="00046D75">
      <w:pPr>
        <w:pStyle w:val="Ttulo2"/>
      </w:pPr>
      <w:r w:rsidRPr="00721BB7">
        <w:lastRenderedPageBreak/>
        <w:t>M</w:t>
      </w:r>
      <w:r w:rsidR="00721BB7" w:rsidRPr="00721BB7">
        <w:t>anejo de Emisiones Acústicas</w:t>
      </w:r>
      <w:r w:rsidR="00E67532">
        <w:t>.</w:t>
      </w:r>
    </w:p>
    <w:tbl>
      <w:tblPr>
        <w:tblStyle w:val="Tablaconcuadrcula"/>
        <w:tblW w:w="5000" w:type="pct"/>
        <w:tblLayout w:type="fixed"/>
        <w:tblLook w:val="04A0" w:firstRow="1" w:lastRow="0" w:firstColumn="1" w:lastColumn="0" w:noHBand="0" w:noVBand="1"/>
      </w:tblPr>
      <w:tblGrid>
        <w:gridCol w:w="3830"/>
        <w:gridCol w:w="9958"/>
      </w:tblGrid>
      <w:tr w:rsidR="00A963E1" w:rsidRPr="00906F0A" w14:paraId="2A234E86" w14:textId="77777777" w:rsidTr="00CC2620">
        <w:trPr>
          <w:trHeight w:val="142"/>
        </w:trPr>
        <w:tc>
          <w:tcPr>
            <w:tcW w:w="1389" w:type="pct"/>
          </w:tcPr>
          <w:p w14:paraId="6D0E5161" w14:textId="77777777" w:rsidR="00A963E1" w:rsidRPr="00906F0A" w:rsidRDefault="00A963E1" w:rsidP="00580853">
            <w:r w:rsidRPr="00906F0A">
              <w:rPr>
                <w:rFonts w:eastAsia="Times New Roman"/>
                <w:b/>
                <w:bCs/>
                <w:color w:val="000000"/>
                <w:lang w:eastAsia="es-CL"/>
              </w:rPr>
              <w:t>Número de hecho constatado</w:t>
            </w:r>
            <w:r w:rsidRPr="00906F0A">
              <w:rPr>
                <w:rFonts w:eastAsia="Times New Roman"/>
                <w:color w:val="000000"/>
                <w:lang w:eastAsia="es-CL"/>
              </w:rPr>
              <w:t xml:space="preserve">: </w:t>
            </w:r>
            <w:r w:rsidR="00580853">
              <w:rPr>
                <w:b/>
              </w:rPr>
              <w:t>3</w:t>
            </w:r>
          </w:p>
        </w:tc>
        <w:tc>
          <w:tcPr>
            <w:tcW w:w="3611" w:type="pct"/>
          </w:tcPr>
          <w:p w14:paraId="5954ED60" w14:textId="77777777" w:rsidR="00A963E1" w:rsidRPr="00906F0A" w:rsidRDefault="00A963E1" w:rsidP="00CC2620">
            <w:r w:rsidRPr="00DF3CC3">
              <w:rPr>
                <w:rFonts w:eastAsia="Times New Roman"/>
                <w:b/>
                <w:bCs/>
                <w:lang w:eastAsia="es-CL"/>
              </w:rPr>
              <w:t>Materia ambiental del reporte</w:t>
            </w:r>
            <w:r w:rsidRPr="000C05C7">
              <w:rPr>
                <w:rFonts w:cstheme="minorHAnsi"/>
              </w:rPr>
              <w:t>:</w:t>
            </w:r>
            <w:r w:rsidRPr="00A3178D">
              <w:rPr>
                <w:rFonts w:cstheme="minorHAnsi"/>
              </w:rPr>
              <w:tab/>
            </w:r>
            <w:r w:rsidR="00712BBF" w:rsidRPr="007906BF">
              <w:rPr>
                <w:rFonts w:eastAsia="Times New Roman"/>
                <w:bCs/>
                <w:color w:val="000000"/>
                <w:lang w:eastAsia="es-CL"/>
              </w:rPr>
              <w:t>Monitoreo de ruido</w:t>
            </w:r>
          </w:p>
        </w:tc>
      </w:tr>
      <w:tr w:rsidR="00A963E1" w:rsidRPr="00906F0A" w14:paraId="161E6A5A" w14:textId="77777777" w:rsidTr="007906BF">
        <w:trPr>
          <w:trHeight w:val="2137"/>
        </w:trPr>
        <w:tc>
          <w:tcPr>
            <w:tcW w:w="5000" w:type="pct"/>
            <w:gridSpan w:val="2"/>
          </w:tcPr>
          <w:p w14:paraId="27882B92" w14:textId="77777777" w:rsidR="00A963E1" w:rsidRDefault="00A963E1" w:rsidP="00CC2620">
            <w:pPr>
              <w:rPr>
                <w:rFonts w:ascii="Calibri" w:eastAsia="Times New Roman" w:hAnsi="Calibri"/>
                <w:b/>
                <w:color w:val="000000"/>
                <w:lang w:eastAsia="es-CL"/>
              </w:rPr>
            </w:pPr>
            <w:r>
              <w:rPr>
                <w:rFonts w:ascii="Calibri" w:eastAsia="Times New Roman" w:hAnsi="Calibri"/>
                <w:b/>
                <w:color w:val="000000"/>
                <w:lang w:eastAsia="es-CL"/>
              </w:rPr>
              <w:t>Exigencias:</w:t>
            </w:r>
          </w:p>
          <w:p w14:paraId="2DFC3F0E" w14:textId="77777777" w:rsidR="00806898" w:rsidRDefault="00806898" w:rsidP="00CC2620">
            <w:pPr>
              <w:rPr>
                <w:rFonts w:ascii="Calibri" w:eastAsia="Times New Roman" w:hAnsi="Calibri"/>
                <w:b/>
                <w:color w:val="000000"/>
                <w:lang w:eastAsia="es-CL"/>
              </w:rPr>
            </w:pPr>
          </w:p>
          <w:p w14:paraId="410BCCB6" w14:textId="77777777" w:rsidR="00806898" w:rsidRPr="00A86F98" w:rsidRDefault="00806898" w:rsidP="0088323D">
            <w:pPr>
              <w:rPr>
                <w:rFonts w:eastAsia="Times New Roman"/>
                <w:b/>
                <w:bCs/>
                <w:lang w:eastAsia="es-CL"/>
              </w:rPr>
            </w:pPr>
            <w:r w:rsidRPr="00A86F98">
              <w:rPr>
                <w:b/>
              </w:rPr>
              <w:t>RCA N°</w:t>
            </w:r>
            <w:r w:rsidR="00FF2EFE" w:rsidRPr="00A86F98">
              <w:rPr>
                <w:b/>
              </w:rPr>
              <w:t>159 / 2003</w:t>
            </w:r>
            <w:r w:rsidRPr="00A86F98">
              <w:t>,</w:t>
            </w:r>
            <w:r w:rsidR="0088323D" w:rsidRPr="00A86F98" w:rsidDel="0088323D">
              <w:rPr>
                <w:b/>
              </w:rPr>
              <w:t xml:space="preserve"> </w:t>
            </w:r>
            <w:r w:rsidRPr="00A86F98">
              <w:rPr>
                <w:b/>
              </w:rPr>
              <w:t xml:space="preserve">Considerando </w:t>
            </w:r>
            <w:r w:rsidR="001718CD" w:rsidRPr="00A86F98">
              <w:rPr>
                <w:rFonts w:eastAsia="Times New Roman"/>
                <w:b/>
                <w:bCs/>
                <w:i/>
                <w:lang w:eastAsia="es-CL"/>
              </w:rPr>
              <w:t>7.8</w:t>
            </w:r>
          </w:p>
          <w:p w14:paraId="7CB926AC" w14:textId="77777777" w:rsidR="00806898" w:rsidRDefault="0088323D" w:rsidP="0088323D">
            <w:pPr>
              <w:pStyle w:val="Textodebloque"/>
              <w:ind w:left="0"/>
              <w:rPr>
                <w:rFonts w:asciiTheme="minorHAnsi" w:eastAsia="Calibri" w:hAnsiTheme="minorHAnsi"/>
                <w:i/>
                <w:spacing w:val="0"/>
                <w:lang w:val="es-CL" w:eastAsia="en-US"/>
              </w:rPr>
            </w:pPr>
            <w:r>
              <w:rPr>
                <w:rFonts w:asciiTheme="minorHAnsi" w:eastAsia="Calibri" w:hAnsiTheme="minorHAnsi"/>
                <w:i/>
                <w:spacing w:val="0"/>
                <w:lang w:val="es-CL" w:eastAsia="en-US"/>
              </w:rPr>
              <w:t>“</w:t>
            </w:r>
            <w:r w:rsidRPr="0088323D">
              <w:rPr>
                <w:rFonts w:asciiTheme="minorHAnsi" w:eastAsia="Calibri" w:hAnsiTheme="minorHAnsi"/>
                <w:i/>
                <w:spacing w:val="0"/>
                <w:lang w:val="es-CL" w:eastAsia="en-US"/>
              </w:rPr>
              <w:t>(…) el titular medirá el nivel de presión sonora que se generará por unidad proyectada, en los alrededores de la refinería y en los mismos puntos de medición que se consideraron para establecer la línea base de este componente. Las mediciones se realizarán semestralmente durante los dos primeros años de operación, y posteriormente en forma anual durante toda la operación. Lo anterior con el fin de verificar el cumplimiento de los límites establecidos por la normativa respectiva. El titular remitirá semestralmente un informe, con los resultados de las mediciones propuestas, al Servicio de Salud Viña del Mar Quillota, con copia a la COREMA Región de Valparaíso.</w:t>
            </w:r>
          </w:p>
          <w:p w14:paraId="660D9C67" w14:textId="77777777" w:rsidR="00571213" w:rsidRDefault="00571213" w:rsidP="00712BBF">
            <w:pPr>
              <w:pStyle w:val="Textodebloque"/>
              <w:ind w:left="709"/>
              <w:rPr>
                <w:rFonts w:asciiTheme="minorHAnsi" w:eastAsia="Calibri" w:hAnsiTheme="minorHAnsi"/>
                <w:i/>
                <w:spacing w:val="0"/>
                <w:lang w:val="es-CL" w:eastAsia="en-US"/>
              </w:rPr>
            </w:pPr>
          </w:p>
          <w:p w14:paraId="33360871" w14:textId="77777777" w:rsidR="00571213" w:rsidRPr="000A4929" w:rsidRDefault="00571213" w:rsidP="000A4929">
            <w:pPr>
              <w:pStyle w:val="Textodebloque"/>
              <w:ind w:left="0"/>
              <w:rPr>
                <w:rFonts w:asciiTheme="minorHAnsi" w:eastAsia="Calibri" w:hAnsiTheme="minorHAnsi"/>
                <w:b/>
                <w:spacing w:val="0"/>
                <w:lang w:val="es-CL" w:eastAsia="en-US"/>
              </w:rPr>
            </w:pPr>
            <w:r w:rsidRPr="000A4929">
              <w:rPr>
                <w:rFonts w:asciiTheme="minorHAnsi" w:eastAsia="Calibri" w:hAnsiTheme="minorHAnsi"/>
                <w:b/>
                <w:spacing w:val="0"/>
                <w:lang w:val="es-CL" w:eastAsia="en-US"/>
              </w:rPr>
              <w:t>RCA N°153/2003</w:t>
            </w:r>
            <w:r w:rsidRPr="000A4929">
              <w:rPr>
                <w:rFonts w:asciiTheme="minorHAnsi" w:eastAsia="Calibri" w:hAnsiTheme="minorHAnsi"/>
                <w:spacing w:val="0"/>
                <w:lang w:val="es-CL" w:eastAsia="en-US"/>
              </w:rPr>
              <w:t>,</w:t>
            </w:r>
            <w:r w:rsidR="0088323D" w:rsidRPr="000A4929" w:rsidDel="0088323D">
              <w:rPr>
                <w:rFonts w:asciiTheme="minorHAnsi" w:eastAsia="Calibri" w:hAnsiTheme="minorHAnsi"/>
                <w:i/>
                <w:spacing w:val="0"/>
                <w:lang w:val="es-CL" w:eastAsia="en-US"/>
              </w:rPr>
              <w:t xml:space="preserve"> </w:t>
            </w:r>
            <w:r w:rsidRPr="000A4929">
              <w:rPr>
                <w:rFonts w:asciiTheme="minorHAnsi" w:eastAsia="Calibri" w:hAnsiTheme="minorHAnsi"/>
                <w:b/>
                <w:spacing w:val="0"/>
                <w:lang w:val="es-CL" w:eastAsia="en-US"/>
              </w:rPr>
              <w:t>Considerando 8.8</w:t>
            </w:r>
          </w:p>
          <w:p w14:paraId="3AEE958B" w14:textId="77777777" w:rsidR="00571213" w:rsidRDefault="0088323D" w:rsidP="0088323D">
            <w:pPr>
              <w:pStyle w:val="Textodebloque"/>
              <w:ind w:left="0"/>
              <w:rPr>
                <w:rFonts w:asciiTheme="minorHAnsi" w:eastAsia="Calibri" w:hAnsiTheme="minorHAnsi"/>
                <w:i/>
                <w:spacing w:val="0"/>
                <w:lang w:val="es-CL" w:eastAsia="en-US"/>
              </w:rPr>
            </w:pPr>
            <w:r>
              <w:rPr>
                <w:rFonts w:asciiTheme="minorHAnsi" w:eastAsia="Calibri" w:hAnsiTheme="minorHAnsi"/>
                <w:i/>
                <w:spacing w:val="0"/>
                <w:lang w:val="es-CL" w:eastAsia="en-US"/>
              </w:rPr>
              <w:t>“</w:t>
            </w:r>
            <w:r w:rsidR="00571213" w:rsidRPr="00571213">
              <w:rPr>
                <w:rFonts w:asciiTheme="minorHAnsi" w:eastAsia="Calibri" w:hAnsiTheme="minorHAnsi"/>
                <w:i/>
                <w:spacing w:val="0"/>
                <w:lang w:val="es-CL" w:eastAsia="en-US"/>
              </w:rPr>
              <w:t xml:space="preserve">(…) en caso que se superasen los niveles de presión sonora establecidos por la normativa vigente, el titular deberá informar, al segundo día de </w:t>
            </w:r>
            <w:r w:rsidR="00B36838">
              <w:rPr>
                <w:rFonts w:asciiTheme="minorHAnsi" w:eastAsia="Calibri" w:hAnsiTheme="minorHAnsi"/>
                <w:i/>
                <w:spacing w:val="0"/>
                <w:lang w:val="es-CL" w:eastAsia="en-US"/>
              </w:rPr>
              <w:t>f</w:t>
            </w:r>
            <w:r w:rsidR="00571213" w:rsidRPr="00571213">
              <w:rPr>
                <w:rFonts w:asciiTheme="minorHAnsi" w:eastAsia="Calibri" w:hAnsiTheme="minorHAnsi"/>
                <w:i/>
                <w:spacing w:val="0"/>
                <w:lang w:val="es-CL" w:eastAsia="en-US"/>
              </w:rPr>
              <w:t>echa la medición, al Servicio de Salud Viña del Mar Quillota y COREMA Región de Valparaíso, en forma paralela, de los niveles medidos y las medidas que se hubiesen implementado para su mitigación. Asimismo, el titular deberá remitir una copia de la información señalada a la I. Municipalidad de Concón, para su conocimiento</w:t>
            </w:r>
            <w:r>
              <w:rPr>
                <w:rFonts w:asciiTheme="minorHAnsi" w:eastAsia="Calibri" w:hAnsiTheme="minorHAnsi"/>
                <w:i/>
                <w:spacing w:val="0"/>
                <w:lang w:val="es-CL" w:eastAsia="en-US"/>
              </w:rPr>
              <w:t>.”</w:t>
            </w:r>
          </w:p>
          <w:p w14:paraId="6DEBBBB4" w14:textId="77777777" w:rsidR="00571213" w:rsidRDefault="00571213" w:rsidP="00571213">
            <w:pPr>
              <w:pStyle w:val="Textodebloque"/>
              <w:ind w:left="709"/>
              <w:rPr>
                <w:rFonts w:asciiTheme="minorHAnsi" w:eastAsia="Calibri" w:hAnsiTheme="minorHAnsi"/>
                <w:i/>
                <w:spacing w:val="0"/>
                <w:lang w:val="es-CL" w:eastAsia="en-US"/>
              </w:rPr>
            </w:pPr>
          </w:p>
          <w:p w14:paraId="078CC9CD" w14:textId="77777777" w:rsidR="00571213" w:rsidRPr="000A4929" w:rsidRDefault="00571213" w:rsidP="000A4929">
            <w:pPr>
              <w:pStyle w:val="Textodebloque"/>
              <w:ind w:left="0"/>
              <w:rPr>
                <w:rFonts w:asciiTheme="minorHAnsi" w:eastAsia="Calibri" w:hAnsiTheme="minorHAnsi"/>
                <w:b/>
                <w:i/>
                <w:spacing w:val="0"/>
                <w:lang w:val="es-CL" w:eastAsia="en-US"/>
              </w:rPr>
            </w:pPr>
            <w:r w:rsidRPr="00571213">
              <w:rPr>
                <w:rFonts w:asciiTheme="minorHAnsi" w:eastAsia="Calibri" w:hAnsiTheme="minorHAnsi"/>
                <w:i/>
                <w:spacing w:val="0"/>
                <w:lang w:val="es-CL" w:eastAsia="en-US"/>
              </w:rPr>
              <w:t xml:space="preserve">RCA N°153/2003, </w:t>
            </w:r>
            <w:r w:rsidR="000A4929" w:rsidRPr="000A4929">
              <w:rPr>
                <w:rFonts w:asciiTheme="minorHAnsi" w:eastAsia="Calibri" w:hAnsiTheme="minorHAnsi"/>
                <w:b/>
                <w:i/>
                <w:spacing w:val="0"/>
                <w:lang w:val="es-CL" w:eastAsia="en-US"/>
              </w:rPr>
              <w:t>C</w:t>
            </w:r>
            <w:r w:rsidRPr="000A4929">
              <w:rPr>
                <w:rFonts w:asciiTheme="minorHAnsi" w:eastAsia="Calibri" w:hAnsiTheme="minorHAnsi"/>
                <w:b/>
                <w:i/>
                <w:spacing w:val="0"/>
                <w:lang w:val="es-CL" w:eastAsia="en-US"/>
              </w:rPr>
              <w:t>onsiderando 10.2.3</w:t>
            </w:r>
          </w:p>
          <w:p w14:paraId="3F26760B" w14:textId="77777777" w:rsidR="00571213" w:rsidRDefault="0088323D" w:rsidP="0088323D">
            <w:pPr>
              <w:pStyle w:val="Textodebloque"/>
              <w:ind w:left="0"/>
              <w:rPr>
                <w:rFonts w:asciiTheme="minorHAnsi" w:eastAsia="Calibri" w:hAnsiTheme="minorHAnsi"/>
                <w:i/>
                <w:spacing w:val="0"/>
                <w:lang w:val="es-CL" w:eastAsia="en-US"/>
              </w:rPr>
            </w:pPr>
            <w:r>
              <w:rPr>
                <w:rFonts w:asciiTheme="minorHAnsi" w:eastAsia="Calibri" w:hAnsiTheme="minorHAnsi"/>
                <w:i/>
                <w:spacing w:val="0"/>
                <w:lang w:val="es-CL" w:eastAsia="en-US"/>
              </w:rPr>
              <w:t>“</w:t>
            </w:r>
            <w:r w:rsidR="00571213" w:rsidRPr="00571213">
              <w:rPr>
                <w:rFonts w:asciiTheme="minorHAnsi" w:eastAsia="Calibri" w:hAnsiTheme="minorHAnsi"/>
                <w:i/>
                <w:spacing w:val="0"/>
                <w:lang w:val="es-CL" w:eastAsia="en-US"/>
              </w:rPr>
              <w:t>(…) Garantizará que durante la etapa de operación, el efecto de la presión sonora que se generará fuera de los límites de la Refinería, se encontrarán dentro de los límites permitidos por la normativa vigente, D.S. Nº 146/97 del MINSEGPRES</w:t>
            </w:r>
            <w:r>
              <w:rPr>
                <w:rFonts w:asciiTheme="minorHAnsi" w:eastAsia="Calibri" w:hAnsiTheme="minorHAnsi"/>
                <w:i/>
                <w:spacing w:val="0"/>
                <w:lang w:val="es-CL" w:eastAsia="en-US"/>
              </w:rPr>
              <w:t>”.</w:t>
            </w:r>
          </w:p>
          <w:p w14:paraId="418B6328" w14:textId="77777777" w:rsidR="0088323D" w:rsidRPr="00A51E25" w:rsidRDefault="0088323D" w:rsidP="0088323D">
            <w:pPr>
              <w:spacing w:before="120"/>
              <w:rPr>
                <w:i/>
                <w:sz w:val="19"/>
                <w:szCs w:val="19"/>
              </w:rPr>
            </w:pPr>
            <w:r w:rsidRPr="00A51E25">
              <w:rPr>
                <w:b/>
                <w:sz w:val="19"/>
                <w:szCs w:val="19"/>
              </w:rPr>
              <w:t>RCA N°935/2006, considerando 3.10</w:t>
            </w:r>
          </w:p>
          <w:p w14:paraId="1B67C33C" w14:textId="77777777" w:rsidR="0088323D" w:rsidRPr="00A51E25" w:rsidRDefault="00A8505B" w:rsidP="0088323D">
            <w:pPr>
              <w:spacing w:before="20"/>
              <w:rPr>
                <w:i/>
                <w:sz w:val="19"/>
                <w:szCs w:val="19"/>
              </w:rPr>
            </w:pPr>
            <w:r>
              <w:rPr>
                <w:i/>
                <w:sz w:val="19"/>
                <w:szCs w:val="19"/>
              </w:rPr>
              <w:t>“</w:t>
            </w:r>
            <w:r w:rsidR="0088323D" w:rsidRPr="00A51E25">
              <w:rPr>
                <w:i/>
                <w:sz w:val="19"/>
                <w:szCs w:val="19"/>
              </w:rPr>
              <w:t>(…) la emisión de ruidos no generará efectos más allá del área de emplazamiento del proyecto (…). Considerando que el titular (…) ha suscrito un contrato por el servicio de monitoreo de los niveles de presión sonora en Concón, actividad que contemplará mediciones, en forma mensual, en horario diurno y nocturno. Este contrato responderá a uno de los requerimientos establecidos en la resolución de calificación ambiental del proyecto Complejo Industrial, y durante el período de ejecución del servicio, se cubrirá la etapa de ejecución del presente proyecto en evaluación</w:t>
            </w:r>
            <w:r>
              <w:rPr>
                <w:i/>
                <w:sz w:val="19"/>
                <w:szCs w:val="19"/>
              </w:rPr>
              <w:t>”</w:t>
            </w:r>
            <w:r w:rsidR="0088323D" w:rsidRPr="00A51E25">
              <w:rPr>
                <w:i/>
                <w:sz w:val="19"/>
                <w:szCs w:val="19"/>
              </w:rPr>
              <w:t>.</w:t>
            </w:r>
          </w:p>
          <w:p w14:paraId="76B99622" w14:textId="77777777" w:rsidR="0088323D" w:rsidRPr="00A51E25" w:rsidRDefault="0088323D" w:rsidP="0088323D">
            <w:pPr>
              <w:spacing w:before="120"/>
              <w:rPr>
                <w:i/>
                <w:sz w:val="19"/>
                <w:szCs w:val="19"/>
              </w:rPr>
            </w:pPr>
            <w:r w:rsidRPr="00A51E25">
              <w:rPr>
                <w:b/>
                <w:sz w:val="19"/>
                <w:szCs w:val="19"/>
              </w:rPr>
              <w:t>RCA N°935/2006, considerando 4.1.7</w:t>
            </w:r>
          </w:p>
          <w:p w14:paraId="48C17F2D" w14:textId="77777777" w:rsidR="0088323D" w:rsidRPr="00A51E25" w:rsidRDefault="00A8505B" w:rsidP="0088323D">
            <w:pPr>
              <w:spacing w:before="20"/>
              <w:rPr>
                <w:i/>
                <w:sz w:val="19"/>
                <w:szCs w:val="19"/>
              </w:rPr>
            </w:pPr>
            <w:r>
              <w:rPr>
                <w:i/>
                <w:sz w:val="19"/>
                <w:szCs w:val="19"/>
              </w:rPr>
              <w:t>“</w:t>
            </w:r>
            <w:r w:rsidR="0088323D" w:rsidRPr="00A51E25">
              <w:rPr>
                <w:i/>
                <w:sz w:val="19"/>
                <w:szCs w:val="19"/>
              </w:rPr>
              <w:t>D.S. Nº 146/97 del MINSEGPRES (…). El proyecto se emplazará en una zona industrial, y la situación con proyecto no incrementará significativamente el nivel de presión sonora en dicha área, por lo que se dará cumplimiento a los límites que establece la normativa en comento.</w:t>
            </w:r>
            <w:r>
              <w:rPr>
                <w:i/>
                <w:sz w:val="19"/>
                <w:szCs w:val="19"/>
              </w:rPr>
              <w:t>”</w:t>
            </w:r>
          </w:p>
          <w:p w14:paraId="4238BFAF" w14:textId="77777777" w:rsidR="00A963E1" w:rsidRPr="00906F0A" w:rsidRDefault="00A963E1" w:rsidP="00A8505B">
            <w:pPr>
              <w:pStyle w:val="Textodebloque"/>
              <w:rPr>
                <w:b/>
                <w:bCs/>
                <w:color w:val="000000"/>
                <w:lang w:eastAsia="es-CL"/>
              </w:rPr>
            </w:pPr>
          </w:p>
        </w:tc>
      </w:tr>
      <w:tr w:rsidR="00A963E1" w:rsidRPr="00906F0A" w14:paraId="2E88E5E9" w14:textId="77777777" w:rsidTr="00CC2620">
        <w:tblPrEx>
          <w:tblCellMar>
            <w:left w:w="70" w:type="dxa"/>
            <w:right w:w="70" w:type="dxa"/>
          </w:tblCellMar>
        </w:tblPrEx>
        <w:trPr>
          <w:trHeight w:val="319"/>
        </w:trPr>
        <w:tc>
          <w:tcPr>
            <w:tcW w:w="5000" w:type="pct"/>
            <w:gridSpan w:val="2"/>
            <w:tcBorders>
              <w:bottom w:val="single" w:sz="4" w:space="0" w:color="auto"/>
            </w:tcBorders>
          </w:tcPr>
          <w:p w14:paraId="27E2C701" w14:textId="77777777" w:rsidR="00A963E1" w:rsidRDefault="00A963E1" w:rsidP="00CC2620">
            <w:pPr>
              <w:jc w:val="left"/>
              <w:rPr>
                <w:b/>
              </w:rPr>
            </w:pPr>
            <w:r w:rsidRPr="00C9604D">
              <w:rPr>
                <w:b/>
              </w:rPr>
              <w:t xml:space="preserve">Resultados examen de Información: </w:t>
            </w:r>
          </w:p>
          <w:p w14:paraId="41F92FB4" w14:textId="77777777" w:rsidR="006D0DD0" w:rsidRDefault="006D0DD0" w:rsidP="00CC2620">
            <w:pPr>
              <w:jc w:val="left"/>
              <w:rPr>
                <w:b/>
              </w:rPr>
            </w:pPr>
          </w:p>
          <w:p w14:paraId="0FA7EB07" w14:textId="77777777" w:rsidR="00827D71" w:rsidRDefault="00827D71" w:rsidP="00CC2620">
            <w:r>
              <w:t xml:space="preserve">i.- </w:t>
            </w:r>
            <w:r w:rsidR="00A963E1" w:rsidRPr="00F84875">
              <w:t>La Superintendencia del Medio Ambiente, a través del documento Ord. N°</w:t>
            </w:r>
            <w:r w:rsidR="007B3924">
              <w:t>815</w:t>
            </w:r>
            <w:r w:rsidR="00A963E1" w:rsidRPr="00F84875">
              <w:t xml:space="preserve"> del </w:t>
            </w:r>
            <w:r w:rsidR="007B3924">
              <w:t>30 de mayo</w:t>
            </w:r>
            <w:r w:rsidR="00A963E1" w:rsidRPr="00F84875">
              <w:t xml:space="preserve"> de 201</w:t>
            </w:r>
            <w:r w:rsidR="007B3924">
              <w:t>3</w:t>
            </w:r>
            <w:r w:rsidR="00A963E1" w:rsidRPr="00F84875">
              <w:t xml:space="preserve"> encomendó</w:t>
            </w:r>
            <w:r w:rsidR="00A86F98">
              <w:t xml:space="preserve"> </w:t>
            </w:r>
            <w:r w:rsidR="007B3924">
              <w:t xml:space="preserve">a </w:t>
            </w:r>
            <w:r w:rsidR="00A963E1" w:rsidRPr="00F84875">
              <w:t xml:space="preserve">la </w:t>
            </w:r>
            <w:r w:rsidR="007E526C" w:rsidRPr="00F84875">
              <w:t xml:space="preserve">SEREMI </w:t>
            </w:r>
            <w:r w:rsidR="00A963E1" w:rsidRPr="00F84875">
              <w:t xml:space="preserve">de Salud de la Región </w:t>
            </w:r>
            <w:r w:rsidR="0072723D">
              <w:t xml:space="preserve">de </w:t>
            </w:r>
            <w:r w:rsidR="0072723D" w:rsidRPr="00705CA9">
              <w:t>Valpara</w:t>
            </w:r>
            <w:r w:rsidR="00705CA9" w:rsidRPr="00705CA9">
              <w:t>í</w:t>
            </w:r>
            <w:r w:rsidR="0072723D" w:rsidRPr="00705CA9">
              <w:t>so</w:t>
            </w:r>
            <w:r w:rsidR="00A963E1" w:rsidRPr="00F84875">
              <w:t xml:space="preserve">, </w:t>
            </w:r>
            <w:r w:rsidR="007E526C" w:rsidRPr="00F84875">
              <w:t xml:space="preserve">solicitando realizar el examen de información a los </w:t>
            </w:r>
            <w:r w:rsidR="00A963E1" w:rsidRPr="00F84875">
              <w:t xml:space="preserve">reportes informados por el titular, asociados a la RCA N° </w:t>
            </w:r>
            <w:r w:rsidR="007B3924">
              <w:t>159/2003</w:t>
            </w:r>
            <w:r w:rsidR="007E526C" w:rsidRPr="00F84875">
              <w:t xml:space="preserve"> y </w:t>
            </w:r>
            <w:r w:rsidR="00A963E1" w:rsidRPr="00F84875">
              <w:t xml:space="preserve">que tienen relación con los informes de </w:t>
            </w:r>
            <w:r w:rsidR="00F84875" w:rsidRPr="00F84875">
              <w:t>Monitoreo de Ruido</w:t>
            </w:r>
            <w:r w:rsidR="00A963E1" w:rsidRPr="00F84875">
              <w:t xml:space="preserve"> del proyecto “</w:t>
            </w:r>
            <w:r w:rsidR="007B3924">
              <w:t xml:space="preserve">Complejo Industrial para Aumentar la </w:t>
            </w:r>
            <w:r w:rsidR="00A86F98">
              <w:t>C</w:t>
            </w:r>
            <w:r w:rsidR="007B3924">
              <w:t>apacidad de la Refinería de Concón para Producir Diésel y Gasolina</w:t>
            </w:r>
            <w:r w:rsidR="00F84875" w:rsidRPr="0072723D">
              <w:t>”.</w:t>
            </w:r>
            <w:r w:rsidR="00A963E1" w:rsidRPr="0072723D">
              <w:t xml:space="preserve"> </w:t>
            </w:r>
          </w:p>
          <w:p w14:paraId="37F02ED4" w14:textId="77777777" w:rsidR="00827D71" w:rsidRDefault="00827D71" w:rsidP="00CC2620"/>
          <w:p w14:paraId="14415934" w14:textId="77777777" w:rsidR="00A963E1" w:rsidRPr="0072723D" w:rsidRDefault="00827D71" w:rsidP="00CC2620">
            <w:r>
              <w:t xml:space="preserve">ii.- </w:t>
            </w:r>
            <w:r w:rsidR="007B3924">
              <w:t>L</w:t>
            </w:r>
            <w:r w:rsidR="00A963E1" w:rsidRPr="0072723D">
              <w:t xml:space="preserve">a </w:t>
            </w:r>
            <w:r w:rsidR="00282FF1">
              <w:t>SEREMI</w:t>
            </w:r>
            <w:r w:rsidR="00A963E1" w:rsidRPr="0072723D">
              <w:t xml:space="preserve"> de Salud, remitió respuesta mediante el </w:t>
            </w:r>
            <w:r w:rsidR="00A86F98" w:rsidRPr="00F84875">
              <w:t>Ord</w:t>
            </w:r>
            <w:r w:rsidR="00A963E1" w:rsidRPr="0072723D">
              <w:t xml:space="preserve">. N° </w:t>
            </w:r>
            <w:r w:rsidR="00F84875" w:rsidRPr="0072723D">
              <w:t>1</w:t>
            </w:r>
            <w:r w:rsidR="007B3924">
              <w:t>461</w:t>
            </w:r>
            <w:r w:rsidR="00A963E1" w:rsidRPr="0072723D">
              <w:t xml:space="preserve">/2014 de fecha </w:t>
            </w:r>
            <w:r w:rsidR="007B3924">
              <w:t>06</w:t>
            </w:r>
            <w:r w:rsidR="00A963E1" w:rsidRPr="0072723D">
              <w:t xml:space="preserve"> de </w:t>
            </w:r>
            <w:r w:rsidR="007B3924">
              <w:t>octubre</w:t>
            </w:r>
            <w:r w:rsidR="00A963E1" w:rsidRPr="0072723D">
              <w:t xml:space="preserve"> de 2014, señalando lo siguiente:</w:t>
            </w:r>
          </w:p>
          <w:p w14:paraId="2A07DFBB" w14:textId="77777777" w:rsidR="007906BF" w:rsidRDefault="00705CA9" w:rsidP="000A4929">
            <w:pPr>
              <w:pStyle w:val="Prrafodelista"/>
              <w:numPr>
                <w:ilvl w:val="0"/>
                <w:numId w:val="3"/>
              </w:numPr>
            </w:pPr>
            <w:r>
              <w:t>El perí</w:t>
            </w:r>
            <w:r w:rsidR="00A963E1" w:rsidRPr="0072723D">
              <w:t xml:space="preserve">odo de análisis corresponde a </w:t>
            </w:r>
            <w:r w:rsidR="007B3924">
              <w:t xml:space="preserve">los informes </w:t>
            </w:r>
            <w:r w:rsidR="005C6912">
              <w:t>trimestrales</w:t>
            </w:r>
            <w:r w:rsidR="007B3924">
              <w:t xml:space="preserve"> del tercer y cuarto trimestre del año 2013</w:t>
            </w:r>
            <w:r w:rsidR="000A4929">
              <w:t>.</w:t>
            </w:r>
            <w:r w:rsidR="007B3924">
              <w:t xml:space="preserve"> </w:t>
            </w:r>
          </w:p>
          <w:p w14:paraId="0B1ED97C" w14:textId="77777777" w:rsidR="00A8505B" w:rsidRDefault="000A4929" w:rsidP="00A8505B">
            <w:pPr>
              <w:pStyle w:val="Prrafodelista"/>
              <w:numPr>
                <w:ilvl w:val="0"/>
                <w:numId w:val="18"/>
              </w:numPr>
              <w:spacing w:before="60"/>
              <w:ind w:left="357" w:hanging="357"/>
              <w:contextualSpacing w:val="0"/>
              <w:rPr>
                <w:rFonts w:cstheme="minorHAnsi"/>
                <w:iCs/>
              </w:rPr>
            </w:pPr>
            <w:r w:rsidRPr="00A00433">
              <w:rPr>
                <w:rFonts w:cstheme="minorHAnsi"/>
                <w:iCs/>
              </w:rPr>
              <w:t xml:space="preserve">En los informes analizados, el monitoreo de ruidos se realizó mediante cuatro campañas en los puntos A, B, C y D del área urbana de Concón, situados al poniente </w:t>
            </w:r>
            <w:r w:rsidRPr="00A00433">
              <w:rPr>
                <w:rFonts w:cstheme="minorHAnsi"/>
                <w:iCs/>
              </w:rPr>
              <w:lastRenderedPageBreak/>
              <w:t>de la Refinería Aconcagua y correspondientes a los mismos puntos considerados en la línea de base del Estudio de impacto Ambiental del proyecto “Complejo Industrial para Aumentar la Capacidad de la Refinería de Petróleo Concón S.A. para Producir Diésel y Gasolina”. Dichos puntos se emplazan dentro de zonificación urbana homologable a la Zona III del D.S. N°146/1997, Norma de emisión de ruidos molestos generados por fuentes fijas, por lo que los niveles máximos permitidos evaluados corresponden a 65 dB(A) para el período diurno y 55 dB(A) para el período nocturno.</w:t>
            </w:r>
            <w:r w:rsidR="00A8505B">
              <w:rPr>
                <w:rFonts w:cstheme="minorHAnsi"/>
                <w:iCs/>
              </w:rPr>
              <w:t xml:space="preserve"> Cabe observar que, de acuerdo a la línea de base (año 2002), en los puntos A y D el nivel máximo en horario nocturno ya se encontraba superado en valores de </w:t>
            </w:r>
            <w:r w:rsidR="00A8505B" w:rsidRPr="00D33987">
              <w:rPr>
                <w:rFonts w:cstheme="minorHAnsi"/>
                <w:iCs/>
              </w:rPr>
              <w:t>56 dB(A)</w:t>
            </w:r>
            <w:r w:rsidR="00A8505B">
              <w:rPr>
                <w:rFonts w:cstheme="minorHAnsi"/>
                <w:iCs/>
              </w:rPr>
              <w:t xml:space="preserve"> y </w:t>
            </w:r>
            <w:r w:rsidR="00A8505B" w:rsidRPr="00D33987">
              <w:rPr>
                <w:rFonts w:cstheme="minorHAnsi"/>
                <w:iCs/>
              </w:rPr>
              <w:t>5</w:t>
            </w:r>
            <w:r w:rsidR="00A8505B">
              <w:rPr>
                <w:rFonts w:cstheme="minorHAnsi"/>
                <w:iCs/>
              </w:rPr>
              <w:t>7</w:t>
            </w:r>
            <w:r w:rsidR="00A8505B" w:rsidRPr="00D33987">
              <w:rPr>
                <w:rFonts w:cstheme="minorHAnsi"/>
                <w:iCs/>
              </w:rPr>
              <w:t xml:space="preserve"> dB(A)</w:t>
            </w:r>
            <w:r w:rsidR="00A8505B">
              <w:rPr>
                <w:rFonts w:cstheme="minorHAnsi"/>
                <w:iCs/>
              </w:rPr>
              <w:t>, respectivamente, previo a la ejecución del proyecto.</w:t>
            </w:r>
          </w:p>
          <w:p w14:paraId="398A27A3" w14:textId="77777777" w:rsidR="000A4929" w:rsidRPr="00220D4E" w:rsidRDefault="000A4929" w:rsidP="00A8505B">
            <w:pPr>
              <w:pStyle w:val="Prrafodelista"/>
              <w:numPr>
                <w:ilvl w:val="0"/>
                <w:numId w:val="3"/>
              </w:numPr>
              <w:spacing w:before="60"/>
              <w:contextualSpacing w:val="0"/>
              <w:rPr>
                <w:rFonts w:cstheme="minorHAnsi"/>
                <w:iCs/>
              </w:rPr>
            </w:pPr>
            <w:r w:rsidRPr="00A8505B">
              <w:rPr>
                <w:rFonts w:cstheme="minorHAnsi"/>
                <w:iCs/>
              </w:rPr>
              <w:t xml:space="preserve"> En todo el período </w:t>
            </w:r>
            <w:r w:rsidR="00A6589D" w:rsidRPr="00A8505B">
              <w:rPr>
                <w:rFonts w:cstheme="minorHAnsi"/>
                <w:iCs/>
              </w:rPr>
              <w:t>julio 2013</w:t>
            </w:r>
            <w:r w:rsidRPr="00A8505B">
              <w:rPr>
                <w:rFonts w:cstheme="minorHAnsi"/>
                <w:iCs/>
              </w:rPr>
              <w:t>, en horario nocturno, se constat</w:t>
            </w:r>
            <w:r w:rsidRPr="00B847F3">
              <w:rPr>
                <w:rFonts w:cstheme="minorHAnsi"/>
                <w:iCs/>
              </w:rPr>
              <w:t xml:space="preserve">ó que el nivel máximo permitido de 55 dB </w:t>
            </w:r>
            <w:r w:rsidRPr="00ED6BFE">
              <w:rPr>
                <w:rFonts w:cstheme="minorHAnsi"/>
                <w:iCs/>
              </w:rPr>
              <w:t xml:space="preserve">(A) fue </w:t>
            </w:r>
            <w:r w:rsidRPr="00220D4E">
              <w:rPr>
                <w:rFonts w:cstheme="minorHAnsi"/>
                <w:iCs/>
              </w:rPr>
              <w:t xml:space="preserve">superado en </w:t>
            </w:r>
            <w:r w:rsidR="00A6589D" w:rsidRPr="00220D4E">
              <w:rPr>
                <w:rFonts w:cstheme="minorHAnsi"/>
                <w:iCs/>
              </w:rPr>
              <w:t>16 ocasiones en los cuatro puntos de mediciones</w:t>
            </w:r>
            <w:r w:rsidRPr="00220D4E">
              <w:rPr>
                <w:rFonts w:cstheme="minorHAnsi"/>
                <w:iCs/>
              </w:rPr>
              <w:t xml:space="preserve">. El detalle respectivo se presenta en la </w:t>
            </w:r>
            <w:r w:rsidR="00A6589D" w:rsidRPr="00220D4E">
              <w:rPr>
                <w:rFonts w:cstheme="minorHAnsi"/>
                <w:iCs/>
              </w:rPr>
              <w:t>Figura 1</w:t>
            </w:r>
            <w:r w:rsidR="00A00433" w:rsidRPr="00220D4E">
              <w:rPr>
                <w:rFonts w:cstheme="minorHAnsi"/>
                <w:iCs/>
              </w:rPr>
              <w:t xml:space="preserve"> y tabla 1</w:t>
            </w:r>
            <w:r w:rsidR="00A6589D" w:rsidRPr="00220D4E">
              <w:rPr>
                <w:rFonts w:cstheme="minorHAnsi"/>
                <w:iCs/>
              </w:rPr>
              <w:t>.</w:t>
            </w:r>
          </w:p>
          <w:p w14:paraId="041F7DE6" w14:textId="77777777" w:rsidR="00530288" w:rsidRDefault="00530288" w:rsidP="00530288">
            <w:pPr>
              <w:pStyle w:val="Prrafodelista"/>
              <w:numPr>
                <w:ilvl w:val="0"/>
                <w:numId w:val="3"/>
              </w:numPr>
              <w:spacing w:before="60"/>
              <w:contextualSpacing w:val="0"/>
              <w:rPr>
                <w:rFonts w:cstheme="minorHAnsi"/>
                <w:iCs/>
              </w:rPr>
            </w:pPr>
            <w:r w:rsidRPr="00A51E25">
              <w:rPr>
                <w:rFonts w:cstheme="minorHAnsi"/>
                <w:iCs/>
              </w:rPr>
              <w:t xml:space="preserve">En todo el período </w:t>
            </w:r>
            <w:r>
              <w:rPr>
                <w:rFonts w:cstheme="minorHAnsi"/>
                <w:iCs/>
              </w:rPr>
              <w:t>octubre 2013</w:t>
            </w:r>
            <w:r w:rsidRPr="00A51E25">
              <w:rPr>
                <w:rFonts w:cstheme="minorHAnsi"/>
                <w:iCs/>
              </w:rPr>
              <w:t>, en horario nocturno</w:t>
            </w:r>
            <w:r>
              <w:rPr>
                <w:rFonts w:cstheme="minorHAnsi"/>
                <w:iCs/>
              </w:rPr>
              <w:t xml:space="preserve">, </w:t>
            </w:r>
            <w:r w:rsidRPr="00A51E25">
              <w:rPr>
                <w:rFonts w:cstheme="minorHAnsi"/>
                <w:iCs/>
              </w:rPr>
              <w:t>se constat</w:t>
            </w:r>
            <w:r>
              <w:rPr>
                <w:rFonts w:cstheme="minorHAnsi"/>
                <w:iCs/>
              </w:rPr>
              <w:t>ó que e</w:t>
            </w:r>
            <w:r w:rsidRPr="00A51E25">
              <w:rPr>
                <w:rFonts w:cstheme="minorHAnsi"/>
                <w:iCs/>
              </w:rPr>
              <w:t xml:space="preserve">l nivel máximo permitido de 55 dB (A) </w:t>
            </w:r>
            <w:r>
              <w:rPr>
                <w:rFonts w:cstheme="minorHAnsi"/>
                <w:iCs/>
              </w:rPr>
              <w:t xml:space="preserve">fue </w:t>
            </w:r>
            <w:r w:rsidRPr="00A51E25">
              <w:rPr>
                <w:rFonts w:cstheme="minorHAnsi"/>
                <w:iCs/>
              </w:rPr>
              <w:t>supera</w:t>
            </w:r>
            <w:r>
              <w:rPr>
                <w:rFonts w:cstheme="minorHAnsi"/>
                <w:iCs/>
              </w:rPr>
              <w:t xml:space="preserve">do en 16 ocasiones en los cuatro puntos de mediciones. El detalle respectivo </w:t>
            </w:r>
            <w:r w:rsidRPr="00A51E25">
              <w:rPr>
                <w:rFonts w:cstheme="minorHAnsi"/>
                <w:iCs/>
              </w:rPr>
              <w:t xml:space="preserve">se presenta en la </w:t>
            </w:r>
            <w:r>
              <w:rPr>
                <w:rFonts w:cstheme="minorHAnsi"/>
                <w:iCs/>
              </w:rPr>
              <w:t>Figura 2</w:t>
            </w:r>
            <w:r w:rsidR="00A00433">
              <w:rPr>
                <w:rFonts w:cstheme="minorHAnsi"/>
                <w:iCs/>
              </w:rPr>
              <w:t xml:space="preserve"> y tabla 2</w:t>
            </w:r>
            <w:r>
              <w:rPr>
                <w:rFonts w:cstheme="minorHAnsi"/>
                <w:iCs/>
              </w:rPr>
              <w:t>.</w:t>
            </w:r>
          </w:p>
          <w:p w14:paraId="472D8053" w14:textId="77777777" w:rsidR="00A8505B" w:rsidRDefault="00A86F98" w:rsidP="000A4929">
            <w:pPr>
              <w:pStyle w:val="Prrafodelista"/>
              <w:numPr>
                <w:ilvl w:val="0"/>
                <w:numId w:val="3"/>
              </w:numPr>
            </w:pPr>
            <w:r>
              <w:t xml:space="preserve">En relación a los de Niveles de Presión Sonora horario diurno, ambos informes </w:t>
            </w:r>
            <w:r w:rsidR="007A39A1">
              <w:t>en análisis presentaron todas las mediciones p</w:t>
            </w:r>
            <w:r>
              <w:t xml:space="preserve">or debajo del </w:t>
            </w:r>
            <w:r w:rsidR="005C6912">
              <w:t>límite</w:t>
            </w:r>
            <w:r>
              <w:t xml:space="preserve"> máximo permitido</w:t>
            </w:r>
            <w:r w:rsidR="00E67532">
              <w:t>,</w:t>
            </w:r>
            <w:r>
              <w:t xml:space="preserve"> esto es mediciones inferiores a 65 </w:t>
            </w:r>
            <w:r w:rsidRPr="00D1450A">
              <w:t>dB</w:t>
            </w:r>
            <w:r w:rsidR="00530288">
              <w:t xml:space="preserve"> </w:t>
            </w:r>
            <w:r w:rsidR="00530288">
              <w:rPr>
                <w:rFonts w:cstheme="minorHAnsi"/>
                <w:iCs/>
              </w:rPr>
              <w:t>(A)</w:t>
            </w:r>
            <w:r>
              <w:t>.</w:t>
            </w:r>
          </w:p>
          <w:p w14:paraId="37A0CA97" w14:textId="77777777" w:rsidR="00E535B4" w:rsidRPr="00C9604D" w:rsidRDefault="00A8505B" w:rsidP="00A8505B">
            <w:pPr>
              <w:pStyle w:val="Prrafodelista"/>
              <w:numPr>
                <w:ilvl w:val="0"/>
                <w:numId w:val="3"/>
              </w:numPr>
            </w:pPr>
            <w:r>
              <w:rPr>
                <w:rFonts w:cstheme="minorHAnsi"/>
                <w:iCs/>
              </w:rPr>
              <w:t>En relación a las superaciones observadas, tanto en los dos informes de monitoreo analizados, no se constató documentación que permita acreditar que Titular informó a la Autoridad Ambiental los niveles de ruido medidos y medidas de mitigación implementadas.</w:t>
            </w:r>
            <w:r w:rsidR="00A86F98">
              <w:t xml:space="preserve"> </w:t>
            </w:r>
          </w:p>
        </w:tc>
      </w:tr>
    </w:tbl>
    <w:p w14:paraId="54E8FA6E" w14:textId="77777777" w:rsidR="00501027" w:rsidRDefault="00501027" w:rsidP="005D632B"/>
    <w:p w14:paraId="08DC1F30" w14:textId="77777777" w:rsidR="003C28C1" w:rsidRDefault="003C28C1" w:rsidP="005D632B"/>
    <w:p w14:paraId="7FA52403" w14:textId="77777777" w:rsidR="003C28C1" w:rsidRDefault="003C28C1" w:rsidP="005D632B"/>
    <w:p w14:paraId="7D639467" w14:textId="77777777" w:rsidR="003C28C1" w:rsidRDefault="003C28C1" w:rsidP="005D632B"/>
    <w:p w14:paraId="7041236F" w14:textId="77777777" w:rsidR="00322E44" w:rsidRDefault="00322E44" w:rsidP="005D632B"/>
    <w:p w14:paraId="0DF94872" w14:textId="77777777" w:rsidR="00322E44" w:rsidRDefault="00322E44" w:rsidP="005D632B"/>
    <w:p w14:paraId="2F5CFF47" w14:textId="77777777" w:rsidR="00322E44" w:rsidRDefault="00322E44" w:rsidP="005D632B"/>
    <w:p w14:paraId="1DBA13AC" w14:textId="77777777" w:rsidR="007906BF" w:rsidRDefault="007906BF" w:rsidP="005D632B"/>
    <w:p w14:paraId="06916EE7" w14:textId="77777777" w:rsidR="007906BF" w:rsidRDefault="007906BF" w:rsidP="005D632B"/>
    <w:p w14:paraId="145836FD" w14:textId="77777777" w:rsidR="007906BF" w:rsidRDefault="007906BF" w:rsidP="005D632B"/>
    <w:p w14:paraId="17423BB0" w14:textId="77777777" w:rsidR="007906BF" w:rsidRDefault="007906BF" w:rsidP="005D632B"/>
    <w:p w14:paraId="62F8961E" w14:textId="77777777" w:rsidR="007906BF" w:rsidRDefault="007906BF" w:rsidP="005D632B"/>
    <w:p w14:paraId="75A3EC2A" w14:textId="77777777" w:rsidR="00A00433" w:rsidRDefault="00A00433" w:rsidP="005D632B"/>
    <w:p w14:paraId="2CA7FD59" w14:textId="77777777" w:rsidR="00A00433" w:rsidRDefault="00A00433" w:rsidP="005D632B"/>
    <w:p w14:paraId="43AEFD00" w14:textId="77777777" w:rsidR="00A00433" w:rsidRDefault="00A00433" w:rsidP="005D632B"/>
    <w:p w14:paraId="2B2CAF49" w14:textId="77777777" w:rsidR="00A00433" w:rsidRDefault="00A00433" w:rsidP="005D632B"/>
    <w:p w14:paraId="6C4D4587" w14:textId="77777777" w:rsidR="00A00433" w:rsidRDefault="00A00433" w:rsidP="005D632B"/>
    <w:p w14:paraId="6B714D38" w14:textId="77777777" w:rsidR="00A00433" w:rsidRDefault="00A00433" w:rsidP="005D632B"/>
    <w:p w14:paraId="74AC3CE0" w14:textId="77777777" w:rsidR="00A00433" w:rsidRDefault="00A00433" w:rsidP="005D632B"/>
    <w:p w14:paraId="0EA84DFF" w14:textId="77777777" w:rsidR="00A00433" w:rsidRDefault="00A00433" w:rsidP="005D632B"/>
    <w:p w14:paraId="69C4E369" w14:textId="77777777" w:rsidR="00A00433" w:rsidRDefault="00A00433" w:rsidP="005D632B"/>
    <w:p w14:paraId="415520B1" w14:textId="77777777" w:rsidR="00A00433" w:rsidRDefault="00A00433" w:rsidP="005D632B"/>
    <w:tbl>
      <w:tblPr>
        <w:tblW w:w="13941" w:type="dxa"/>
        <w:jc w:val="center"/>
        <w:tblLayout w:type="fixed"/>
        <w:tblCellMar>
          <w:left w:w="70" w:type="dxa"/>
          <w:right w:w="70" w:type="dxa"/>
        </w:tblCellMar>
        <w:tblLook w:val="04A0" w:firstRow="1" w:lastRow="0" w:firstColumn="1" w:lastColumn="0" w:noHBand="0" w:noVBand="1"/>
      </w:tblPr>
      <w:tblGrid>
        <w:gridCol w:w="6563"/>
        <w:gridCol w:w="7378"/>
      </w:tblGrid>
      <w:tr w:rsidR="00322E44" w:rsidRPr="0025129B" w14:paraId="528C93FA" w14:textId="77777777" w:rsidTr="00322E44">
        <w:trPr>
          <w:trHeight w:val="30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D3EF34" w14:textId="77777777" w:rsidR="00322E44" w:rsidRPr="0025129B" w:rsidRDefault="00322E44" w:rsidP="00322E44">
            <w:pPr>
              <w:jc w:val="center"/>
              <w:rPr>
                <w:rFonts w:eastAsia="Times New Roman"/>
                <w:b/>
                <w:bCs/>
                <w:color w:val="000000"/>
                <w:sz w:val="20"/>
                <w:szCs w:val="20"/>
                <w:lang w:eastAsia="es-CL"/>
              </w:rPr>
            </w:pPr>
            <w:r>
              <w:lastRenderedPageBreak/>
              <w:br w:type="page"/>
            </w:r>
            <w:r>
              <w:rPr>
                <w:rFonts w:eastAsia="Times New Roman"/>
                <w:b/>
                <w:bCs/>
                <w:color w:val="000000"/>
                <w:sz w:val="20"/>
                <w:szCs w:val="20"/>
                <w:lang w:eastAsia="es-CL"/>
              </w:rPr>
              <w:t>Re</w:t>
            </w:r>
            <w:r w:rsidRPr="0025129B">
              <w:rPr>
                <w:rFonts w:eastAsia="Times New Roman"/>
                <w:b/>
                <w:bCs/>
                <w:color w:val="000000"/>
                <w:sz w:val="20"/>
                <w:szCs w:val="20"/>
                <w:lang w:eastAsia="es-CL"/>
              </w:rPr>
              <w:t xml:space="preserve">gistros </w:t>
            </w:r>
          </w:p>
        </w:tc>
      </w:tr>
      <w:tr w:rsidR="00322E44" w:rsidRPr="0025129B" w14:paraId="2D08293B" w14:textId="77777777" w:rsidTr="00322E44">
        <w:trPr>
          <w:trHeight w:val="3353"/>
          <w:jc w:val="center"/>
        </w:trPr>
        <w:tc>
          <w:tcPr>
            <w:tcW w:w="2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5C1D9" w14:textId="77777777" w:rsidR="00322E44" w:rsidRDefault="00322E44" w:rsidP="00322E44">
            <w:pPr>
              <w:jc w:val="left"/>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D7EF570" wp14:editId="0A9AC2ED">
                  <wp:extent cx="4078605" cy="267081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do julio.PNG"/>
                          <pic:cNvPicPr/>
                        </pic:nvPicPr>
                        <pic:blipFill>
                          <a:blip r:embed="rId17">
                            <a:extLst>
                              <a:ext uri="{28A0092B-C50C-407E-A947-70E740481C1C}">
                                <a14:useLocalDpi xmlns:a14="http://schemas.microsoft.com/office/drawing/2010/main" val="0"/>
                              </a:ext>
                            </a:extLst>
                          </a:blip>
                          <a:stretch>
                            <a:fillRect/>
                          </a:stretch>
                        </pic:blipFill>
                        <pic:spPr>
                          <a:xfrm>
                            <a:off x="0" y="0"/>
                            <a:ext cx="4078605" cy="2670810"/>
                          </a:xfrm>
                          <a:prstGeom prst="rect">
                            <a:avLst/>
                          </a:prstGeom>
                        </pic:spPr>
                      </pic:pic>
                    </a:graphicData>
                  </a:graphic>
                </wp:inline>
              </w:drawing>
            </w:r>
          </w:p>
          <w:p w14:paraId="3BBA8E7B" w14:textId="77777777" w:rsidR="00322E44" w:rsidRPr="0025129B" w:rsidRDefault="00322E44" w:rsidP="00322E44">
            <w:pPr>
              <w:jc w:val="center"/>
              <w:rPr>
                <w:rFonts w:eastAsia="Times New Roman"/>
                <w:color w:val="000000"/>
                <w:sz w:val="20"/>
                <w:szCs w:val="20"/>
                <w:lang w:eastAsia="es-CL"/>
              </w:rPr>
            </w:pPr>
          </w:p>
        </w:tc>
        <w:tc>
          <w:tcPr>
            <w:tcW w:w="2646" w:type="pct"/>
            <w:tcBorders>
              <w:top w:val="single" w:sz="4" w:space="0" w:color="auto"/>
              <w:left w:val="single" w:sz="4" w:space="0" w:color="auto"/>
              <w:bottom w:val="single" w:sz="4" w:space="0" w:color="auto"/>
              <w:right w:val="single" w:sz="4" w:space="0" w:color="auto"/>
            </w:tcBorders>
            <w:shd w:val="clear" w:color="auto" w:fill="auto"/>
            <w:vAlign w:val="center"/>
          </w:tcPr>
          <w:tbl>
            <w:tblPr>
              <w:tblStyle w:val="Tablaconcuadrcula"/>
              <w:tblW w:w="0" w:type="auto"/>
              <w:tblLayout w:type="fixed"/>
              <w:tblLook w:val="04A0" w:firstRow="1" w:lastRow="0" w:firstColumn="1" w:lastColumn="0" w:noHBand="0" w:noVBand="1"/>
            </w:tblPr>
            <w:tblGrid>
              <w:gridCol w:w="1911"/>
              <w:gridCol w:w="1559"/>
              <w:gridCol w:w="1218"/>
              <w:gridCol w:w="2036"/>
            </w:tblGrid>
            <w:tr w:rsidR="00945BF3" w14:paraId="1A9E6908" w14:textId="77777777" w:rsidTr="00945BF3">
              <w:trPr>
                <w:trHeight w:val="480"/>
              </w:trPr>
              <w:tc>
                <w:tcPr>
                  <w:tcW w:w="1911" w:type="dxa"/>
                  <w:shd w:val="clear" w:color="auto" w:fill="D9D9D9" w:themeFill="background1" w:themeFillShade="D9"/>
                </w:tcPr>
                <w:p w14:paraId="7EF8C6D7" w14:textId="77777777" w:rsidR="00945BF3" w:rsidRDefault="00945BF3" w:rsidP="0039503D">
                  <w:pPr>
                    <w:jc w:val="center"/>
                    <w:rPr>
                      <w:rFonts w:eastAsia="Times New Roman"/>
                      <w:color w:val="000000"/>
                      <w:lang w:eastAsia="es-CL"/>
                    </w:rPr>
                  </w:pPr>
                  <w:r>
                    <w:rPr>
                      <w:rFonts w:eastAsia="Times New Roman"/>
                      <w:color w:val="000000"/>
                      <w:lang w:eastAsia="es-CL"/>
                    </w:rPr>
                    <w:t>Campaña</w:t>
                  </w:r>
                </w:p>
              </w:tc>
              <w:tc>
                <w:tcPr>
                  <w:tcW w:w="1559" w:type="dxa"/>
                  <w:shd w:val="clear" w:color="auto" w:fill="D9D9D9" w:themeFill="background1" w:themeFillShade="D9"/>
                </w:tcPr>
                <w:p w14:paraId="28F13538" w14:textId="77777777" w:rsidR="00945BF3" w:rsidRDefault="00945BF3" w:rsidP="00322E44">
                  <w:pPr>
                    <w:jc w:val="center"/>
                    <w:rPr>
                      <w:rFonts w:eastAsia="Times New Roman"/>
                      <w:color w:val="000000"/>
                      <w:lang w:eastAsia="es-CL"/>
                    </w:rPr>
                  </w:pPr>
                  <w:r>
                    <w:rPr>
                      <w:rFonts w:eastAsia="Times New Roman"/>
                      <w:color w:val="000000"/>
                      <w:lang w:eastAsia="es-CL"/>
                    </w:rPr>
                    <w:t>Puntos de Medición NPC</w:t>
                  </w:r>
                </w:p>
              </w:tc>
              <w:tc>
                <w:tcPr>
                  <w:tcW w:w="1218" w:type="dxa"/>
                  <w:shd w:val="clear" w:color="auto" w:fill="D9D9D9" w:themeFill="background1" w:themeFillShade="D9"/>
                </w:tcPr>
                <w:p w14:paraId="48937CC9" w14:textId="77777777" w:rsidR="00945BF3" w:rsidRDefault="00945BF3" w:rsidP="00945BF3">
                  <w:pPr>
                    <w:jc w:val="center"/>
                    <w:rPr>
                      <w:rFonts w:eastAsia="Times New Roman"/>
                      <w:color w:val="000000"/>
                      <w:lang w:eastAsia="es-CL"/>
                    </w:rPr>
                  </w:pPr>
                  <w:r>
                    <w:rPr>
                      <w:rFonts w:eastAsia="Times New Roman"/>
                      <w:color w:val="000000"/>
                      <w:lang w:eastAsia="es-CL"/>
                    </w:rPr>
                    <w:t xml:space="preserve">Promedio </w:t>
                  </w:r>
                </w:p>
                <w:p w14:paraId="5D2703E2" w14:textId="77777777" w:rsidR="00945BF3" w:rsidRDefault="00945BF3" w:rsidP="00945BF3">
                  <w:pPr>
                    <w:jc w:val="center"/>
                    <w:rPr>
                      <w:rFonts w:eastAsia="Times New Roman"/>
                      <w:color w:val="000000"/>
                      <w:lang w:eastAsia="es-CL"/>
                    </w:rPr>
                  </w:pPr>
                  <w:r>
                    <w:t>NPSeq</w:t>
                  </w:r>
                </w:p>
              </w:tc>
              <w:tc>
                <w:tcPr>
                  <w:tcW w:w="2036" w:type="dxa"/>
                  <w:shd w:val="clear" w:color="auto" w:fill="D9D9D9" w:themeFill="background1" w:themeFillShade="D9"/>
                </w:tcPr>
                <w:p w14:paraId="3CCCDF47" w14:textId="77777777" w:rsidR="00945BF3" w:rsidRDefault="00945BF3" w:rsidP="0039503D">
                  <w:pPr>
                    <w:jc w:val="center"/>
                    <w:rPr>
                      <w:rFonts w:eastAsia="Times New Roman"/>
                      <w:color w:val="000000"/>
                      <w:lang w:eastAsia="es-CL"/>
                    </w:rPr>
                  </w:pPr>
                  <w:r>
                    <w:rPr>
                      <w:rFonts w:eastAsia="Times New Roman"/>
                      <w:color w:val="000000"/>
                      <w:lang w:eastAsia="es-CL"/>
                    </w:rPr>
                    <w:t xml:space="preserve">N° veces supera límite </w:t>
                  </w:r>
                  <w:r w:rsidRPr="00D1450A">
                    <w:t>55 dB</w:t>
                  </w:r>
                </w:p>
              </w:tc>
            </w:tr>
            <w:tr w:rsidR="00945BF3" w14:paraId="62D7AF73" w14:textId="77777777" w:rsidTr="00945BF3">
              <w:trPr>
                <w:trHeight w:val="240"/>
              </w:trPr>
              <w:tc>
                <w:tcPr>
                  <w:tcW w:w="1911" w:type="dxa"/>
                </w:tcPr>
                <w:p w14:paraId="4A302143" w14:textId="77777777" w:rsidR="00945BF3" w:rsidRDefault="00945BF3" w:rsidP="0039503D">
                  <w:pPr>
                    <w:jc w:val="center"/>
                    <w:rPr>
                      <w:rFonts w:eastAsia="Times New Roman"/>
                      <w:color w:val="000000"/>
                      <w:lang w:eastAsia="es-CL"/>
                    </w:rPr>
                  </w:pPr>
                  <w:r>
                    <w:rPr>
                      <w:rFonts w:eastAsia="Times New Roman"/>
                      <w:color w:val="000000"/>
                      <w:lang w:eastAsia="es-CL"/>
                    </w:rPr>
                    <w:t>1</w:t>
                  </w:r>
                </w:p>
              </w:tc>
              <w:tc>
                <w:tcPr>
                  <w:tcW w:w="1559" w:type="dxa"/>
                </w:tcPr>
                <w:p w14:paraId="3378DA83" w14:textId="77777777" w:rsidR="00945BF3" w:rsidRDefault="00945BF3" w:rsidP="0039503D">
                  <w:pPr>
                    <w:jc w:val="center"/>
                    <w:rPr>
                      <w:rFonts w:eastAsia="Times New Roman"/>
                      <w:color w:val="000000"/>
                      <w:lang w:eastAsia="es-CL"/>
                    </w:rPr>
                  </w:pPr>
                  <w:r>
                    <w:rPr>
                      <w:rFonts w:eastAsia="Times New Roman"/>
                      <w:color w:val="000000"/>
                      <w:lang w:eastAsia="es-CL"/>
                    </w:rPr>
                    <w:t>A, B, C,D</w:t>
                  </w:r>
                </w:p>
              </w:tc>
              <w:tc>
                <w:tcPr>
                  <w:tcW w:w="1218" w:type="dxa"/>
                </w:tcPr>
                <w:p w14:paraId="3E639EE5" w14:textId="77777777" w:rsidR="00945BF3" w:rsidRDefault="00945BF3" w:rsidP="00945BF3">
                  <w:pPr>
                    <w:jc w:val="center"/>
                    <w:rPr>
                      <w:rFonts w:eastAsia="Times New Roman"/>
                      <w:color w:val="000000"/>
                      <w:lang w:eastAsia="es-CL"/>
                    </w:rPr>
                  </w:pPr>
                  <w:r w:rsidRPr="00945BF3">
                    <w:rPr>
                      <w:rFonts w:eastAsia="Times New Roman"/>
                      <w:color w:val="000000"/>
                      <w:sz w:val="18"/>
                      <w:szCs w:val="18"/>
                      <w:lang w:eastAsia="es-CL"/>
                    </w:rPr>
                    <w:t>61,75</w:t>
                  </w:r>
                </w:p>
              </w:tc>
              <w:tc>
                <w:tcPr>
                  <w:tcW w:w="2036" w:type="dxa"/>
                </w:tcPr>
                <w:p w14:paraId="0ED37FBA" w14:textId="77777777" w:rsidR="00945BF3" w:rsidRDefault="00945BF3" w:rsidP="000D1EE2">
                  <w:pPr>
                    <w:jc w:val="center"/>
                    <w:rPr>
                      <w:rFonts w:eastAsia="Times New Roman"/>
                      <w:color w:val="000000"/>
                      <w:lang w:eastAsia="es-CL"/>
                    </w:rPr>
                  </w:pPr>
                  <w:r>
                    <w:rPr>
                      <w:rFonts w:eastAsia="Times New Roman"/>
                      <w:color w:val="000000"/>
                      <w:lang w:eastAsia="es-CL"/>
                    </w:rPr>
                    <w:t>4/4</w:t>
                  </w:r>
                </w:p>
              </w:tc>
            </w:tr>
            <w:tr w:rsidR="00945BF3" w14:paraId="2DC14E59" w14:textId="77777777" w:rsidTr="00945BF3">
              <w:trPr>
                <w:trHeight w:val="227"/>
              </w:trPr>
              <w:tc>
                <w:tcPr>
                  <w:tcW w:w="1911" w:type="dxa"/>
                </w:tcPr>
                <w:p w14:paraId="0772C76A" w14:textId="77777777" w:rsidR="00945BF3" w:rsidRDefault="00945BF3" w:rsidP="0039503D">
                  <w:pPr>
                    <w:jc w:val="center"/>
                    <w:rPr>
                      <w:rFonts w:eastAsia="Times New Roman"/>
                      <w:color w:val="000000"/>
                      <w:lang w:eastAsia="es-CL"/>
                    </w:rPr>
                  </w:pPr>
                  <w:r>
                    <w:rPr>
                      <w:rFonts w:eastAsia="Times New Roman"/>
                      <w:color w:val="000000"/>
                      <w:lang w:eastAsia="es-CL"/>
                    </w:rPr>
                    <w:t>2</w:t>
                  </w:r>
                </w:p>
              </w:tc>
              <w:tc>
                <w:tcPr>
                  <w:tcW w:w="1559" w:type="dxa"/>
                </w:tcPr>
                <w:p w14:paraId="5958F1EB" w14:textId="77777777" w:rsidR="00945BF3" w:rsidRDefault="00945BF3" w:rsidP="0039503D">
                  <w:pPr>
                    <w:jc w:val="center"/>
                    <w:rPr>
                      <w:rFonts w:eastAsia="Times New Roman"/>
                      <w:color w:val="000000"/>
                      <w:lang w:eastAsia="es-CL"/>
                    </w:rPr>
                  </w:pPr>
                  <w:r>
                    <w:rPr>
                      <w:rFonts w:eastAsia="Times New Roman"/>
                      <w:color w:val="000000"/>
                      <w:lang w:eastAsia="es-CL"/>
                    </w:rPr>
                    <w:t>A, B, C,D</w:t>
                  </w:r>
                </w:p>
              </w:tc>
              <w:tc>
                <w:tcPr>
                  <w:tcW w:w="1218" w:type="dxa"/>
                </w:tcPr>
                <w:p w14:paraId="444597FE" w14:textId="77777777" w:rsidR="00945BF3" w:rsidRDefault="00945BF3" w:rsidP="00945BF3">
                  <w:pPr>
                    <w:jc w:val="center"/>
                    <w:rPr>
                      <w:rFonts w:eastAsia="Times New Roman"/>
                      <w:color w:val="000000"/>
                      <w:lang w:eastAsia="es-CL"/>
                    </w:rPr>
                  </w:pPr>
                  <w:r>
                    <w:rPr>
                      <w:rFonts w:eastAsia="Times New Roman"/>
                      <w:color w:val="000000"/>
                      <w:lang w:eastAsia="es-CL"/>
                    </w:rPr>
                    <w:t>60,00</w:t>
                  </w:r>
                </w:p>
              </w:tc>
              <w:tc>
                <w:tcPr>
                  <w:tcW w:w="2036" w:type="dxa"/>
                </w:tcPr>
                <w:p w14:paraId="3CE4BA06" w14:textId="77777777" w:rsidR="00945BF3" w:rsidRDefault="00945BF3" w:rsidP="000D1EE2">
                  <w:pPr>
                    <w:jc w:val="center"/>
                    <w:rPr>
                      <w:rFonts w:eastAsia="Times New Roman"/>
                      <w:color w:val="000000"/>
                      <w:lang w:eastAsia="es-CL"/>
                    </w:rPr>
                  </w:pPr>
                  <w:r>
                    <w:rPr>
                      <w:rFonts w:eastAsia="Times New Roman"/>
                      <w:color w:val="000000"/>
                      <w:lang w:eastAsia="es-CL"/>
                    </w:rPr>
                    <w:t>4/4</w:t>
                  </w:r>
                </w:p>
              </w:tc>
            </w:tr>
            <w:tr w:rsidR="00945BF3" w14:paraId="5A63C15E" w14:textId="77777777" w:rsidTr="00945BF3">
              <w:trPr>
                <w:trHeight w:val="240"/>
              </w:trPr>
              <w:tc>
                <w:tcPr>
                  <w:tcW w:w="1911" w:type="dxa"/>
                </w:tcPr>
                <w:p w14:paraId="6BE781D3" w14:textId="77777777" w:rsidR="00945BF3" w:rsidRDefault="00945BF3" w:rsidP="0039503D">
                  <w:pPr>
                    <w:jc w:val="center"/>
                    <w:rPr>
                      <w:rFonts w:eastAsia="Times New Roman"/>
                      <w:color w:val="000000"/>
                      <w:lang w:eastAsia="es-CL"/>
                    </w:rPr>
                  </w:pPr>
                  <w:r>
                    <w:rPr>
                      <w:rFonts w:eastAsia="Times New Roman"/>
                      <w:color w:val="000000"/>
                      <w:lang w:eastAsia="es-CL"/>
                    </w:rPr>
                    <w:t>3</w:t>
                  </w:r>
                </w:p>
              </w:tc>
              <w:tc>
                <w:tcPr>
                  <w:tcW w:w="1559" w:type="dxa"/>
                </w:tcPr>
                <w:p w14:paraId="2B6C5F29" w14:textId="77777777" w:rsidR="00945BF3" w:rsidRDefault="00945BF3" w:rsidP="0039503D">
                  <w:pPr>
                    <w:jc w:val="center"/>
                    <w:rPr>
                      <w:rFonts w:eastAsia="Times New Roman"/>
                      <w:color w:val="000000"/>
                      <w:lang w:eastAsia="es-CL"/>
                    </w:rPr>
                  </w:pPr>
                  <w:r>
                    <w:rPr>
                      <w:rFonts w:eastAsia="Times New Roman"/>
                      <w:color w:val="000000"/>
                      <w:lang w:eastAsia="es-CL"/>
                    </w:rPr>
                    <w:t>A, B, C,D</w:t>
                  </w:r>
                </w:p>
              </w:tc>
              <w:tc>
                <w:tcPr>
                  <w:tcW w:w="1218" w:type="dxa"/>
                </w:tcPr>
                <w:p w14:paraId="778B63C2" w14:textId="77777777" w:rsidR="00945BF3" w:rsidRDefault="00945BF3" w:rsidP="00945BF3">
                  <w:pPr>
                    <w:jc w:val="center"/>
                    <w:rPr>
                      <w:rFonts w:eastAsia="Times New Roman"/>
                      <w:color w:val="000000"/>
                      <w:lang w:eastAsia="es-CL"/>
                    </w:rPr>
                  </w:pPr>
                  <w:r>
                    <w:rPr>
                      <w:rFonts w:eastAsia="Times New Roman"/>
                      <w:color w:val="000000"/>
                      <w:lang w:eastAsia="es-CL"/>
                    </w:rPr>
                    <w:t>60,50</w:t>
                  </w:r>
                </w:p>
              </w:tc>
              <w:tc>
                <w:tcPr>
                  <w:tcW w:w="2036" w:type="dxa"/>
                </w:tcPr>
                <w:p w14:paraId="397F0EB3" w14:textId="77777777" w:rsidR="00945BF3" w:rsidRDefault="00945BF3" w:rsidP="000D1EE2">
                  <w:pPr>
                    <w:jc w:val="center"/>
                    <w:rPr>
                      <w:rFonts w:eastAsia="Times New Roman"/>
                      <w:color w:val="000000"/>
                      <w:lang w:eastAsia="es-CL"/>
                    </w:rPr>
                  </w:pPr>
                  <w:r>
                    <w:rPr>
                      <w:rFonts w:eastAsia="Times New Roman"/>
                      <w:color w:val="000000"/>
                      <w:lang w:eastAsia="es-CL"/>
                    </w:rPr>
                    <w:t>4/4</w:t>
                  </w:r>
                </w:p>
              </w:tc>
            </w:tr>
            <w:tr w:rsidR="00945BF3" w14:paraId="77B92A65" w14:textId="77777777" w:rsidTr="00945BF3">
              <w:trPr>
                <w:trHeight w:val="240"/>
              </w:trPr>
              <w:tc>
                <w:tcPr>
                  <w:tcW w:w="1911" w:type="dxa"/>
                </w:tcPr>
                <w:p w14:paraId="3FFE12E8" w14:textId="77777777" w:rsidR="00945BF3" w:rsidRDefault="00945BF3" w:rsidP="0039503D">
                  <w:pPr>
                    <w:jc w:val="center"/>
                    <w:rPr>
                      <w:rFonts w:eastAsia="Times New Roman"/>
                      <w:color w:val="000000"/>
                      <w:lang w:eastAsia="es-CL"/>
                    </w:rPr>
                  </w:pPr>
                  <w:r>
                    <w:rPr>
                      <w:rFonts w:eastAsia="Times New Roman"/>
                      <w:color w:val="000000"/>
                      <w:lang w:eastAsia="es-CL"/>
                    </w:rPr>
                    <w:t>4</w:t>
                  </w:r>
                </w:p>
              </w:tc>
              <w:tc>
                <w:tcPr>
                  <w:tcW w:w="1559" w:type="dxa"/>
                </w:tcPr>
                <w:p w14:paraId="11282D5E" w14:textId="77777777" w:rsidR="00945BF3" w:rsidRDefault="00945BF3" w:rsidP="0039503D">
                  <w:pPr>
                    <w:jc w:val="center"/>
                    <w:rPr>
                      <w:rFonts w:eastAsia="Times New Roman"/>
                      <w:color w:val="000000"/>
                      <w:lang w:eastAsia="es-CL"/>
                    </w:rPr>
                  </w:pPr>
                  <w:r>
                    <w:rPr>
                      <w:rFonts w:eastAsia="Times New Roman"/>
                      <w:color w:val="000000"/>
                      <w:lang w:eastAsia="es-CL"/>
                    </w:rPr>
                    <w:t>A, B, C,D</w:t>
                  </w:r>
                </w:p>
              </w:tc>
              <w:tc>
                <w:tcPr>
                  <w:tcW w:w="1218" w:type="dxa"/>
                </w:tcPr>
                <w:p w14:paraId="4D6135E1" w14:textId="77777777" w:rsidR="00945BF3" w:rsidRDefault="00945BF3" w:rsidP="00945BF3">
                  <w:pPr>
                    <w:jc w:val="center"/>
                    <w:rPr>
                      <w:rFonts w:eastAsia="Times New Roman"/>
                      <w:color w:val="000000"/>
                      <w:lang w:eastAsia="es-CL"/>
                    </w:rPr>
                  </w:pPr>
                  <w:r>
                    <w:rPr>
                      <w:rFonts w:eastAsia="Times New Roman"/>
                      <w:color w:val="000000"/>
                      <w:lang w:eastAsia="es-CL"/>
                    </w:rPr>
                    <w:t>60,50</w:t>
                  </w:r>
                </w:p>
              </w:tc>
              <w:tc>
                <w:tcPr>
                  <w:tcW w:w="2036" w:type="dxa"/>
                </w:tcPr>
                <w:p w14:paraId="255CE490" w14:textId="77777777" w:rsidR="00945BF3" w:rsidRDefault="00945BF3" w:rsidP="000D1EE2">
                  <w:pPr>
                    <w:jc w:val="center"/>
                    <w:rPr>
                      <w:rFonts w:eastAsia="Times New Roman"/>
                      <w:color w:val="000000"/>
                      <w:lang w:eastAsia="es-CL"/>
                    </w:rPr>
                  </w:pPr>
                  <w:r>
                    <w:rPr>
                      <w:rFonts w:eastAsia="Times New Roman"/>
                      <w:color w:val="000000"/>
                      <w:lang w:eastAsia="es-CL"/>
                    </w:rPr>
                    <w:t>4/4</w:t>
                  </w:r>
                </w:p>
              </w:tc>
            </w:tr>
          </w:tbl>
          <w:p w14:paraId="159C6CD7" w14:textId="77777777" w:rsidR="00322E44" w:rsidRPr="0025129B" w:rsidRDefault="00E67532" w:rsidP="00322E44">
            <w:pPr>
              <w:jc w:val="center"/>
              <w:rPr>
                <w:rFonts w:eastAsia="Times New Roman"/>
                <w:color w:val="000000"/>
                <w:sz w:val="20"/>
                <w:szCs w:val="20"/>
                <w:lang w:eastAsia="es-CL"/>
              </w:rPr>
            </w:pPr>
            <w:r>
              <w:rPr>
                <w:rFonts w:eastAsia="Times New Roman"/>
                <w:color w:val="000000"/>
                <w:sz w:val="18"/>
                <w:szCs w:val="18"/>
                <w:lang w:eastAsia="es-CL"/>
              </w:rPr>
              <w:t>Elaboración propia, en base información Tabla N°3 Niveles de Presión Sonora julio de 2013.</w:t>
            </w:r>
          </w:p>
        </w:tc>
      </w:tr>
      <w:tr w:rsidR="00322E44" w:rsidRPr="0025129B" w14:paraId="7AA04DF8" w14:textId="77777777" w:rsidTr="00322E44">
        <w:trPr>
          <w:trHeight w:val="305"/>
          <w:jc w:val="center"/>
        </w:trPr>
        <w:tc>
          <w:tcPr>
            <w:tcW w:w="2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28DF5" w14:textId="77777777" w:rsidR="00322E44" w:rsidRPr="00A86F98" w:rsidRDefault="00322E44" w:rsidP="00A86F98">
            <w:pPr>
              <w:pStyle w:val="Descripcin"/>
            </w:pPr>
            <w:r w:rsidRPr="00A86F98">
              <w:rPr>
                <w:szCs w:val="18"/>
              </w:rPr>
              <w:t xml:space="preserve">Figura </w:t>
            </w:r>
            <w:r w:rsidR="00A86F98" w:rsidRPr="00A86F98">
              <w:rPr>
                <w:szCs w:val="18"/>
              </w:rPr>
              <w:t>1</w:t>
            </w:r>
          </w:p>
        </w:tc>
        <w:tc>
          <w:tcPr>
            <w:tcW w:w="2646" w:type="pct"/>
            <w:tcBorders>
              <w:top w:val="single" w:sz="4" w:space="0" w:color="auto"/>
              <w:left w:val="single" w:sz="4" w:space="0" w:color="auto"/>
              <w:bottom w:val="single" w:sz="4" w:space="0" w:color="auto"/>
              <w:right w:val="single" w:sz="4" w:space="0" w:color="000000"/>
            </w:tcBorders>
            <w:shd w:val="clear" w:color="auto" w:fill="auto"/>
            <w:vAlign w:val="center"/>
          </w:tcPr>
          <w:p w14:paraId="21ACBB75" w14:textId="77777777" w:rsidR="00322E44" w:rsidRPr="007B3924" w:rsidRDefault="00A74C41" w:rsidP="00A74C41">
            <w:pPr>
              <w:pStyle w:val="Descripcin"/>
              <w:rPr>
                <w:highlight w:val="yellow"/>
              </w:rPr>
            </w:pPr>
            <w:r>
              <w:t>Tabla 1</w:t>
            </w:r>
          </w:p>
        </w:tc>
      </w:tr>
      <w:tr w:rsidR="00322E44" w:rsidRPr="0025129B" w14:paraId="45179911" w14:textId="77777777" w:rsidTr="00322E44">
        <w:trPr>
          <w:trHeight w:val="305"/>
          <w:jc w:val="center"/>
        </w:trPr>
        <w:tc>
          <w:tcPr>
            <w:tcW w:w="23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C1475" w14:textId="77777777" w:rsidR="005049BB" w:rsidRDefault="00322E44" w:rsidP="00E67532">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t xml:space="preserve"> </w:t>
            </w:r>
            <w:r w:rsidRPr="00BF007B">
              <w:rPr>
                <w:rFonts w:eastAsia="Times New Roman"/>
                <w:color w:val="000000"/>
                <w:sz w:val="18"/>
                <w:szCs w:val="18"/>
                <w:lang w:eastAsia="es-CL"/>
              </w:rPr>
              <w:t>Figura extraída</w:t>
            </w:r>
            <w:r>
              <w:rPr>
                <w:rFonts w:eastAsia="Times New Roman"/>
                <w:b/>
                <w:color w:val="000000"/>
                <w:sz w:val="18"/>
                <w:szCs w:val="18"/>
                <w:lang w:eastAsia="es-CL"/>
              </w:rPr>
              <w:t xml:space="preserve"> </w:t>
            </w:r>
            <w:r w:rsidRPr="00066CC0">
              <w:rPr>
                <w:rFonts w:eastAsia="Times New Roman"/>
                <w:color w:val="000000"/>
                <w:sz w:val="18"/>
                <w:szCs w:val="18"/>
                <w:lang w:eastAsia="es-CL"/>
              </w:rPr>
              <w:t xml:space="preserve">del </w:t>
            </w:r>
            <w:r>
              <w:rPr>
                <w:rFonts w:eastAsia="Times New Roman"/>
                <w:color w:val="000000"/>
                <w:sz w:val="18"/>
                <w:szCs w:val="18"/>
                <w:lang w:eastAsia="es-CL"/>
              </w:rPr>
              <w:t>“</w:t>
            </w:r>
            <w:r w:rsidRPr="00322E44">
              <w:rPr>
                <w:rFonts w:eastAsia="Times New Roman"/>
                <w:color w:val="000000"/>
                <w:sz w:val="18"/>
                <w:szCs w:val="18"/>
                <w:lang w:eastAsia="es-CL"/>
              </w:rPr>
              <w:t>Informe de Avance Nº 62</w:t>
            </w:r>
            <w:r w:rsidR="00E67532">
              <w:rPr>
                <w:rFonts w:eastAsia="Times New Roman"/>
                <w:color w:val="000000"/>
                <w:sz w:val="18"/>
                <w:szCs w:val="18"/>
                <w:lang w:eastAsia="es-CL"/>
              </w:rPr>
              <w:t xml:space="preserve">, </w:t>
            </w:r>
            <w:r w:rsidRPr="00322E44">
              <w:rPr>
                <w:rFonts w:eastAsia="Times New Roman"/>
                <w:color w:val="000000"/>
                <w:sz w:val="18"/>
                <w:szCs w:val="18"/>
                <w:lang w:eastAsia="es-CL"/>
              </w:rPr>
              <w:t xml:space="preserve">Monitoreo Niveles </w:t>
            </w:r>
            <w:r>
              <w:rPr>
                <w:rFonts w:eastAsia="Times New Roman"/>
                <w:color w:val="000000"/>
                <w:sz w:val="18"/>
                <w:szCs w:val="18"/>
                <w:lang w:eastAsia="es-CL"/>
              </w:rPr>
              <w:t>d</w:t>
            </w:r>
            <w:r w:rsidRPr="00322E44">
              <w:rPr>
                <w:rFonts w:eastAsia="Times New Roman"/>
                <w:color w:val="000000"/>
                <w:sz w:val="18"/>
                <w:szCs w:val="18"/>
                <w:lang w:eastAsia="es-CL"/>
              </w:rPr>
              <w:t>e Presión</w:t>
            </w:r>
            <w:r>
              <w:rPr>
                <w:rFonts w:eastAsia="Times New Roman"/>
                <w:color w:val="000000"/>
                <w:sz w:val="18"/>
                <w:szCs w:val="18"/>
                <w:lang w:eastAsia="es-CL"/>
              </w:rPr>
              <w:t xml:space="preserve"> </w:t>
            </w:r>
            <w:r w:rsidRPr="00322E44">
              <w:rPr>
                <w:rFonts w:eastAsia="Times New Roman"/>
                <w:color w:val="000000"/>
                <w:sz w:val="18"/>
                <w:szCs w:val="18"/>
                <w:lang w:eastAsia="es-CL"/>
              </w:rPr>
              <w:t xml:space="preserve">Sonora </w:t>
            </w:r>
            <w:r>
              <w:rPr>
                <w:rFonts w:eastAsia="Times New Roman"/>
                <w:color w:val="000000"/>
                <w:sz w:val="18"/>
                <w:szCs w:val="18"/>
                <w:lang w:eastAsia="es-CL"/>
              </w:rPr>
              <w:t>e</w:t>
            </w:r>
            <w:r w:rsidRPr="00322E44">
              <w:rPr>
                <w:rFonts w:eastAsia="Times New Roman"/>
                <w:color w:val="000000"/>
                <w:sz w:val="18"/>
                <w:szCs w:val="18"/>
                <w:lang w:eastAsia="es-CL"/>
              </w:rPr>
              <w:t>n Concó</w:t>
            </w:r>
            <w:r>
              <w:rPr>
                <w:rFonts w:eastAsia="Times New Roman"/>
                <w:color w:val="000000"/>
                <w:sz w:val="18"/>
                <w:szCs w:val="18"/>
                <w:lang w:eastAsia="es-CL"/>
              </w:rPr>
              <w:t xml:space="preserve">n </w:t>
            </w:r>
            <w:r w:rsidRPr="00322E44">
              <w:rPr>
                <w:rFonts w:eastAsia="Times New Roman"/>
                <w:color w:val="000000"/>
                <w:sz w:val="18"/>
                <w:szCs w:val="18"/>
                <w:lang w:eastAsia="es-CL"/>
              </w:rPr>
              <w:t>Julio de 2013</w:t>
            </w:r>
            <w:r>
              <w:rPr>
                <w:rFonts w:eastAsia="Times New Roman"/>
                <w:color w:val="000000"/>
                <w:sz w:val="18"/>
                <w:szCs w:val="18"/>
                <w:lang w:eastAsia="es-CL"/>
              </w:rPr>
              <w:t>”</w:t>
            </w:r>
            <w:r>
              <w:rPr>
                <w:rFonts w:eastAsia="Times New Roman"/>
                <w:b/>
                <w:color w:val="000000"/>
                <w:sz w:val="18"/>
                <w:szCs w:val="18"/>
                <w:lang w:eastAsia="es-CL"/>
              </w:rPr>
              <w:t xml:space="preserve"> </w:t>
            </w:r>
            <w:r w:rsidR="005049BB">
              <w:rPr>
                <w:rFonts w:eastAsia="Times New Roman"/>
                <w:color w:val="000000"/>
                <w:sz w:val="18"/>
                <w:szCs w:val="18"/>
                <w:lang w:eastAsia="es-CL"/>
              </w:rPr>
              <w:t>Código SSA 18990</w:t>
            </w:r>
            <w:r w:rsidR="005049BB" w:rsidRPr="0051249D">
              <w:rPr>
                <w:rFonts w:eastAsia="Times New Roman"/>
                <w:color w:val="000000"/>
                <w:sz w:val="18"/>
                <w:szCs w:val="18"/>
                <w:lang w:eastAsia="es-CL"/>
              </w:rPr>
              <w:t>”</w:t>
            </w:r>
          </w:p>
          <w:p w14:paraId="0009C5F8" w14:textId="77777777" w:rsidR="00322E44" w:rsidRDefault="005049BB" w:rsidP="00E67532">
            <w:pPr>
              <w:rPr>
                <w:rFonts w:eastAsia="Times New Roman"/>
                <w:b/>
                <w:color w:val="000000"/>
                <w:sz w:val="18"/>
                <w:szCs w:val="18"/>
                <w:lang w:eastAsia="es-CL"/>
              </w:rPr>
            </w:pPr>
            <w:r>
              <w:rPr>
                <w:rFonts w:eastAsia="Times New Roman"/>
                <w:color w:val="000000"/>
                <w:sz w:val="18"/>
                <w:szCs w:val="18"/>
                <w:lang w:eastAsia="es-CL"/>
              </w:rPr>
              <w:t xml:space="preserve">Al respecto en dicho reporte se constató a través de la tabla N°3:Tabla Resumen Campaña de Ruido, mes de Julio 2013, ENAP Refinería Aconcagua S.A., </w:t>
            </w:r>
            <w:r w:rsidRPr="005049BB">
              <w:rPr>
                <w:rFonts w:eastAsia="Times New Roman"/>
                <w:color w:val="000000"/>
                <w:sz w:val="18"/>
                <w:szCs w:val="18"/>
                <w:lang w:eastAsia="es-CL"/>
              </w:rPr>
              <w:t xml:space="preserve">la superación del límite máximo nocturno correspondiente a 55 </w:t>
            </w:r>
            <w:r w:rsidRPr="00730B4A">
              <w:rPr>
                <w:rFonts w:eastAsia="Times New Roman"/>
                <w:color w:val="000000"/>
                <w:sz w:val="18"/>
                <w:szCs w:val="18"/>
                <w:lang w:eastAsia="es-CL"/>
              </w:rPr>
              <w:t>dB</w:t>
            </w:r>
            <w:r>
              <w:rPr>
                <w:rFonts w:eastAsia="Times New Roman"/>
                <w:color w:val="000000"/>
                <w:sz w:val="18"/>
                <w:szCs w:val="18"/>
                <w:lang w:eastAsia="es-CL"/>
              </w:rPr>
              <w:t xml:space="preserve"> </w:t>
            </w:r>
          </w:p>
          <w:p w14:paraId="11FC5925" w14:textId="77777777" w:rsidR="00322E44" w:rsidRPr="0025129B" w:rsidRDefault="00E772C3" w:rsidP="00373DAD">
            <w:pPr>
              <w:rPr>
                <w:rFonts w:eastAsia="Times New Roman"/>
                <w:b/>
                <w:color w:val="000000"/>
                <w:sz w:val="18"/>
                <w:szCs w:val="18"/>
                <w:lang w:eastAsia="es-CL"/>
              </w:rPr>
            </w:pPr>
            <w:r w:rsidRPr="00E772C3">
              <w:rPr>
                <w:rFonts w:eastAsia="Times New Roman"/>
                <w:color w:val="000000"/>
                <w:sz w:val="18"/>
                <w:szCs w:val="18"/>
                <w:lang w:eastAsia="es-CL"/>
              </w:rPr>
              <w:t>El valor máximo</w:t>
            </w:r>
            <w:r>
              <w:rPr>
                <w:rFonts w:eastAsia="Times New Roman"/>
                <w:color w:val="000000"/>
                <w:sz w:val="18"/>
                <w:szCs w:val="18"/>
                <w:lang w:eastAsia="es-CL"/>
              </w:rPr>
              <w:t xml:space="preserve"> de superación </w:t>
            </w:r>
            <w:r w:rsidR="00373DAD" w:rsidRPr="00373DAD">
              <w:rPr>
                <w:rFonts w:eastAsia="Times New Roman"/>
                <w:color w:val="000000"/>
                <w:sz w:val="18"/>
                <w:szCs w:val="18"/>
                <w:lang w:eastAsia="es-CL"/>
              </w:rPr>
              <w:t xml:space="preserve">Niveles de Presión Sonora horario </w:t>
            </w:r>
            <w:r w:rsidR="00373DAD">
              <w:rPr>
                <w:rFonts w:eastAsia="Times New Roman"/>
                <w:color w:val="000000"/>
                <w:sz w:val="18"/>
                <w:szCs w:val="18"/>
                <w:lang w:eastAsia="es-CL"/>
              </w:rPr>
              <w:t>nocturno</w:t>
            </w:r>
            <w:r w:rsidR="00373DAD" w:rsidRPr="00373DAD" w:rsidDel="00373DAD">
              <w:rPr>
                <w:rFonts w:eastAsia="Times New Roman"/>
                <w:color w:val="000000"/>
                <w:sz w:val="18"/>
                <w:szCs w:val="18"/>
                <w:lang w:eastAsia="es-CL"/>
              </w:rPr>
              <w:t xml:space="preserve"> </w:t>
            </w:r>
            <w:r w:rsidRPr="00E772C3">
              <w:rPr>
                <w:rFonts w:eastAsia="Times New Roman"/>
                <w:color w:val="000000"/>
                <w:sz w:val="18"/>
                <w:szCs w:val="18"/>
                <w:lang w:eastAsia="es-CL"/>
              </w:rPr>
              <w:t>registrado</w:t>
            </w:r>
            <w:r>
              <w:rPr>
                <w:rFonts w:eastAsia="Times New Roman"/>
                <w:color w:val="000000"/>
                <w:sz w:val="18"/>
                <w:szCs w:val="18"/>
                <w:lang w:eastAsia="es-CL"/>
              </w:rPr>
              <w:t xml:space="preserve"> en la campaña de Ruido –julio 2013</w:t>
            </w:r>
            <w:r w:rsidRPr="00E772C3">
              <w:rPr>
                <w:rFonts w:eastAsia="Times New Roman"/>
                <w:color w:val="000000"/>
                <w:sz w:val="18"/>
                <w:szCs w:val="18"/>
                <w:lang w:eastAsia="es-CL"/>
              </w:rPr>
              <w:t xml:space="preserve"> corresponde a 63</w:t>
            </w:r>
            <w:r w:rsidRPr="00730B4A">
              <w:rPr>
                <w:rFonts w:eastAsia="Times New Roman"/>
                <w:color w:val="000000"/>
                <w:sz w:val="18"/>
                <w:szCs w:val="18"/>
                <w:lang w:eastAsia="es-CL"/>
              </w:rPr>
              <w:t xml:space="preserve"> dB</w:t>
            </w:r>
            <w:r>
              <w:rPr>
                <w:rFonts w:eastAsia="Times New Roman"/>
                <w:color w:val="000000"/>
                <w:sz w:val="18"/>
                <w:szCs w:val="18"/>
                <w:lang w:eastAsia="es-CL"/>
              </w:rPr>
              <w:t xml:space="preserve"> en el </w:t>
            </w:r>
            <w:r w:rsidR="00ED6BFE">
              <w:rPr>
                <w:rFonts w:eastAsia="Times New Roman"/>
                <w:color w:val="000000"/>
                <w:sz w:val="18"/>
                <w:szCs w:val="18"/>
                <w:lang w:eastAsia="es-CL"/>
              </w:rPr>
              <w:t>Punto</w:t>
            </w:r>
            <w:r>
              <w:rPr>
                <w:rFonts w:eastAsia="Times New Roman"/>
                <w:color w:val="000000"/>
                <w:sz w:val="18"/>
                <w:szCs w:val="18"/>
                <w:lang w:eastAsia="es-CL"/>
              </w:rPr>
              <w:t xml:space="preserve"> D durante la Campaña 1</w:t>
            </w:r>
            <w:r>
              <w:rPr>
                <w:rFonts w:eastAsia="Times New Roman"/>
                <w:b/>
                <w:color w:val="000000"/>
                <w:sz w:val="18"/>
                <w:szCs w:val="18"/>
                <w:lang w:eastAsia="es-CL"/>
              </w:rPr>
              <w:t xml:space="preserve"> </w:t>
            </w:r>
          </w:p>
        </w:tc>
        <w:tc>
          <w:tcPr>
            <w:tcW w:w="2646" w:type="pct"/>
            <w:tcBorders>
              <w:top w:val="single" w:sz="4" w:space="0" w:color="auto"/>
              <w:left w:val="single" w:sz="4" w:space="0" w:color="auto"/>
              <w:bottom w:val="single" w:sz="4" w:space="0" w:color="auto"/>
              <w:right w:val="single" w:sz="4" w:space="0" w:color="000000"/>
            </w:tcBorders>
            <w:shd w:val="clear" w:color="auto" w:fill="auto"/>
            <w:vAlign w:val="center"/>
          </w:tcPr>
          <w:p w14:paraId="18F48DB4" w14:textId="77777777" w:rsidR="00322E44" w:rsidRPr="005049BB" w:rsidRDefault="00322E44" w:rsidP="00322E44">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t xml:space="preserve"> </w:t>
            </w:r>
            <w:r w:rsidR="00E67532" w:rsidRPr="005049BB">
              <w:rPr>
                <w:rFonts w:eastAsia="Times New Roman"/>
                <w:color w:val="000000"/>
                <w:sz w:val="18"/>
                <w:szCs w:val="18"/>
                <w:lang w:eastAsia="es-CL"/>
              </w:rPr>
              <w:t xml:space="preserve">Tabla N° </w:t>
            </w:r>
            <w:r w:rsidR="006E5E31" w:rsidRPr="005049BB">
              <w:rPr>
                <w:rFonts w:eastAsia="Times New Roman"/>
                <w:color w:val="000000"/>
                <w:sz w:val="18"/>
                <w:szCs w:val="18"/>
                <w:lang w:eastAsia="es-CL"/>
              </w:rPr>
              <w:t>1</w:t>
            </w:r>
          </w:p>
          <w:p w14:paraId="78ECE86E" w14:textId="77777777" w:rsidR="00E772C3" w:rsidRDefault="005049BB" w:rsidP="00730B4A">
            <w:pPr>
              <w:rPr>
                <w:rFonts w:eastAsia="Times New Roman"/>
                <w:color w:val="000000"/>
                <w:sz w:val="18"/>
                <w:szCs w:val="18"/>
                <w:lang w:eastAsia="es-CL"/>
              </w:rPr>
            </w:pPr>
            <w:r>
              <w:rPr>
                <w:rFonts w:eastAsia="Times New Roman"/>
                <w:color w:val="000000"/>
                <w:sz w:val="18"/>
                <w:szCs w:val="18"/>
                <w:lang w:eastAsia="es-CL"/>
              </w:rPr>
              <w:t>Tabla elaborada en base a los antecedentes reportados por el titular mediante la Tabla N°3 “Tabla Resumen Campaña de Ruido, mes de Julio 2013, ENAP Refinería Aconcagua S.A”, a través de la tabla se muestra el número de veces que se</w:t>
            </w:r>
            <w:r w:rsidRPr="00066CC0">
              <w:rPr>
                <w:rFonts w:eastAsia="Times New Roman"/>
                <w:color w:val="000000"/>
                <w:sz w:val="18"/>
                <w:szCs w:val="18"/>
                <w:lang w:eastAsia="es-CL"/>
              </w:rPr>
              <w:t xml:space="preserve"> sobrepasa los niveles máximos permitidos horario nocturno</w:t>
            </w:r>
            <w:r>
              <w:rPr>
                <w:rFonts w:eastAsia="Times New Roman"/>
                <w:color w:val="000000"/>
                <w:sz w:val="18"/>
                <w:szCs w:val="18"/>
                <w:lang w:eastAsia="es-CL"/>
              </w:rPr>
              <w:t xml:space="preserve"> (</w:t>
            </w:r>
            <w:r w:rsidRPr="005049BB">
              <w:rPr>
                <w:rFonts w:eastAsia="Times New Roman"/>
                <w:color w:val="000000"/>
                <w:sz w:val="18"/>
                <w:szCs w:val="18"/>
                <w:lang w:eastAsia="es-CL"/>
              </w:rPr>
              <w:t xml:space="preserve">55 </w:t>
            </w:r>
            <w:r w:rsidRPr="00730B4A">
              <w:rPr>
                <w:rFonts w:eastAsia="Times New Roman"/>
                <w:color w:val="000000"/>
                <w:sz w:val="18"/>
                <w:szCs w:val="18"/>
                <w:lang w:eastAsia="es-CL"/>
              </w:rPr>
              <w:t>dB</w:t>
            </w:r>
            <w:r>
              <w:rPr>
                <w:rFonts w:eastAsia="Times New Roman"/>
                <w:color w:val="000000"/>
                <w:sz w:val="18"/>
                <w:szCs w:val="18"/>
                <w:lang w:eastAsia="es-CL"/>
              </w:rPr>
              <w:t>)</w:t>
            </w:r>
            <w:r w:rsidR="00730B4A">
              <w:rPr>
                <w:rFonts w:eastAsia="Times New Roman"/>
                <w:color w:val="000000"/>
                <w:sz w:val="18"/>
                <w:szCs w:val="18"/>
                <w:lang w:eastAsia="es-CL"/>
              </w:rPr>
              <w:t xml:space="preserve"> </w:t>
            </w:r>
            <w:r>
              <w:rPr>
                <w:rFonts w:eastAsia="Times New Roman"/>
                <w:color w:val="000000"/>
                <w:sz w:val="18"/>
                <w:szCs w:val="18"/>
                <w:lang w:eastAsia="es-CL"/>
              </w:rPr>
              <w:t xml:space="preserve">en cada uno de los cuatro puntos de medición y en las cuatro campañas de medición realizadas los días </w:t>
            </w:r>
            <w:r w:rsidR="0051249D">
              <w:rPr>
                <w:rFonts w:eastAsia="Times New Roman"/>
                <w:color w:val="000000"/>
                <w:sz w:val="18"/>
                <w:szCs w:val="18"/>
                <w:lang w:eastAsia="es-CL"/>
              </w:rPr>
              <w:t>2, 9,</w:t>
            </w:r>
            <w:r w:rsidR="00FA21E8">
              <w:rPr>
                <w:rFonts w:eastAsia="Times New Roman"/>
                <w:color w:val="000000"/>
                <w:sz w:val="18"/>
                <w:szCs w:val="18"/>
                <w:lang w:eastAsia="es-CL"/>
              </w:rPr>
              <w:t xml:space="preserve"> </w:t>
            </w:r>
            <w:r w:rsidR="0051249D">
              <w:rPr>
                <w:rFonts w:eastAsia="Times New Roman"/>
                <w:color w:val="000000"/>
                <w:sz w:val="18"/>
                <w:szCs w:val="18"/>
                <w:lang w:eastAsia="es-CL"/>
              </w:rPr>
              <w:t xml:space="preserve">23 y 30 </w:t>
            </w:r>
            <w:r w:rsidR="005C6912">
              <w:rPr>
                <w:rFonts w:eastAsia="Times New Roman"/>
                <w:color w:val="000000"/>
                <w:sz w:val="18"/>
                <w:szCs w:val="18"/>
                <w:lang w:eastAsia="es-CL"/>
              </w:rPr>
              <w:t>de julio</w:t>
            </w:r>
            <w:r w:rsidR="0051249D">
              <w:rPr>
                <w:rFonts w:eastAsia="Times New Roman"/>
                <w:color w:val="000000"/>
                <w:sz w:val="18"/>
                <w:szCs w:val="18"/>
                <w:lang w:eastAsia="es-CL"/>
              </w:rPr>
              <w:t xml:space="preserve"> 2013</w:t>
            </w:r>
            <w:r w:rsidR="00B11791">
              <w:rPr>
                <w:rFonts w:eastAsia="Times New Roman"/>
                <w:color w:val="000000"/>
                <w:sz w:val="18"/>
                <w:szCs w:val="18"/>
                <w:lang w:eastAsia="es-CL"/>
              </w:rPr>
              <w:t>.</w:t>
            </w:r>
          </w:p>
          <w:p w14:paraId="339DBAE4" w14:textId="77777777" w:rsidR="0051249D" w:rsidRPr="0025129B" w:rsidRDefault="0051249D" w:rsidP="00730B4A">
            <w:pPr>
              <w:rPr>
                <w:rFonts w:eastAsia="Times New Roman"/>
                <w:b/>
                <w:color w:val="000000"/>
                <w:sz w:val="18"/>
                <w:szCs w:val="18"/>
                <w:lang w:eastAsia="es-CL"/>
              </w:rPr>
            </w:pPr>
          </w:p>
        </w:tc>
      </w:tr>
    </w:tbl>
    <w:p w14:paraId="3557EBA8" w14:textId="77777777" w:rsidR="00322E44" w:rsidRDefault="00322E44" w:rsidP="005D632B"/>
    <w:p w14:paraId="08F854A4" w14:textId="77777777" w:rsidR="00322E44" w:rsidRDefault="00322E44" w:rsidP="005D632B"/>
    <w:p w14:paraId="39D3CB6E" w14:textId="77777777" w:rsidR="00322E44" w:rsidRDefault="00322E44" w:rsidP="005D632B"/>
    <w:p w14:paraId="0D30091D" w14:textId="77777777" w:rsidR="00322E44" w:rsidRDefault="00322E44" w:rsidP="005D632B"/>
    <w:p w14:paraId="06DA6253" w14:textId="77777777" w:rsidR="00322E44" w:rsidRDefault="00322E44" w:rsidP="005D632B"/>
    <w:p w14:paraId="02FAB3E4" w14:textId="77777777" w:rsidR="00322E44" w:rsidRDefault="00322E44" w:rsidP="005D632B"/>
    <w:p w14:paraId="66D3EBF8" w14:textId="77777777" w:rsidR="00A00433" w:rsidRDefault="00A00433" w:rsidP="005D632B"/>
    <w:p w14:paraId="6B10877F" w14:textId="77777777" w:rsidR="00A00433" w:rsidRDefault="00A00433" w:rsidP="005D632B"/>
    <w:p w14:paraId="742B1463" w14:textId="77777777" w:rsidR="00322E44" w:rsidRDefault="00322E44" w:rsidP="005D632B"/>
    <w:p w14:paraId="33BA008B" w14:textId="77777777" w:rsidR="00322E44" w:rsidRDefault="00322E44" w:rsidP="005D632B"/>
    <w:tbl>
      <w:tblPr>
        <w:tblW w:w="13941" w:type="dxa"/>
        <w:jc w:val="center"/>
        <w:tblLayout w:type="fixed"/>
        <w:tblCellMar>
          <w:left w:w="70" w:type="dxa"/>
          <w:right w:w="70" w:type="dxa"/>
        </w:tblCellMar>
        <w:tblLook w:val="04A0" w:firstRow="1" w:lastRow="0" w:firstColumn="1" w:lastColumn="0" w:noHBand="0" w:noVBand="1"/>
      </w:tblPr>
      <w:tblGrid>
        <w:gridCol w:w="6563"/>
        <w:gridCol w:w="7378"/>
      </w:tblGrid>
      <w:tr w:rsidR="0051249D" w:rsidRPr="0025129B" w14:paraId="634B40E6" w14:textId="77777777" w:rsidTr="000D1EE2">
        <w:trPr>
          <w:trHeight w:val="30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B3A19A" w14:textId="77777777" w:rsidR="0051249D" w:rsidRPr="0025129B" w:rsidRDefault="0051249D" w:rsidP="000D1EE2">
            <w:pPr>
              <w:jc w:val="center"/>
              <w:rPr>
                <w:rFonts w:eastAsia="Times New Roman"/>
                <w:b/>
                <w:bCs/>
                <w:color w:val="000000"/>
                <w:sz w:val="20"/>
                <w:szCs w:val="20"/>
                <w:lang w:eastAsia="es-CL"/>
              </w:rPr>
            </w:pPr>
            <w:r>
              <w:br w:type="page"/>
            </w:r>
            <w:r>
              <w:rPr>
                <w:rFonts w:eastAsia="Times New Roman"/>
                <w:b/>
                <w:bCs/>
                <w:color w:val="000000"/>
                <w:sz w:val="20"/>
                <w:szCs w:val="20"/>
                <w:lang w:eastAsia="es-CL"/>
              </w:rPr>
              <w:t>Re</w:t>
            </w:r>
            <w:r w:rsidRPr="0025129B">
              <w:rPr>
                <w:rFonts w:eastAsia="Times New Roman"/>
                <w:b/>
                <w:bCs/>
                <w:color w:val="000000"/>
                <w:sz w:val="20"/>
                <w:szCs w:val="20"/>
                <w:lang w:eastAsia="es-CL"/>
              </w:rPr>
              <w:t xml:space="preserve">gistros </w:t>
            </w:r>
          </w:p>
        </w:tc>
      </w:tr>
      <w:tr w:rsidR="0051249D" w:rsidRPr="0025129B" w14:paraId="6357554D" w14:textId="77777777" w:rsidTr="000D1EE2">
        <w:trPr>
          <w:trHeight w:val="3353"/>
          <w:jc w:val="center"/>
        </w:trPr>
        <w:tc>
          <w:tcPr>
            <w:tcW w:w="2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59AFC" w14:textId="77777777" w:rsidR="0051249D" w:rsidRDefault="0051249D" w:rsidP="000D1EE2">
            <w:pPr>
              <w:jc w:val="left"/>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E34ADAD" wp14:editId="75F7ACCC">
                  <wp:extent cx="4078605" cy="255333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do octubre.PNG"/>
                          <pic:cNvPicPr/>
                        </pic:nvPicPr>
                        <pic:blipFill>
                          <a:blip r:embed="rId18">
                            <a:extLst>
                              <a:ext uri="{28A0092B-C50C-407E-A947-70E740481C1C}">
                                <a14:useLocalDpi xmlns:a14="http://schemas.microsoft.com/office/drawing/2010/main" val="0"/>
                              </a:ext>
                            </a:extLst>
                          </a:blip>
                          <a:stretch>
                            <a:fillRect/>
                          </a:stretch>
                        </pic:blipFill>
                        <pic:spPr>
                          <a:xfrm>
                            <a:off x="0" y="0"/>
                            <a:ext cx="4078605" cy="2553335"/>
                          </a:xfrm>
                          <a:prstGeom prst="rect">
                            <a:avLst/>
                          </a:prstGeom>
                        </pic:spPr>
                      </pic:pic>
                    </a:graphicData>
                  </a:graphic>
                </wp:inline>
              </w:drawing>
            </w:r>
          </w:p>
          <w:p w14:paraId="4717A7D0" w14:textId="77777777" w:rsidR="0051249D" w:rsidRDefault="0051249D" w:rsidP="000D1EE2">
            <w:pPr>
              <w:jc w:val="left"/>
              <w:rPr>
                <w:rFonts w:eastAsia="Times New Roman"/>
                <w:color w:val="000000"/>
                <w:sz w:val="20"/>
                <w:szCs w:val="20"/>
                <w:lang w:eastAsia="es-CL"/>
              </w:rPr>
            </w:pPr>
          </w:p>
          <w:p w14:paraId="718DB079" w14:textId="77777777" w:rsidR="0051249D" w:rsidRPr="0025129B" w:rsidRDefault="0051249D" w:rsidP="000D1EE2">
            <w:pPr>
              <w:jc w:val="center"/>
              <w:rPr>
                <w:rFonts w:eastAsia="Times New Roman"/>
                <w:color w:val="000000"/>
                <w:sz w:val="20"/>
                <w:szCs w:val="20"/>
                <w:lang w:eastAsia="es-CL"/>
              </w:rPr>
            </w:pPr>
          </w:p>
        </w:tc>
        <w:tc>
          <w:tcPr>
            <w:tcW w:w="2646" w:type="pct"/>
            <w:tcBorders>
              <w:top w:val="single" w:sz="4" w:space="0" w:color="auto"/>
              <w:left w:val="single" w:sz="4" w:space="0" w:color="auto"/>
              <w:bottom w:val="single" w:sz="4" w:space="0" w:color="auto"/>
              <w:right w:val="single" w:sz="4" w:space="0" w:color="auto"/>
            </w:tcBorders>
            <w:shd w:val="clear" w:color="auto" w:fill="auto"/>
            <w:vAlign w:val="center"/>
          </w:tcPr>
          <w:tbl>
            <w:tblPr>
              <w:tblStyle w:val="Tablaconcuadrcula"/>
              <w:tblW w:w="0" w:type="auto"/>
              <w:tblLayout w:type="fixed"/>
              <w:tblLook w:val="04A0" w:firstRow="1" w:lastRow="0" w:firstColumn="1" w:lastColumn="0" w:noHBand="0" w:noVBand="1"/>
            </w:tblPr>
            <w:tblGrid>
              <w:gridCol w:w="1911"/>
              <w:gridCol w:w="1559"/>
              <w:gridCol w:w="1218"/>
              <w:gridCol w:w="2036"/>
            </w:tblGrid>
            <w:tr w:rsidR="0051249D" w14:paraId="1D3869B3" w14:textId="77777777" w:rsidTr="000D1EE2">
              <w:trPr>
                <w:trHeight w:val="480"/>
              </w:trPr>
              <w:tc>
                <w:tcPr>
                  <w:tcW w:w="1911" w:type="dxa"/>
                  <w:shd w:val="clear" w:color="auto" w:fill="D9D9D9" w:themeFill="background1" w:themeFillShade="D9"/>
                </w:tcPr>
                <w:p w14:paraId="63B810F5" w14:textId="77777777" w:rsidR="0051249D" w:rsidRDefault="0051249D" w:rsidP="000D1EE2">
                  <w:pPr>
                    <w:jc w:val="center"/>
                    <w:rPr>
                      <w:rFonts w:eastAsia="Times New Roman"/>
                      <w:color w:val="000000"/>
                      <w:lang w:eastAsia="es-CL"/>
                    </w:rPr>
                  </w:pPr>
                  <w:r>
                    <w:rPr>
                      <w:rFonts w:eastAsia="Times New Roman"/>
                      <w:color w:val="000000"/>
                      <w:lang w:eastAsia="es-CL"/>
                    </w:rPr>
                    <w:t>Campaña</w:t>
                  </w:r>
                </w:p>
              </w:tc>
              <w:tc>
                <w:tcPr>
                  <w:tcW w:w="1559" w:type="dxa"/>
                  <w:shd w:val="clear" w:color="auto" w:fill="D9D9D9" w:themeFill="background1" w:themeFillShade="D9"/>
                </w:tcPr>
                <w:p w14:paraId="276F82B6" w14:textId="77777777" w:rsidR="0051249D" w:rsidRDefault="0051249D" w:rsidP="000D1EE2">
                  <w:pPr>
                    <w:jc w:val="center"/>
                    <w:rPr>
                      <w:rFonts w:eastAsia="Times New Roman"/>
                      <w:color w:val="000000"/>
                      <w:lang w:eastAsia="es-CL"/>
                    </w:rPr>
                  </w:pPr>
                  <w:r>
                    <w:rPr>
                      <w:rFonts w:eastAsia="Times New Roman"/>
                      <w:color w:val="000000"/>
                      <w:lang w:eastAsia="es-CL"/>
                    </w:rPr>
                    <w:t>Puntos de Medición NPC</w:t>
                  </w:r>
                </w:p>
              </w:tc>
              <w:tc>
                <w:tcPr>
                  <w:tcW w:w="1218" w:type="dxa"/>
                  <w:shd w:val="clear" w:color="auto" w:fill="D9D9D9" w:themeFill="background1" w:themeFillShade="D9"/>
                </w:tcPr>
                <w:p w14:paraId="7BF655AF" w14:textId="77777777" w:rsidR="0051249D" w:rsidRDefault="0051249D" w:rsidP="000D1EE2">
                  <w:pPr>
                    <w:jc w:val="center"/>
                    <w:rPr>
                      <w:rFonts w:eastAsia="Times New Roman"/>
                      <w:color w:val="000000"/>
                      <w:lang w:eastAsia="es-CL"/>
                    </w:rPr>
                  </w:pPr>
                  <w:r>
                    <w:rPr>
                      <w:rFonts w:eastAsia="Times New Roman"/>
                      <w:color w:val="000000"/>
                      <w:lang w:eastAsia="es-CL"/>
                    </w:rPr>
                    <w:t xml:space="preserve">Promedio </w:t>
                  </w:r>
                </w:p>
                <w:p w14:paraId="3442050C" w14:textId="77777777" w:rsidR="0051249D" w:rsidRDefault="0051249D" w:rsidP="000D1EE2">
                  <w:pPr>
                    <w:jc w:val="center"/>
                    <w:rPr>
                      <w:rFonts w:eastAsia="Times New Roman"/>
                      <w:color w:val="000000"/>
                      <w:lang w:eastAsia="es-CL"/>
                    </w:rPr>
                  </w:pPr>
                  <w:r>
                    <w:t>NPSeq</w:t>
                  </w:r>
                </w:p>
              </w:tc>
              <w:tc>
                <w:tcPr>
                  <w:tcW w:w="2036" w:type="dxa"/>
                  <w:shd w:val="clear" w:color="auto" w:fill="D9D9D9" w:themeFill="background1" w:themeFillShade="D9"/>
                </w:tcPr>
                <w:p w14:paraId="63C87B8B" w14:textId="77777777" w:rsidR="0051249D" w:rsidRDefault="0051249D" w:rsidP="000D1EE2">
                  <w:pPr>
                    <w:jc w:val="center"/>
                    <w:rPr>
                      <w:rFonts w:eastAsia="Times New Roman"/>
                      <w:color w:val="000000"/>
                      <w:lang w:eastAsia="es-CL"/>
                    </w:rPr>
                  </w:pPr>
                  <w:r>
                    <w:rPr>
                      <w:rFonts w:eastAsia="Times New Roman"/>
                      <w:color w:val="000000"/>
                      <w:lang w:eastAsia="es-CL"/>
                    </w:rPr>
                    <w:t xml:space="preserve">N° veces supera límite </w:t>
                  </w:r>
                  <w:r w:rsidRPr="00D1450A">
                    <w:t>55 dB</w:t>
                  </w:r>
                </w:p>
              </w:tc>
            </w:tr>
            <w:tr w:rsidR="0051249D" w14:paraId="3F72A52F" w14:textId="77777777" w:rsidTr="000D1EE2">
              <w:trPr>
                <w:trHeight w:val="240"/>
              </w:trPr>
              <w:tc>
                <w:tcPr>
                  <w:tcW w:w="1911" w:type="dxa"/>
                </w:tcPr>
                <w:p w14:paraId="183BC894" w14:textId="77777777" w:rsidR="0051249D" w:rsidRDefault="0051249D" w:rsidP="000D1EE2">
                  <w:pPr>
                    <w:jc w:val="center"/>
                    <w:rPr>
                      <w:rFonts w:eastAsia="Times New Roman"/>
                      <w:color w:val="000000"/>
                      <w:lang w:eastAsia="es-CL"/>
                    </w:rPr>
                  </w:pPr>
                  <w:r>
                    <w:rPr>
                      <w:rFonts w:eastAsia="Times New Roman"/>
                      <w:color w:val="000000"/>
                      <w:lang w:eastAsia="es-CL"/>
                    </w:rPr>
                    <w:t>1</w:t>
                  </w:r>
                </w:p>
              </w:tc>
              <w:tc>
                <w:tcPr>
                  <w:tcW w:w="1559" w:type="dxa"/>
                </w:tcPr>
                <w:p w14:paraId="488A935B" w14:textId="77777777" w:rsidR="0051249D" w:rsidRDefault="0051249D" w:rsidP="000D1EE2">
                  <w:pPr>
                    <w:jc w:val="center"/>
                    <w:rPr>
                      <w:rFonts w:eastAsia="Times New Roman"/>
                      <w:color w:val="000000"/>
                      <w:lang w:eastAsia="es-CL"/>
                    </w:rPr>
                  </w:pPr>
                  <w:r>
                    <w:rPr>
                      <w:rFonts w:eastAsia="Times New Roman"/>
                      <w:color w:val="000000"/>
                      <w:lang w:eastAsia="es-CL"/>
                    </w:rPr>
                    <w:t>A, B, C,D</w:t>
                  </w:r>
                </w:p>
              </w:tc>
              <w:tc>
                <w:tcPr>
                  <w:tcW w:w="1218" w:type="dxa"/>
                </w:tcPr>
                <w:p w14:paraId="0743EFBD" w14:textId="77777777" w:rsidR="0051249D" w:rsidRDefault="0051249D" w:rsidP="000D1EE2">
                  <w:pPr>
                    <w:jc w:val="center"/>
                    <w:rPr>
                      <w:rFonts w:eastAsia="Times New Roman"/>
                      <w:color w:val="000000"/>
                      <w:lang w:eastAsia="es-CL"/>
                    </w:rPr>
                  </w:pPr>
                  <w:r>
                    <w:rPr>
                      <w:rFonts w:eastAsia="Times New Roman"/>
                      <w:color w:val="000000"/>
                      <w:lang w:eastAsia="es-CL"/>
                    </w:rPr>
                    <w:t>59,00</w:t>
                  </w:r>
                </w:p>
              </w:tc>
              <w:tc>
                <w:tcPr>
                  <w:tcW w:w="2036" w:type="dxa"/>
                </w:tcPr>
                <w:p w14:paraId="5450EBCB" w14:textId="77777777" w:rsidR="0051249D" w:rsidRDefault="0051249D" w:rsidP="000D1EE2">
                  <w:pPr>
                    <w:jc w:val="center"/>
                    <w:rPr>
                      <w:rFonts w:eastAsia="Times New Roman"/>
                      <w:color w:val="000000"/>
                      <w:lang w:eastAsia="es-CL"/>
                    </w:rPr>
                  </w:pPr>
                  <w:r>
                    <w:rPr>
                      <w:rFonts w:eastAsia="Times New Roman"/>
                      <w:color w:val="000000"/>
                      <w:lang w:eastAsia="es-CL"/>
                    </w:rPr>
                    <w:t>4/4</w:t>
                  </w:r>
                </w:p>
              </w:tc>
            </w:tr>
            <w:tr w:rsidR="0051249D" w14:paraId="02829334" w14:textId="77777777" w:rsidTr="000D1EE2">
              <w:trPr>
                <w:trHeight w:val="227"/>
              </w:trPr>
              <w:tc>
                <w:tcPr>
                  <w:tcW w:w="1911" w:type="dxa"/>
                </w:tcPr>
                <w:p w14:paraId="2C37DF22" w14:textId="77777777" w:rsidR="0051249D" w:rsidRDefault="0051249D" w:rsidP="000D1EE2">
                  <w:pPr>
                    <w:jc w:val="center"/>
                    <w:rPr>
                      <w:rFonts w:eastAsia="Times New Roman"/>
                      <w:color w:val="000000"/>
                      <w:lang w:eastAsia="es-CL"/>
                    </w:rPr>
                  </w:pPr>
                  <w:r>
                    <w:rPr>
                      <w:rFonts w:eastAsia="Times New Roman"/>
                      <w:color w:val="000000"/>
                      <w:lang w:eastAsia="es-CL"/>
                    </w:rPr>
                    <w:t>2</w:t>
                  </w:r>
                </w:p>
              </w:tc>
              <w:tc>
                <w:tcPr>
                  <w:tcW w:w="1559" w:type="dxa"/>
                </w:tcPr>
                <w:p w14:paraId="7677D3C5" w14:textId="77777777" w:rsidR="0051249D" w:rsidRDefault="0051249D" w:rsidP="000D1EE2">
                  <w:pPr>
                    <w:jc w:val="center"/>
                    <w:rPr>
                      <w:rFonts w:eastAsia="Times New Roman"/>
                      <w:color w:val="000000"/>
                      <w:lang w:eastAsia="es-CL"/>
                    </w:rPr>
                  </w:pPr>
                  <w:r>
                    <w:rPr>
                      <w:rFonts w:eastAsia="Times New Roman"/>
                      <w:color w:val="000000"/>
                      <w:lang w:eastAsia="es-CL"/>
                    </w:rPr>
                    <w:t>A, B, C,D</w:t>
                  </w:r>
                </w:p>
              </w:tc>
              <w:tc>
                <w:tcPr>
                  <w:tcW w:w="1218" w:type="dxa"/>
                </w:tcPr>
                <w:p w14:paraId="6E042426" w14:textId="77777777" w:rsidR="0051249D" w:rsidRDefault="0051249D" w:rsidP="000D1EE2">
                  <w:pPr>
                    <w:jc w:val="center"/>
                    <w:rPr>
                      <w:rFonts w:eastAsia="Times New Roman"/>
                      <w:color w:val="000000"/>
                      <w:lang w:eastAsia="es-CL"/>
                    </w:rPr>
                  </w:pPr>
                  <w:r>
                    <w:rPr>
                      <w:rFonts w:eastAsia="Times New Roman"/>
                      <w:color w:val="000000"/>
                      <w:lang w:eastAsia="es-CL"/>
                    </w:rPr>
                    <w:t>59,75</w:t>
                  </w:r>
                </w:p>
              </w:tc>
              <w:tc>
                <w:tcPr>
                  <w:tcW w:w="2036" w:type="dxa"/>
                </w:tcPr>
                <w:p w14:paraId="2FEBC21D" w14:textId="77777777" w:rsidR="0051249D" w:rsidRDefault="0051249D" w:rsidP="000D1EE2">
                  <w:pPr>
                    <w:jc w:val="center"/>
                    <w:rPr>
                      <w:rFonts w:eastAsia="Times New Roman"/>
                      <w:color w:val="000000"/>
                      <w:lang w:eastAsia="es-CL"/>
                    </w:rPr>
                  </w:pPr>
                  <w:r>
                    <w:rPr>
                      <w:rFonts w:eastAsia="Times New Roman"/>
                      <w:color w:val="000000"/>
                      <w:lang w:eastAsia="es-CL"/>
                    </w:rPr>
                    <w:t>4/4</w:t>
                  </w:r>
                </w:p>
              </w:tc>
            </w:tr>
            <w:tr w:rsidR="0051249D" w14:paraId="686535BF" w14:textId="77777777" w:rsidTr="000D1EE2">
              <w:trPr>
                <w:trHeight w:val="240"/>
              </w:trPr>
              <w:tc>
                <w:tcPr>
                  <w:tcW w:w="1911" w:type="dxa"/>
                </w:tcPr>
                <w:p w14:paraId="6655DC00" w14:textId="77777777" w:rsidR="0051249D" w:rsidRDefault="0051249D" w:rsidP="000D1EE2">
                  <w:pPr>
                    <w:jc w:val="center"/>
                    <w:rPr>
                      <w:rFonts w:eastAsia="Times New Roman"/>
                      <w:color w:val="000000"/>
                      <w:lang w:eastAsia="es-CL"/>
                    </w:rPr>
                  </w:pPr>
                  <w:r>
                    <w:rPr>
                      <w:rFonts w:eastAsia="Times New Roman"/>
                      <w:color w:val="000000"/>
                      <w:lang w:eastAsia="es-CL"/>
                    </w:rPr>
                    <w:t>3</w:t>
                  </w:r>
                </w:p>
              </w:tc>
              <w:tc>
                <w:tcPr>
                  <w:tcW w:w="1559" w:type="dxa"/>
                </w:tcPr>
                <w:p w14:paraId="06E5C8FE" w14:textId="77777777" w:rsidR="0051249D" w:rsidRDefault="0051249D" w:rsidP="000D1EE2">
                  <w:pPr>
                    <w:jc w:val="center"/>
                    <w:rPr>
                      <w:rFonts w:eastAsia="Times New Roman"/>
                      <w:color w:val="000000"/>
                      <w:lang w:eastAsia="es-CL"/>
                    </w:rPr>
                  </w:pPr>
                  <w:r>
                    <w:rPr>
                      <w:rFonts w:eastAsia="Times New Roman"/>
                      <w:color w:val="000000"/>
                      <w:lang w:eastAsia="es-CL"/>
                    </w:rPr>
                    <w:t>A, B, C,D</w:t>
                  </w:r>
                </w:p>
              </w:tc>
              <w:tc>
                <w:tcPr>
                  <w:tcW w:w="1218" w:type="dxa"/>
                </w:tcPr>
                <w:p w14:paraId="385C6C59" w14:textId="77777777" w:rsidR="0051249D" w:rsidRDefault="0051249D" w:rsidP="000D1EE2">
                  <w:pPr>
                    <w:jc w:val="center"/>
                    <w:rPr>
                      <w:rFonts w:eastAsia="Times New Roman"/>
                      <w:color w:val="000000"/>
                      <w:lang w:eastAsia="es-CL"/>
                    </w:rPr>
                  </w:pPr>
                  <w:r>
                    <w:rPr>
                      <w:rFonts w:eastAsia="Times New Roman"/>
                      <w:color w:val="000000"/>
                      <w:lang w:eastAsia="es-CL"/>
                    </w:rPr>
                    <w:t>57,75</w:t>
                  </w:r>
                </w:p>
              </w:tc>
              <w:tc>
                <w:tcPr>
                  <w:tcW w:w="2036" w:type="dxa"/>
                </w:tcPr>
                <w:p w14:paraId="4CB57563" w14:textId="77777777" w:rsidR="0051249D" w:rsidRDefault="0051249D" w:rsidP="000D1EE2">
                  <w:pPr>
                    <w:jc w:val="center"/>
                    <w:rPr>
                      <w:rFonts w:eastAsia="Times New Roman"/>
                      <w:color w:val="000000"/>
                      <w:lang w:eastAsia="es-CL"/>
                    </w:rPr>
                  </w:pPr>
                  <w:r>
                    <w:rPr>
                      <w:rFonts w:eastAsia="Times New Roman"/>
                      <w:color w:val="000000"/>
                      <w:lang w:eastAsia="es-CL"/>
                    </w:rPr>
                    <w:t>4/4</w:t>
                  </w:r>
                </w:p>
              </w:tc>
            </w:tr>
            <w:tr w:rsidR="0051249D" w14:paraId="7742AB8A" w14:textId="77777777" w:rsidTr="000D1EE2">
              <w:trPr>
                <w:trHeight w:val="240"/>
              </w:trPr>
              <w:tc>
                <w:tcPr>
                  <w:tcW w:w="1911" w:type="dxa"/>
                </w:tcPr>
                <w:p w14:paraId="0DCBD7FA" w14:textId="77777777" w:rsidR="0051249D" w:rsidRDefault="0051249D" w:rsidP="000D1EE2">
                  <w:pPr>
                    <w:jc w:val="center"/>
                    <w:rPr>
                      <w:rFonts w:eastAsia="Times New Roman"/>
                      <w:color w:val="000000"/>
                      <w:lang w:eastAsia="es-CL"/>
                    </w:rPr>
                  </w:pPr>
                  <w:r>
                    <w:rPr>
                      <w:rFonts w:eastAsia="Times New Roman"/>
                      <w:color w:val="000000"/>
                      <w:lang w:eastAsia="es-CL"/>
                    </w:rPr>
                    <w:t>4</w:t>
                  </w:r>
                </w:p>
              </w:tc>
              <w:tc>
                <w:tcPr>
                  <w:tcW w:w="1559" w:type="dxa"/>
                </w:tcPr>
                <w:p w14:paraId="60294166" w14:textId="77777777" w:rsidR="0051249D" w:rsidRDefault="0051249D" w:rsidP="000D1EE2">
                  <w:pPr>
                    <w:jc w:val="center"/>
                    <w:rPr>
                      <w:rFonts w:eastAsia="Times New Roman"/>
                      <w:color w:val="000000"/>
                      <w:lang w:eastAsia="es-CL"/>
                    </w:rPr>
                  </w:pPr>
                  <w:r>
                    <w:rPr>
                      <w:rFonts w:eastAsia="Times New Roman"/>
                      <w:color w:val="000000"/>
                      <w:lang w:eastAsia="es-CL"/>
                    </w:rPr>
                    <w:t>A, B, C,D</w:t>
                  </w:r>
                </w:p>
              </w:tc>
              <w:tc>
                <w:tcPr>
                  <w:tcW w:w="1218" w:type="dxa"/>
                </w:tcPr>
                <w:p w14:paraId="29BECD02" w14:textId="77777777" w:rsidR="0051249D" w:rsidRDefault="0051249D" w:rsidP="000D1EE2">
                  <w:pPr>
                    <w:jc w:val="center"/>
                    <w:rPr>
                      <w:rFonts w:eastAsia="Times New Roman"/>
                      <w:color w:val="000000"/>
                      <w:lang w:eastAsia="es-CL"/>
                    </w:rPr>
                  </w:pPr>
                  <w:r>
                    <w:rPr>
                      <w:rFonts w:eastAsia="Times New Roman"/>
                      <w:color w:val="000000"/>
                      <w:lang w:eastAsia="es-CL"/>
                    </w:rPr>
                    <w:t>58,75</w:t>
                  </w:r>
                </w:p>
              </w:tc>
              <w:tc>
                <w:tcPr>
                  <w:tcW w:w="2036" w:type="dxa"/>
                </w:tcPr>
                <w:p w14:paraId="17CB8F3C" w14:textId="77777777" w:rsidR="0051249D" w:rsidRDefault="0051249D" w:rsidP="000D1EE2">
                  <w:pPr>
                    <w:jc w:val="center"/>
                    <w:rPr>
                      <w:rFonts w:eastAsia="Times New Roman"/>
                      <w:color w:val="000000"/>
                      <w:lang w:eastAsia="es-CL"/>
                    </w:rPr>
                  </w:pPr>
                  <w:r>
                    <w:rPr>
                      <w:rFonts w:eastAsia="Times New Roman"/>
                      <w:color w:val="000000"/>
                      <w:lang w:eastAsia="es-CL"/>
                    </w:rPr>
                    <w:t>4/4</w:t>
                  </w:r>
                </w:p>
              </w:tc>
            </w:tr>
          </w:tbl>
          <w:p w14:paraId="53BBB68E" w14:textId="77777777" w:rsidR="0051249D" w:rsidRPr="0025129B" w:rsidRDefault="00E67532" w:rsidP="000D1EE2">
            <w:pPr>
              <w:jc w:val="center"/>
              <w:rPr>
                <w:rFonts w:eastAsia="Times New Roman"/>
                <w:color w:val="000000"/>
                <w:sz w:val="20"/>
                <w:szCs w:val="20"/>
                <w:lang w:eastAsia="es-CL"/>
              </w:rPr>
            </w:pPr>
            <w:r>
              <w:rPr>
                <w:rFonts w:eastAsia="Times New Roman"/>
                <w:color w:val="000000"/>
                <w:sz w:val="18"/>
                <w:szCs w:val="18"/>
                <w:lang w:eastAsia="es-CL"/>
              </w:rPr>
              <w:t>Elaboración propia, en base información Tabla N°3 Niveles de Presión Sonora octubre de 2013</w:t>
            </w:r>
          </w:p>
        </w:tc>
      </w:tr>
      <w:tr w:rsidR="0051249D" w:rsidRPr="0025129B" w14:paraId="16511BF1" w14:textId="77777777" w:rsidTr="000D1EE2">
        <w:trPr>
          <w:trHeight w:val="305"/>
          <w:jc w:val="center"/>
        </w:trPr>
        <w:tc>
          <w:tcPr>
            <w:tcW w:w="2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06482" w14:textId="77777777" w:rsidR="0051249D" w:rsidRPr="00CE2775" w:rsidRDefault="0051249D" w:rsidP="00A74C41">
            <w:pPr>
              <w:pStyle w:val="Descripcin"/>
            </w:pPr>
            <w:r w:rsidRPr="00A86F98">
              <w:rPr>
                <w:szCs w:val="18"/>
              </w:rPr>
              <w:t xml:space="preserve">Figura </w:t>
            </w:r>
            <w:r w:rsidR="00A74C41">
              <w:rPr>
                <w:szCs w:val="18"/>
              </w:rPr>
              <w:t>2</w:t>
            </w:r>
          </w:p>
        </w:tc>
        <w:tc>
          <w:tcPr>
            <w:tcW w:w="2646" w:type="pct"/>
            <w:tcBorders>
              <w:top w:val="single" w:sz="4" w:space="0" w:color="auto"/>
              <w:left w:val="single" w:sz="4" w:space="0" w:color="auto"/>
              <w:bottom w:val="single" w:sz="4" w:space="0" w:color="auto"/>
              <w:right w:val="single" w:sz="4" w:space="0" w:color="000000"/>
            </w:tcBorders>
            <w:shd w:val="clear" w:color="auto" w:fill="auto"/>
            <w:vAlign w:val="center"/>
          </w:tcPr>
          <w:p w14:paraId="7ACC9A87" w14:textId="77777777" w:rsidR="0051249D" w:rsidRPr="00CE2775" w:rsidRDefault="008F6EA3" w:rsidP="00A74C41">
            <w:pPr>
              <w:pStyle w:val="Descripcin"/>
            </w:pPr>
            <w:r>
              <w:t>Tabla</w:t>
            </w:r>
            <w:r w:rsidR="0051249D" w:rsidRPr="00A86F98">
              <w:t xml:space="preserve"> </w:t>
            </w:r>
            <w:r w:rsidR="00A74C41">
              <w:t>2</w:t>
            </w:r>
          </w:p>
        </w:tc>
      </w:tr>
      <w:tr w:rsidR="0051249D" w:rsidRPr="0025129B" w14:paraId="74853FB7" w14:textId="77777777" w:rsidTr="000D1EE2">
        <w:trPr>
          <w:trHeight w:val="305"/>
          <w:jc w:val="center"/>
        </w:trPr>
        <w:tc>
          <w:tcPr>
            <w:tcW w:w="23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9996F" w14:textId="77777777" w:rsidR="0051249D" w:rsidRDefault="0051249D" w:rsidP="000D1EE2">
            <w:pPr>
              <w:rPr>
                <w:rFonts w:eastAsia="Times New Roman"/>
                <w:b/>
                <w:color w:val="000000"/>
                <w:sz w:val="18"/>
                <w:szCs w:val="18"/>
                <w:lang w:eastAsia="es-CL"/>
              </w:rPr>
            </w:pPr>
            <w:r w:rsidRPr="0051249D">
              <w:rPr>
                <w:rFonts w:eastAsia="Times New Roman"/>
                <w:b/>
                <w:color w:val="000000"/>
                <w:sz w:val="18"/>
                <w:szCs w:val="18"/>
                <w:lang w:eastAsia="es-CL"/>
              </w:rPr>
              <w:t>Descripción medio de prueba:</w:t>
            </w:r>
            <w:r w:rsidRPr="0051249D">
              <w:t xml:space="preserve"> </w:t>
            </w:r>
            <w:r w:rsidR="00793E65">
              <w:rPr>
                <w:rFonts w:eastAsia="Times New Roman"/>
                <w:color w:val="000000"/>
                <w:sz w:val="18"/>
                <w:szCs w:val="18"/>
                <w:lang w:eastAsia="es-CL"/>
              </w:rPr>
              <w:t xml:space="preserve">Imagen extraída </w:t>
            </w:r>
            <w:r w:rsidRPr="0051249D">
              <w:rPr>
                <w:rFonts w:eastAsia="Times New Roman"/>
                <w:color w:val="000000"/>
                <w:sz w:val="18"/>
                <w:szCs w:val="18"/>
                <w:lang w:eastAsia="es-CL"/>
              </w:rPr>
              <w:t xml:space="preserve">del </w:t>
            </w:r>
            <w:r w:rsidR="00793E65">
              <w:rPr>
                <w:rFonts w:eastAsia="Times New Roman"/>
                <w:color w:val="000000"/>
                <w:sz w:val="18"/>
                <w:szCs w:val="18"/>
                <w:lang w:eastAsia="es-CL"/>
              </w:rPr>
              <w:t>Sistema de Seguimient</w:t>
            </w:r>
            <w:r w:rsidR="00D301D1">
              <w:rPr>
                <w:rFonts w:eastAsia="Times New Roman"/>
                <w:color w:val="000000"/>
                <w:sz w:val="18"/>
                <w:szCs w:val="18"/>
                <w:lang w:eastAsia="es-CL"/>
              </w:rPr>
              <w:t>o</w:t>
            </w:r>
            <w:r w:rsidR="00793E65">
              <w:rPr>
                <w:rFonts w:eastAsia="Times New Roman"/>
                <w:color w:val="000000"/>
                <w:sz w:val="18"/>
                <w:szCs w:val="18"/>
                <w:lang w:eastAsia="es-CL"/>
              </w:rPr>
              <w:t xml:space="preserve"> Ambiental Código</w:t>
            </w:r>
            <w:r w:rsidR="00D301D1">
              <w:rPr>
                <w:rFonts w:eastAsia="Times New Roman"/>
                <w:color w:val="000000"/>
                <w:sz w:val="18"/>
                <w:szCs w:val="18"/>
                <w:lang w:eastAsia="es-CL"/>
              </w:rPr>
              <w:t xml:space="preserve"> SSA </w:t>
            </w:r>
            <w:r w:rsidR="00C64EC3">
              <w:rPr>
                <w:rFonts w:eastAsia="Times New Roman"/>
                <w:color w:val="000000"/>
                <w:sz w:val="18"/>
                <w:szCs w:val="18"/>
                <w:lang w:eastAsia="es-CL"/>
              </w:rPr>
              <w:t>18990</w:t>
            </w:r>
            <w:r w:rsidRPr="0051249D">
              <w:rPr>
                <w:rFonts w:eastAsia="Times New Roman"/>
                <w:color w:val="000000"/>
                <w:sz w:val="18"/>
                <w:szCs w:val="18"/>
                <w:lang w:eastAsia="es-CL"/>
              </w:rPr>
              <w:t>”</w:t>
            </w:r>
            <w:r>
              <w:rPr>
                <w:rFonts w:eastAsia="Times New Roman"/>
                <w:b/>
                <w:color w:val="000000"/>
                <w:sz w:val="18"/>
                <w:szCs w:val="18"/>
                <w:lang w:eastAsia="es-CL"/>
              </w:rPr>
              <w:t xml:space="preserve"> </w:t>
            </w:r>
          </w:p>
          <w:p w14:paraId="45700998" w14:textId="77777777" w:rsidR="0051249D" w:rsidRDefault="00D301D1" w:rsidP="005049BB">
            <w:pPr>
              <w:rPr>
                <w:rFonts w:eastAsia="Times New Roman"/>
                <w:color w:val="000000"/>
                <w:sz w:val="18"/>
                <w:szCs w:val="18"/>
                <w:lang w:eastAsia="es-CL"/>
              </w:rPr>
            </w:pPr>
            <w:r>
              <w:rPr>
                <w:rFonts w:eastAsia="Times New Roman"/>
                <w:color w:val="000000"/>
                <w:sz w:val="18"/>
                <w:szCs w:val="18"/>
                <w:lang w:eastAsia="es-CL"/>
              </w:rPr>
              <w:t>Al respecto en dicho reporte se constató</w:t>
            </w:r>
            <w:r w:rsidR="00C64EC3">
              <w:rPr>
                <w:rFonts w:eastAsia="Times New Roman"/>
                <w:color w:val="000000"/>
                <w:sz w:val="18"/>
                <w:szCs w:val="18"/>
                <w:lang w:eastAsia="es-CL"/>
              </w:rPr>
              <w:t xml:space="preserve"> a través de la tabla N°3:Tabla Resumen Campaña de Ruido, mes de Octubre 2013, ENAP Refinería Aconcagua S.A., </w:t>
            </w:r>
            <w:r w:rsidR="00C64EC3" w:rsidRPr="005049BB">
              <w:rPr>
                <w:rFonts w:eastAsia="Times New Roman"/>
                <w:color w:val="000000"/>
                <w:sz w:val="18"/>
                <w:szCs w:val="18"/>
                <w:lang w:eastAsia="es-CL"/>
              </w:rPr>
              <w:t xml:space="preserve">la superación del límite máximo nocturno </w:t>
            </w:r>
            <w:r w:rsidR="00865187" w:rsidRPr="005049BB">
              <w:rPr>
                <w:rFonts w:eastAsia="Times New Roman"/>
                <w:color w:val="000000"/>
                <w:sz w:val="18"/>
                <w:szCs w:val="18"/>
                <w:lang w:eastAsia="es-CL"/>
              </w:rPr>
              <w:t xml:space="preserve">correspondiente a 55 </w:t>
            </w:r>
            <w:r w:rsidR="00865187" w:rsidRPr="00730B4A">
              <w:rPr>
                <w:rFonts w:eastAsia="Times New Roman"/>
                <w:color w:val="000000"/>
                <w:sz w:val="18"/>
                <w:szCs w:val="18"/>
                <w:lang w:eastAsia="es-CL"/>
              </w:rPr>
              <w:t>dB</w:t>
            </w:r>
            <w:r w:rsidR="00865187" w:rsidRPr="005049BB">
              <w:rPr>
                <w:rFonts w:eastAsia="Times New Roman"/>
                <w:color w:val="000000"/>
                <w:sz w:val="18"/>
                <w:szCs w:val="18"/>
                <w:lang w:eastAsia="es-CL"/>
              </w:rPr>
              <w:t xml:space="preserve"> </w:t>
            </w:r>
          </w:p>
          <w:p w14:paraId="762CF6FD" w14:textId="77777777" w:rsidR="00E772C3" w:rsidRPr="0025129B" w:rsidRDefault="00373DAD" w:rsidP="00E772C3">
            <w:pPr>
              <w:rPr>
                <w:rFonts w:eastAsia="Times New Roman"/>
                <w:b/>
                <w:color w:val="000000"/>
                <w:sz w:val="18"/>
                <w:szCs w:val="18"/>
                <w:lang w:eastAsia="es-CL"/>
              </w:rPr>
            </w:pPr>
            <w:r w:rsidRPr="00E772C3">
              <w:rPr>
                <w:rFonts w:eastAsia="Times New Roman"/>
                <w:color w:val="000000"/>
                <w:sz w:val="18"/>
                <w:szCs w:val="18"/>
                <w:lang w:eastAsia="es-CL"/>
              </w:rPr>
              <w:t>El valor máximo</w:t>
            </w:r>
            <w:r>
              <w:rPr>
                <w:rFonts w:eastAsia="Times New Roman"/>
                <w:color w:val="000000"/>
                <w:sz w:val="18"/>
                <w:szCs w:val="18"/>
                <w:lang w:eastAsia="es-CL"/>
              </w:rPr>
              <w:t xml:space="preserve"> de superación </w:t>
            </w:r>
            <w:r w:rsidRPr="00373DAD">
              <w:rPr>
                <w:rFonts w:eastAsia="Times New Roman"/>
                <w:color w:val="000000"/>
                <w:sz w:val="18"/>
                <w:szCs w:val="18"/>
                <w:lang w:eastAsia="es-CL"/>
              </w:rPr>
              <w:t xml:space="preserve">Niveles de Presión Sonora horario </w:t>
            </w:r>
            <w:r>
              <w:rPr>
                <w:rFonts w:eastAsia="Times New Roman"/>
                <w:color w:val="000000"/>
                <w:sz w:val="18"/>
                <w:szCs w:val="18"/>
                <w:lang w:eastAsia="es-CL"/>
              </w:rPr>
              <w:t>nocturno</w:t>
            </w:r>
            <w:r w:rsidRPr="00373DAD" w:rsidDel="00373DAD">
              <w:rPr>
                <w:rFonts w:eastAsia="Times New Roman"/>
                <w:color w:val="000000"/>
                <w:sz w:val="18"/>
                <w:szCs w:val="18"/>
                <w:lang w:eastAsia="es-CL"/>
              </w:rPr>
              <w:t xml:space="preserve"> </w:t>
            </w:r>
            <w:r w:rsidR="00E772C3">
              <w:rPr>
                <w:rFonts w:eastAsia="Times New Roman"/>
                <w:color w:val="000000"/>
                <w:sz w:val="18"/>
                <w:szCs w:val="18"/>
                <w:lang w:eastAsia="es-CL"/>
              </w:rPr>
              <w:t>en la campaña de Ruido –</w:t>
            </w:r>
            <w:r>
              <w:rPr>
                <w:rFonts w:eastAsia="Times New Roman"/>
                <w:color w:val="000000"/>
                <w:sz w:val="18"/>
                <w:szCs w:val="18"/>
                <w:lang w:eastAsia="es-CL"/>
              </w:rPr>
              <w:t xml:space="preserve"> Octubre</w:t>
            </w:r>
            <w:r w:rsidR="00E772C3">
              <w:rPr>
                <w:rFonts w:eastAsia="Times New Roman"/>
                <w:color w:val="000000"/>
                <w:sz w:val="18"/>
                <w:szCs w:val="18"/>
                <w:lang w:eastAsia="es-CL"/>
              </w:rPr>
              <w:t xml:space="preserve"> 2013</w:t>
            </w:r>
            <w:r w:rsidR="00E772C3" w:rsidRPr="00E772C3">
              <w:rPr>
                <w:rFonts w:eastAsia="Times New Roman"/>
                <w:color w:val="000000"/>
                <w:sz w:val="18"/>
                <w:szCs w:val="18"/>
                <w:lang w:eastAsia="es-CL"/>
              </w:rPr>
              <w:t xml:space="preserve"> corresponde a 6</w:t>
            </w:r>
            <w:r w:rsidR="00E772C3">
              <w:rPr>
                <w:rFonts w:eastAsia="Times New Roman"/>
                <w:color w:val="000000"/>
                <w:sz w:val="18"/>
                <w:szCs w:val="18"/>
                <w:lang w:eastAsia="es-CL"/>
              </w:rPr>
              <w:t>1</w:t>
            </w:r>
            <w:r w:rsidR="00E772C3" w:rsidRPr="00730B4A">
              <w:rPr>
                <w:rFonts w:eastAsia="Times New Roman"/>
                <w:color w:val="000000"/>
                <w:sz w:val="18"/>
                <w:szCs w:val="18"/>
                <w:lang w:eastAsia="es-CL"/>
              </w:rPr>
              <w:t xml:space="preserve"> dB</w:t>
            </w:r>
            <w:r w:rsidR="00E772C3">
              <w:rPr>
                <w:rFonts w:eastAsia="Times New Roman"/>
                <w:color w:val="000000"/>
                <w:sz w:val="18"/>
                <w:szCs w:val="18"/>
                <w:lang w:eastAsia="es-CL"/>
              </w:rPr>
              <w:t xml:space="preserve"> en el </w:t>
            </w:r>
            <w:r w:rsidR="00ED6BFE">
              <w:rPr>
                <w:rFonts w:eastAsia="Times New Roman"/>
                <w:color w:val="000000"/>
                <w:sz w:val="18"/>
                <w:szCs w:val="18"/>
                <w:lang w:eastAsia="es-CL"/>
              </w:rPr>
              <w:t>Punto</w:t>
            </w:r>
            <w:r w:rsidR="00E772C3">
              <w:rPr>
                <w:rFonts w:eastAsia="Times New Roman"/>
                <w:color w:val="000000"/>
                <w:sz w:val="18"/>
                <w:szCs w:val="18"/>
                <w:lang w:eastAsia="es-CL"/>
              </w:rPr>
              <w:t xml:space="preserve"> D durante la Campaña 2</w:t>
            </w:r>
          </w:p>
        </w:tc>
        <w:tc>
          <w:tcPr>
            <w:tcW w:w="2646" w:type="pct"/>
            <w:tcBorders>
              <w:top w:val="single" w:sz="4" w:space="0" w:color="auto"/>
              <w:left w:val="single" w:sz="4" w:space="0" w:color="auto"/>
              <w:bottom w:val="single" w:sz="4" w:space="0" w:color="auto"/>
              <w:right w:val="single" w:sz="4" w:space="0" w:color="000000"/>
            </w:tcBorders>
            <w:shd w:val="clear" w:color="auto" w:fill="auto"/>
            <w:vAlign w:val="center"/>
          </w:tcPr>
          <w:p w14:paraId="360C41E5" w14:textId="77777777" w:rsidR="0051249D" w:rsidRPr="00404557" w:rsidRDefault="0051249D" w:rsidP="000D1EE2">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t xml:space="preserve"> </w:t>
            </w:r>
            <w:r w:rsidR="00E67532" w:rsidRPr="00404557">
              <w:rPr>
                <w:rFonts w:eastAsia="Times New Roman"/>
                <w:color w:val="000000"/>
                <w:sz w:val="18"/>
                <w:szCs w:val="18"/>
                <w:lang w:eastAsia="es-CL"/>
              </w:rPr>
              <w:t xml:space="preserve">Tabla N° </w:t>
            </w:r>
            <w:r w:rsidR="00404557" w:rsidRPr="00404557">
              <w:rPr>
                <w:rFonts w:eastAsia="Times New Roman"/>
                <w:color w:val="000000"/>
                <w:sz w:val="18"/>
                <w:szCs w:val="18"/>
                <w:lang w:eastAsia="es-CL"/>
              </w:rPr>
              <w:t>2</w:t>
            </w:r>
          </w:p>
          <w:p w14:paraId="0F48BCF2" w14:textId="77777777" w:rsidR="0051249D" w:rsidRPr="0025129B" w:rsidRDefault="005049BB" w:rsidP="005049BB">
            <w:pPr>
              <w:rPr>
                <w:rFonts w:eastAsia="Times New Roman"/>
                <w:b/>
                <w:color w:val="000000"/>
                <w:sz w:val="18"/>
                <w:szCs w:val="18"/>
                <w:lang w:eastAsia="es-CL"/>
              </w:rPr>
            </w:pPr>
            <w:r>
              <w:rPr>
                <w:rFonts w:eastAsia="Times New Roman"/>
                <w:color w:val="000000"/>
                <w:sz w:val="18"/>
                <w:szCs w:val="18"/>
                <w:lang w:eastAsia="es-CL"/>
              </w:rPr>
              <w:t>T</w:t>
            </w:r>
            <w:r w:rsidR="0051249D">
              <w:rPr>
                <w:rFonts w:eastAsia="Times New Roman"/>
                <w:color w:val="000000"/>
                <w:sz w:val="18"/>
                <w:szCs w:val="18"/>
                <w:lang w:eastAsia="es-CL"/>
              </w:rPr>
              <w:t xml:space="preserve">abla </w:t>
            </w:r>
            <w:r>
              <w:rPr>
                <w:rFonts w:eastAsia="Times New Roman"/>
                <w:color w:val="000000"/>
                <w:sz w:val="18"/>
                <w:szCs w:val="18"/>
                <w:lang w:eastAsia="es-CL"/>
              </w:rPr>
              <w:t>elaborada en base a los antecedentes reportados por el titular mediante la Tabla N°3 “Tabla Resumen Campaña de Ruido, mes de Octubre 2013, ENAP Refinería Aconcagua S.A”, a través de la tabla se muestra el</w:t>
            </w:r>
            <w:r w:rsidR="0051249D">
              <w:rPr>
                <w:rFonts w:eastAsia="Times New Roman"/>
                <w:color w:val="000000"/>
                <w:sz w:val="18"/>
                <w:szCs w:val="18"/>
                <w:lang w:eastAsia="es-CL"/>
              </w:rPr>
              <w:t xml:space="preserve"> número de veces que se</w:t>
            </w:r>
            <w:r w:rsidR="0051249D" w:rsidRPr="00066CC0">
              <w:rPr>
                <w:rFonts w:eastAsia="Times New Roman"/>
                <w:color w:val="000000"/>
                <w:sz w:val="18"/>
                <w:szCs w:val="18"/>
                <w:lang w:eastAsia="es-CL"/>
              </w:rPr>
              <w:t xml:space="preserve"> sobrepasa los niveles máximos permitidos para horario nocturno</w:t>
            </w:r>
            <w:r w:rsidR="0051249D">
              <w:rPr>
                <w:rFonts w:eastAsia="Times New Roman"/>
                <w:color w:val="000000"/>
                <w:sz w:val="18"/>
                <w:szCs w:val="18"/>
                <w:lang w:eastAsia="es-CL"/>
              </w:rPr>
              <w:t xml:space="preserve"> </w:t>
            </w:r>
            <w:r>
              <w:rPr>
                <w:rFonts w:eastAsia="Times New Roman"/>
                <w:color w:val="000000"/>
                <w:sz w:val="18"/>
                <w:szCs w:val="18"/>
                <w:lang w:eastAsia="es-CL"/>
              </w:rPr>
              <w:t>(</w:t>
            </w:r>
            <w:r w:rsidRPr="005049BB">
              <w:rPr>
                <w:rFonts w:eastAsia="Times New Roman"/>
                <w:color w:val="000000"/>
                <w:sz w:val="18"/>
                <w:szCs w:val="18"/>
                <w:lang w:eastAsia="es-CL"/>
              </w:rPr>
              <w:t xml:space="preserve">55 </w:t>
            </w:r>
            <w:r w:rsidRPr="00730B4A">
              <w:rPr>
                <w:rFonts w:eastAsia="Times New Roman"/>
                <w:color w:val="000000"/>
                <w:sz w:val="18"/>
                <w:szCs w:val="18"/>
                <w:lang w:eastAsia="es-CL"/>
              </w:rPr>
              <w:t>dB</w:t>
            </w:r>
            <w:r w:rsidR="00ED6BFE">
              <w:rPr>
                <w:rFonts w:eastAsia="Times New Roman"/>
                <w:color w:val="000000"/>
                <w:sz w:val="18"/>
                <w:szCs w:val="18"/>
                <w:lang w:eastAsia="es-CL"/>
              </w:rPr>
              <w:t>) en</w:t>
            </w:r>
            <w:r w:rsidR="0051249D">
              <w:rPr>
                <w:rFonts w:eastAsia="Times New Roman"/>
                <w:color w:val="000000"/>
                <w:sz w:val="18"/>
                <w:szCs w:val="18"/>
                <w:lang w:eastAsia="es-CL"/>
              </w:rPr>
              <w:t xml:space="preserve"> cada uno de los cuatro puntos de medición </w:t>
            </w:r>
            <w:r>
              <w:rPr>
                <w:rFonts w:eastAsia="Times New Roman"/>
                <w:color w:val="000000"/>
                <w:sz w:val="18"/>
                <w:szCs w:val="18"/>
                <w:lang w:eastAsia="es-CL"/>
              </w:rPr>
              <w:t xml:space="preserve">y en las </w:t>
            </w:r>
            <w:r w:rsidR="0051249D">
              <w:rPr>
                <w:rFonts w:eastAsia="Times New Roman"/>
                <w:color w:val="000000"/>
                <w:sz w:val="18"/>
                <w:szCs w:val="18"/>
                <w:lang w:eastAsia="es-CL"/>
              </w:rPr>
              <w:t xml:space="preserve">cuatro </w:t>
            </w:r>
            <w:r w:rsidR="005C6912">
              <w:rPr>
                <w:rFonts w:eastAsia="Times New Roman"/>
                <w:color w:val="000000"/>
                <w:sz w:val="18"/>
                <w:szCs w:val="18"/>
                <w:lang w:eastAsia="es-CL"/>
              </w:rPr>
              <w:t>campañas</w:t>
            </w:r>
            <w:r w:rsidR="0051249D">
              <w:rPr>
                <w:rFonts w:eastAsia="Times New Roman"/>
                <w:color w:val="000000"/>
                <w:sz w:val="18"/>
                <w:szCs w:val="18"/>
                <w:lang w:eastAsia="es-CL"/>
              </w:rPr>
              <w:t xml:space="preserve"> de medición </w:t>
            </w:r>
            <w:r>
              <w:rPr>
                <w:rFonts w:eastAsia="Times New Roman"/>
                <w:color w:val="000000"/>
                <w:sz w:val="18"/>
                <w:szCs w:val="18"/>
                <w:lang w:eastAsia="es-CL"/>
              </w:rPr>
              <w:t xml:space="preserve"> realizadas los días </w:t>
            </w:r>
            <w:r w:rsidR="007B3924">
              <w:rPr>
                <w:rFonts w:eastAsia="Times New Roman"/>
                <w:color w:val="000000"/>
                <w:sz w:val="18"/>
                <w:szCs w:val="18"/>
                <w:lang w:eastAsia="es-CL"/>
              </w:rPr>
              <w:t xml:space="preserve">1-2, 8-9 y 16-22-23 de octubre </w:t>
            </w:r>
            <w:r w:rsidR="0051249D">
              <w:rPr>
                <w:rFonts w:eastAsia="Times New Roman"/>
                <w:color w:val="000000"/>
                <w:sz w:val="18"/>
                <w:szCs w:val="18"/>
                <w:lang w:eastAsia="es-CL"/>
              </w:rPr>
              <w:t>2013.</w:t>
            </w:r>
          </w:p>
        </w:tc>
      </w:tr>
    </w:tbl>
    <w:p w14:paraId="36EA4B56" w14:textId="77777777" w:rsidR="00015148" w:rsidRDefault="00015148" w:rsidP="005D632B"/>
    <w:p w14:paraId="555905D2" w14:textId="77777777" w:rsidR="0051249D" w:rsidRDefault="0051249D" w:rsidP="005D632B"/>
    <w:p w14:paraId="5341327D" w14:textId="77777777" w:rsidR="0051249D" w:rsidRDefault="0051249D" w:rsidP="005D632B"/>
    <w:p w14:paraId="073AC027" w14:textId="77777777" w:rsidR="0051249D" w:rsidRDefault="0051249D" w:rsidP="005D632B"/>
    <w:p w14:paraId="73EA4A5E" w14:textId="77777777" w:rsidR="0051249D" w:rsidRDefault="0051249D" w:rsidP="005D632B"/>
    <w:p w14:paraId="7E33ECCF" w14:textId="77777777" w:rsidR="0051249D" w:rsidRDefault="0051249D" w:rsidP="005D632B"/>
    <w:p w14:paraId="2910BA5C" w14:textId="77777777" w:rsidR="0051249D" w:rsidRDefault="0051249D" w:rsidP="005D632B"/>
    <w:p w14:paraId="01CA2A53" w14:textId="77777777" w:rsidR="00EA60B1" w:rsidRDefault="00EA60B1" w:rsidP="005D632B"/>
    <w:p w14:paraId="43C66FE5" w14:textId="77777777" w:rsidR="00EA60B1" w:rsidRDefault="00EA60B1" w:rsidP="005D632B"/>
    <w:p w14:paraId="2EBF7172" w14:textId="77777777" w:rsidR="00CE7D59" w:rsidRPr="00B62801" w:rsidRDefault="006148E5" w:rsidP="00CE7D59">
      <w:pPr>
        <w:pStyle w:val="Ttulo2"/>
      </w:pPr>
      <w:r>
        <w:rPr>
          <w:rFonts w:eastAsia="Times New Roman"/>
          <w:bCs/>
          <w:color w:val="000000"/>
          <w:lang w:eastAsia="es-CL"/>
        </w:rPr>
        <w:t>Programa de Vigilancia Ambiental</w:t>
      </w:r>
      <w:r w:rsidR="00126BC9">
        <w:rPr>
          <w:rFonts w:eastAsia="Times New Roman"/>
          <w:bCs/>
          <w:color w:val="000000"/>
          <w:lang w:eastAsia="es-CL"/>
        </w:rPr>
        <w:t>.</w:t>
      </w:r>
    </w:p>
    <w:tbl>
      <w:tblPr>
        <w:tblStyle w:val="Tablaconcuadrcula"/>
        <w:tblW w:w="5000" w:type="pct"/>
        <w:tblLayout w:type="fixed"/>
        <w:tblLook w:val="04A0" w:firstRow="1" w:lastRow="0" w:firstColumn="1" w:lastColumn="0" w:noHBand="0" w:noVBand="1"/>
      </w:tblPr>
      <w:tblGrid>
        <w:gridCol w:w="3830"/>
        <w:gridCol w:w="9958"/>
      </w:tblGrid>
      <w:tr w:rsidR="00A3178D" w:rsidRPr="00906F0A" w14:paraId="2F554C21" w14:textId="77777777" w:rsidTr="00A3178D">
        <w:trPr>
          <w:trHeight w:val="142"/>
        </w:trPr>
        <w:tc>
          <w:tcPr>
            <w:tcW w:w="1389" w:type="pct"/>
          </w:tcPr>
          <w:p w14:paraId="016FF750" w14:textId="77777777" w:rsidR="00A3178D" w:rsidRPr="00906F0A" w:rsidRDefault="00A3178D" w:rsidP="00580853">
            <w:r w:rsidRPr="00906F0A">
              <w:rPr>
                <w:rFonts w:eastAsia="Times New Roman"/>
                <w:b/>
                <w:bCs/>
                <w:color w:val="000000"/>
                <w:lang w:eastAsia="es-CL"/>
              </w:rPr>
              <w:t>Número de hecho constatado</w:t>
            </w:r>
            <w:r w:rsidRPr="00906F0A">
              <w:rPr>
                <w:rFonts w:eastAsia="Times New Roman"/>
                <w:color w:val="000000"/>
                <w:lang w:eastAsia="es-CL"/>
              </w:rPr>
              <w:t xml:space="preserve">: </w:t>
            </w:r>
            <w:r w:rsidR="00580853">
              <w:rPr>
                <w:b/>
              </w:rPr>
              <w:t>4</w:t>
            </w:r>
          </w:p>
        </w:tc>
        <w:tc>
          <w:tcPr>
            <w:tcW w:w="3611" w:type="pct"/>
          </w:tcPr>
          <w:p w14:paraId="3F6F63D2" w14:textId="77777777" w:rsidR="00A3178D" w:rsidRPr="00906F0A" w:rsidRDefault="00A3178D" w:rsidP="00244D24">
            <w:r w:rsidRPr="00DF3CC3">
              <w:rPr>
                <w:rFonts w:eastAsia="Times New Roman"/>
                <w:b/>
                <w:bCs/>
                <w:lang w:eastAsia="es-CL"/>
              </w:rPr>
              <w:t>Materia ambiental del reporte</w:t>
            </w:r>
            <w:r w:rsidRPr="000C05C7">
              <w:rPr>
                <w:rFonts w:cstheme="minorHAnsi"/>
              </w:rPr>
              <w:t>:</w:t>
            </w:r>
            <w:r w:rsidRPr="00A3178D">
              <w:rPr>
                <w:rFonts w:cstheme="minorHAnsi"/>
              </w:rPr>
              <w:tab/>
            </w:r>
            <w:r w:rsidR="00244D24" w:rsidRPr="00244D24">
              <w:rPr>
                <w:rFonts w:eastAsia="Times New Roman"/>
                <w:bCs/>
                <w:color w:val="000000"/>
                <w:lang w:eastAsia="es-CL"/>
              </w:rPr>
              <w:t>Programa de Vigilancia Ambiental</w:t>
            </w:r>
            <w:r w:rsidR="00244D24" w:rsidRPr="00244D24">
              <w:rPr>
                <w:rFonts w:eastAsia="Times New Roman"/>
                <w:bCs/>
                <w:i/>
                <w:color w:val="000000"/>
                <w:lang w:eastAsia="es-CL"/>
              </w:rPr>
              <w:t xml:space="preserve"> </w:t>
            </w:r>
          </w:p>
        </w:tc>
      </w:tr>
      <w:tr w:rsidR="00A3178D" w:rsidRPr="00906F0A" w14:paraId="64606C2E" w14:textId="77777777" w:rsidTr="00071336">
        <w:trPr>
          <w:trHeight w:val="415"/>
        </w:trPr>
        <w:tc>
          <w:tcPr>
            <w:tcW w:w="5000" w:type="pct"/>
            <w:gridSpan w:val="2"/>
          </w:tcPr>
          <w:p w14:paraId="76564EF3" w14:textId="77777777" w:rsidR="00A3178D" w:rsidRPr="00A74C41" w:rsidRDefault="00A3178D" w:rsidP="00A3178D">
            <w:pPr>
              <w:rPr>
                <w:rFonts w:ascii="Calibri" w:eastAsia="Times New Roman" w:hAnsi="Calibri"/>
                <w:b/>
                <w:lang w:eastAsia="es-CL"/>
              </w:rPr>
            </w:pPr>
            <w:r w:rsidRPr="00A74C41">
              <w:rPr>
                <w:rFonts w:ascii="Calibri" w:eastAsia="Times New Roman" w:hAnsi="Calibri"/>
                <w:b/>
                <w:lang w:eastAsia="es-CL"/>
              </w:rPr>
              <w:t>Exigencias:</w:t>
            </w:r>
          </w:p>
          <w:p w14:paraId="681FAC9F" w14:textId="77777777" w:rsidR="00FF2EFE" w:rsidRPr="00A74C41" w:rsidRDefault="00FF2EFE" w:rsidP="00A8505B">
            <w:pPr>
              <w:rPr>
                <w:rFonts w:eastAsia="Times New Roman"/>
                <w:b/>
                <w:bCs/>
                <w:lang w:eastAsia="es-CL"/>
              </w:rPr>
            </w:pPr>
            <w:r w:rsidRPr="00A74C41">
              <w:rPr>
                <w:rFonts w:eastAsia="Times New Roman"/>
                <w:b/>
                <w:lang w:eastAsia="es-CL"/>
              </w:rPr>
              <w:t xml:space="preserve">RCA </w:t>
            </w:r>
            <w:r w:rsidRPr="00A74C41">
              <w:rPr>
                <w:b/>
                <w:bCs/>
                <w:shd w:val="clear" w:color="auto" w:fill="FFFFFF"/>
              </w:rPr>
              <w:t>9/ 2005</w:t>
            </w:r>
            <w:r w:rsidR="00A8505B">
              <w:rPr>
                <w:b/>
                <w:bCs/>
                <w:shd w:val="clear" w:color="auto" w:fill="FFFFFF"/>
              </w:rPr>
              <w:t>,</w:t>
            </w:r>
            <w:r w:rsidRPr="00A74C41">
              <w:rPr>
                <w:b/>
              </w:rPr>
              <w:t xml:space="preserve">Considerando </w:t>
            </w:r>
            <w:r w:rsidRPr="00A74C41">
              <w:rPr>
                <w:rFonts w:eastAsia="Times New Roman"/>
                <w:b/>
                <w:bCs/>
                <w:lang w:eastAsia="es-CL"/>
              </w:rPr>
              <w:t>3.13</w:t>
            </w:r>
          </w:p>
          <w:p w14:paraId="222E42C7" w14:textId="77777777" w:rsidR="00FF2EFE" w:rsidRPr="00A74C41" w:rsidRDefault="00FF2EFE" w:rsidP="00FF2EFE">
            <w:pPr>
              <w:rPr>
                <w:rFonts w:eastAsia="Times New Roman"/>
                <w:bCs/>
                <w:lang w:eastAsia="es-CL"/>
              </w:rPr>
            </w:pPr>
            <w:r w:rsidRPr="00A74C41">
              <w:rPr>
                <w:rFonts w:eastAsia="Times New Roman"/>
                <w:b/>
                <w:bCs/>
                <w:lang w:eastAsia="es-CL"/>
              </w:rPr>
              <w:t>“</w:t>
            </w:r>
            <w:r w:rsidRPr="00A74C41">
              <w:rPr>
                <w:rFonts w:eastAsia="Times New Roman"/>
                <w:bCs/>
                <w:i/>
                <w:lang w:eastAsia="es-CL"/>
              </w:rPr>
              <w:t>Se programará una mantención anual del emisario. Específicamente, se realizará una inspección submarina a través de la cual se verificará el estado general de la tubería, se revisará en detalle la unión de la extensión y se limpiará el extremo final del tubo. Respecto de esta actividad, se generará un informe en que se informará de las condiciones del emisario, lo cual se complementará con un respaldo fotográfico. En caso que el titular detectara alguna alteración en la tubería, ésta se someterá a una reparación inmediata</w:t>
            </w:r>
            <w:r w:rsidRPr="00A74C41">
              <w:rPr>
                <w:rFonts w:eastAsia="Times New Roman"/>
                <w:bCs/>
                <w:lang w:eastAsia="es-CL"/>
              </w:rPr>
              <w:t>.”</w:t>
            </w:r>
          </w:p>
          <w:p w14:paraId="63C49F29" w14:textId="77777777" w:rsidR="00FF2EFE" w:rsidRPr="00A74C41" w:rsidRDefault="00FF2EFE" w:rsidP="00FF2EFE">
            <w:pPr>
              <w:autoSpaceDE w:val="0"/>
              <w:autoSpaceDN w:val="0"/>
              <w:adjustRightInd w:val="0"/>
              <w:rPr>
                <w:rFonts w:eastAsia="Times New Roman"/>
                <w:bCs/>
                <w:i/>
                <w:lang w:eastAsia="es-CL"/>
              </w:rPr>
            </w:pPr>
            <w:r w:rsidRPr="00A74C41">
              <w:rPr>
                <w:rFonts w:eastAsia="Times New Roman"/>
                <w:bCs/>
                <w:lang w:eastAsia="es-CL"/>
              </w:rPr>
              <w:t>“</w:t>
            </w:r>
            <w:r w:rsidRPr="00A74C41">
              <w:rPr>
                <w:rFonts w:eastAsia="Times New Roman"/>
                <w:bCs/>
                <w:i/>
                <w:lang w:eastAsia="es-CL"/>
              </w:rPr>
              <w:t>El titular deberá enviar una copia del informe de mantención anual e inspección submarina del estado del emisario, a consideración y evaluación de esta Gobernación Marítima de Valparaíso, como asimismo, de cualquier situación de deficiencia que se pueda observar en su funcionamiento y de las medidas correctivas a aplica”.</w:t>
            </w:r>
          </w:p>
          <w:p w14:paraId="091AE40E" w14:textId="77777777" w:rsidR="00F53E71" w:rsidRPr="00A74C41" w:rsidRDefault="00F53E71" w:rsidP="00492129">
            <w:pPr>
              <w:pStyle w:val="Prrafodelista"/>
              <w:autoSpaceDE w:val="0"/>
              <w:autoSpaceDN w:val="0"/>
              <w:adjustRightInd w:val="0"/>
              <w:rPr>
                <w:rFonts w:eastAsia="Times New Roman"/>
                <w:bCs/>
                <w:i/>
                <w:lang w:val="es-ES" w:eastAsia="es-CL"/>
              </w:rPr>
            </w:pPr>
          </w:p>
          <w:p w14:paraId="67AB9FBC" w14:textId="77777777" w:rsidR="00027D17" w:rsidRPr="00A74C41" w:rsidRDefault="00027D17" w:rsidP="00ED6BFE">
            <w:pPr>
              <w:rPr>
                <w:rFonts w:eastAsia="Times New Roman"/>
                <w:b/>
                <w:bCs/>
                <w:lang w:eastAsia="es-CL"/>
              </w:rPr>
            </w:pPr>
            <w:r w:rsidRPr="00A74C41">
              <w:rPr>
                <w:rFonts w:eastAsia="Times New Roman"/>
                <w:b/>
                <w:lang w:eastAsia="es-CL"/>
              </w:rPr>
              <w:t xml:space="preserve">RCA </w:t>
            </w:r>
            <w:r w:rsidRPr="00A74C41">
              <w:rPr>
                <w:b/>
                <w:bCs/>
                <w:shd w:val="clear" w:color="auto" w:fill="FFFFFF"/>
              </w:rPr>
              <w:t>809/2001</w:t>
            </w:r>
            <w:r w:rsidRPr="00A74C41">
              <w:t xml:space="preserve">, </w:t>
            </w:r>
            <w:r w:rsidRPr="00A74C41">
              <w:rPr>
                <w:b/>
              </w:rPr>
              <w:t xml:space="preserve">Considerando </w:t>
            </w:r>
            <w:r w:rsidRPr="00A74C41">
              <w:rPr>
                <w:rFonts w:eastAsia="Times New Roman"/>
                <w:b/>
                <w:bCs/>
                <w:lang w:eastAsia="es-CL"/>
              </w:rPr>
              <w:t>3.4</w:t>
            </w:r>
          </w:p>
          <w:p w14:paraId="3E1BE768" w14:textId="77777777" w:rsidR="00027D17" w:rsidRPr="00A74C41" w:rsidRDefault="00027D17" w:rsidP="00027D17">
            <w:pPr>
              <w:rPr>
                <w:rFonts w:eastAsia="Times New Roman"/>
                <w:bCs/>
                <w:lang w:eastAsia="es-CL"/>
              </w:rPr>
            </w:pPr>
            <w:r w:rsidRPr="00A74C41">
              <w:rPr>
                <w:rFonts w:eastAsia="Times New Roman"/>
                <w:bCs/>
                <w:lang w:eastAsia="es-CL"/>
              </w:rPr>
              <w:t>“</w:t>
            </w:r>
            <w:r w:rsidR="00FA21E8" w:rsidRPr="00A74C41">
              <w:rPr>
                <w:rFonts w:eastAsia="Times New Roman"/>
                <w:bCs/>
                <w:lang w:eastAsia="es-CL"/>
              </w:rPr>
              <w:t>(…</w:t>
            </w:r>
            <w:r w:rsidR="005C6912" w:rsidRPr="00A74C41">
              <w:rPr>
                <w:rFonts w:eastAsia="Times New Roman"/>
                <w:bCs/>
                <w:lang w:eastAsia="es-CL"/>
              </w:rPr>
              <w:t>) se</w:t>
            </w:r>
            <w:r w:rsidRPr="00A74C41">
              <w:rPr>
                <w:rFonts w:eastAsia="Times New Roman"/>
                <w:bCs/>
                <w:i/>
                <w:lang w:eastAsia="es-CL"/>
              </w:rPr>
              <w:t xml:space="preserve"> llevar</w:t>
            </w:r>
            <w:r w:rsidR="003B2865" w:rsidRPr="00A74C41">
              <w:rPr>
                <w:rFonts w:eastAsia="Times New Roman"/>
                <w:bCs/>
                <w:i/>
                <w:lang w:eastAsia="es-CL"/>
              </w:rPr>
              <w:t>á</w:t>
            </w:r>
            <w:r w:rsidR="0083571A" w:rsidRPr="00A74C41">
              <w:rPr>
                <w:rFonts w:eastAsia="Times New Roman"/>
                <w:bCs/>
                <w:i/>
                <w:lang w:eastAsia="es-CL"/>
              </w:rPr>
              <w:t xml:space="preserve"> </w:t>
            </w:r>
            <w:r w:rsidRPr="00A74C41">
              <w:rPr>
                <w:rFonts w:eastAsia="Times New Roman"/>
                <w:bCs/>
                <w:i/>
                <w:lang w:eastAsia="es-CL"/>
              </w:rPr>
              <w:t xml:space="preserve">a cabo un Programa de Vigilancia Ambiental propuesto por el titular, que considerará realizar muestreos de la columna de agua en 3 estaciones cercanas al emisario y 1 </w:t>
            </w:r>
            <w:r w:rsidR="00815058" w:rsidRPr="00A74C41">
              <w:rPr>
                <w:rFonts w:eastAsia="Times New Roman"/>
                <w:bCs/>
                <w:i/>
                <w:lang w:eastAsia="es-CL"/>
              </w:rPr>
              <w:t>más</w:t>
            </w:r>
            <w:r w:rsidRPr="00A74C41">
              <w:rPr>
                <w:rFonts w:eastAsia="Times New Roman"/>
                <w:bCs/>
                <w:i/>
                <w:lang w:eastAsia="es-CL"/>
              </w:rPr>
              <w:t xml:space="preserve"> alejada, </w:t>
            </w:r>
            <w:r w:rsidR="00815058" w:rsidRPr="00A74C41">
              <w:rPr>
                <w:rFonts w:eastAsia="Times New Roman"/>
                <w:bCs/>
                <w:i/>
                <w:lang w:eastAsia="es-CL"/>
              </w:rPr>
              <w:t>además</w:t>
            </w:r>
            <w:r w:rsidRPr="00A74C41">
              <w:rPr>
                <w:rFonts w:eastAsia="Times New Roman"/>
                <w:bCs/>
                <w:i/>
                <w:lang w:eastAsia="es-CL"/>
              </w:rPr>
              <w:t xml:space="preserve"> del muestreo en el emisario mismo y en desembocadura del Río Aconcagua</w:t>
            </w:r>
            <w:r w:rsidR="000F5E73" w:rsidRPr="00A74C41">
              <w:rPr>
                <w:rFonts w:eastAsia="Times New Roman"/>
                <w:bCs/>
                <w:i/>
                <w:lang w:eastAsia="es-CL"/>
              </w:rPr>
              <w:t>. (..)Los resultados de todos los monitoreo a implementar serán remitidos a las autoridades que así lo requieran. Específicamente, deberá ser remitido a la I. Municipalidad de Concón, Servicio de Salud Viña del Mar Quillota y Gobernación Marítima de Valparaíso, entre otros</w:t>
            </w:r>
            <w:r w:rsidRPr="00A74C41">
              <w:rPr>
                <w:rFonts w:eastAsia="Times New Roman"/>
                <w:bCs/>
                <w:lang w:eastAsia="es-CL"/>
              </w:rPr>
              <w:t>.”</w:t>
            </w:r>
          </w:p>
          <w:p w14:paraId="4F896123" w14:textId="77777777" w:rsidR="00FF2EFE" w:rsidRPr="00A74C41" w:rsidRDefault="00FF2EFE" w:rsidP="004E4134">
            <w:pPr>
              <w:pStyle w:val="Prrafodelista"/>
              <w:autoSpaceDE w:val="0"/>
              <w:autoSpaceDN w:val="0"/>
              <w:adjustRightInd w:val="0"/>
              <w:rPr>
                <w:rFonts w:eastAsia="Times New Roman"/>
                <w:bCs/>
                <w:color w:val="FF0000"/>
                <w:lang w:eastAsia="es-CL"/>
              </w:rPr>
            </w:pPr>
          </w:p>
        </w:tc>
      </w:tr>
      <w:tr w:rsidR="00A3178D" w:rsidRPr="00906F0A" w14:paraId="71F77791" w14:textId="77777777" w:rsidTr="00A3178D">
        <w:tblPrEx>
          <w:tblCellMar>
            <w:left w:w="70" w:type="dxa"/>
            <w:right w:w="70" w:type="dxa"/>
          </w:tblCellMar>
        </w:tblPrEx>
        <w:trPr>
          <w:trHeight w:val="319"/>
        </w:trPr>
        <w:tc>
          <w:tcPr>
            <w:tcW w:w="5000" w:type="pct"/>
            <w:gridSpan w:val="2"/>
            <w:tcBorders>
              <w:bottom w:val="single" w:sz="4" w:space="0" w:color="auto"/>
            </w:tcBorders>
          </w:tcPr>
          <w:p w14:paraId="62231333" w14:textId="77777777" w:rsidR="00A3178D" w:rsidRDefault="00A3178D" w:rsidP="00A3178D">
            <w:pPr>
              <w:jc w:val="left"/>
              <w:rPr>
                <w:b/>
              </w:rPr>
            </w:pPr>
            <w:r w:rsidRPr="00C9604D">
              <w:rPr>
                <w:b/>
              </w:rPr>
              <w:t xml:space="preserve">Resultados examen de Información: </w:t>
            </w:r>
          </w:p>
          <w:p w14:paraId="76A47A58" w14:textId="77777777" w:rsidR="00E67532" w:rsidRDefault="00E67532" w:rsidP="00D16F77"/>
          <w:p w14:paraId="1EF6749D" w14:textId="77777777" w:rsidR="00397645" w:rsidRDefault="00E67532" w:rsidP="00D16F77">
            <w:r>
              <w:t xml:space="preserve">i.- </w:t>
            </w:r>
            <w:r w:rsidR="00D16F77" w:rsidRPr="00FA21E8">
              <w:t xml:space="preserve">La Superintendencia del Medio Ambiente, a través </w:t>
            </w:r>
            <w:r w:rsidR="00815058" w:rsidRPr="00FA21E8">
              <w:t>de</w:t>
            </w:r>
            <w:r w:rsidR="00D16F77" w:rsidRPr="00FA21E8">
              <w:t xml:space="preserve"> los </w:t>
            </w:r>
            <w:r w:rsidR="005C6912" w:rsidRPr="00FA21E8">
              <w:t>documentos</w:t>
            </w:r>
            <w:r w:rsidR="007F240C" w:rsidRPr="00FA21E8">
              <w:t xml:space="preserve"> Ord. N°811</w:t>
            </w:r>
            <w:r w:rsidR="00130513">
              <w:t>,</w:t>
            </w:r>
            <w:r w:rsidR="007F240C" w:rsidRPr="00FA21E8">
              <w:t xml:space="preserve"> Ord. N°823</w:t>
            </w:r>
            <w:r w:rsidR="00130513">
              <w:t xml:space="preserve">, </w:t>
            </w:r>
            <w:r w:rsidR="00D16F77" w:rsidRPr="00FA21E8">
              <w:t>Ord. N°825</w:t>
            </w:r>
            <w:r w:rsidR="007F240C" w:rsidRPr="00FA21E8">
              <w:t xml:space="preserve"> de fecha </w:t>
            </w:r>
            <w:r w:rsidR="00D16F77" w:rsidRPr="00FA21E8">
              <w:t>30 de mayo de 2014</w:t>
            </w:r>
            <w:r w:rsidR="00DF1242" w:rsidRPr="00FA21E8">
              <w:t xml:space="preserve">, </w:t>
            </w:r>
            <w:r w:rsidR="007F240C" w:rsidRPr="00FA21E8">
              <w:t xml:space="preserve">el Ord. N°970 del 20 de junio de 2014 </w:t>
            </w:r>
            <w:r w:rsidR="00D16F77" w:rsidRPr="00FA21E8">
              <w:t xml:space="preserve">encomendó a la </w:t>
            </w:r>
            <w:r w:rsidR="00815058" w:rsidRPr="00FA21E8">
              <w:t>Gobernación</w:t>
            </w:r>
            <w:r w:rsidR="00D16F77" w:rsidRPr="00FA21E8">
              <w:t xml:space="preserve"> Marítima de la Región de Valparaíso,</w:t>
            </w:r>
            <w:r w:rsidR="00DF1242" w:rsidRPr="00FA21E8">
              <w:t xml:space="preserve"> </w:t>
            </w:r>
            <w:r w:rsidR="00376A68">
              <w:t>el servicio r</w:t>
            </w:r>
            <w:r w:rsidR="00397645" w:rsidRPr="00FA21E8">
              <w:t>emitió respuesta</w:t>
            </w:r>
            <w:r w:rsidR="00B0517F" w:rsidRPr="00FA21E8">
              <w:t>s</w:t>
            </w:r>
            <w:r w:rsidR="00397645" w:rsidRPr="00FA21E8">
              <w:t xml:space="preserve"> mediante </w:t>
            </w:r>
            <w:r w:rsidR="007F240C" w:rsidRPr="00FA21E8">
              <w:t>los Ord. N°448</w:t>
            </w:r>
            <w:r w:rsidR="00580853">
              <w:t>,</w:t>
            </w:r>
            <w:r w:rsidR="007F240C" w:rsidRPr="00FA21E8">
              <w:t xml:space="preserve"> Ord. N°449</w:t>
            </w:r>
            <w:r w:rsidR="00580853">
              <w:t>,</w:t>
            </w:r>
            <w:r w:rsidR="007F240C" w:rsidRPr="00FA21E8">
              <w:t xml:space="preserve"> Ord. N°430</w:t>
            </w:r>
            <w:r w:rsidR="00580853">
              <w:t>,</w:t>
            </w:r>
            <w:r w:rsidR="007F240C" w:rsidRPr="00FA21E8">
              <w:t xml:space="preserve"> Ord. N°451 y el</w:t>
            </w:r>
            <w:r w:rsidR="00397645" w:rsidRPr="00FA21E8">
              <w:t xml:space="preserve"> Ord. N°452</w:t>
            </w:r>
            <w:r w:rsidR="007F240C" w:rsidRPr="00FA21E8">
              <w:t xml:space="preserve"> todos de </w:t>
            </w:r>
            <w:r w:rsidR="00397645" w:rsidRPr="00FA21E8">
              <w:t>fecha 18 de julio de 2014</w:t>
            </w:r>
            <w:r w:rsidR="00815058" w:rsidRPr="00FA21E8">
              <w:t xml:space="preserve"> </w:t>
            </w:r>
            <w:r w:rsidR="00397645" w:rsidRPr="00FA21E8">
              <w:t>señalando que los resultados de los parámetros presentados por el titular mantienen valores dentro de la tendencia histórica reflejada en las campañas anteriores, los cuales no registran algún grado de alteración con el medio marino</w:t>
            </w:r>
            <w:r w:rsidR="00397645">
              <w:t>.</w:t>
            </w:r>
          </w:p>
          <w:p w14:paraId="6FE45B36" w14:textId="77777777" w:rsidR="00E67532" w:rsidRDefault="00E67532" w:rsidP="00D16F77"/>
          <w:p w14:paraId="268C1EF4" w14:textId="77777777" w:rsidR="00397645" w:rsidRDefault="00E67532" w:rsidP="00D16F77">
            <w:r>
              <w:t xml:space="preserve">ii.- </w:t>
            </w:r>
            <w:r w:rsidR="00397645">
              <w:t>En relación a los Informes de Macrobentos Submareales Concón</w:t>
            </w:r>
            <w:r w:rsidR="00BB5DB9">
              <w:t xml:space="preserve"> la </w:t>
            </w:r>
            <w:r w:rsidR="00BB5DB9" w:rsidRPr="00FA21E8">
              <w:t xml:space="preserve">Gobernación Marítima </w:t>
            </w:r>
            <w:r w:rsidR="00BB5DB9">
              <w:t>señaló a través de los Ord. N° 449, 450 y Ord. N°451 que las tres Campañas en análisis (</w:t>
            </w:r>
            <w:r w:rsidR="00230288">
              <w:t>f</w:t>
            </w:r>
            <w:r w:rsidR="00BB5DB9">
              <w:t xml:space="preserve">ebrero 2013, septiembre 2013 y </w:t>
            </w:r>
            <w:r w:rsidR="00230288">
              <w:t>f</w:t>
            </w:r>
            <w:r w:rsidR="00BB5DB9">
              <w:t>ebrero 2014)</w:t>
            </w:r>
            <w:r w:rsidR="00230288">
              <w:t xml:space="preserve">, </w:t>
            </w:r>
            <w:r w:rsidR="00815058">
              <w:t>indica</w:t>
            </w:r>
            <w:r w:rsidR="00230288">
              <w:t>n</w:t>
            </w:r>
            <w:r w:rsidR="00815058">
              <w:t xml:space="preserve"> </w:t>
            </w:r>
            <w:r w:rsidR="00397645">
              <w:t>una buena distribución de abundancia entre las especies estudiadas y valores de riqueza</w:t>
            </w:r>
            <w:r>
              <w:t xml:space="preserve">, </w:t>
            </w:r>
            <w:r w:rsidR="00397645">
              <w:t>se encuentran dentro de los registros de las campañas anteriores.</w:t>
            </w:r>
          </w:p>
          <w:p w14:paraId="688C45B0" w14:textId="77777777" w:rsidR="00E67532" w:rsidRDefault="00E67532" w:rsidP="00D16F77"/>
          <w:p w14:paraId="685A62FA" w14:textId="77777777" w:rsidR="00671C2B" w:rsidRDefault="00E67532" w:rsidP="00D16F77">
            <w:r>
              <w:t xml:space="preserve">iii.- </w:t>
            </w:r>
            <w:r w:rsidR="00B0517F">
              <w:t>En relación a</w:t>
            </w:r>
            <w:r w:rsidR="00184516">
              <w:t xml:space="preserve">l informe de </w:t>
            </w:r>
            <w:r w:rsidR="00B0517F">
              <w:t>la inspecció</w:t>
            </w:r>
            <w:r w:rsidR="005402B0">
              <w:t xml:space="preserve">n </w:t>
            </w:r>
            <w:r w:rsidR="00B0517F">
              <w:t xml:space="preserve">del emisario submarino de Concón Playa La Boca, </w:t>
            </w:r>
            <w:r w:rsidR="00F24EC3">
              <w:t>la Gobernación Mar</w:t>
            </w:r>
            <w:r w:rsidR="00184516">
              <w:t>í</w:t>
            </w:r>
            <w:r w:rsidR="00F24EC3">
              <w:t>tima señaló mediante el Ord. N°451</w:t>
            </w:r>
            <w:r w:rsidR="00184516">
              <w:t xml:space="preserve">, que en el informe </w:t>
            </w:r>
            <w:r w:rsidR="00B0517F">
              <w:t>se in</w:t>
            </w:r>
            <w:r w:rsidR="005402B0">
              <w:t>dica</w:t>
            </w:r>
            <w:r w:rsidR="00B0517F">
              <w:t xml:space="preserve"> que los lastres de hormigón N°30 Y 171 se encuentran sin el perno superior</w:t>
            </w:r>
            <w:r>
              <w:t>.</w:t>
            </w:r>
            <w:r w:rsidR="006C4261">
              <w:t xml:space="preserve"> El servicio solicitó al </w:t>
            </w:r>
            <w:r w:rsidR="00B0517F">
              <w:t>titular indicar acciones a seguir</w:t>
            </w:r>
            <w:r w:rsidR="00184516">
              <w:t xml:space="preserve"> relacionas con las ausencias encontradas</w:t>
            </w:r>
            <w:r w:rsidR="00671C2B">
              <w:t>.</w:t>
            </w:r>
          </w:p>
          <w:p w14:paraId="6E93FC31" w14:textId="77777777" w:rsidR="00B0517F" w:rsidRDefault="00671C2B" w:rsidP="00D16F77">
            <w:r>
              <w:t>P</w:t>
            </w:r>
            <w:r w:rsidR="005C6912">
              <w:t>osteriormente</w:t>
            </w:r>
            <w:r w:rsidR="00DF1242">
              <w:t xml:space="preserve"> </w:t>
            </w:r>
            <w:r w:rsidR="006C4261">
              <w:t xml:space="preserve">la Gobernación Marítima a través del </w:t>
            </w:r>
            <w:r w:rsidR="00DF1242">
              <w:t>oficio Ord</w:t>
            </w:r>
            <w:r w:rsidR="00F53E71">
              <w:t>.</w:t>
            </w:r>
            <w:r w:rsidR="00DF1242">
              <w:t xml:space="preserve"> N°448 del 18 de julio de 2014 señaló que el titular</w:t>
            </w:r>
            <w:r>
              <w:t xml:space="preserve"> corrigió ambas deficiencias</w:t>
            </w:r>
            <w:r w:rsidR="00F53E71">
              <w:t>,</w:t>
            </w:r>
            <w:r w:rsidR="006C4261">
              <w:t xml:space="preserve"> instalando</w:t>
            </w:r>
            <w:r>
              <w:t xml:space="preserve"> en los  lastres de hormigón N°30 Y 171 </w:t>
            </w:r>
            <w:r w:rsidR="006C4261">
              <w:t xml:space="preserve"> los pernos </w:t>
            </w:r>
            <w:r>
              <w:t xml:space="preserve">superiores </w:t>
            </w:r>
            <w:r w:rsidR="006C4261">
              <w:t xml:space="preserve">faltantes </w:t>
            </w:r>
            <w:r w:rsidR="00F53E71">
              <w:t xml:space="preserve">por lo cual </w:t>
            </w:r>
            <w:r w:rsidR="005402B0">
              <w:t xml:space="preserve">la Autoridad Marítima se manifiesta conforme con la información recibida </w:t>
            </w:r>
            <w:r w:rsidR="005C6912">
              <w:t>verificando</w:t>
            </w:r>
            <w:r w:rsidR="005402B0">
              <w:t xml:space="preserve"> </w:t>
            </w:r>
            <w:r>
              <w:t xml:space="preserve"> a través del </w:t>
            </w:r>
            <w:r w:rsidRPr="000B5170">
              <w:rPr>
                <w:rFonts w:eastAsia="Times New Roman"/>
                <w:lang w:eastAsia="es-CL"/>
              </w:rPr>
              <w:t>Informe de mantención e inspección submarina del emisario de ERA. 2014</w:t>
            </w:r>
            <w:r>
              <w:rPr>
                <w:rFonts w:eastAsia="Times New Roman"/>
                <w:lang w:eastAsia="es-CL"/>
              </w:rPr>
              <w:t xml:space="preserve"> (Código SSA 22333)</w:t>
            </w:r>
            <w:r w:rsidR="00B11791">
              <w:rPr>
                <w:rFonts w:eastAsia="Times New Roman"/>
                <w:lang w:eastAsia="es-CL"/>
              </w:rPr>
              <w:t xml:space="preserve"> </w:t>
            </w:r>
            <w:r w:rsidR="005402B0">
              <w:t xml:space="preserve">que la empresa subsanó las observaciones encontradas en marzo de </w:t>
            </w:r>
            <w:r w:rsidR="005C6912">
              <w:t>2013</w:t>
            </w:r>
            <w:r w:rsidR="00ED6BFE">
              <w:t>,</w:t>
            </w:r>
            <w:r w:rsidR="00ED6BFE" w:rsidRPr="00FA21E8">
              <w:t xml:space="preserve"> (Ver</w:t>
            </w:r>
            <w:r w:rsidR="00184516" w:rsidRPr="009009D2">
              <w:t xml:space="preserve"> Figuras 3,</w:t>
            </w:r>
            <w:r>
              <w:t xml:space="preserve"> </w:t>
            </w:r>
            <w:r w:rsidR="00184516" w:rsidRPr="009009D2">
              <w:t>4,5 y 6</w:t>
            </w:r>
            <w:r w:rsidR="00184516" w:rsidRPr="00FA21E8">
              <w:t>)</w:t>
            </w:r>
            <w:r>
              <w:t>.</w:t>
            </w:r>
          </w:p>
          <w:p w14:paraId="3E3EC8CE" w14:textId="77777777" w:rsidR="00DF1242" w:rsidRDefault="00DF1242" w:rsidP="00D16F77"/>
          <w:p w14:paraId="09AA5AFC" w14:textId="77777777" w:rsidR="00FA52C9" w:rsidRDefault="00E67532" w:rsidP="00D16F77">
            <w:r>
              <w:t>iv.--</w:t>
            </w:r>
            <w:r w:rsidR="00FA52C9" w:rsidRPr="00FA21E8">
              <w:t xml:space="preserve"> </w:t>
            </w:r>
            <w:r w:rsidR="00FA52C9">
              <w:t>La Superintendencia del Medio Ambiente, a través de</w:t>
            </w:r>
            <w:r w:rsidR="001640BD">
              <w:t xml:space="preserve"> los </w:t>
            </w:r>
            <w:r w:rsidR="00FA52C9" w:rsidRPr="00FA21E8">
              <w:t xml:space="preserve">Ord. N°825 de fecha 30 de mayo de 2014 </w:t>
            </w:r>
            <w:r w:rsidR="001640BD">
              <w:t xml:space="preserve">y del Ord. N°925 del 13 de junio de 2014 </w:t>
            </w:r>
            <w:r w:rsidR="00FA52C9" w:rsidRPr="00FA21E8">
              <w:t>encomend</w:t>
            </w:r>
            <w:r w:rsidR="00FA52C9">
              <w:t>ó</w:t>
            </w:r>
            <w:r w:rsidR="00FA52C9" w:rsidRPr="00FA21E8">
              <w:t xml:space="preserve"> a la </w:t>
            </w:r>
            <w:r w:rsidR="00FA52C9" w:rsidRPr="00FA21E8">
              <w:lastRenderedPageBreak/>
              <w:t>SEREMI de Salud y a la Gobernación Marítima de la Región de Valparaíso la revisión de los reportes de seguimiento informados por el titular asociados a la RCA N° 809/2001, y que tienen relación con los Informes Programas de Vigilancia Ambiental, correspondientes a las campañas de Febrero 2013, Septiembre 2013, y Febrero 2014</w:t>
            </w:r>
          </w:p>
          <w:p w14:paraId="67712859" w14:textId="77777777" w:rsidR="00D16F77" w:rsidRPr="00E859D0" w:rsidRDefault="00DF1242" w:rsidP="00D16F77">
            <w:r>
              <w:t>Por su parte l</w:t>
            </w:r>
            <w:r w:rsidR="00D16F77" w:rsidRPr="00705CA9">
              <w:t xml:space="preserve">a SEREMI de Salud, remitió la respuesta mediante los </w:t>
            </w:r>
            <w:r w:rsidR="00F53E71">
              <w:t>Ord.</w:t>
            </w:r>
            <w:r w:rsidR="007C5B31" w:rsidRPr="00705CA9">
              <w:t xml:space="preserve"> N°</w:t>
            </w:r>
            <w:r w:rsidR="007C5B31" w:rsidRPr="00705CA9" w:rsidDel="00BC74D0">
              <w:t xml:space="preserve"> </w:t>
            </w:r>
            <w:r w:rsidR="00FA52C9">
              <w:t>1457</w:t>
            </w:r>
            <w:r w:rsidR="007C5B31" w:rsidRPr="00705CA9">
              <w:t>/2014</w:t>
            </w:r>
            <w:r w:rsidR="007C5B31">
              <w:t xml:space="preserve"> y</w:t>
            </w:r>
            <w:r w:rsidR="007C5B31" w:rsidRPr="00705CA9">
              <w:t xml:space="preserve"> </w:t>
            </w:r>
            <w:r w:rsidR="00833FFD">
              <w:t xml:space="preserve">del </w:t>
            </w:r>
            <w:r w:rsidR="00F53E71">
              <w:t>Ord</w:t>
            </w:r>
            <w:r w:rsidR="00D16F77" w:rsidRPr="00705CA9">
              <w:t>. N°</w:t>
            </w:r>
            <w:r w:rsidR="00D16F77" w:rsidRPr="00705CA9" w:rsidDel="00BC74D0">
              <w:t xml:space="preserve"> </w:t>
            </w:r>
            <w:r w:rsidR="00815058">
              <w:t>1458</w:t>
            </w:r>
            <w:r w:rsidR="00D16F77" w:rsidRPr="00705CA9">
              <w:t xml:space="preserve">/2014 de fecha </w:t>
            </w:r>
            <w:r w:rsidR="00815058">
              <w:t>06</w:t>
            </w:r>
            <w:r w:rsidR="00D16F77" w:rsidRPr="00705CA9">
              <w:t xml:space="preserve"> de </w:t>
            </w:r>
            <w:r w:rsidR="00815058">
              <w:t>octubre</w:t>
            </w:r>
            <w:r w:rsidR="00D16F77" w:rsidRPr="00705CA9">
              <w:t xml:space="preserve"> de 2014</w:t>
            </w:r>
            <w:r w:rsidR="005C6912" w:rsidRPr="00705CA9">
              <w:t>,</w:t>
            </w:r>
            <w:r w:rsidR="001640BD">
              <w:t xml:space="preserve"> </w:t>
            </w:r>
            <w:r w:rsidR="0017474A">
              <w:t xml:space="preserve">el </w:t>
            </w:r>
            <w:r w:rsidR="00ED6BFE">
              <w:t>servicio</w:t>
            </w:r>
            <w:r w:rsidR="0017474A">
              <w:t xml:space="preserve"> </w:t>
            </w:r>
            <w:r w:rsidR="001640BD">
              <w:t>s</w:t>
            </w:r>
            <w:r w:rsidR="00D16F77" w:rsidRPr="00705CA9">
              <w:t>eñal</w:t>
            </w:r>
            <w:r w:rsidR="00815058">
              <w:t xml:space="preserve">ó </w:t>
            </w:r>
            <w:r w:rsidR="00C13440" w:rsidRPr="00705CA9">
              <w:t xml:space="preserve">que toma conocimiento </w:t>
            </w:r>
            <w:r w:rsidR="001640BD">
              <w:t xml:space="preserve">y agregó </w:t>
            </w:r>
            <w:r w:rsidR="0017474A">
              <w:t>“</w:t>
            </w:r>
            <w:r w:rsidR="001640BD" w:rsidRPr="0017474A">
              <w:rPr>
                <w:i/>
              </w:rPr>
              <w:t xml:space="preserve">que </w:t>
            </w:r>
            <w:r w:rsidR="00815058" w:rsidRPr="0017474A">
              <w:rPr>
                <w:i/>
              </w:rPr>
              <w:t xml:space="preserve">si bien el Considerando 3.4 de la RCA N°809/2001 indica expresamente que los resultados de todos los monitoreos deben ser remitidos a </w:t>
            </w:r>
            <w:r w:rsidR="001640BD" w:rsidRPr="0017474A">
              <w:rPr>
                <w:i/>
              </w:rPr>
              <w:t xml:space="preserve">la </w:t>
            </w:r>
            <w:r w:rsidR="00815058" w:rsidRPr="0017474A">
              <w:rPr>
                <w:i/>
              </w:rPr>
              <w:t>Autoridad Sanitaria, el servicio se manifiesta sin Pronunciamiento, toda vez que las competencias de esta materia recaen en otros organismos del estado</w:t>
            </w:r>
            <w:r w:rsidR="0017474A">
              <w:t>”</w:t>
            </w:r>
            <w:r w:rsidR="00D16F77" w:rsidRPr="00705CA9">
              <w:t>.</w:t>
            </w:r>
          </w:p>
          <w:p w14:paraId="7B25BE03" w14:textId="77777777" w:rsidR="00B067CA" w:rsidRPr="00C9604D" w:rsidRDefault="00B067CA" w:rsidP="00D16F77"/>
        </w:tc>
      </w:tr>
    </w:tbl>
    <w:p w14:paraId="3DB2E6E5" w14:textId="77777777" w:rsidR="00A61750" w:rsidRDefault="00A61750" w:rsidP="005D632B"/>
    <w:p w14:paraId="1350A45A" w14:textId="77777777" w:rsidR="00A61750" w:rsidRDefault="00A61750" w:rsidP="005D632B"/>
    <w:tbl>
      <w:tblPr>
        <w:tblW w:w="13970" w:type="dxa"/>
        <w:jc w:val="center"/>
        <w:tblLayout w:type="fixed"/>
        <w:tblCellMar>
          <w:left w:w="70" w:type="dxa"/>
          <w:right w:w="70" w:type="dxa"/>
        </w:tblCellMar>
        <w:tblLook w:val="04A0" w:firstRow="1" w:lastRow="0" w:firstColumn="1" w:lastColumn="0" w:noHBand="0" w:noVBand="1"/>
      </w:tblPr>
      <w:tblGrid>
        <w:gridCol w:w="6437"/>
        <w:gridCol w:w="7533"/>
      </w:tblGrid>
      <w:tr w:rsidR="000E042B" w:rsidRPr="0025129B" w14:paraId="69DE9254" w14:textId="77777777" w:rsidTr="00322E44">
        <w:trPr>
          <w:trHeight w:val="31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BDDD46" w14:textId="77777777" w:rsidR="000E042B" w:rsidRPr="0025129B" w:rsidRDefault="00130513" w:rsidP="00322E44">
            <w:pPr>
              <w:jc w:val="center"/>
              <w:rPr>
                <w:rFonts w:eastAsia="Times New Roman"/>
                <w:b/>
                <w:bCs/>
                <w:color w:val="000000"/>
                <w:sz w:val="20"/>
                <w:szCs w:val="20"/>
                <w:lang w:eastAsia="es-CL"/>
              </w:rPr>
            </w:pPr>
            <w:r>
              <w:rPr>
                <w:rFonts w:eastAsia="Times New Roman"/>
                <w:b/>
                <w:bCs/>
                <w:color w:val="000000"/>
                <w:sz w:val="20"/>
                <w:szCs w:val="20"/>
                <w:lang w:eastAsia="es-CL"/>
              </w:rPr>
              <w:t>R</w:t>
            </w:r>
            <w:r w:rsidR="000E042B">
              <w:rPr>
                <w:rFonts w:eastAsia="Times New Roman"/>
                <w:b/>
                <w:bCs/>
                <w:color w:val="000000"/>
                <w:sz w:val="20"/>
                <w:szCs w:val="20"/>
                <w:lang w:eastAsia="es-CL"/>
              </w:rPr>
              <w:t>e</w:t>
            </w:r>
            <w:r w:rsidR="000E042B" w:rsidRPr="0025129B">
              <w:rPr>
                <w:rFonts w:eastAsia="Times New Roman"/>
                <w:b/>
                <w:bCs/>
                <w:color w:val="000000"/>
                <w:sz w:val="20"/>
                <w:szCs w:val="20"/>
                <w:lang w:eastAsia="es-CL"/>
              </w:rPr>
              <w:t xml:space="preserve">gistros </w:t>
            </w:r>
          </w:p>
        </w:tc>
      </w:tr>
      <w:tr w:rsidR="000E042B" w:rsidRPr="0025129B" w14:paraId="4428FF3C" w14:textId="77777777" w:rsidTr="00ED206C">
        <w:trPr>
          <w:trHeight w:val="2962"/>
          <w:jc w:val="center"/>
        </w:trPr>
        <w:tc>
          <w:tcPr>
            <w:tcW w:w="2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0A0CC" w14:textId="77777777" w:rsidR="000E042B" w:rsidRPr="0025129B" w:rsidRDefault="000E042B" w:rsidP="00ED206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9ACFE21" wp14:editId="3C9E00BF">
                  <wp:extent cx="3597215" cy="2570672"/>
                  <wp:effectExtent l="0" t="0" r="3810" b="127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ineria 2.PNG"/>
                          <pic:cNvPicPr/>
                        </pic:nvPicPr>
                        <pic:blipFill rotWithShape="1">
                          <a:blip r:embed="rId19">
                            <a:extLst>
                              <a:ext uri="{28A0092B-C50C-407E-A947-70E740481C1C}">
                                <a14:useLocalDpi xmlns:a14="http://schemas.microsoft.com/office/drawing/2010/main" val="0"/>
                              </a:ext>
                            </a:extLst>
                          </a:blip>
                          <a:srcRect l="19698" t="25908" r="20765" b="3508"/>
                          <a:stretch/>
                        </pic:blipFill>
                        <pic:spPr bwMode="auto">
                          <a:xfrm>
                            <a:off x="0" y="0"/>
                            <a:ext cx="3603487" cy="2575154"/>
                          </a:xfrm>
                          <a:prstGeom prst="rect">
                            <a:avLst/>
                          </a:prstGeom>
                          <a:ln>
                            <a:noFill/>
                          </a:ln>
                          <a:extLst>
                            <a:ext uri="{53640926-AAD7-44D8-BBD7-CCE9431645EC}">
                              <a14:shadowObscured xmlns:a14="http://schemas.microsoft.com/office/drawing/2010/main"/>
                            </a:ext>
                          </a:extLst>
                        </pic:spPr>
                      </pic:pic>
                    </a:graphicData>
                  </a:graphic>
                </wp:inline>
              </w:drawing>
            </w:r>
          </w:p>
        </w:tc>
        <w:tc>
          <w:tcPr>
            <w:tcW w:w="2696" w:type="pct"/>
            <w:tcBorders>
              <w:top w:val="single" w:sz="4" w:space="0" w:color="auto"/>
              <w:left w:val="single" w:sz="4" w:space="0" w:color="auto"/>
              <w:bottom w:val="single" w:sz="4" w:space="0" w:color="auto"/>
              <w:right w:val="single" w:sz="4" w:space="0" w:color="auto"/>
            </w:tcBorders>
            <w:shd w:val="clear" w:color="auto" w:fill="auto"/>
            <w:vAlign w:val="center"/>
          </w:tcPr>
          <w:p w14:paraId="1F456463" w14:textId="77777777" w:rsidR="000E042B" w:rsidRPr="0025129B" w:rsidRDefault="00ED206C" w:rsidP="00ED206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48F612D" wp14:editId="5B8FC141">
                  <wp:extent cx="3925019" cy="2474491"/>
                  <wp:effectExtent l="0" t="0" r="0" b="254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ineria 4.PNG"/>
                          <pic:cNvPicPr/>
                        </pic:nvPicPr>
                        <pic:blipFill>
                          <a:blip r:embed="rId20">
                            <a:extLst>
                              <a:ext uri="{28A0092B-C50C-407E-A947-70E740481C1C}">
                                <a14:useLocalDpi xmlns:a14="http://schemas.microsoft.com/office/drawing/2010/main" val="0"/>
                              </a:ext>
                            </a:extLst>
                          </a:blip>
                          <a:stretch>
                            <a:fillRect/>
                          </a:stretch>
                        </pic:blipFill>
                        <pic:spPr>
                          <a:xfrm>
                            <a:off x="0" y="0"/>
                            <a:ext cx="3926966" cy="2475718"/>
                          </a:xfrm>
                          <a:prstGeom prst="rect">
                            <a:avLst/>
                          </a:prstGeom>
                        </pic:spPr>
                      </pic:pic>
                    </a:graphicData>
                  </a:graphic>
                </wp:inline>
              </w:drawing>
            </w:r>
          </w:p>
        </w:tc>
      </w:tr>
      <w:tr w:rsidR="000E042B" w:rsidRPr="0025129B" w14:paraId="378E2241" w14:textId="77777777" w:rsidTr="00F23571">
        <w:trPr>
          <w:trHeight w:val="317"/>
          <w:jc w:val="center"/>
        </w:trPr>
        <w:tc>
          <w:tcPr>
            <w:tcW w:w="2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46F65" w14:textId="77777777" w:rsidR="000E042B" w:rsidRPr="00CE2775" w:rsidRDefault="000E042B" w:rsidP="00A74C41">
            <w:pPr>
              <w:pStyle w:val="Descripcin"/>
            </w:pPr>
            <w:r w:rsidRPr="00B12E89">
              <w:rPr>
                <w:szCs w:val="18"/>
              </w:rPr>
              <w:t>Figura</w:t>
            </w:r>
            <w:r w:rsidR="00B12E89" w:rsidRPr="00B12E89">
              <w:rPr>
                <w:szCs w:val="18"/>
              </w:rPr>
              <w:t xml:space="preserve"> </w:t>
            </w:r>
            <w:r w:rsidR="00A74C41">
              <w:rPr>
                <w:szCs w:val="18"/>
              </w:rPr>
              <w:t>3</w:t>
            </w:r>
          </w:p>
        </w:tc>
        <w:tc>
          <w:tcPr>
            <w:tcW w:w="2696" w:type="pct"/>
            <w:tcBorders>
              <w:top w:val="single" w:sz="4" w:space="0" w:color="auto"/>
              <w:left w:val="single" w:sz="4" w:space="0" w:color="auto"/>
              <w:bottom w:val="single" w:sz="4" w:space="0" w:color="auto"/>
              <w:right w:val="single" w:sz="4" w:space="0" w:color="000000"/>
            </w:tcBorders>
            <w:shd w:val="clear" w:color="auto" w:fill="auto"/>
            <w:vAlign w:val="center"/>
          </w:tcPr>
          <w:p w14:paraId="37C26449" w14:textId="77777777" w:rsidR="000E042B" w:rsidRPr="00CE2775" w:rsidRDefault="00F23571" w:rsidP="00A74C41">
            <w:pPr>
              <w:pStyle w:val="Descripcin"/>
            </w:pPr>
            <w:r w:rsidRPr="00B12E89">
              <w:rPr>
                <w:szCs w:val="18"/>
              </w:rPr>
              <w:t>Figura</w:t>
            </w:r>
            <w:r w:rsidR="00FA21E8" w:rsidRPr="00B12E89">
              <w:rPr>
                <w:szCs w:val="18"/>
              </w:rPr>
              <w:t xml:space="preserve"> </w:t>
            </w:r>
            <w:r w:rsidR="00A74C41">
              <w:rPr>
                <w:szCs w:val="18"/>
              </w:rPr>
              <w:t>4</w:t>
            </w:r>
          </w:p>
        </w:tc>
      </w:tr>
      <w:tr w:rsidR="000E042B" w:rsidRPr="0025129B" w14:paraId="1BBDDAFF" w14:textId="77777777" w:rsidTr="00F23571">
        <w:trPr>
          <w:trHeight w:val="946"/>
          <w:jc w:val="center"/>
        </w:trPr>
        <w:tc>
          <w:tcPr>
            <w:tcW w:w="2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C4FA5E" w14:textId="77777777" w:rsidR="000E042B" w:rsidRPr="0025129B" w:rsidRDefault="000E042B" w:rsidP="0086518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BF007B">
              <w:rPr>
                <w:rFonts w:eastAsia="Times New Roman"/>
                <w:color w:val="000000"/>
                <w:sz w:val="18"/>
                <w:szCs w:val="18"/>
                <w:lang w:eastAsia="es-CL"/>
              </w:rPr>
              <w:t xml:space="preserve"> </w:t>
            </w:r>
            <w:r>
              <w:rPr>
                <w:rFonts w:eastAsia="Times New Roman"/>
                <w:color w:val="000000"/>
                <w:sz w:val="18"/>
                <w:szCs w:val="18"/>
                <w:lang w:eastAsia="es-CL"/>
              </w:rPr>
              <w:t>Imagen extraída de</w:t>
            </w:r>
            <w:r w:rsidR="00865187">
              <w:rPr>
                <w:rFonts w:eastAsia="Times New Roman"/>
                <w:color w:val="000000"/>
                <w:sz w:val="18"/>
                <w:szCs w:val="18"/>
                <w:lang w:eastAsia="es-CL"/>
              </w:rPr>
              <w:t xml:space="preserve">l “Informe de </w:t>
            </w:r>
            <w:r>
              <w:rPr>
                <w:rFonts w:eastAsia="Times New Roman"/>
                <w:color w:val="000000"/>
                <w:sz w:val="18"/>
                <w:szCs w:val="18"/>
                <w:lang w:eastAsia="es-CL"/>
              </w:rPr>
              <w:t xml:space="preserve">la </w:t>
            </w:r>
            <w:r w:rsidR="005C6912" w:rsidRPr="000E042B">
              <w:rPr>
                <w:rFonts w:eastAsia="Times New Roman"/>
                <w:color w:val="000000"/>
                <w:sz w:val="18"/>
                <w:szCs w:val="18"/>
                <w:lang w:eastAsia="es-CL"/>
              </w:rPr>
              <w:t>Inspección</w:t>
            </w:r>
            <w:r w:rsidRPr="000E042B">
              <w:rPr>
                <w:rFonts w:eastAsia="Times New Roman"/>
                <w:color w:val="000000"/>
                <w:sz w:val="18"/>
                <w:szCs w:val="18"/>
                <w:lang w:eastAsia="es-CL"/>
              </w:rPr>
              <w:t xml:space="preserve"> </w:t>
            </w:r>
            <w:r w:rsidR="00E67532">
              <w:rPr>
                <w:rFonts w:eastAsia="Times New Roman"/>
                <w:color w:val="000000"/>
                <w:sz w:val="18"/>
                <w:szCs w:val="18"/>
                <w:lang w:eastAsia="es-CL"/>
              </w:rPr>
              <w:t xml:space="preserve">al </w:t>
            </w:r>
            <w:r w:rsidRPr="000E042B">
              <w:rPr>
                <w:rFonts w:eastAsia="Times New Roman"/>
                <w:color w:val="000000"/>
                <w:sz w:val="18"/>
                <w:szCs w:val="18"/>
                <w:lang w:eastAsia="es-CL"/>
              </w:rPr>
              <w:t>Emisario</w:t>
            </w:r>
            <w:r>
              <w:rPr>
                <w:rFonts w:eastAsia="Times New Roman"/>
                <w:color w:val="000000"/>
                <w:sz w:val="18"/>
                <w:szCs w:val="18"/>
                <w:lang w:eastAsia="es-CL"/>
              </w:rPr>
              <w:t xml:space="preserve"> </w:t>
            </w:r>
            <w:r w:rsidRPr="000E042B">
              <w:rPr>
                <w:rFonts w:eastAsia="Times New Roman"/>
                <w:color w:val="000000"/>
                <w:sz w:val="18"/>
                <w:szCs w:val="18"/>
                <w:lang w:eastAsia="es-CL"/>
              </w:rPr>
              <w:t xml:space="preserve">Submarino </w:t>
            </w:r>
            <w:r w:rsidR="005C6912" w:rsidRPr="000E042B">
              <w:rPr>
                <w:rFonts w:eastAsia="Times New Roman"/>
                <w:color w:val="000000"/>
                <w:sz w:val="18"/>
                <w:szCs w:val="18"/>
                <w:lang w:eastAsia="es-CL"/>
              </w:rPr>
              <w:t>Concón</w:t>
            </w:r>
            <w:r w:rsidRPr="000E042B">
              <w:rPr>
                <w:rFonts w:eastAsia="Times New Roman"/>
                <w:color w:val="000000"/>
                <w:sz w:val="18"/>
                <w:szCs w:val="18"/>
                <w:lang w:eastAsia="es-CL"/>
              </w:rPr>
              <w:t xml:space="preserve"> Playa</w:t>
            </w:r>
            <w:r>
              <w:rPr>
                <w:rFonts w:eastAsia="Times New Roman"/>
                <w:color w:val="000000"/>
                <w:sz w:val="18"/>
                <w:szCs w:val="18"/>
                <w:lang w:eastAsia="es-CL"/>
              </w:rPr>
              <w:t xml:space="preserve"> l</w:t>
            </w:r>
            <w:r w:rsidRPr="000E042B">
              <w:rPr>
                <w:rFonts w:eastAsia="Times New Roman"/>
                <w:color w:val="000000"/>
                <w:sz w:val="18"/>
                <w:szCs w:val="18"/>
                <w:lang w:eastAsia="es-CL"/>
              </w:rPr>
              <w:t xml:space="preserve">a Boca </w:t>
            </w:r>
            <w:r>
              <w:rPr>
                <w:rFonts w:eastAsia="Times New Roman"/>
                <w:color w:val="000000"/>
                <w:sz w:val="18"/>
                <w:szCs w:val="18"/>
                <w:lang w:eastAsia="es-CL"/>
              </w:rPr>
              <w:t>d</w:t>
            </w:r>
            <w:r w:rsidRPr="000E042B">
              <w:rPr>
                <w:rFonts w:eastAsia="Times New Roman"/>
                <w:color w:val="000000"/>
                <w:sz w:val="18"/>
                <w:szCs w:val="18"/>
                <w:lang w:eastAsia="es-CL"/>
              </w:rPr>
              <w:t>e ENAP</w:t>
            </w:r>
            <w:r>
              <w:rPr>
                <w:rFonts w:eastAsia="Times New Roman"/>
                <w:color w:val="000000"/>
                <w:sz w:val="18"/>
                <w:szCs w:val="18"/>
                <w:lang w:eastAsia="es-CL"/>
              </w:rPr>
              <w:t xml:space="preserve"> </w:t>
            </w:r>
            <w:r w:rsidR="005C6912" w:rsidRPr="000E042B">
              <w:rPr>
                <w:rFonts w:eastAsia="Times New Roman"/>
                <w:color w:val="000000"/>
                <w:sz w:val="18"/>
                <w:szCs w:val="18"/>
                <w:lang w:eastAsia="es-CL"/>
              </w:rPr>
              <w:t>Refinerías</w:t>
            </w:r>
            <w:r w:rsidRPr="000E042B">
              <w:rPr>
                <w:rFonts w:eastAsia="Times New Roman"/>
                <w:color w:val="000000"/>
                <w:sz w:val="18"/>
                <w:szCs w:val="18"/>
                <w:lang w:eastAsia="es-CL"/>
              </w:rPr>
              <w:t xml:space="preserve"> Aconcagua S.A</w:t>
            </w:r>
            <w:r w:rsidR="00865187">
              <w:rPr>
                <w:rFonts w:eastAsia="Times New Roman"/>
                <w:color w:val="000000"/>
                <w:sz w:val="18"/>
                <w:szCs w:val="18"/>
                <w:lang w:eastAsia="es-CL"/>
              </w:rPr>
              <w:t>”</w:t>
            </w:r>
            <w:r w:rsidR="00E67532">
              <w:rPr>
                <w:rFonts w:eastAsia="Times New Roman"/>
                <w:color w:val="000000"/>
                <w:sz w:val="18"/>
                <w:szCs w:val="18"/>
                <w:lang w:eastAsia="es-CL"/>
              </w:rPr>
              <w:t>,</w:t>
            </w:r>
            <w:r>
              <w:rPr>
                <w:rFonts w:eastAsia="Times New Roman"/>
                <w:color w:val="000000"/>
                <w:sz w:val="18"/>
                <w:szCs w:val="18"/>
                <w:lang w:eastAsia="es-CL"/>
              </w:rPr>
              <w:t xml:space="preserve"> </w:t>
            </w:r>
            <w:r w:rsidR="005C6912">
              <w:rPr>
                <w:rFonts w:eastAsia="Times New Roman"/>
                <w:color w:val="000000"/>
                <w:sz w:val="18"/>
                <w:szCs w:val="18"/>
                <w:lang w:eastAsia="es-CL"/>
              </w:rPr>
              <w:t>Código</w:t>
            </w:r>
            <w:r>
              <w:rPr>
                <w:rFonts w:eastAsia="Times New Roman"/>
                <w:color w:val="000000"/>
                <w:sz w:val="18"/>
                <w:szCs w:val="18"/>
                <w:lang w:eastAsia="es-CL"/>
              </w:rPr>
              <w:t xml:space="preserve"> SSA 8827</w:t>
            </w:r>
            <w:r w:rsidR="00E67532">
              <w:rPr>
                <w:rFonts w:eastAsia="Times New Roman"/>
                <w:color w:val="000000"/>
                <w:sz w:val="18"/>
                <w:szCs w:val="18"/>
                <w:lang w:eastAsia="es-CL"/>
              </w:rPr>
              <w:t>. Al respecto, en dicho reporte se constató que el t</w:t>
            </w:r>
            <w:r>
              <w:rPr>
                <w:rFonts w:eastAsia="Times New Roman"/>
                <w:color w:val="000000"/>
                <w:sz w:val="18"/>
                <w:szCs w:val="18"/>
                <w:lang w:eastAsia="es-CL"/>
              </w:rPr>
              <w:t>ramo 1 del tubo HDPE se enc</w:t>
            </w:r>
            <w:r w:rsidR="00E67532">
              <w:rPr>
                <w:rFonts w:eastAsia="Times New Roman"/>
                <w:color w:val="000000"/>
                <w:sz w:val="18"/>
                <w:szCs w:val="18"/>
                <w:lang w:eastAsia="es-CL"/>
              </w:rPr>
              <w:t>o</w:t>
            </w:r>
            <w:r>
              <w:rPr>
                <w:rFonts w:eastAsia="Times New Roman"/>
                <w:color w:val="000000"/>
                <w:sz w:val="18"/>
                <w:szCs w:val="18"/>
                <w:lang w:eastAsia="es-CL"/>
              </w:rPr>
              <w:t>ntra</w:t>
            </w:r>
            <w:r w:rsidR="00E67532">
              <w:rPr>
                <w:rFonts w:eastAsia="Times New Roman"/>
                <w:color w:val="000000"/>
                <w:sz w:val="18"/>
                <w:szCs w:val="18"/>
                <w:lang w:eastAsia="es-CL"/>
              </w:rPr>
              <w:t>ba</w:t>
            </w:r>
            <w:r>
              <w:rPr>
                <w:rFonts w:eastAsia="Times New Roman"/>
                <w:color w:val="000000"/>
                <w:sz w:val="18"/>
                <w:szCs w:val="18"/>
                <w:lang w:eastAsia="es-CL"/>
              </w:rPr>
              <w:t xml:space="preserve"> el Lastre de hormigón N°30 sin perno superior</w:t>
            </w:r>
            <w:r w:rsidR="00E67532">
              <w:rPr>
                <w:rFonts w:eastAsia="Times New Roman"/>
                <w:color w:val="000000"/>
                <w:sz w:val="18"/>
                <w:szCs w:val="18"/>
                <w:lang w:eastAsia="es-CL"/>
              </w:rPr>
              <w:t>, presentando</w:t>
            </w:r>
            <w:r>
              <w:rPr>
                <w:rFonts w:eastAsia="Times New Roman"/>
                <w:color w:val="000000"/>
                <w:sz w:val="18"/>
                <w:szCs w:val="18"/>
                <w:lang w:eastAsia="es-CL"/>
              </w:rPr>
              <w:t xml:space="preserve"> una separación </w:t>
            </w:r>
            <w:r w:rsidR="00E67532">
              <w:rPr>
                <w:rFonts w:eastAsia="Times New Roman"/>
                <w:color w:val="000000"/>
                <w:sz w:val="18"/>
                <w:szCs w:val="18"/>
                <w:lang w:eastAsia="es-CL"/>
              </w:rPr>
              <w:t xml:space="preserve">de </w:t>
            </w:r>
            <w:r>
              <w:rPr>
                <w:rFonts w:eastAsia="Times New Roman"/>
                <w:color w:val="000000"/>
                <w:sz w:val="18"/>
                <w:szCs w:val="18"/>
                <w:lang w:eastAsia="es-CL"/>
              </w:rPr>
              <w:t>aproximada</w:t>
            </w:r>
            <w:r w:rsidR="00E67532">
              <w:rPr>
                <w:rFonts w:eastAsia="Times New Roman"/>
                <w:color w:val="000000"/>
                <w:sz w:val="18"/>
                <w:szCs w:val="18"/>
                <w:lang w:eastAsia="es-CL"/>
              </w:rPr>
              <w:t>mente</w:t>
            </w:r>
            <w:r>
              <w:rPr>
                <w:rFonts w:eastAsia="Times New Roman"/>
                <w:color w:val="000000"/>
                <w:sz w:val="18"/>
                <w:szCs w:val="18"/>
                <w:lang w:eastAsia="es-CL"/>
              </w:rPr>
              <w:t xml:space="preserve"> 20 cm</w:t>
            </w:r>
            <w:r w:rsidR="005C6912">
              <w:rPr>
                <w:rFonts w:eastAsia="Times New Roman"/>
                <w:color w:val="000000"/>
                <w:sz w:val="18"/>
                <w:szCs w:val="18"/>
                <w:lang w:eastAsia="es-CL"/>
              </w:rPr>
              <w:t>.</w:t>
            </w:r>
          </w:p>
        </w:tc>
        <w:tc>
          <w:tcPr>
            <w:tcW w:w="2696" w:type="pct"/>
            <w:tcBorders>
              <w:top w:val="single" w:sz="4" w:space="0" w:color="auto"/>
              <w:left w:val="single" w:sz="4" w:space="0" w:color="auto"/>
              <w:bottom w:val="single" w:sz="4" w:space="0" w:color="auto"/>
              <w:right w:val="single" w:sz="4" w:space="0" w:color="000000"/>
            </w:tcBorders>
            <w:shd w:val="clear" w:color="auto" w:fill="auto"/>
            <w:vAlign w:val="center"/>
          </w:tcPr>
          <w:p w14:paraId="39C5D16C" w14:textId="77777777" w:rsidR="00793E65" w:rsidRDefault="00F23571" w:rsidP="00793E65">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BF007B">
              <w:rPr>
                <w:rFonts w:eastAsia="Times New Roman"/>
                <w:color w:val="000000"/>
                <w:sz w:val="18"/>
                <w:szCs w:val="18"/>
                <w:lang w:eastAsia="es-CL"/>
              </w:rPr>
              <w:t xml:space="preserve"> </w:t>
            </w:r>
            <w:r>
              <w:rPr>
                <w:rFonts w:eastAsia="Times New Roman"/>
                <w:color w:val="000000"/>
                <w:sz w:val="18"/>
                <w:szCs w:val="18"/>
                <w:lang w:eastAsia="es-CL"/>
              </w:rPr>
              <w:t>Imagen extraída de</w:t>
            </w:r>
            <w:r w:rsidR="00865187">
              <w:rPr>
                <w:rFonts w:eastAsia="Times New Roman"/>
                <w:color w:val="000000"/>
                <w:sz w:val="18"/>
                <w:szCs w:val="18"/>
                <w:lang w:eastAsia="es-CL"/>
              </w:rPr>
              <w:t>l “</w:t>
            </w:r>
            <w:r w:rsidR="00671C2B" w:rsidRPr="000B5170">
              <w:rPr>
                <w:rFonts w:eastAsia="Times New Roman"/>
                <w:sz w:val="20"/>
                <w:szCs w:val="20"/>
                <w:lang w:eastAsia="es-CL"/>
              </w:rPr>
              <w:t>Informe de mantención e inspección submarina del emisario de ERA. 2014</w:t>
            </w:r>
            <w:r w:rsidR="00865187">
              <w:rPr>
                <w:rFonts w:eastAsia="Times New Roman"/>
                <w:sz w:val="20"/>
                <w:szCs w:val="20"/>
                <w:lang w:eastAsia="es-CL"/>
              </w:rPr>
              <w:t>”</w:t>
            </w:r>
            <w:r w:rsidR="00793E65">
              <w:rPr>
                <w:rFonts w:eastAsia="Times New Roman"/>
                <w:color w:val="000000"/>
                <w:sz w:val="18"/>
                <w:szCs w:val="18"/>
                <w:lang w:eastAsia="es-CL"/>
              </w:rPr>
              <w:t>,</w:t>
            </w:r>
            <w:r w:rsidR="00865187">
              <w:rPr>
                <w:rFonts w:eastAsia="Times New Roman"/>
                <w:color w:val="000000"/>
                <w:sz w:val="18"/>
                <w:szCs w:val="18"/>
                <w:lang w:eastAsia="es-CL"/>
              </w:rPr>
              <w:t xml:space="preserve"> primer semestre 2014</w:t>
            </w:r>
            <w:r w:rsidR="00793E65">
              <w:rPr>
                <w:rFonts w:eastAsia="Times New Roman"/>
                <w:color w:val="000000"/>
                <w:sz w:val="18"/>
                <w:szCs w:val="18"/>
                <w:lang w:eastAsia="es-CL"/>
              </w:rPr>
              <w:t xml:space="preserve"> </w:t>
            </w:r>
            <w:r w:rsidR="005C6912">
              <w:rPr>
                <w:rFonts w:eastAsia="Times New Roman"/>
                <w:color w:val="000000"/>
                <w:sz w:val="18"/>
                <w:szCs w:val="18"/>
                <w:lang w:eastAsia="es-CL"/>
              </w:rPr>
              <w:t>Código</w:t>
            </w:r>
            <w:r w:rsidR="005402B0">
              <w:rPr>
                <w:rFonts w:eastAsia="Times New Roman"/>
                <w:color w:val="000000"/>
                <w:sz w:val="18"/>
                <w:szCs w:val="18"/>
                <w:lang w:eastAsia="es-CL"/>
              </w:rPr>
              <w:t xml:space="preserve"> SSA 22333</w:t>
            </w:r>
            <w:r w:rsidR="00793E65">
              <w:rPr>
                <w:rFonts w:eastAsia="Times New Roman"/>
                <w:color w:val="000000"/>
                <w:sz w:val="18"/>
                <w:szCs w:val="18"/>
                <w:lang w:eastAsia="es-CL"/>
              </w:rPr>
              <w:t>.</w:t>
            </w:r>
          </w:p>
          <w:p w14:paraId="74FFFDF0" w14:textId="77777777" w:rsidR="000E042B" w:rsidRPr="0025129B" w:rsidRDefault="00793E65" w:rsidP="00865187">
            <w:pPr>
              <w:rPr>
                <w:rFonts w:eastAsia="Times New Roman"/>
                <w:b/>
                <w:color w:val="000000"/>
                <w:sz w:val="18"/>
                <w:szCs w:val="18"/>
                <w:lang w:eastAsia="es-CL"/>
              </w:rPr>
            </w:pPr>
            <w:r>
              <w:rPr>
                <w:rFonts w:eastAsia="Times New Roman"/>
                <w:color w:val="000000"/>
                <w:sz w:val="18"/>
                <w:szCs w:val="18"/>
                <w:lang w:eastAsia="es-CL"/>
              </w:rPr>
              <w:t>Al respecto en dicho reporte se constató</w:t>
            </w:r>
            <w:r w:rsidR="00E67532">
              <w:rPr>
                <w:rFonts w:eastAsia="Times New Roman"/>
                <w:color w:val="000000"/>
                <w:sz w:val="18"/>
                <w:szCs w:val="18"/>
                <w:lang w:eastAsia="es-CL"/>
              </w:rPr>
              <w:t xml:space="preserve"> </w:t>
            </w:r>
            <w:r>
              <w:rPr>
                <w:rFonts w:eastAsia="Times New Roman"/>
                <w:color w:val="000000"/>
                <w:sz w:val="18"/>
                <w:szCs w:val="18"/>
                <w:lang w:eastAsia="es-CL"/>
              </w:rPr>
              <w:t>que el t</w:t>
            </w:r>
            <w:r w:rsidR="00F23571">
              <w:rPr>
                <w:rFonts w:eastAsia="Times New Roman"/>
                <w:color w:val="000000"/>
                <w:sz w:val="18"/>
                <w:szCs w:val="18"/>
                <w:lang w:eastAsia="es-CL"/>
              </w:rPr>
              <w:t xml:space="preserve">ramo </w:t>
            </w:r>
            <w:r w:rsidR="00ED206C">
              <w:rPr>
                <w:rFonts w:eastAsia="Times New Roman"/>
                <w:color w:val="000000"/>
                <w:sz w:val="18"/>
                <w:szCs w:val="18"/>
                <w:lang w:eastAsia="es-CL"/>
              </w:rPr>
              <w:t>1</w:t>
            </w:r>
            <w:r w:rsidR="00F23571">
              <w:rPr>
                <w:rFonts w:eastAsia="Times New Roman"/>
                <w:color w:val="000000"/>
                <w:sz w:val="18"/>
                <w:szCs w:val="18"/>
                <w:lang w:eastAsia="es-CL"/>
              </w:rPr>
              <w:t xml:space="preserve"> del tubo HDPE </w:t>
            </w:r>
            <w:r w:rsidR="00865187">
              <w:rPr>
                <w:rFonts w:eastAsia="Times New Roman"/>
                <w:color w:val="000000"/>
                <w:sz w:val="18"/>
                <w:szCs w:val="18"/>
                <w:lang w:eastAsia="es-CL"/>
              </w:rPr>
              <w:t>en el</w:t>
            </w:r>
            <w:r w:rsidR="00F23571">
              <w:rPr>
                <w:rFonts w:eastAsia="Times New Roman"/>
                <w:color w:val="000000"/>
                <w:sz w:val="18"/>
                <w:szCs w:val="18"/>
                <w:lang w:eastAsia="es-CL"/>
              </w:rPr>
              <w:t xml:space="preserve"> Lastre de hormigón N°</w:t>
            </w:r>
            <w:r w:rsidR="00F23571" w:rsidRPr="00F23571">
              <w:rPr>
                <w:rFonts w:eastAsia="Times New Roman"/>
                <w:color w:val="000000"/>
                <w:sz w:val="18"/>
                <w:szCs w:val="18"/>
                <w:lang w:eastAsia="es-CL"/>
              </w:rPr>
              <w:t xml:space="preserve"> </w:t>
            </w:r>
            <w:r w:rsidR="00ED206C">
              <w:rPr>
                <w:rFonts w:eastAsia="Times New Roman"/>
                <w:color w:val="000000"/>
                <w:sz w:val="18"/>
                <w:szCs w:val="18"/>
                <w:lang w:eastAsia="es-CL"/>
              </w:rPr>
              <w:t>30</w:t>
            </w:r>
            <w:r w:rsidR="00865187">
              <w:rPr>
                <w:rFonts w:eastAsia="Times New Roman"/>
                <w:color w:val="000000"/>
                <w:sz w:val="18"/>
                <w:szCs w:val="18"/>
                <w:lang w:eastAsia="es-CL"/>
              </w:rPr>
              <w:t xml:space="preserve">, se instaló el perno </w:t>
            </w:r>
            <w:r w:rsidR="00ED206C" w:rsidRPr="00ED206C">
              <w:rPr>
                <w:rFonts w:eastAsia="Times New Roman"/>
                <w:color w:val="000000"/>
                <w:sz w:val="18"/>
                <w:szCs w:val="18"/>
                <w:lang w:eastAsia="es-CL"/>
              </w:rPr>
              <w:t>faltante</w:t>
            </w:r>
            <w:r w:rsidR="00865187">
              <w:rPr>
                <w:rFonts w:eastAsia="Times New Roman"/>
                <w:color w:val="000000"/>
                <w:sz w:val="18"/>
                <w:szCs w:val="18"/>
                <w:lang w:eastAsia="es-CL"/>
              </w:rPr>
              <w:t xml:space="preserve"> el cual incluye </w:t>
            </w:r>
            <w:r w:rsidR="00865187" w:rsidRPr="00ED206C">
              <w:rPr>
                <w:rFonts w:eastAsia="Times New Roman"/>
                <w:color w:val="000000"/>
                <w:sz w:val="18"/>
                <w:szCs w:val="18"/>
                <w:lang w:eastAsia="es-CL"/>
              </w:rPr>
              <w:t>g</w:t>
            </w:r>
            <w:r w:rsidR="00865187">
              <w:rPr>
                <w:rFonts w:eastAsia="Times New Roman"/>
                <w:color w:val="000000"/>
                <w:sz w:val="18"/>
                <w:szCs w:val="18"/>
                <w:lang w:eastAsia="es-CL"/>
              </w:rPr>
              <w:t>o</w:t>
            </w:r>
            <w:r w:rsidR="00865187" w:rsidRPr="00ED206C">
              <w:rPr>
                <w:rFonts w:eastAsia="Times New Roman"/>
                <w:color w:val="000000"/>
                <w:sz w:val="18"/>
                <w:szCs w:val="18"/>
                <w:lang w:eastAsia="es-CL"/>
              </w:rPr>
              <w:t xml:space="preserve">lilla </w:t>
            </w:r>
            <w:r w:rsidR="00ED206C" w:rsidRPr="00ED206C">
              <w:rPr>
                <w:rFonts w:eastAsia="Times New Roman"/>
                <w:color w:val="000000"/>
                <w:sz w:val="18"/>
                <w:szCs w:val="18"/>
                <w:lang w:eastAsia="es-CL"/>
              </w:rPr>
              <w:t>y contra tuerca, todo en acero inoxidable</w:t>
            </w:r>
            <w:r w:rsidR="00F23571">
              <w:rPr>
                <w:rFonts w:eastAsia="Times New Roman"/>
                <w:color w:val="000000"/>
                <w:sz w:val="18"/>
                <w:szCs w:val="18"/>
                <w:lang w:eastAsia="es-CL"/>
              </w:rPr>
              <w:t>.</w:t>
            </w:r>
          </w:p>
        </w:tc>
      </w:tr>
    </w:tbl>
    <w:p w14:paraId="5D873763" w14:textId="77777777" w:rsidR="000E042B" w:rsidRDefault="000E042B">
      <w:pPr>
        <w:jc w:val="left"/>
      </w:pPr>
    </w:p>
    <w:p w14:paraId="2764A722" w14:textId="77777777" w:rsidR="00B847F3" w:rsidRDefault="00B847F3">
      <w:pPr>
        <w:jc w:val="left"/>
      </w:pPr>
    </w:p>
    <w:p w14:paraId="5B6C98D8" w14:textId="77777777" w:rsidR="00B847F3" w:rsidRDefault="00B847F3">
      <w:pPr>
        <w:jc w:val="left"/>
      </w:pPr>
    </w:p>
    <w:p w14:paraId="703079F9" w14:textId="77777777" w:rsidR="00F23571" w:rsidRDefault="00F23571">
      <w:pPr>
        <w:jc w:val="left"/>
      </w:pPr>
    </w:p>
    <w:tbl>
      <w:tblPr>
        <w:tblW w:w="13970" w:type="dxa"/>
        <w:jc w:val="center"/>
        <w:tblLayout w:type="fixed"/>
        <w:tblCellMar>
          <w:left w:w="70" w:type="dxa"/>
          <w:right w:w="70" w:type="dxa"/>
        </w:tblCellMar>
        <w:tblLook w:val="04A0" w:firstRow="1" w:lastRow="0" w:firstColumn="1" w:lastColumn="0" w:noHBand="0" w:noVBand="1"/>
      </w:tblPr>
      <w:tblGrid>
        <w:gridCol w:w="6437"/>
        <w:gridCol w:w="7533"/>
      </w:tblGrid>
      <w:tr w:rsidR="00707C0E" w:rsidRPr="0025129B" w14:paraId="163369E0" w14:textId="77777777" w:rsidTr="00322E44">
        <w:trPr>
          <w:trHeight w:val="31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C427B1" w14:textId="77777777" w:rsidR="00707C0E" w:rsidRPr="0025129B" w:rsidRDefault="00707C0E" w:rsidP="00322E44">
            <w:pPr>
              <w:jc w:val="center"/>
              <w:rPr>
                <w:rFonts w:eastAsia="Times New Roman"/>
                <w:b/>
                <w:bCs/>
                <w:color w:val="000000"/>
                <w:sz w:val="20"/>
                <w:szCs w:val="20"/>
                <w:lang w:eastAsia="es-CL"/>
              </w:rPr>
            </w:pPr>
            <w:r>
              <w:lastRenderedPageBreak/>
              <w:br w:type="page"/>
            </w:r>
            <w:r>
              <w:rPr>
                <w:rFonts w:eastAsia="Times New Roman"/>
                <w:b/>
                <w:bCs/>
                <w:color w:val="000000"/>
                <w:sz w:val="20"/>
                <w:szCs w:val="20"/>
                <w:lang w:eastAsia="es-CL"/>
              </w:rPr>
              <w:t>Re</w:t>
            </w:r>
            <w:r w:rsidRPr="0025129B">
              <w:rPr>
                <w:rFonts w:eastAsia="Times New Roman"/>
                <w:b/>
                <w:bCs/>
                <w:color w:val="000000"/>
                <w:sz w:val="20"/>
                <w:szCs w:val="20"/>
                <w:lang w:eastAsia="es-CL"/>
              </w:rPr>
              <w:t xml:space="preserve">gistros </w:t>
            </w:r>
          </w:p>
        </w:tc>
      </w:tr>
      <w:tr w:rsidR="00707C0E" w:rsidRPr="0025129B" w14:paraId="3033F947" w14:textId="77777777" w:rsidTr="00322E44">
        <w:trPr>
          <w:trHeight w:val="2962"/>
          <w:jc w:val="center"/>
        </w:trPr>
        <w:tc>
          <w:tcPr>
            <w:tcW w:w="2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16F2C" w14:textId="77777777" w:rsidR="00707C0E" w:rsidRPr="0025129B" w:rsidRDefault="00707C0E" w:rsidP="00322E44">
            <w:pPr>
              <w:jc w:val="center"/>
              <w:rPr>
                <w:rFonts w:eastAsia="Times New Roman"/>
                <w:color w:val="000000"/>
                <w:sz w:val="20"/>
                <w:szCs w:val="20"/>
                <w:lang w:eastAsia="es-CL"/>
              </w:rPr>
            </w:pPr>
            <w:r>
              <w:rPr>
                <w:noProof/>
                <w:lang w:eastAsia="es-CL"/>
              </w:rPr>
              <w:drawing>
                <wp:inline distT="0" distB="0" distL="0" distR="0" wp14:anchorId="34F5C683" wp14:editId="53CD58A5">
                  <wp:extent cx="3571335" cy="274320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ineria.PNG"/>
                          <pic:cNvPicPr/>
                        </pic:nvPicPr>
                        <pic:blipFill rotWithShape="1">
                          <a:blip r:embed="rId21">
                            <a:extLst>
                              <a:ext uri="{28A0092B-C50C-407E-A947-70E740481C1C}">
                                <a14:useLocalDpi xmlns:a14="http://schemas.microsoft.com/office/drawing/2010/main" val="0"/>
                              </a:ext>
                            </a:extLst>
                          </a:blip>
                          <a:srcRect l="12886" r="11978" b="54718"/>
                          <a:stretch/>
                        </pic:blipFill>
                        <pic:spPr bwMode="auto">
                          <a:xfrm>
                            <a:off x="0" y="0"/>
                            <a:ext cx="3571700" cy="2743480"/>
                          </a:xfrm>
                          <a:prstGeom prst="rect">
                            <a:avLst/>
                          </a:prstGeom>
                          <a:ln>
                            <a:noFill/>
                          </a:ln>
                          <a:extLst>
                            <a:ext uri="{53640926-AAD7-44D8-BBD7-CCE9431645EC}">
                              <a14:shadowObscured xmlns:a14="http://schemas.microsoft.com/office/drawing/2010/main"/>
                            </a:ext>
                          </a:extLst>
                        </pic:spPr>
                      </pic:pic>
                    </a:graphicData>
                  </a:graphic>
                </wp:inline>
              </w:drawing>
            </w:r>
          </w:p>
        </w:tc>
        <w:tc>
          <w:tcPr>
            <w:tcW w:w="2696" w:type="pct"/>
            <w:tcBorders>
              <w:top w:val="single" w:sz="4" w:space="0" w:color="auto"/>
              <w:left w:val="single" w:sz="4" w:space="0" w:color="auto"/>
              <w:bottom w:val="single" w:sz="4" w:space="0" w:color="auto"/>
              <w:right w:val="single" w:sz="4" w:space="0" w:color="auto"/>
            </w:tcBorders>
            <w:shd w:val="clear" w:color="auto" w:fill="auto"/>
            <w:vAlign w:val="center"/>
          </w:tcPr>
          <w:p w14:paraId="13C2B8B0" w14:textId="77777777" w:rsidR="00707C0E" w:rsidRPr="0025129B" w:rsidRDefault="00707C0E" w:rsidP="00322E44">
            <w:pPr>
              <w:jc w:val="center"/>
              <w:rPr>
                <w:rFonts w:eastAsia="Times New Roman"/>
                <w:color w:val="000000"/>
                <w:sz w:val="20"/>
                <w:szCs w:val="20"/>
                <w:lang w:eastAsia="es-CL"/>
              </w:rPr>
            </w:pPr>
            <w:r>
              <w:rPr>
                <w:noProof/>
                <w:lang w:eastAsia="es-CL"/>
              </w:rPr>
              <w:drawing>
                <wp:inline distT="0" distB="0" distL="0" distR="0" wp14:anchorId="07CE8F9B" wp14:editId="1A67E2BC">
                  <wp:extent cx="4352925" cy="30765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52925" cy="3076575"/>
                          </a:xfrm>
                          <a:prstGeom prst="rect">
                            <a:avLst/>
                          </a:prstGeom>
                        </pic:spPr>
                      </pic:pic>
                    </a:graphicData>
                  </a:graphic>
                </wp:inline>
              </w:drawing>
            </w:r>
          </w:p>
        </w:tc>
      </w:tr>
      <w:tr w:rsidR="00707C0E" w:rsidRPr="0025129B" w14:paraId="399F9A2F" w14:textId="77777777" w:rsidTr="00322E44">
        <w:trPr>
          <w:trHeight w:val="317"/>
          <w:jc w:val="center"/>
        </w:trPr>
        <w:tc>
          <w:tcPr>
            <w:tcW w:w="2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EDB41" w14:textId="77777777" w:rsidR="00707C0E" w:rsidRPr="00CE2775" w:rsidRDefault="00707C0E" w:rsidP="00A74C41">
            <w:pPr>
              <w:pStyle w:val="Descripcin"/>
            </w:pPr>
            <w:r w:rsidRPr="00B12E89">
              <w:rPr>
                <w:szCs w:val="18"/>
              </w:rPr>
              <w:t>Figura</w:t>
            </w:r>
            <w:r w:rsidR="00FA21E8" w:rsidRPr="00B12E89">
              <w:rPr>
                <w:szCs w:val="18"/>
              </w:rPr>
              <w:t xml:space="preserve"> </w:t>
            </w:r>
            <w:r w:rsidR="00A74C41">
              <w:rPr>
                <w:szCs w:val="18"/>
              </w:rPr>
              <w:t>5</w:t>
            </w:r>
          </w:p>
        </w:tc>
        <w:tc>
          <w:tcPr>
            <w:tcW w:w="2696" w:type="pct"/>
            <w:tcBorders>
              <w:top w:val="single" w:sz="4" w:space="0" w:color="auto"/>
              <w:left w:val="single" w:sz="4" w:space="0" w:color="auto"/>
              <w:bottom w:val="single" w:sz="4" w:space="0" w:color="auto"/>
              <w:right w:val="single" w:sz="4" w:space="0" w:color="000000"/>
            </w:tcBorders>
            <w:shd w:val="clear" w:color="auto" w:fill="auto"/>
            <w:vAlign w:val="center"/>
          </w:tcPr>
          <w:p w14:paraId="6A5E2ADF" w14:textId="77777777" w:rsidR="00707C0E" w:rsidRPr="00B12E89" w:rsidRDefault="00707C0E" w:rsidP="00A74C41">
            <w:pPr>
              <w:pStyle w:val="Descripcin"/>
            </w:pPr>
            <w:r w:rsidRPr="00B12E89">
              <w:rPr>
                <w:szCs w:val="18"/>
              </w:rPr>
              <w:t>Figura</w:t>
            </w:r>
            <w:r w:rsidR="00FA21E8" w:rsidRPr="00B12E89">
              <w:rPr>
                <w:szCs w:val="18"/>
              </w:rPr>
              <w:t xml:space="preserve"> </w:t>
            </w:r>
            <w:r w:rsidR="00A74C41">
              <w:rPr>
                <w:szCs w:val="18"/>
              </w:rPr>
              <w:t>6</w:t>
            </w:r>
          </w:p>
        </w:tc>
      </w:tr>
      <w:tr w:rsidR="00707C0E" w:rsidRPr="0025129B" w14:paraId="564F52B0" w14:textId="77777777" w:rsidTr="00322E44">
        <w:trPr>
          <w:trHeight w:val="946"/>
          <w:jc w:val="center"/>
        </w:trPr>
        <w:tc>
          <w:tcPr>
            <w:tcW w:w="2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EAC980" w14:textId="77777777" w:rsidR="002E5FD8" w:rsidRDefault="00707C0E" w:rsidP="00EA60B1">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BF007B">
              <w:rPr>
                <w:rFonts w:eastAsia="Times New Roman"/>
                <w:color w:val="000000"/>
                <w:sz w:val="18"/>
                <w:szCs w:val="18"/>
                <w:lang w:eastAsia="es-CL"/>
              </w:rPr>
              <w:t xml:space="preserve"> </w:t>
            </w:r>
            <w:r>
              <w:rPr>
                <w:rFonts w:eastAsia="Times New Roman"/>
                <w:color w:val="000000"/>
                <w:sz w:val="18"/>
                <w:szCs w:val="18"/>
                <w:lang w:eastAsia="es-CL"/>
              </w:rPr>
              <w:t>Imagen extraída de</w:t>
            </w:r>
            <w:r w:rsidR="00865187">
              <w:rPr>
                <w:rFonts w:eastAsia="Times New Roman"/>
                <w:color w:val="000000"/>
                <w:sz w:val="18"/>
                <w:szCs w:val="18"/>
                <w:lang w:eastAsia="es-CL"/>
              </w:rPr>
              <w:t xml:space="preserve">l “Informe de </w:t>
            </w:r>
            <w:r>
              <w:rPr>
                <w:rFonts w:eastAsia="Times New Roman"/>
                <w:color w:val="000000"/>
                <w:sz w:val="18"/>
                <w:szCs w:val="18"/>
                <w:lang w:eastAsia="es-CL"/>
              </w:rPr>
              <w:t xml:space="preserve">la </w:t>
            </w:r>
            <w:r w:rsidR="005C6912" w:rsidRPr="000E042B">
              <w:rPr>
                <w:rFonts w:eastAsia="Times New Roman"/>
                <w:color w:val="000000"/>
                <w:sz w:val="18"/>
                <w:szCs w:val="18"/>
                <w:lang w:eastAsia="es-CL"/>
              </w:rPr>
              <w:t>Inspección</w:t>
            </w:r>
            <w:r w:rsidRPr="000E042B">
              <w:rPr>
                <w:rFonts w:eastAsia="Times New Roman"/>
                <w:color w:val="000000"/>
                <w:sz w:val="18"/>
                <w:szCs w:val="18"/>
                <w:lang w:eastAsia="es-CL"/>
              </w:rPr>
              <w:t xml:space="preserve"> Emisario</w:t>
            </w:r>
            <w:r>
              <w:rPr>
                <w:rFonts w:eastAsia="Times New Roman"/>
                <w:color w:val="000000"/>
                <w:sz w:val="18"/>
                <w:szCs w:val="18"/>
                <w:lang w:eastAsia="es-CL"/>
              </w:rPr>
              <w:t xml:space="preserve"> </w:t>
            </w:r>
            <w:r w:rsidRPr="000E042B">
              <w:rPr>
                <w:rFonts w:eastAsia="Times New Roman"/>
                <w:color w:val="000000"/>
                <w:sz w:val="18"/>
                <w:szCs w:val="18"/>
                <w:lang w:eastAsia="es-CL"/>
              </w:rPr>
              <w:t xml:space="preserve">Submarino </w:t>
            </w:r>
            <w:r w:rsidR="005C6912" w:rsidRPr="000E042B">
              <w:rPr>
                <w:rFonts w:eastAsia="Times New Roman"/>
                <w:color w:val="000000"/>
                <w:sz w:val="18"/>
                <w:szCs w:val="18"/>
                <w:lang w:eastAsia="es-CL"/>
              </w:rPr>
              <w:t>Concón</w:t>
            </w:r>
            <w:r w:rsidRPr="000E042B">
              <w:rPr>
                <w:rFonts w:eastAsia="Times New Roman"/>
                <w:color w:val="000000"/>
                <w:sz w:val="18"/>
                <w:szCs w:val="18"/>
                <w:lang w:eastAsia="es-CL"/>
              </w:rPr>
              <w:t xml:space="preserve"> Playa</w:t>
            </w:r>
            <w:r>
              <w:rPr>
                <w:rFonts w:eastAsia="Times New Roman"/>
                <w:color w:val="000000"/>
                <w:sz w:val="18"/>
                <w:szCs w:val="18"/>
                <w:lang w:eastAsia="es-CL"/>
              </w:rPr>
              <w:t xml:space="preserve"> l</w:t>
            </w:r>
            <w:r w:rsidRPr="000E042B">
              <w:rPr>
                <w:rFonts w:eastAsia="Times New Roman"/>
                <w:color w:val="000000"/>
                <w:sz w:val="18"/>
                <w:szCs w:val="18"/>
                <w:lang w:eastAsia="es-CL"/>
              </w:rPr>
              <w:t xml:space="preserve">a Boca </w:t>
            </w:r>
            <w:r>
              <w:rPr>
                <w:rFonts w:eastAsia="Times New Roman"/>
                <w:color w:val="000000"/>
                <w:sz w:val="18"/>
                <w:szCs w:val="18"/>
                <w:lang w:eastAsia="es-CL"/>
              </w:rPr>
              <w:t>d</w:t>
            </w:r>
            <w:r w:rsidRPr="000E042B">
              <w:rPr>
                <w:rFonts w:eastAsia="Times New Roman"/>
                <w:color w:val="000000"/>
                <w:sz w:val="18"/>
                <w:szCs w:val="18"/>
                <w:lang w:eastAsia="es-CL"/>
              </w:rPr>
              <w:t>e ENAP</w:t>
            </w:r>
            <w:r>
              <w:rPr>
                <w:rFonts w:eastAsia="Times New Roman"/>
                <w:color w:val="000000"/>
                <w:sz w:val="18"/>
                <w:szCs w:val="18"/>
                <w:lang w:eastAsia="es-CL"/>
              </w:rPr>
              <w:t xml:space="preserve"> </w:t>
            </w:r>
            <w:r w:rsidR="005C6912" w:rsidRPr="000E042B">
              <w:rPr>
                <w:rFonts w:eastAsia="Times New Roman"/>
                <w:color w:val="000000"/>
                <w:sz w:val="18"/>
                <w:szCs w:val="18"/>
                <w:lang w:eastAsia="es-CL"/>
              </w:rPr>
              <w:t>Refinerías</w:t>
            </w:r>
            <w:r w:rsidRPr="000E042B">
              <w:rPr>
                <w:rFonts w:eastAsia="Times New Roman"/>
                <w:color w:val="000000"/>
                <w:sz w:val="18"/>
                <w:szCs w:val="18"/>
                <w:lang w:eastAsia="es-CL"/>
              </w:rPr>
              <w:t xml:space="preserve"> Aconcagua S.A</w:t>
            </w:r>
            <w:r w:rsidR="00865187">
              <w:rPr>
                <w:rFonts w:eastAsia="Times New Roman"/>
                <w:color w:val="000000"/>
                <w:sz w:val="18"/>
                <w:szCs w:val="18"/>
                <w:lang w:eastAsia="es-CL"/>
              </w:rPr>
              <w:t>”</w:t>
            </w:r>
            <w:r>
              <w:rPr>
                <w:rFonts w:eastAsia="Times New Roman"/>
                <w:color w:val="000000"/>
                <w:sz w:val="18"/>
                <w:szCs w:val="18"/>
                <w:lang w:eastAsia="es-CL"/>
              </w:rPr>
              <w:t xml:space="preserve"> </w:t>
            </w:r>
            <w:r w:rsidR="00ED206C">
              <w:rPr>
                <w:rFonts w:eastAsia="Times New Roman"/>
                <w:color w:val="000000"/>
                <w:sz w:val="18"/>
                <w:szCs w:val="18"/>
                <w:lang w:eastAsia="es-CL"/>
              </w:rPr>
              <w:t xml:space="preserve">de fecha </w:t>
            </w:r>
            <w:r w:rsidR="00ED206C" w:rsidRPr="00ED206C">
              <w:rPr>
                <w:rFonts w:eastAsia="Times New Roman"/>
                <w:color w:val="000000"/>
                <w:sz w:val="18"/>
                <w:szCs w:val="18"/>
                <w:lang w:eastAsia="es-CL"/>
              </w:rPr>
              <w:t>20 de Marzo del 2013</w:t>
            </w:r>
            <w:r w:rsidR="00ED206C">
              <w:rPr>
                <w:rFonts w:eastAsia="Times New Roman"/>
                <w:color w:val="000000"/>
                <w:sz w:val="18"/>
                <w:szCs w:val="18"/>
                <w:lang w:eastAsia="es-CL"/>
              </w:rPr>
              <w:t xml:space="preserve"> </w:t>
            </w:r>
            <w:r w:rsidR="005C6912">
              <w:rPr>
                <w:rFonts w:eastAsia="Times New Roman"/>
                <w:color w:val="000000"/>
                <w:sz w:val="18"/>
                <w:szCs w:val="18"/>
                <w:lang w:eastAsia="es-CL"/>
              </w:rPr>
              <w:t>Código</w:t>
            </w:r>
            <w:r>
              <w:rPr>
                <w:rFonts w:eastAsia="Times New Roman"/>
                <w:color w:val="000000"/>
                <w:sz w:val="18"/>
                <w:szCs w:val="18"/>
                <w:lang w:eastAsia="es-CL"/>
              </w:rPr>
              <w:t xml:space="preserve"> SSA 8827</w:t>
            </w:r>
            <w:r w:rsidR="002E5FD8">
              <w:rPr>
                <w:rFonts w:eastAsia="Times New Roman"/>
                <w:color w:val="000000"/>
                <w:sz w:val="18"/>
                <w:szCs w:val="18"/>
                <w:lang w:eastAsia="es-CL"/>
              </w:rPr>
              <w:t>.</w:t>
            </w:r>
          </w:p>
          <w:p w14:paraId="5C4117D4" w14:textId="77777777" w:rsidR="00707C0E" w:rsidRPr="0025129B" w:rsidRDefault="002E5FD8" w:rsidP="002E5FD8">
            <w:pPr>
              <w:rPr>
                <w:rFonts w:eastAsia="Times New Roman"/>
                <w:b/>
                <w:color w:val="000000"/>
                <w:sz w:val="18"/>
                <w:szCs w:val="18"/>
                <w:lang w:eastAsia="es-CL"/>
              </w:rPr>
            </w:pPr>
            <w:r>
              <w:rPr>
                <w:rFonts w:eastAsia="Times New Roman"/>
                <w:color w:val="000000"/>
                <w:sz w:val="18"/>
                <w:szCs w:val="18"/>
                <w:lang w:eastAsia="es-CL"/>
              </w:rPr>
              <w:t>Al respecto, en dicho reporte se constató que el tramo</w:t>
            </w:r>
            <w:r w:rsidR="00707C0E">
              <w:rPr>
                <w:rFonts w:eastAsia="Times New Roman"/>
                <w:color w:val="000000"/>
                <w:sz w:val="18"/>
                <w:szCs w:val="18"/>
                <w:lang w:eastAsia="es-CL"/>
              </w:rPr>
              <w:t xml:space="preserve"> 2 del tubo HDPE se encuentra el Lastre de hormigón N°</w:t>
            </w:r>
            <w:r w:rsidR="00707C0E" w:rsidRPr="00F23571">
              <w:rPr>
                <w:rFonts w:eastAsia="Times New Roman"/>
                <w:color w:val="000000"/>
                <w:sz w:val="18"/>
                <w:szCs w:val="18"/>
                <w:lang w:eastAsia="es-CL"/>
              </w:rPr>
              <w:t xml:space="preserve"> 171 </w:t>
            </w:r>
            <w:r>
              <w:rPr>
                <w:rFonts w:eastAsia="Times New Roman"/>
                <w:color w:val="000000"/>
                <w:sz w:val="18"/>
                <w:szCs w:val="18"/>
                <w:lang w:eastAsia="es-CL"/>
              </w:rPr>
              <w:t>el cual no cuenta con el perno superior</w:t>
            </w:r>
            <w:r w:rsidR="00707C0E">
              <w:rPr>
                <w:rFonts w:eastAsia="Times New Roman"/>
                <w:color w:val="000000"/>
                <w:sz w:val="18"/>
                <w:szCs w:val="18"/>
                <w:lang w:eastAsia="es-CL"/>
              </w:rPr>
              <w:t>.</w:t>
            </w:r>
          </w:p>
        </w:tc>
        <w:tc>
          <w:tcPr>
            <w:tcW w:w="2696" w:type="pct"/>
            <w:tcBorders>
              <w:top w:val="single" w:sz="4" w:space="0" w:color="auto"/>
              <w:left w:val="single" w:sz="4" w:space="0" w:color="auto"/>
              <w:bottom w:val="single" w:sz="4" w:space="0" w:color="auto"/>
              <w:right w:val="single" w:sz="4" w:space="0" w:color="000000"/>
            </w:tcBorders>
            <w:shd w:val="clear" w:color="auto" w:fill="auto"/>
            <w:vAlign w:val="center"/>
          </w:tcPr>
          <w:p w14:paraId="483C022C" w14:textId="77777777" w:rsidR="00707C0E" w:rsidRDefault="00707C0E" w:rsidP="00EA60B1">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BF007B">
              <w:rPr>
                <w:rFonts w:eastAsia="Times New Roman"/>
                <w:color w:val="000000"/>
                <w:sz w:val="18"/>
                <w:szCs w:val="18"/>
                <w:lang w:eastAsia="es-CL"/>
              </w:rPr>
              <w:t xml:space="preserve"> </w:t>
            </w:r>
            <w:r w:rsidR="00865187">
              <w:rPr>
                <w:rFonts w:eastAsia="Times New Roman"/>
                <w:color w:val="000000"/>
                <w:sz w:val="18"/>
                <w:szCs w:val="18"/>
                <w:lang w:eastAsia="es-CL"/>
              </w:rPr>
              <w:t xml:space="preserve">Imagen extraída del </w:t>
            </w:r>
            <w:r w:rsidR="00865187" w:rsidRPr="000B5170">
              <w:rPr>
                <w:rFonts w:eastAsia="Times New Roman"/>
                <w:sz w:val="20"/>
                <w:szCs w:val="20"/>
                <w:lang w:eastAsia="es-CL"/>
              </w:rPr>
              <w:t>Informe de mantención e inspección submarina del emisario de ERA. 2014</w:t>
            </w:r>
            <w:r w:rsidR="00865187">
              <w:rPr>
                <w:rFonts w:eastAsia="Times New Roman"/>
                <w:color w:val="000000"/>
                <w:sz w:val="18"/>
                <w:szCs w:val="18"/>
                <w:lang w:eastAsia="es-CL"/>
              </w:rPr>
              <w:t>, primer semestre 2014 Código SSA 22333.</w:t>
            </w:r>
          </w:p>
          <w:p w14:paraId="412C29E0" w14:textId="77777777" w:rsidR="00707C0E" w:rsidRPr="0025129B" w:rsidRDefault="002E5FD8" w:rsidP="00865187">
            <w:pPr>
              <w:rPr>
                <w:rFonts w:eastAsia="Times New Roman"/>
                <w:b/>
                <w:color w:val="000000"/>
                <w:sz w:val="18"/>
                <w:szCs w:val="18"/>
                <w:lang w:eastAsia="es-CL"/>
              </w:rPr>
            </w:pPr>
            <w:r>
              <w:rPr>
                <w:rFonts w:eastAsia="Times New Roman"/>
                <w:color w:val="000000"/>
                <w:sz w:val="18"/>
                <w:szCs w:val="18"/>
                <w:lang w:eastAsia="es-CL"/>
              </w:rPr>
              <w:t>Al respecto, en dicho reporte se constató que en el tramo 2 d</w:t>
            </w:r>
            <w:r w:rsidR="00707C0E">
              <w:rPr>
                <w:rFonts w:eastAsia="Times New Roman"/>
                <w:color w:val="000000"/>
                <w:sz w:val="18"/>
                <w:szCs w:val="18"/>
                <w:lang w:eastAsia="es-CL"/>
              </w:rPr>
              <w:t>el tubo HDPE</w:t>
            </w:r>
            <w:r>
              <w:rPr>
                <w:rFonts w:eastAsia="Times New Roman"/>
                <w:color w:val="000000"/>
                <w:sz w:val="18"/>
                <w:szCs w:val="18"/>
                <w:lang w:eastAsia="es-CL"/>
              </w:rPr>
              <w:t xml:space="preserve"> </w:t>
            </w:r>
            <w:r w:rsidR="00865187">
              <w:rPr>
                <w:rFonts w:eastAsia="Times New Roman"/>
                <w:color w:val="000000"/>
                <w:sz w:val="18"/>
                <w:szCs w:val="18"/>
                <w:lang w:eastAsia="es-CL"/>
              </w:rPr>
              <w:t xml:space="preserve">en </w:t>
            </w:r>
            <w:r w:rsidR="00707C0E">
              <w:rPr>
                <w:rFonts w:eastAsia="Times New Roman"/>
                <w:color w:val="000000"/>
                <w:sz w:val="18"/>
                <w:szCs w:val="18"/>
                <w:lang w:eastAsia="es-CL"/>
              </w:rPr>
              <w:t>el Lastre de hormigón N°</w:t>
            </w:r>
            <w:r w:rsidR="00707C0E" w:rsidRPr="00F23571">
              <w:rPr>
                <w:rFonts w:eastAsia="Times New Roman"/>
                <w:color w:val="000000"/>
                <w:sz w:val="18"/>
                <w:szCs w:val="18"/>
                <w:lang w:eastAsia="es-CL"/>
              </w:rPr>
              <w:t xml:space="preserve"> 171 </w:t>
            </w:r>
            <w:r w:rsidR="00707C0E" w:rsidRPr="00707C0E">
              <w:rPr>
                <w:rFonts w:eastAsia="Times New Roman"/>
                <w:color w:val="000000"/>
                <w:sz w:val="18"/>
                <w:szCs w:val="18"/>
                <w:lang w:eastAsia="es-CL"/>
              </w:rPr>
              <w:t>se instal</w:t>
            </w:r>
            <w:r>
              <w:rPr>
                <w:rFonts w:eastAsia="Times New Roman"/>
                <w:color w:val="000000"/>
                <w:sz w:val="18"/>
                <w:szCs w:val="18"/>
                <w:lang w:eastAsia="es-CL"/>
              </w:rPr>
              <w:t>ó</w:t>
            </w:r>
            <w:r w:rsidR="00707C0E" w:rsidRPr="00707C0E">
              <w:rPr>
                <w:rFonts w:eastAsia="Times New Roman"/>
                <w:color w:val="000000"/>
                <w:sz w:val="18"/>
                <w:szCs w:val="18"/>
                <w:lang w:eastAsia="es-CL"/>
              </w:rPr>
              <w:t xml:space="preserve"> el perno faltante </w:t>
            </w:r>
            <w:r w:rsidR="00865187">
              <w:rPr>
                <w:rFonts w:eastAsia="Times New Roman"/>
                <w:color w:val="000000"/>
                <w:sz w:val="18"/>
                <w:szCs w:val="18"/>
                <w:lang w:eastAsia="es-CL"/>
              </w:rPr>
              <w:t xml:space="preserve">el cual incluye </w:t>
            </w:r>
            <w:r w:rsidR="00865187" w:rsidRPr="00ED206C">
              <w:rPr>
                <w:rFonts w:eastAsia="Times New Roman"/>
                <w:color w:val="000000"/>
                <w:sz w:val="18"/>
                <w:szCs w:val="18"/>
                <w:lang w:eastAsia="es-CL"/>
              </w:rPr>
              <w:t>g</w:t>
            </w:r>
            <w:r w:rsidR="00865187">
              <w:rPr>
                <w:rFonts w:eastAsia="Times New Roman"/>
                <w:color w:val="000000"/>
                <w:sz w:val="18"/>
                <w:szCs w:val="18"/>
                <w:lang w:eastAsia="es-CL"/>
              </w:rPr>
              <w:t>o</w:t>
            </w:r>
            <w:r w:rsidR="00865187" w:rsidRPr="00ED206C">
              <w:rPr>
                <w:rFonts w:eastAsia="Times New Roman"/>
                <w:color w:val="000000"/>
                <w:sz w:val="18"/>
                <w:szCs w:val="18"/>
                <w:lang w:eastAsia="es-CL"/>
              </w:rPr>
              <w:t>lilla y contra tuerca, todo en acero inoxidable</w:t>
            </w:r>
            <w:r w:rsidR="00ED206C">
              <w:rPr>
                <w:rFonts w:eastAsia="Times New Roman"/>
                <w:color w:val="000000"/>
                <w:sz w:val="18"/>
                <w:szCs w:val="18"/>
                <w:lang w:eastAsia="es-CL"/>
              </w:rPr>
              <w:t>.</w:t>
            </w:r>
          </w:p>
        </w:tc>
      </w:tr>
    </w:tbl>
    <w:p w14:paraId="3C23FB63" w14:textId="77777777" w:rsidR="00707C0E" w:rsidRDefault="00707C0E">
      <w:pPr>
        <w:jc w:val="left"/>
      </w:pPr>
    </w:p>
    <w:p w14:paraId="4B6FC973" w14:textId="77777777" w:rsidR="003F094F" w:rsidRDefault="003F094F">
      <w:pPr>
        <w:jc w:val="left"/>
      </w:pPr>
    </w:p>
    <w:p w14:paraId="1A901B5E" w14:textId="77777777" w:rsidR="00FA21E8" w:rsidRDefault="00FA21E8">
      <w:pPr>
        <w:jc w:val="left"/>
      </w:pPr>
    </w:p>
    <w:p w14:paraId="2576AFC7" w14:textId="77777777" w:rsidR="00FA21E8" w:rsidRDefault="00FA21E8">
      <w:pPr>
        <w:jc w:val="left"/>
      </w:pPr>
    </w:p>
    <w:p w14:paraId="55423BD6" w14:textId="77777777" w:rsidR="002C4688" w:rsidRDefault="002C4688">
      <w:pPr>
        <w:jc w:val="left"/>
      </w:pPr>
    </w:p>
    <w:p w14:paraId="68FE52B6" w14:textId="77777777" w:rsidR="002C4688" w:rsidRDefault="002C4688">
      <w:pPr>
        <w:jc w:val="left"/>
      </w:pPr>
    </w:p>
    <w:p w14:paraId="7FB80560" w14:textId="77777777" w:rsidR="002C4688" w:rsidRDefault="002C4688">
      <w:pPr>
        <w:jc w:val="left"/>
      </w:pPr>
    </w:p>
    <w:p w14:paraId="51B33E57" w14:textId="77777777" w:rsidR="002C4688" w:rsidRDefault="002C4688">
      <w:pPr>
        <w:jc w:val="left"/>
      </w:pPr>
    </w:p>
    <w:p w14:paraId="646B8338" w14:textId="77777777" w:rsidR="002C4688" w:rsidRDefault="002C4688">
      <w:pPr>
        <w:jc w:val="left"/>
      </w:pPr>
    </w:p>
    <w:p w14:paraId="0B95DF9A" w14:textId="77777777" w:rsidR="002C4688" w:rsidRDefault="002C4688">
      <w:pPr>
        <w:jc w:val="left"/>
      </w:pPr>
    </w:p>
    <w:p w14:paraId="0FAFCBC6" w14:textId="77777777" w:rsidR="00FA21E8" w:rsidRPr="000E63B0" w:rsidRDefault="000E63B0" w:rsidP="00FA21E8">
      <w:pPr>
        <w:pStyle w:val="Ttulo2"/>
      </w:pPr>
      <w:r w:rsidRPr="000E63B0">
        <w:rPr>
          <w:rFonts w:eastAsia="Times New Roman"/>
          <w:bCs/>
          <w:lang w:eastAsia="es-CL"/>
        </w:rPr>
        <w:lastRenderedPageBreak/>
        <w:t>Manejo de Combustible</w:t>
      </w:r>
      <w:r w:rsidR="00126BC9">
        <w:rPr>
          <w:rFonts w:eastAsia="Times New Roman"/>
          <w:bCs/>
          <w:lang w:eastAsia="es-CL"/>
        </w:rPr>
        <w:t>.</w:t>
      </w:r>
    </w:p>
    <w:p w14:paraId="66292094" w14:textId="77777777" w:rsidR="00FA21E8" w:rsidRDefault="00FA21E8" w:rsidP="00FA21E8"/>
    <w:tbl>
      <w:tblPr>
        <w:tblStyle w:val="Tablaconcuadrcula"/>
        <w:tblW w:w="5000" w:type="pct"/>
        <w:tblLayout w:type="fixed"/>
        <w:tblLook w:val="04A0" w:firstRow="1" w:lastRow="0" w:firstColumn="1" w:lastColumn="0" w:noHBand="0" w:noVBand="1"/>
      </w:tblPr>
      <w:tblGrid>
        <w:gridCol w:w="3830"/>
        <w:gridCol w:w="9958"/>
      </w:tblGrid>
      <w:tr w:rsidR="00FA21E8" w:rsidRPr="00906F0A" w14:paraId="44192983" w14:textId="77777777" w:rsidTr="000A4796">
        <w:trPr>
          <w:trHeight w:val="142"/>
        </w:trPr>
        <w:tc>
          <w:tcPr>
            <w:tcW w:w="1389" w:type="pct"/>
          </w:tcPr>
          <w:p w14:paraId="52D3A9B4" w14:textId="77777777" w:rsidR="00FA21E8" w:rsidRPr="00906F0A" w:rsidRDefault="00FA21E8" w:rsidP="005918DA">
            <w:r w:rsidRPr="00906F0A">
              <w:rPr>
                <w:rFonts w:eastAsia="Times New Roman"/>
                <w:b/>
                <w:bCs/>
                <w:color w:val="000000"/>
                <w:lang w:eastAsia="es-CL"/>
              </w:rPr>
              <w:t>Número de hecho constatado</w:t>
            </w:r>
            <w:r w:rsidRPr="00906F0A">
              <w:rPr>
                <w:rFonts w:eastAsia="Times New Roman"/>
                <w:color w:val="000000"/>
                <w:lang w:eastAsia="es-CL"/>
              </w:rPr>
              <w:t xml:space="preserve">: </w:t>
            </w:r>
            <w:r w:rsidR="005918DA">
              <w:rPr>
                <w:b/>
              </w:rPr>
              <w:t>5</w:t>
            </w:r>
          </w:p>
        </w:tc>
        <w:tc>
          <w:tcPr>
            <w:tcW w:w="3611" w:type="pct"/>
          </w:tcPr>
          <w:p w14:paraId="1D22335D" w14:textId="77777777" w:rsidR="00FA21E8" w:rsidRPr="00C34A48" w:rsidRDefault="00FA21E8" w:rsidP="008530A9">
            <w:r w:rsidRPr="00C34A48">
              <w:rPr>
                <w:rFonts w:eastAsia="Times New Roman"/>
                <w:b/>
                <w:bCs/>
                <w:lang w:eastAsia="es-CL"/>
              </w:rPr>
              <w:t>Materia ambiental del reporte</w:t>
            </w:r>
            <w:r w:rsidRPr="00C34A48">
              <w:rPr>
                <w:rFonts w:cstheme="minorHAnsi"/>
              </w:rPr>
              <w:t>:</w:t>
            </w:r>
            <w:r w:rsidRPr="00C34A48">
              <w:rPr>
                <w:rFonts w:cstheme="minorHAnsi"/>
              </w:rPr>
              <w:tab/>
            </w:r>
            <w:r w:rsidR="00C34A48" w:rsidRPr="00C34A48">
              <w:rPr>
                <w:rFonts w:eastAsia="Times New Roman"/>
                <w:bCs/>
                <w:lang w:eastAsia="es-CL"/>
              </w:rPr>
              <w:t>Tránsito</w:t>
            </w:r>
            <w:r w:rsidR="008530A9" w:rsidRPr="00C34A48">
              <w:rPr>
                <w:rFonts w:eastAsia="Times New Roman"/>
                <w:bCs/>
                <w:lang w:eastAsia="es-CL"/>
              </w:rPr>
              <w:t xml:space="preserve"> de camiones </w:t>
            </w:r>
          </w:p>
        </w:tc>
      </w:tr>
      <w:tr w:rsidR="00FA21E8" w:rsidRPr="00906F0A" w14:paraId="670AC2A2" w14:textId="77777777" w:rsidTr="000A4796">
        <w:trPr>
          <w:trHeight w:val="2137"/>
        </w:trPr>
        <w:tc>
          <w:tcPr>
            <w:tcW w:w="5000" w:type="pct"/>
            <w:gridSpan w:val="2"/>
          </w:tcPr>
          <w:p w14:paraId="145A5F4F" w14:textId="77777777" w:rsidR="00FA21E8" w:rsidRDefault="00FA21E8" w:rsidP="000A4796">
            <w:pPr>
              <w:rPr>
                <w:rFonts w:ascii="Calibri" w:eastAsia="Times New Roman" w:hAnsi="Calibri"/>
                <w:b/>
                <w:color w:val="000000"/>
                <w:lang w:eastAsia="es-CL"/>
              </w:rPr>
            </w:pPr>
            <w:r>
              <w:rPr>
                <w:rFonts w:ascii="Calibri" w:eastAsia="Times New Roman" w:hAnsi="Calibri"/>
                <w:b/>
                <w:color w:val="000000"/>
                <w:lang w:eastAsia="es-CL"/>
              </w:rPr>
              <w:t>Exigencias:</w:t>
            </w:r>
          </w:p>
          <w:p w14:paraId="6A070F92" w14:textId="77777777" w:rsidR="00FA21E8" w:rsidRDefault="00FA21E8" w:rsidP="000A4796">
            <w:pPr>
              <w:rPr>
                <w:rFonts w:ascii="Calibri" w:eastAsia="Times New Roman" w:hAnsi="Calibri"/>
                <w:b/>
                <w:color w:val="000000"/>
                <w:lang w:eastAsia="es-CL"/>
              </w:rPr>
            </w:pPr>
          </w:p>
          <w:p w14:paraId="2BED44E2" w14:textId="77777777" w:rsidR="008F6EA3" w:rsidRPr="008F6EA3" w:rsidRDefault="00FA21E8" w:rsidP="00B847F3">
            <w:pPr>
              <w:rPr>
                <w:b/>
                <w:bCs/>
                <w:color w:val="000000"/>
                <w:lang w:eastAsia="es-CL"/>
              </w:rPr>
            </w:pPr>
            <w:r w:rsidRPr="008F6EA3">
              <w:rPr>
                <w:b/>
              </w:rPr>
              <w:t>RCA N°159 / 2003</w:t>
            </w:r>
            <w:r w:rsidR="00B847F3">
              <w:rPr>
                <w:b/>
              </w:rPr>
              <w:t>,</w:t>
            </w:r>
            <w:r w:rsidR="00B847F3" w:rsidDel="00B847F3">
              <w:t xml:space="preserve"> </w:t>
            </w:r>
            <w:r w:rsidR="008F6EA3" w:rsidRPr="008F6EA3">
              <w:rPr>
                <w:b/>
                <w:bCs/>
                <w:color w:val="000000"/>
                <w:lang w:eastAsia="es-CL"/>
              </w:rPr>
              <w:t>Considerando 6.1.2.8.</w:t>
            </w:r>
            <w:r w:rsidR="008F6EA3" w:rsidRPr="008F6EA3">
              <w:rPr>
                <w:b/>
                <w:bCs/>
                <w:color w:val="000000"/>
                <w:lang w:eastAsia="es-CL"/>
              </w:rPr>
              <w:tab/>
              <w:t>Transporte y Vialidad</w:t>
            </w:r>
          </w:p>
          <w:p w14:paraId="48785AB5" w14:textId="77777777" w:rsidR="008F6EA3" w:rsidRPr="00AF766C" w:rsidRDefault="008F6EA3" w:rsidP="008F6EA3">
            <w:pPr>
              <w:pStyle w:val="Textodebloque"/>
              <w:ind w:left="0"/>
              <w:rPr>
                <w:rFonts w:asciiTheme="minorHAnsi" w:hAnsiTheme="minorHAnsi"/>
                <w:bCs/>
                <w:i/>
                <w:color w:val="000000"/>
                <w:lang w:eastAsia="es-CL"/>
              </w:rPr>
            </w:pPr>
            <w:r>
              <w:rPr>
                <w:rFonts w:asciiTheme="minorHAnsi" w:hAnsiTheme="minorHAnsi"/>
                <w:bCs/>
                <w:color w:val="000000"/>
                <w:lang w:eastAsia="es-CL"/>
              </w:rPr>
              <w:t>“</w:t>
            </w:r>
            <w:r w:rsidRPr="00AF766C">
              <w:rPr>
                <w:rFonts w:asciiTheme="minorHAnsi" w:hAnsiTheme="minorHAnsi"/>
                <w:bCs/>
                <w:i/>
                <w:color w:val="000000"/>
                <w:lang w:eastAsia="es-CL"/>
              </w:rPr>
              <w:t>Para el transporte del carbón de petróleo al Puerto de Ventanas, se utilizarán seis (6) camiones que tendrán una capacidad de 25 (ton) cada uno, por lo cual, se requerirán 40 (viajes/día). La ruta que seguirán se iniciará en la cancha de descarga de carbón de petróleo en la Refinería, pasarán por la romana y posteriormente saldrán a la calle Borgoño, donde tomarán la Rotonda Concón, y finalmente, la Ruta F-30-E, con destino hacia el Puerto de Ventanas, 17 kilómetros más al Norte. En este caso, el camión saldrá cargado y regresará vacío. Desde el inicio de la etapa de operación, los camiones operarán todos los días de la semana; sin embargo, durante el período estival, sólo operarán en un horario distinto a las horas punta mañana y punta tarde. El titular ha señalado que no implementará estaciones intermedias en el trayecto del transporte y que en ningún caso usará la ruta F-160, Colmo- Valle Alegre</w:t>
            </w:r>
            <w:r>
              <w:rPr>
                <w:rFonts w:asciiTheme="minorHAnsi" w:hAnsiTheme="minorHAnsi"/>
                <w:bCs/>
                <w:i/>
                <w:color w:val="000000"/>
                <w:lang w:eastAsia="es-CL"/>
              </w:rPr>
              <w:t xml:space="preserve"> (…)</w:t>
            </w:r>
            <w:r w:rsidR="00B847F3">
              <w:rPr>
                <w:rFonts w:asciiTheme="minorHAnsi" w:hAnsiTheme="minorHAnsi"/>
                <w:bCs/>
                <w:i/>
                <w:color w:val="000000"/>
                <w:lang w:eastAsia="es-CL"/>
              </w:rPr>
              <w:t>”.</w:t>
            </w:r>
          </w:p>
          <w:p w14:paraId="4C3CABF8" w14:textId="77777777" w:rsidR="008F6EA3" w:rsidRPr="008F6EA3" w:rsidRDefault="008F6EA3" w:rsidP="000A4796">
            <w:pPr>
              <w:rPr>
                <w:lang w:val="es-ES_tradnl"/>
              </w:rPr>
            </w:pPr>
          </w:p>
          <w:p w14:paraId="4E9E173E" w14:textId="77777777" w:rsidR="00E73131" w:rsidRPr="008F6EA3" w:rsidRDefault="00E73131" w:rsidP="000A4796">
            <w:r w:rsidRPr="008F6EA3">
              <w:rPr>
                <w:b/>
              </w:rPr>
              <w:t xml:space="preserve">Considerando </w:t>
            </w:r>
            <w:r w:rsidRPr="008F6EA3">
              <w:rPr>
                <w:rFonts w:eastAsia="Times New Roman"/>
                <w:b/>
                <w:bCs/>
                <w:i/>
                <w:lang w:eastAsia="es-CL"/>
              </w:rPr>
              <w:t>7.</w:t>
            </w:r>
            <w:r w:rsidR="00571213">
              <w:rPr>
                <w:rFonts w:eastAsia="Times New Roman"/>
                <w:b/>
                <w:bCs/>
                <w:i/>
                <w:lang w:eastAsia="es-CL"/>
              </w:rPr>
              <w:t>1.</w:t>
            </w:r>
            <w:r w:rsidRPr="008F6EA3">
              <w:rPr>
                <w:rFonts w:eastAsia="Times New Roman"/>
                <w:b/>
                <w:bCs/>
                <w:i/>
                <w:lang w:eastAsia="es-CL"/>
              </w:rPr>
              <w:t>9</w:t>
            </w:r>
          </w:p>
          <w:p w14:paraId="21EE90AC" w14:textId="77777777" w:rsidR="00E73131" w:rsidRPr="00FF2EFE" w:rsidRDefault="00E73131" w:rsidP="000A4796">
            <w:pPr>
              <w:rPr>
                <w:b/>
                <w:color w:val="FF0000"/>
              </w:rPr>
            </w:pPr>
            <w:r>
              <w:t>“</w:t>
            </w:r>
            <w:r w:rsidRPr="00E73131">
              <w:rPr>
                <w:i/>
              </w:rPr>
              <w:t>Para verificar que no se produzcan cambios en el nivel de servicio de la ruta F-30-E y la Rotonda de Concón, durante toda la etapa de operación, el titular realizará una medición diaria del flujo vehicular que generará el proyecto, el cual se efectuará en la garita de la Refinería. Además, controlará la velocidad de circulación de los camiones, por medio de un control de los horarios de salida y llegada a la Refinería. El titular remitirá semestralmente un informe, con los resultados de la medida propuesta, a la SEREMI de Transportes y Telecomunicaciones de la V Región</w:t>
            </w:r>
            <w:r>
              <w:t>”.</w:t>
            </w:r>
          </w:p>
          <w:p w14:paraId="5830E695" w14:textId="77777777" w:rsidR="00AF766C" w:rsidRPr="00906F0A" w:rsidRDefault="00AF766C" w:rsidP="008F6EA3">
            <w:pPr>
              <w:pStyle w:val="Textodebloque"/>
              <w:ind w:left="0"/>
              <w:rPr>
                <w:b/>
                <w:bCs/>
                <w:color w:val="000000"/>
                <w:lang w:eastAsia="es-CL"/>
              </w:rPr>
            </w:pPr>
          </w:p>
        </w:tc>
      </w:tr>
      <w:tr w:rsidR="00FA21E8" w:rsidRPr="00906F0A" w14:paraId="78D7758A" w14:textId="77777777" w:rsidTr="000A4796">
        <w:tblPrEx>
          <w:tblCellMar>
            <w:left w:w="70" w:type="dxa"/>
            <w:right w:w="70" w:type="dxa"/>
          </w:tblCellMar>
        </w:tblPrEx>
        <w:trPr>
          <w:trHeight w:val="319"/>
        </w:trPr>
        <w:tc>
          <w:tcPr>
            <w:tcW w:w="5000" w:type="pct"/>
            <w:gridSpan w:val="2"/>
            <w:tcBorders>
              <w:bottom w:val="single" w:sz="4" w:space="0" w:color="auto"/>
            </w:tcBorders>
          </w:tcPr>
          <w:p w14:paraId="22D9BF42" w14:textId="77777777" w:rsidR="00FA21E8" w:rsidRPr="00747CE3" w:rsidRDefault="00FA21E8" w:rsidP="000A4796">
            <w:pPr>
              <w:jc w:val="left"/>
              <w:rPr>
                <w:b/>
              </w:rPr>
            </w:pPr>
            <w:r w:rsidRPr="00747CE3">
              <w:rPr>
                <w:b/>
              </w:rPr>
              <w:t xml:space="preserve">Resultados examen de Información: </w:t>
            </w:r>
          </w:p>
          <w:p w14:paraId="168B0ADD" w14:textId="77777777" w:rsidR="00FA21E8" w:rsidRPr="00747CE3" w:rsidRDefault="00FA21E8" w:rsidP="000A4796">
            <w:pPr>
              <w:jc w:val="left"/>
              <w:rPr>
                <w:b/>
              </w:rPr>
            </w:pPr>
          </w:p>
          <w:p w14:paraId="6F2C897D" w14:textId="77777777" w:rsidR="00126BC9" w:rsidRDefault="00126BC9" w:rsidP="000A4796">
            <w:r>
              <w:t xml:space="preserve">i.- </w:t>
            </w:r>
            <w:r w:rsidR="00FA21E8" w:rsidRPr="00747CE3">
              <w:t>La Superintendencia del Medio Ambiente, a través de</w:t>
            </w:r>
            <w:r w:rsidR="004B48E9" w:rsidRPr="00747CE3">
              <w:t xml:space="preserve"> los </w:t>
            </w:r>
            <w:r w:rsidR="00FA21E8" w:rsidRPr="00747CE3">
              <w:t>documento</w:t>
            </w:r>
            <w:r w:rsidR="004B48E9" w:rsidRPr="00747CE3">
              <w:t>s</w:t>
            </w:r>
            <w:r w:rsidR="00FA21E8" w:rsidRPr="00747CE3">
              <w:t xml:space="preserve"> Ord. N°</w:t>
            </w:r>
            <w:r w:rsidR="004B48E9" w:rsidRPr="00747CE3">
              <w:t>969 del 20 de junio de 2014 y del Ord. N°314 del 27 de junio del 2014</w:t>
            </w:r>
            <w:r w:rsidR="00FA21E8" w:rsidRPr="00747CE3">
              <w:t xml:space="preserve"> </w:t>
            </w:r>
            <w:r w:rsidR="005C6912" w:rsidRPr="00747CE3">
              <w:t>encomendó a</w:t>
            </w:r>
            <w:r w:rsidR="00FA21E8" w:rsidRPr="00747CE3">
              <w:t xml:space="preserve"> la S</w:t>
            </w:r>
            <w:r w:rsidR="00536705">
              <w:t>EREMI de</w:t>
            </w:r>
            <w:r w:rsidR="004B48E9" w:rsidRPr="00747CE3">
              <w:t xml:space="preserve"> Transporte y Telecomunicaciones </w:t>
            </w:r>
            <w:r w:rsidR="00FA21E8" w:rsidRPr="00747CE3">
              <w:t xml:space="preserve">de la Región de Valparaíso, realizar el examen de información de seguimiento ambiental a los reportes informados por el titular, asociados a la RCA N° 159/2003 y que tienen relación con los informes de </w:t>
            </w:r>
            <w:r w:rsidR="0051359A" w:rsidRPr="0064697B">
              <w:rPr>
                <w:rFonts w:eastAsia="Times New Roman"/>
                <w:lang w:eastAsia="es-CL"/>
              </w:rPr>
              <w:t>Reporte Medición Semestral Flujo Vehicular Camiones (2do) semestre 2013</w:t>
            </w:r>
            <w:r w:rsidR="0051359A">
              <w:rPr>
                <w:rFonts w:eastAsia="Times New Roman"/>
                <w:lang w:eastAsia="es-CL"/>
              </w:rPr>
              <w:t xml:space="preserve"> y el I</w:t>
            </w:r>
            <w:r w:rsidR="0051359A" w:rsidRPr="00D84D25">
              <w:rPr>
                <w:rFonts w:eastAsia="Times New Roman"/>
                <w:lang w:eastAsia="es-CL"/>
              </w:rPr>
              <w:t>nforme de Velocidades Promedio Enap-Ventanas Ene - Jun 2013</w:t>
            </w:r>
            <w:r w:rsidR="0051359A">
              <w:t xml:space="preserve"> </w:t>
            </w:r>
            <w:r w:rsidR="00FA21E8" w:rsidRPr="00747CE3">
              <w:t>del proyecto “Complejo Industrial para Aumentar la capacidad de la Refinería de Concón para Producir Diésel y Gasolina”.</w:t>
            </w:r>
            <w:r w:rsidR="00B70C1C">
              <w:t xml:space="preserve"> </w:t>
            </w:r>
          </w:p>
          <w:p w14:paraId="1AA36C03" w14:textId="77777777" w:rsidR="00126BC9" w:rsidRDefault="00126BC9" w:rsidP="000A4796"/>
          <w:p w14:paraId="0A735C46" w14:textId="77777777" w:rsidR="00FA21E8" w:rsidRPr="00747CE3" w:rsidRDefault="00126BC9" w:rsidP="000A4796">
            <w:r>
              <w:t xml:space="preserve"> </w:t>
            </w:r>
            <w:r w:rsidR="00B70C1C">
              <w:t xml:space="preserve">La </w:t>
            </w:r>
            <w:r w:rsidR="00033CB4" w:rsidRPr="00747CE3">
              <w:t>SEREMI de Transportes y Telecomunicaciones</w:t>
            </w:r>
            <w:r w:rsidR="00FA21E8" w:rsidRPr="00747CE3">
              <w:t>, remitió respuesta mediante el O</w:t>
            </w:r>
            <w:r w:rsidR="008F6EA3" w:rsidRPr="00747CE3">
              <w:t>rd.</w:t>
            </w:r>
            <w:r w:rsidR="00FA21E8" w:rsidRPr="00747CE3">
              <w:t xml:space="preserve"> N° 1</w:t>
            </w:r>
            <w:r w:rsidR="00033CB4" w:rsidRPr="00747CE3">
              <w:t>051</w:t>
            </w:r>
            <w:r w:rsidR="00FA21E8" w:rsidRPr="00747CE3">
              <w:t xml:space="preserve">/2014 de fecha </w:t>
            </w:r>
            <w:r w:rsidR="00033CB4" w:rsidRPr="00747CE3">
              <w:t>18</w:t>
            </w:r>
            <w:r w:rsidR="00FA21E8" w:rsidRPr="00747CE3">
              <w:t xml:space="preserve"> de </w:t>
            </w:r>
            <w:r w:rsidR="00033CB4" w:rsidRPr="00747CE3">
              <w:t>julio</w:t>
            </w:r>
            <w:r w:rsidR="00FA21E8" w:rsidRPr="00747CE3">
              <w:t xml:space="preserve"> de 2014</w:t>
            </w:r>
            <w:r w:rsidR="00951BC7">
              <w:t xml:space="preserve"> (Anexo </w:t>
            </w:r>
            <w:r w:rsidR="0051359A">
              <w:t>17</w:t>
            </w:r>
            <w:r w:rsidR="00951BC7">
              <w:t>)</w:t>
            </w:r>
            <w:r w:rsidR="00FA21E8" w:rsidRPr="00747CE3">
              <w:t>, señalando lo siguiente:</w:t>
            </w:r>
          </w:p>
          <w:p w14:paraId="06A7B137" w14:textId="77777777" w:rsidR="00215DBD" w:rsidRPr="00747CE3" w:rsidRDefault="00215DBD" w:rsidP="00215DBD">
            <w:pPr>
              <w:pStyle w:val="Prrafodelista"/>
              <w:numPr>
                <w:ilvl w:val="0"/>
                <w:numId w:val="3"/>
              </w:numPr>
              <w:spacing w:before="60"/>
              <w:contextualSpacing w:val="0"/>
            </w:pPr>
            <w:r w:rsidRPr="00215DBD">
              <w:rPr>
                <w:iCs/>
              </w:rPr>
              <w:t>En el período julio – diciembre de 2013, la cantidad de camiones utilizados fue de 6 o inferior. No obstante hubo algunos días que se detectaron 7 camiones y el día 21 de julio se utilizaron 8 camiones saliendo de ENAP</w:t>
            </w:r>
            <w:r>
              <w:rPr>
                <w:iCs/>
              </w:rPr>
              <w:t xml:space="preserve"> </w:t>
            </w:r>
            <w:r w:rsidRPr="00747CE3">
              <w:t>(ver Tabla 3)</w:t>
            </w:r>
            <w:r w:rsidRPr="00215DBD">
              <w:rPr>
                <w:iCs/>
              </w:rPr>
              <w:t xml:space="preserve">. </w:t>
            </w:r>
          </w:p>
          <w:p w14:paraId="6A463EE7" w14:textId="77777777" w:rsidR="000E63B0" w:rsidRDefault="00103170" w:rsidP="00215DBD">
            <w:pPr>
              <w:pStyle w:val="Prrafodelista"/>
              <w:numPr>
                <w:ilvl w:val="0"/>
                <w:numId w:val="3"/>
              </w:numPr>
            </w:pPr>
            <w:r w:rsidRPr="00747CE3">
              <w:t xml:space="preserve">En relación al número de viajes, </w:t>
            </w:r>
            <w:r w:rsidR="00126BC9">
              <w:t>se</w:t>
            </w:r>
            <w:r w:rsidRPr="00747CE3">
              <w:t xml:space="preserve"> señaló que el titular super</w:t>
            </w:r>
            <w:r w:rsidR="00ED7EBE" w:rsidRPr="00747CE3">
              <w:t>ó</w:t>
            </w:r>
            <w:r w:rsidRPr="00747CE3">
              <w:t xml:space="preserve"> en 30 veces</w:t>
            </w:r>
            <w:r w:rsidR="00ED7EBE" w:rsidRPr="00747CE3">
              <w:t xml:space="preserve"> los 40 (viajes/día), los cuales </w:t>
            </w:r>
            <w:r w:rsidR="00126BC9">
              <w:t xml:space="preserve">se </w:t>
            </w:r>
            <w:r w:rsidR="00ED7EBE" w:rsidRPr="00747CE3">
              <w:t>detalla</w:t>
            </w:r>
            <w:r w:rsidR="00126BC9">
              <w:t>n</w:t>
            </w:r>
            <w:r w:rsidR="00ED7EBE" w:rsidRPr="00747CE3">
              <w:t xml:space="preserve"> </w:t>
            </w:r>
            <w:r w:rsidR="00B12E89" w:rsidRPr="00747CE3">
              <w:t>a</w:t>
            </w:r>
            <w:r w:rsidR="00ED7EBE" w:rsidRPr="00747CE3">
              <w:t xml:space="preserve"> través de</w:t>
            </w:r>
            <w:r w:rsidR="00747CE3" w:rsidRPr="00747CE3">
              <w:t>l gráfico N°1.</w:t>
            </w:r>
          </w:p>
          <w:p w14:paraId="23E81F67" w14:textId="77777777" w:rsidR="00E772C3" w:rsidRDefault="00E772C3" w:rsidP="00E772C3"/>
          <w:p w14:paraId="1B097315" w14:textId="77777777" w:rsidR="00FA21E8" w:rsidRDefault="00FA21E8" w:rsidP="00E772C3">
            <w:pPr>
              <w:pStyle w:val="Prrafodelista"/>
            </w:pPr>
          </w:p>
          <w:p w14:paraId="5490BD1A" w14:textId="77777777" w:rsidR="00B847F3" w:rsidRDefault="00B847F3" w:rsidP="00E772C3">
            <w:pPr>
              <w:pStyle w:val="Prrafodelista"/>
            </w:pPr>
          </w:p>
          <w:p w14:paraId="4FB36B6E" w14:textId="77777777" w:rsidR="00B847F3" w:rsidRDefault="00B847F3" w:rsidP="00E772C3">
            <w:pPr>
              <w:pStyle w:val="Prrafodelista"/>
            </w:pPr>
          </w:p>
          <w:p w14:paraId="312D44C3" w14:textId="77777777" w:rsidR="00B847F3" w:rsidRDefault="00B847F3" w:rsidP="00E772C3">
            <w:pPr>
              <w:pStyle w:val="Prrafodelista"/>
            </w:pPr>
          </w:p>
          <w:p w14:paraId="30B3B299" w14:textId="77777777" w:rsidR="00215DBD" w:rsidRPr="00747CE3" w:rsidRDefault="00215DBD" w:rsidP="00E772C3">
            <w:pPr>
              <w:pStyle w:val="Prrafodelista"/>
            </w:pPr>
          </w:p>
        </w:tc>
      </w:tr>
    </w:tbl>
    <w:tbl>
      <w:tblPr>
        <w:tblW w:w="13941" w:type="dxa"/>
        <w:jc w:val="center"/>
        <w:tblLayout w:type="fixed"/>
        <w:tblCellMar>
          <w:left w:w="70" w:type="dxa"/>
          <w:right w:w="70" w:type="dxa"/>
        </w:tblCellMar>
        <w:tblLook w:val="04A0" w:firstRow="1" w:lastRow="0" w:firstColumn="1" w:lastColumn="0" w:noHBand="0" w:noVBand="1"/>
      </w:tblPr>
      <w:tblGrid>
        <w:gridCol w:w="6563"/>
        <w:gridCol w:w="7378"/>
      </w:tblGrid>
      <w:tr w:rsidR="00F32C10" w:rsidRPr="0025129B" w14:paraId="326E16BC" w14:textId="77777777" w:rsidTr="00E25ADE">
        <w:trPr>
          <w:trHeight w:val="30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C526CA" w14:textId="77777777" w:rsidR="00F32C10" w:rsidRPr="0025129B" w:rsidRDefault="00F32C10" w:rsidP="00E25ADE">
            <w:pPr>
              <w:jc w:val="center"/>
              <w:rPr>
                <w:rFonts w:eastAsia="Times New Roman"/>
                <w:b/>
                <w:bCs/>
                <w:color w:val="000000"/>
                <w:sz w:val="20"/>
                <w:szCs w:val="20"/>
                <w:lang w:eastAsia="es-CL"/>
              </w:rPr>
            </w:pPr>
            <w:r>
              <w:lastRenderedPageBreak/>
              <w:br w:type="page"/>
            </w:r>
            <w:r>
              <w:rPr>
                <w:rFonts w:eastAsia="Times New Roman"/>
                <w:b/>
                <w:bCs/>
                <w:color w:val="000000"/>
                <w:sz w:val="20"/>
                <w:szCs w:val="20"/>
                <w:lang w:eastAsia="es-CL"/>
              </w:rPr>
              <w:t>Re</w:t>
            </w:r>
            <w:r w:rsidRPr="0025129B">
              <w:rPr>
                <w:rFonts w:eastAsia="Times New Roman"/>
                <w:b/>
                <w:bCs/>
                <w:color w:val="000000"/>
                <w:sz w:val="20"/>
                <w:szCs w:val="20"/>
                <w:lang w:eastAsia="es-CL"/>
              </w:rPr>
              <w:t xml:space="preserve">gistros </w:t>
            </w:r>
          </w:p>
        </w:tc>
      </w:tr>
      <w:tr w:rsidR="00F32C10" w:rsidRPr="0025129B" w14:paraId="0C6A458B" w14:textId="77777777" w:rsidTr="00043D84">
        <w:trPr>
          <w:trHeight w:val="3353"/>
          <w:jc w:val="center"/>
        </w:trPr>
        <w:tc>
          <w:tcPr>
            <w:tcW w:w="2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bl>
            <w:tblPr>
              <w:tblStyle w:val="Tablaconcuadrcula"/>
              <w:tblW w:w="0" w:type="auto"/>
              <w:tblLayout w:type="fixed"/>
              <w:tblLook w:val="04A0" w:firstRow="1" w:lastRow="0" w:firstColumn="1" w:lastColumn="0" w:noHBand="0" w:noVBand="1"/>
            </w:tblPr>
            <w:tblGrid>
              <w:gridCol w:w="3204"/>
              <w:gridCol w:w="3204"/>
            </w:tblGrid>
            <w:tr w:rsidR="00F32C10" w14:paraId="770E5FEF" w14:textId="77777777" w:rsidTr="00BC6611">
              <w:tc>
                <w:tcPr>
                  <w:tcW w:w="3204" w:type="dxa"/>
                  <w:shd w:val="clear" w:color="auto" w:fill="D9D9D9" w:themeFill="background1" w:themeFillShade="D9"/>
                </w:tcPr>
                <w:p w14:paraId="446AEDCF" w14:textId="77777777" w:rsidR="00F32C10" w:rsidRPr="00BC6611" w:rsidRDefault="00F32C10" w:rsidP="00F32C10">
                  <w:pPr>
                    <w:jc w:val="center"/>
                    <w:rPr>
                      <w:rFonts w:eastAsia="Times New Roman"/>
                      <w:color w:val="000000"/>
                      <w:sz w:val="18"/>
                      <w:szCs w:val="18"/>
                      <w:lang w:eastAsia="es-CL"/>
                    </w:rPr>
                  </w:pPr>
                  <w:r w:rsidRPr="00BC6611">
                    <w:rPr>
                      <w:rFonts w:eastAsia="Times New Roman"/>
                      <w:color w:val="000000"/>
                      <w:sz w:val="18"/>
                      <w:szCs w:val="18"/>
                      <w:lang w:eastAsia="es-CL"/>
                    </w:rPr>
                    <w:t>Fecha incumplimiento</w:t>
                  </w:r>
                </w:p>
              </w:tc>
              <w:tc>
                <w:tcPr>
                  <w:tcW w:w="3204" w:type="dxa"/>
                  <w:shd w:val="clear" w:color="auto" w:fill="D9D9D9" w:themeFill="background1" w:themeFillShade="D9"/>
                </w:tcPr>
                <w:p w14:paraId="5531EAED" w14:textId="77777777" w:rsidR="00F32C10" w:rsidRPr="00BC6611" w:rsidRDefault="00F32C10" w:rsidP="00F32C10">
                  <w:pPr>
                    <w:jc w:val="center"/>
                    <w:rPr>
                      <w:rFonts w:eastAsia="Times New Roman"/>
                      <w:color w:val="000000"/>
                      <w:sz w:val="18"/>
                      <w:szCs w:val="18"/>
                      <w:lang w:eastAsia="es-CL"/>
                    </w:rPr>
                  </w:pPr>
                  <w:r w:rsidRPr="00BC6611">
                    <w:rPr>
                      <w:rFonts w:eastAsia="Times New Roman"/>
                      <w:color w:val="000000"/>
                      <w:sz w:val="18"/>
                      <w:szCs w:val="18"/>
                      <w:lang w:eastAsia="es-CL"/>
                    </w:rPr>
                    <w:t>Cantidad de camiones</w:t>
                  </w:r>
                </w:p>
              </w:tc>
            </w:tr>
            <w:tr w:rsidR="00F32C10" w14:paraId="373E5B1B" w14:textId="77777777" w:rsidTr="00F32C10">
              <w:tc>
                <w:tcPr>
                  <w:tcW w:w="3204" w:type="dxa"/>
                </w:tcPr>
                <w:p w14:paraId="7D834BDB" w14:textId="77777777" w:rsidR="00F32C10" w:rsidRPr="00BC6611" w:rsidRDefault="00F32C10" w:rsidP="00F32C10">
                  <w:pPr>
                    <w:jc w:val="center"/>
                    <w:rPr>
                      <w:rFonts w:eastAsia="Times New Roman"/>
                      <w:color w:val="000000"/>
                      <w:sz w:val="18"/>
                      <w:szCs w:val="18"/>
                      <w:lang w:eastAsia="es-CL"/>
                    </w:rPr>
                  </w:pPr>
                  <w:r w:rsidRPr="00BC6611">
                    <w:rPr>
                      <w:rFonts w:eastAsia="Times New Roman"/>
                      <w:color w:val="000000"/>
                      <w:sz w:val="18"/>
                      <w:szCs w:val="18"/>
                      <w:lang w:eastAsia="es-CL"/>
                    </w:rPr>
                    <w:t>17-07-2013</w:t>
                  </w:r>
                </w:p>
              </w:tc>
              <w:tc>
                <w:tcPr>
                  <w:tcW w:w="3204" w:type="dxa"/>
                </w:tcPr>
                <w:p w14:paraId="31021076" w14:textId="77777777" w:rsidR="00F32C10" w:rsidRPr="00BC6611" w:rsidRDefault="00F32C10" w:rsidP="00F32C10">
                  <w:pPr>
                    <w:jc w:val="center"/>
                    <w:rPr>
                      <w:rFonts w:eastAsia="Times New Roman"/>
                      <w:color w:val="000000"/>
                      <w:sz w:val="18"/>
                      <w:szCs w:val="18"/>
                      <w:lang w:eastAsia="es-CL"/>
                    </w:rPr>
                  </w:pPr>
                  <w:r w:rsidRPr="00BC6611">
                    <w:rPr>
                      <w:rFonts w:eastAsia="Times New Roman"/>
                      <w:color w:val="000000"/>
                      <w:sz w:val="18"/>
                      <w:szCs w:val="18"/>
                      <w:lang w:eastAsia="es-CL"/>
                    </w:rPr>
                    <w:t>7</w:t>
                  </w:r>
                </w:p>
              </w:tc>
            </w:tr>
            <w:tr w:rsidR="00F32C10" w14:paraId="226B65B3" w14:textId="77777777" w:rsidTr="00F32C10">
              <w:tc>
                <w:tcPr>
                  <w:tcW w:w="3204" w:type="dxa"/>
                </w:tcPr>
                <w:p w14:paraId="6E39E549" w14:textId="77777777" w:rsidR="00F32C10" w:rsidRPr="00BC6611" w:rsidRDefault="00F32C10" w:rsidP="00F32C10">
                  <w:pPr>
                    <w:jc w:val="center"/>
                    <w:rPr>
                      <w:rFonts w:eastAsia="Times New Roman"/>
                      <w:color w:val="000000"/>
                      <w:sz w:val="18"/>
                      <w:szCs w:val="18"/>
                      <w:lang w:eastAsia="es-CL"/>
                    </w:rPr>
                  </w:pPr>
                  <w:r w:rsidRPr="00BC6611">
                    <w:rPr>
                      <w:rFonts w:eastAsia="Times New Roman"/>
                      <w:color w:val="000000"/>
                      <w:sz w:val="18"/>
                      <w:szCs w:val="18"/>
                      <w:lang w:eastAsia="es-CL"/>
                    </w:rPr>
                    <w:t>20-07-2013</w:t>
                  </w:r>
                </w:p>
              </w:tc>
              <w:tc>
                <w:tcPr>
                  <w:tcW w:w="3204" w:type="dxa"/>
                </w:tcPr>
                <w:p w14:paraId="3E1E107D" w14:textId="77777777" w:rsidR="00F32C10" w:rsidRPr="00BC6611" w:rsidRDefault="00F32C10" w:rsidP="00F32C10">
                  <w:pPr>
                    <w:jc w:val="center"/>
                    <w:rPr>
                      <w:rFonts w:eastAsia="Times New Roman"/>
                      <w:color w:val="000000"/>
                      <w:sz w:val="18"/>
                      <w:szCs w:val="18"/>
                      <w:lang w:eastAsia="es-CL"/>
                    </w:rPr>
                  </w:pPr>
                  <w:r w:rsidRPr="00BC6611">
                    <w:rPr>
                      <w:rFonts w:eastAsia="Times New Roman"/>
                      <w:color w:val="000000"/>
                      <w:sz w:val="18"/>
                      <w:szCs w:val="18"/>
                      <w:lang w:eastAsia="es-CL"/>
                    </w:rPr>
                    <w:t>7</w:t>
                  </w:r>
                </w:p>
              </w:tc>
            </w:tr>
            <w:tr w:rsidR="00F32C10" w14:paraId="70EA1710" w14:textId="77777777" w:rsidTr="00F32C10">
              <w:tc>
                <w:tcPr>
                  <w:tcW w:w="3204" w:type="dxa"/>
                </w:tcPr>
                <w:p w14:paraId="0D295926" w14:textId="77777777" w:rsidR="00F32C10" w:rsidRPr="00BC6611" w:rsidRDefault="00F32C10" w:rsidP="00F32C10">
                  <w:pPr>
                    <w:jc w:val="center"/>
                    <w:rPr>
                      <w:rFonts w:eastAsia="Times New Roman"/>
                      <w:color w:val="000000"/>
                      <w:sz w:val="18"/>
                      <w:szCs w:val="18"/>
                      <w:lang w:eastAsia="es-CL"/>
                    </w:rPr>
                  </w:pPr>
                  <w:r w:rsidRPr="00BC6611">
                    <w:rPr>
                      <w:rFonts w:eastAsia="Times New Roman"/>
                      <w:color w:val="000000"/>
                      <w:sz w:val="18"/>
                      <w:szCs w:val="18"/>
                      <w:lang w:eastAsia="es-CL"/>
                    </w:rPr>
                    <w:t>21-07-2013</w:t>
                  </w:r>
                </w:p>
              </w:tc>
              <w:tc>
                <w:tcPr>
                  <w:tcW w:w="3204" w:type="dxa"/>
                </w:tcPr>
                <w:p w14:paraId="064DC779" w14:textId="77777777" w:rsidR="00F32C10" w:rsidRPr="00BC6611" w:rsidRDefault="00F32C10" w:rsidP="00F32C10">
                  <w:pPr>
                    <w:jc w:val="center"/>
                    <w:rPr>
                      <w:rFonts w:eastAsia="Times New Roman"/>
                      <w:color w:val="000000"/>
                      <w:sz w:val="18"/>
                      <w:szCs w:val="18"/>
                      <w:lang w:eastAsia="es-CL"/>
                    </w:rPr>
                  </w:pPr>
                  <w:r w:rsidRPr="00BC6611">
                    <w:rPr>
                      <w:rFonts w:eastAsia="Times New Roman"/>
                      <w:color w:val="000000"/>
                      <w:sz w:val="18"/>
                      <w:szCs w:val="18"/>
                      <w:lang w:eastAsia="es-CL"/>
                    </w:rPr>
                    <w:t>8</w:t>
                  </w:r>
                </w:p>
              </w:tc>
            </w:tr>
            <w:tr w:rsidR="00F32C10" w14:paraId="47534C4B" w14:textId="77777777" w:rsidTr="00F32C10">
              <w:tc>
                <w:tcPr>
                  <w:tcW w:w="3204" w:type="dxa"/>
                </w:tcPr>
                <w:p w14:paraId="5F83C429" w14:textId="77777777" w:rsidR="00F32C10" w:rsidRPr="00BC6611" w:rsidRDefault="00F32C10" w:rsidP="00F32C10">
                  <w:pPr>
                    <w:jc w:val="center"/>
                    <w:rPr>
                      <w:rFonts w:eastAsia="Times New Roman"/>
                      <w:color w:val="000000"/>
                      <w:sz w:val="18"/>
                      <w:szCs w:val="18"/>
                      <w:lang w:eastAsia="es-CL"/>
                    </w:rPr>
                  </w:pPr>
                  <w:r w:rsidRPr="00BC6611">
                    <w:rPr>
                      <w:rFonts w:eastAsia="Times New Roman"/>
                      <w:color w:val="000000"/>
                      <w:sz w:val="18"/>
                      <w:szCs w:val="18"/>
                      <w:lang w:eastAsia="es-CL"/>
                    </w:rPr>
                    <w:t>23-07-2013</w:t>
                  </w:r>
                </w:p>
              </w:tc>
              <w:tc>
                <w:tcPr>
                  <w:tcW w:w="3204" w:type="dxa"/>
                </w:tcPr>
                <w:p w14:paraId="5D0942C4" w14:textId="77777777" w:rsidR="00F32C10" w:rsidRPr="00BC6611" w:rsidRDefault="00F32C10" w:rsidP="00F32C10">
                  <w:pPr>
                    <w:jc w:val="center"/>
                    <w:rPr>
                      <w:rFonts w:eastAsia="Times New Roman"/>
                      <w:color w:val="000000"/>
                      <w:sz w:val="18"/>
                      <w:szCs w:val="18"/>
                      <w:lang w:eastAsia="es-CL"/>
                    </w:rPr>
                  </w:pPr>
                  <w:r w:rsidRPr="00BC6611">
                    <w:rPr>
                      <w:rFonts w:eastAsia="Times New Roman"/>
                      <w:color w:val="000000"/>
                      <w:sz w:val="18"/>
                      <w:szCs w:val="18"/>
                      <w:lang w:eastAsia="es-CL"/>
                    </w:rPr>
                    <w:t>7</w:t>
                  </w:r>
                </w:p>
              </w:tc>
            </w:tr>
            <w:tr w:rsidR="00F32C10" w14:paraId="28346726" w14:textId="77777777" w:rsidTr="00F32C10">
              <w:tc>
                <w:tcPr>
                  <w:tcW w:w="3204" w:type="dxa"/>
                </w:tcPr>
                <w:p w14:paraId="61A2B315" w14:textId="77777777" w:rsidR="00F32C10" w:rsidRPr="00BC6611" w:rsidRDefault="00F32C10" w:rsidP="00F32C10">
                  <w:pPr>
                    <w:jc w:val="center"/>
                    <w:rPr>
                      <w:rFonts w:eastAsia="Times New Roman"/>
                      <w:color w:val="000000"/>
                      <w:sz w:val="18"/>
                      <w:szCs w:val="18"/>
                      <w:lang w:eastAsia="es-CL"/>
                    </w:rPr>
                  </w:pPr>
                  <w:r w:rsidRPr="00BC6611">
                    <w:rPr>
                      <w:rFonts w:eastAsia="Times New Roman"/>
                      <w:color w:val="000000"/>
                      <w:sz w:val="18"/>
                      <w:szCs w:val="18"/>
                      <w:lang w:eastAsia="es-CL"/>
                    </w:rPr>
                    <w:t>16-08-2013</w:t>
                  </w:r>
                </w:p>
              </w:tc>
              <w:tc>
                <w:tcPr>
                  <w:tcW w:w="3204" w:type="dxa"/>
                </w:tcPr>
                <w:p w14:paraId="39BD24AA" w14:textId="77777777" w:rsidR="00F32C10" w:rsidRPr="00BC6611" w:rsidRDefault="00F32C10" w:rsidP="00F32C10">
                  <w:pPr>
                    <w:jc w:val="center"/>
                    <w:rPr>
                      <w:rFonts w:eastAsia="Times New Roman"/>
                      <w:color w:val="000000"/>
                      <w:sz w:val="18"/>
                      <w:szCs w:val="18"/>
                      <w:lang w:eastAsia="es-CL"/>
                    </w:rPr>
                  </w:pPr>
                  <w:r w:rsidRPr="00BC6611">
                    <w:rPr>
                      <w:rFonts w:eastAsia="Times New Roman"/>
                      <w:color w:val="000000"/>
                      <w:sz w:val="18"/>
                      <w:szCs w:val="18"/>
                      <w:lang w:eastAsia="es-CL"/>
                    </w:rPr>
                    <w:t>7</w:t>
                  </w:r>
                </w:p>
              </w:tc>
            </w:tr>
          </w:tbl>
          <w:p w14:paraId="7D65EB07" w14:textId="77777777" w:rsidR="00F32C10" w:rsidRDefault="00F32C10" w:rsidP="00E25ADE">
            <w:pPr>
              <w:jc w:val="left"/>
              <w:rPr>
                <w:rFonts w:eastAsia="Times New Roman"/>
                <w:color w:val="000000"/>
                <w:sz w:val="20"/>
                <w:szCs w:val="20"/>
                <w:lang w:eastAsia="es-CL"/>
              </w:rPr>
            </w:pPr>
          </w:p>
          <w:p w14:paraId="49F65DA9" w14:textId="77777777" w:rsidR="00F32C10" w:rsidRDefault="00F32C10" w:rsidP="00E25ADE">
            <w:pPr>
              <w:jc w:val="left"/>
              <w:rPr>
                <w:rFonts w:eastAsia="Times New Roman"/>
                <w:color w:val="000000"/>
                <w:sz w:val="20"/>
                <w:szCs w:val="20"/>
                <w:lang w:eastAsia="es-CL"/>
              </w:rPr>
            </w:pPr>
          </w:p>
          <w:p w14:paraId="0B73E873" w14:textId="77777777" w:rsidR="00F32C10" w:rsidRPr="0025129B" w:rsidRDefault="00F32C10" w:rsidP="00E25ADE">
            <w:pPr>
              <w:jc w:val="center"/>
              <w:rPr>
                <w:rFonts w:eastAsia="Times New Roman"/>
                <w:color w:val="000000"/>
                <w:sz w:val="20"/>
                <w:szCs w:val="20"/>
                <w:lang w:eastAsia="es-CL"/>
              </w:rPr>
            </w:pPr>
          </w:p>
        </w:tc>
        <w:tc>
          <w:tcPr>
            <w:tcW w:w="2646" w:type="pct"/>
            <w:tcBorders>
              <w:top w:val="single" w:sz="4" w:space="0" w:color="auto"/>
              <w:left w:val="single" w:sz="4" w:space="0" w:color="auto"/>
              <w:bottom w:val="single" w:sz="4" w:space="0" w:color="auto"/>
              <w:right w:val="single" w:sz="4" w:space="0" w:color="auto"/>
            </w:tcBorders>
            <w:shd w:val="clear" w:color="auto" w:fill="auto"/>
            <w:vAlign w:val="center"/>
          </w:tcPr>
          <w:p w14:paraId="78A94543" w14:textId="77777777" w:rsidR="00404557" w:rsidRDefault="00043D84" w:rsidP="00E25ADE">
            <w:pPr>
              <w:jc w:val="center"/>
              <w:rPr>
                <w:rFonts w:eastAsia="Times New Roman"/>
                <w:color w:val="000000"/>
                <w:sz w:val="20"/>
                <w:szCs w:val="20"/>
                <w:lang w:eastAsia="es-CL"/>
              </w:rPr>
            </w:pPr>
            <w:r>
              <w:rPr>
                <w:noProof/>
                <w:lang w:eastAsia="es-CL"/>
              </w:rPr>
              <w:drawing>
                <wp:inline distT="0" distB="0" distL="0" distR="0" wp14:anchorId="1E720D55" wp14:editId="187630DA">
                  <wp:extent cx="4357315" cy="1757238"/>
                  <wp:effectExtent l="0" t="0" r="24765" b="146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D3121B" w14:textId="77777777" w:rsidR="00F32C10" w:rsidRPr="00404557" w:rsidRDefault="00404557" w:rsidP="002C4688">
            <w:pPr>
              <w:jc w:val="left"/>
              <w:rPr>
                <w:rFonts w:eastAsia="Times New Roman"/>
                <w:sz w:val="20"/>
                <w:szCs w:val="20"/>
                <w:lang w:eastAsia="es-CL"/>
              </w:rPr>
            </w:pPr>
            <w:r>
              <w:rPr>
                <w:rFonts w:eastAsia="Times New Roman"/>
                <w:color w:val="000000"/>
                <w:sz w:val="18"/>
                <w:szCs w:val="18"/>
                <w:lang w:eastAsia="es-CL"/>
              </w:rPr>
              <w:t xml:space="preserve">Elaboración propia, en base en información obtenida del </w:t>
            </w:r>
            <w:r w:rsidRPr="0051249D">
              <w:rPr>
                <w:rFonts w:eastAsia="Times New Roman"/>
                <w:color w:val="000000"/>
                <w:sz w:val="18"/>
                <w:szCs w:val="18"/>
                <w:lang w:eastAsia="es-CL"/>
              </w:rPr>
              <w:t>“</w:t>
            </w:r>
            <w:r>
              <w:rPr>
                <w:rFonts w:eastAsia="Times New Roman"/>
                <w:color w:val="000000"/>
                <w:sz w:val="18"/>
                <w:szCs w:val="18"/>
                <w:lang w:eastAsia="es-CL"/>
              </w:rPr>
              <w:t xml:space="preserve"> Oficio de respuesta N°1051 de SEREMI de Transporte y Telecomunicaciones de fecha 18 de julio de 2014”</w:t>
            </w:r>
            <w:r w:rsidR="002C4688">
              <w:rPr>
                <w:rFonts w:eastAsia="Times New Roman"/>
                <w:color w:val="000000"/>
                <w:sz w:val="18"/>
                <w:szCs w:val="18"/>
                <w:lang w:eastAsia="es-CL"/>
              </w:rPr>
              <w:t xml:space="preserve"> (Ver Anexo 17)</w:t>
            </w:r>
          </w:p>
        </w:tc>
      </w:tr>
      <w:tr w:rsidR="00F32C10" w:rsidRPr="0025129B" w14:paraId="4BC507E3" w14:textId="77777777" w:rsidTr="00E25ADE">
        <w:trPr>
          <w:trHeight w:val="305"/>
          <w:jc w:val="center"/>
        </w:trPr>
        <w:tc>
          <w:tcPr>
            <w:tcW w:w="2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A8DA8" w14:textId="77777777" w:rsidR="00F32C10" w:rsidRPr="00CE2775" w:rsidRDefault="008F6EA3" w:rsidP="00E25ADE">
            <w:pPr>
              <w:pStyle w:val="Descripcin"/>
            </w:pPr>
            <w:r w:rsidRPr="00A74C41">
              <w:rPr>
                <w:szCs w:val="18"/>
              </w:rPr>
              <w:t xml:space="preserve">Tabla </w:t>
            </w:r>
            <w:r w:rsidR="00F32C10" w:rsidRPr="00A74C41">
              <w:rPr>
                <w:szCs w:val="18"/>
              </w:rPr>
              <w:t>3</w:t>
            </w:r>
          </w:p>
        </w:tc>
        <w:tc>
          <w:tcPr>
            <w:tcW w:w="2646" w:type="pct"/>
            <w:tcBorders>
              <w:top w:val="single" w:sz="4" w:space="0" w:color="auto"/>
              <w:left w:val="single" w:sz="4" w:space="0" w:color="auto"/>
              <w:bottom w:val="single" w:sz="4" w:space="0" w:color="auto"/>
              <w:right w:val="single" w:sz="4" w:space="0" w:color="000000"/>
            </w:tcBorders>
            <w:shd w:val="clear" w:color="auto" w:fill="auto"/>
            <w:vAlign w:val="center"/>
          </w:tcPr>
          <w:p w14:paraId="1E194DA9" w14:textId="77777777" w:rsidR="00F32C10" w:rsidRPr="00CE2775" w:rsidRDefault="008F6EA3" w:rsidP="00A74C41">
            <w:pPr>
              <w:pStyle w:val="Descripcin"/>
            </w:pPr>
            <w:r w:rsidRPr="00A74C41">
              <w:t xml:space="preserve">Gráfico </w:t>
            </w:r>
            <w:r w:rsidR="00A74C41" w:rsidRPr="00A74C41">
              <w:t>1</w:t>
            </w:r>
          </w:p>
        </w:tc>
      </w:tr>
      <w:tr w:rsidR="00F32C10" w:rsidRPr="0025129B" w14:paraId="57B5F13D" w14:textId="77777777" w:rsidTr="00E25ADE">
        <w:trPr>
          <w:trHeight w:val="305"/>
          <w:jc w:val="center"/>
        </w:trPr>
        <w:tc>
          <w:tcPr>
            <w:tcW w:w="23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C71D8" w14:textId="77777777" w:rsidR="00F32C10" w:rsidRPr="0025129B" w:rsidRDefault="00F32C10" w:rsidP="00103170">
            <w:pPr>
              <w:rPr>
                <w:rFonts w:eastAsia="Times New Roman"/>
                <w:b/>
                <w:color w:val="000000"/>
                <w:sz w:val="18"/>
                <w:szCs w:val="18"/>
                <w:lang w:eastAsia="es-CL"/>
              </w:rPr>
            </w:pPr>
            <w:r w:rsidRPr="0051249D">
              <w:rPr>
                <w:rFonts w:eastAsia="Times New Roman"/>
                <w:b/>
                <w:color w:val="000000"/>
                <w:sz w:val="18"/>
                <w:szCs w:val="18"/>
                <w:lang w:eastAsia="es-CL"/>
              </w:rPr>
              <w:t>Descripción medio de prueba:</w:t>
            </w:r>
            <w:r w:rsidRPr="0051249D">
              <w:t xml:space="preserve"> </w:t>
            </w:r>
            <w:r w:rsidRPr="0051249D">
              <w:rPr>
                <w:rFonts w:eastAsia="Times New Roman"/>
                <w:color w:val="000000"/>
                <w:sz w:val="18"/>
                <w:szCs w:val="18"/>
                <w:lang w:eastAsia="es-CL"/>
              </w:rPr>
              <w:t>Figura extraída</w:t>
            </w:r>
            <w:r w:rsidRPr="0051249D">
              <w:rPr>
                <w:rFonts w:eastAsia="Times New Roman"/>
                <w:b/>
                <w:color w:val="000000"/>
                <w:sz w:val="18"/>
                <w:szCs w:val="18"/>
                <w:lang w:eastAsia="es-CL"/>
              </w:rPr>
              <w:t xml:space="preserve"> </w:t>
            </w:r>
            <w:r w:rsidRPr="0051249D">
              <w:rPr>
                <w:rFonts w:eastAsia="Times New Roman"/>
                <w:color w:val="000000"/>
                <w:sz w:val="18"/>
                <w:szCs w:val="18"/>
                <w:lang w:eastAsia="es-CL"/>
              </w:rPr>
              <w:t>del “</w:t>
            </w:r>
            <w:r w:rsidR="00103170">
              <w:rPr>
                <w:rFonts w:eastAsia="Times New Roman"/>
                <w:color w:val="000000"/>
                <w:sz w:val="18"/>
                <w:szCs w:val="18"/>
                <w:lang w:eastAsia="es-CL"/>
              </w:rPr>
              <w:t>Oficio de respuesta N°1051 de SEREMI de Transporte y Telecomunicaciones de fecha 18 de julio de 2014”</w:t>
            </w:r>
            <w:r w:rsidR="002C4688">
              <w:rPr>
                <w:rFonts w:eastAsia="Times New Roman"/>
                <w:color w:val="000000"/>
                <w:sz w:val="18"/>
                <w:szCs w:val="18"/>
                <w:lang w:eastAsia="es-CL"/>
              </w:rPr>
              <w:t>a través de la cual se resumen las fechas de incumplimiento y la cantidad de camiones utilizados.</w:t>
            </w:r>
            <w:r w:rsidR="00B11791">
              <w:rPr>
                <w:rFonts w:eastAsia="Times New Roman"/>
                <w:color w:val="000000"/>
                <w:sz w:val="18"/>
                <w:szCs w:val="18"/>
                <w:lang w:eastAsia="es-CL"/>
              </w:rPr>
              <w:t xml:space="preserve"> ” (Ver Anexo 17)</w:t>
            </w:r>
            <w:r w:rsidR="00103170">
              <w:rPr>
                <w:rFonts w:eastAsia="Times New Roman"/>
                <w:color w:val="000000"/>
                <w:sz w:val="18"/>
                <w:szCs w:val="18"/>
                <w:lang w:eastAsia="es-CL"/>
              </w:rPr>
              <w:t>.</w:t>
            </w:r>
          </w:p>
        </w:tc>
        <w:tc>
          <w:tcPr>
            <w:tcW w:w="2646" w:type="pct"/>
            <w:tcBorders>
              <w:top w:val="single" w:sz="4" w:space="0" w:color="auto"/>
              <w:left w:val="single" w:sz="4" w:space="0" w:color="auto"/>
              <w:bottom w:val="single" w:sz="4" w:space="0" w:color="auto"/>
              <w:right w:val="single" w:sz="4" w:space="0" w:color="000000"/>
            </w:tcBorders>
            <w:shd w:val="clear" w:color="auto" w:fill="auto"/>
            <w:vAlign w:val="center"/>
          </w:tcPr>
          <w:p w14:paraId="1E385844" w14:textId="77777777" w:rsidR="009F6849" w:rsidRDefault="00F32C10" w:rsidP="009F6849">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t xml:space="preserve"> </w:t>
            </w:r>
            <w:r w:rsidR="00103170">
              <w:rPr>
                <w:rFonts w:eastAsia="Times New Roman"/>
                <w:color w:val="000000"/>
                <w:sz w:val="18"/>
                <w:szCs w:val="18"/>
                <w:lang w:eastAsia="es-CL"/>
              </w:rPr>
              <w:t>El gráfico</w:t>
            </w:r>
            <w:r>
              <w:rPr>
                <w:rFonts w:eastAsia="Times New Roman"/>
                <w:color w:val="000000"/>
                <w:sz w:val="18"/>
                <w:szCs w:val="18"/>
                <w:lang w:eastAsia="es-CL"/>
              </w:rPr>
              <w:t xml:space="preserve"> </w:t>
            </w:r>
            <w:r w:rsidR="009F6849">
              <w:rPr>
                <w:rFonts w:eastAsia="Times New Roman"/>
                <w:color w:val="000000"/>
                <w:sz w:val="18"/>
                <w:szCs w:val="18"/>
                <w:lang w:eastAsia="es-CL"/>
              </w:rPr>
              <w:t>N°1</w:t>
            </w:r>
          </w:p>
          <w:p w14:paraId="729EF8A6" w14:textId="77777777" w:rsidR="00F32C10" w:rsidRPr="0025129B" w:rsidRDefault="009F6849" w:rsidP="00B11791">
            <w:pPr>
              <w:rPr>
                <w:rFonts w:eastAsia="Times New Roman"/>
                <w:b/>
                <w:color w:val="000000"/>
                <w:sz w:val="18"/>
                <w:szCs w:val="18"/>
                <w:lang w:eastAsia="es-CL"/>
              </w:rPr>
            </w:pPr>
            <w:r>
              <w:rPr>
                <w:rFonts w:eastAsia="Times New Roman"/>
                <w:color w:val="000000"/>
                <w:sz w:val="18"/>
                <w:szCs w:val="18"/>
                <w:lang w:eastAsia="es-CL"/>
              </w:rPr>
              <w:t xml:space="preserve">El gráfico </w:t>
            </w:r>
            <w:r w:rsidR="00F32C10">
              <w:rPr>
                <w:rFonts w:eastAsia="Times New Roman"/>
                <w:color w:val="000000"/>
                <w:sz w:val="18"/>
                <w:szCs w:val="18"/>
                <w:lang w:eastAsia="es-CL"/>
              </w:rPr>
              <w:t xml:space="preserve">muestra </w:t>
            </w:r>
            <w:r w:rsidR="00103170">
              <w:rPr>
                <w:rFonts w:eastAsia="Times New Roman"/>
                <w:color w:val="000000"/>
                <w:sz w:val="18"/>
                <w:szCs w:val="18"/>
                <w:lang w:eastAsia="es-CL"/>
              </w:rPr>
              <w:t>las</w:t>
            </w:r>
            <w:r w:rsidR="00B11791">
              <w:rPr>
                <w:rFonts w:eastAsia="Times New Roman"/>
                <w:color w:val="000000"/>
                <w:sz w:val="18"/>
                <w:szCs w:val="18"/>
                <w:lang w:eastAsia="es-CL"/>
              </w:rPr>
              <w:t xml:space="preserve"> superaciones ocurridas durante el periodo de análisis de </w:t>
            </w:r>
            <w:r w:rsidR="00BC6611">
              <w:rPr>
                <w:rFonts w:eastAsia="Times New Roman"/>
                <w:color w:val="000000"/>
                <w:sz w:val="18"/>
                <w:szCs w:val="18"/>
                <w:lang w:eastAsia="es-CL"/>
              </w:rPr>
              <w:t xml:space="preserve"> 40 (viajes/día)</w:t>
            </w:r>
            <w:r w:rsidR="00B11791">
              <w:rPr>
                <w:rFonts w:eastAsia="Times New Roman"/>
                <w:color w:val="000000"/>
                <w:sz w:val="18"/>
                <w:szCs w:val="18"/>
                <w:lang w:eastAsia="es-CL"/>
              </w:rPr>
              <w:t xml:space="preserve"> establecidos en la RCA N°</w:t>
            </w:r>
            <w:r w:rsidR="00B11791" w:rsidRPr="00B11791">
              <w:rPr>
                <w:rFonts w:eastAsia="Times New Roman"/>
                <w:color w:val="000000"/>
                <w:sz w:val="18"/>
                <w:szCs w:val="18"/>
                <w:lang w:eastAsia="es-CL"/>
              </w:rPr>
              <w:t>159 / 2003</w:t>
            </w:r>
            <w:r w:rsidR="00BC6611">
              <w:rPr>
                <w:rFonts w:eastAsia="Times New Roman"/>
                <w:color w:val="000000"/>
                <w:sz w:val="18"/>
                <w:szCs w:val="18"/>
                <w:lang w:eastAsia="es-CL"/>
              </w:rPr>
              <w:t xml:space="preserve">, </w:t>
            </w:r>
            <w:r w:rsidR="00103170" w:rsidRPr="007A7244">
              <w:rPr>
                <w:rFonts w:eastAsia="Times New Roman"/>
                <w:color w:val="000000"/>
                <w:sz w:val="18"/>
                <w:szCs w:val="18"/>
                <w:lang w:eastAsia="es-CL"/>
              </w:rPr>
              <w:t xml:space="preserve">la máxima superación que corresponde a 56 viajes </w:t>
            </w:r>
            <w:r w:rsidR="00E25ADE" w:rsidRPr="007A7244">
              <w:rPr>
                <w:rFonts w:eastAsia="Times New Roman"/>
                <w:color w:val="000000"/>
                <w:sz w:val="18"/>
                <w:szCs w:val="18"/>
                <w:lang w:eastAsia="es-CL"/>
              </w:rPr>
              <w:t>ocurrió</w:t>
            </w:r>
            <w:r w:rsidR="00103170" w:rsidRPr="007A7244">
              <w:rPr>
                <w:rFonts w:eastAsia="Times New Roman"/>
                <w:color w:val="000000"/>
                <w:sz w:val="18"/>
                <w:szCs w:val="18"/>
                <w:lang w:eastAsia="es-CL"/>
              </w:rPr>
              <w:t xml:space="preserve"> los días 16-07-2013 y 01-10-2013</w:t>
            </w:r>
            <w:r w:rsidR="00B11791">
              <w:rPr>
                <w:rFonts w:eastAsia="Times New Roman"/>
                <w:color w:val="000000"/>
                <w:sz w:val="18"/>
                <w:szCs w:val="18"/>
                <w:lang w:eastAsia="es-CL"/>
              </w:rPr>
              <w:t xml:space="preserve"> (Ver Anexo 17)</w:t>
            </w:r>
            <w:r w:rsidR="00103170" w:rsidRPr="007A7244">
              <w:rPr>
                <w:rFonts w:eastAsia="Times New Roman"/>
                <w:color w:val="000000"/>
                <w:sz w:val="18"/>
                <w:szCs w:val="18"/>
                <w:lang w:eastAsia="es-CL"/>
              </w:rPr>
              <w:t>.</w:t>
            </w:r>
          </w:p>
        </w:tc>
      </w:tr>
    </w:tbl>
    <w:p w14:paraId="79F49197" w14:textId="77777777" w:rsidR="00FA21E8" w:rsidRDefault="00FA21E8">
      <w:pPr>
        <w:jc w:val="left"/>
      </w:pPr>
    </w:p>
    <w:p w14:paraId="3682454B" w14:textId="77777777" w:rsidR="00BC6611" w:rsidRDefault="00BC6611">
      <w:pPr>
        <w:jc w:val="left"/>
      </w:pPr>
    </w:p>
    <w:p w14:paraId="3EA91667" w14:textId="77777777" w:rsidR="00BC6611" w:rsidRDefault="00BC6611">
      <w:pPr>
        <w:jc w:val="left"/>
      </w:pPr>
    </w:p>
    <w:p w14:paraId="77CD442F" w14:textId="77777777" w:rsidR="00BC6611" w:rsidRDefault="00BC6611">
      <w:pPr>
        <w:jc w:val="left"/>
      </w:pPr>
    </w:p>
    <w:p w14:paraId="18BDA5F4" w14:textId="77777777" w:rsidR="00BC6611" w:rsidRDefault="00BC6611">
      <w:pPr>
        <w:jc w:val="left"/>
      </w:pPr>
    </w:p>
    <w:p w14:paraId="3E944441" w14:textId="77777777" w:rsidR="00BC6611" w:rsidRDefault="00BC6611">
      <w:pPr>
        <w:jc w:val="left"/>
      </w:pPr>
    </w:p>
    <w:p w14:paraId="590B3772" w14:textId="77777777" w:rsidR="00BC6611" w:rsidRDefault="00BC6611">
      <w:pPr>
        <w:jc w:val="left"/>
      </w:pPr>
    </w:p>
    <w:p w14:paraId="1E5AF558" w14:textId="77777777" w:rsidR="00BC6611" w:rsidRDefault="00BC6611">
      <w:pPr>
        <w:jc w:val="left"/>
      </w:pPr>
    </w:p>
    <w:p w14:paraId="2282FE26" w14:textId="77777777" w:rsidR="00BC6611" w:rsidRDefault="00BC6611">
      <w:pPr>
        <w:jc w:val="left"/>
      </w:pPr>
    </w:p>
    <w:p w14:paraId="165CAEBB" w14:textId="77777777" w:rsidR="00BC6611" w:rsidRDefault="00BC6611">
      <w:pPr>
        <w:jc w:val="left"/>
      </w:pPr>
    </w:p>
    <w:p w14:paraId="7CA7F4E0" w14:textId="77777777" w:rsidR="009009D2" w:rsidRDefault="009009D2">
      <w:pPr>
        <w:jc w:val="left"/>
      </w:pPr>
    </w:p>
    <w:p w14:paraId="526A3760" w14:textId="77777777" w:rsidR="009009D2" w:rsidRDefault="009009D2">
      <w:pPr>
        <w:jc w:val="left"/>
      </w:pPr>
    </w:p>
    <w:p w14:paraId="4FDB3D68" w14:textId="77777777" w:rsidR="009009D2" w:rsidRDefault="009009D2">
      <w:pPr>
        <w:jc w:val="left"/>
      </w:pPr>
    </w:p>
    <w:p w14:paraId="28CFAF53" w14:textId="77777777" w:rsidR="009009D2" w:rsidRDefault="009009D2">
      <w:pPr>
        <w:jc w:val="left"/>
      </w:pPr>
    </w:p>
    <w:p w14:paraId="4285D63F" w14:textId="77777777" w:rsidR="009009D2" w:rsidRDefault="009009D2">
      <w:pPr>
        <w:jc w:val="left"/>
      </w:pPr>
    </w:p>
    <w:p w14:paraId="23791996" w14:textId="77777777" w:rsidR="007A7244" w:rsidRDefault="007A7244">
      <w:pPr>
        <w:jc w:val="left"/>
      </w:pPr>
    </w:p>
    <w:p w14:paraId="77D75C24" w14:textId="77777777" w:rsidR="009009D2" w:rsidRDefault="009009D2">
      <w:pPr>
        <w:jc w:val="left"/>
      </w:pPr>
    </w:p>
    <w:p w14:paraId="1BF6CA51" w14:textId="77777777" w:rsidR="000D1EE2" w:rsidRPr="002720E3" w:rsidRDefault="00264567" w:rsidP="000D1EE2">
      <w:pPr>
        <w:pStyle w:val="Ttulo2"/>
      </w:pPr>
      <w:r w:rsidRPr="002720E3">
        <w:rPr>
          <w:rFonts w:eastAsia="Times New Roman"/>
          <w:bCs/>
          <w:lang w:eastAsia="es-CL"/>
        </w:rPr>
        <w:lastRenderedPageBreak/>
        <w:t>Manejo de Residuos líquidos</w:t>
      </w:r>
    </w:p>
    <w:p w14:paraId="65BC3501" w14:textId="77777777" w:rsidR="000D1EE2" w:rsidRDefault="000D1EE2">
      <w:pPr>
        <w:jc w:val="left"/>
      </w:pPr>
    </w:p>
    <w:tbl>
      <w:tblPr>
        <w:tblStyle w:val="Tablaconcuadrcula"/>
        <w:tblW w:w="5000" w:type="pct"/>
        <w:tblLayout w:type="fixed"/>
        <w:tblLook w:val="04A0" w:firstRow="1" w:lastRow="0" w:firstColumn="1" w:lastColumn="0" w:noHBand="0" w:noVBand="1"/>
      </w:tblPr>
      <w:tblGrid>
        <w:gridCol w:w="3830"/>
        <w:gridCol w:w="9958"/>
      </w:tblGrid>
      <w:tr w:rsidR="000D1EE2" w:rsidRPr="00906F0A" w14:paraId="6E338591" w14:textId="77777777" w:rsidTr="000D1EE2">
        <w:trPr>
          <w:trHeight w:val="142"/>
        </w:trPr>
        <w:tc>
          <w:tcPr>
            <w:tcW w:w="1389" w:type="pct"/>
          </w:tcPr>
          <w:p w14:paraId="004A4E52" w14:textId="77777777" w:rsidR="000D1EE2" w:rsidRPr="00906F0A" w:rsidRDefault="000D1EE2" w:rsidP="005918DA">
            <w:r w:rsidRPr="00906F0A">
              <w:rPr>
                <w:rFonts w:eastAsia="Times New Roman"/>
                <w:b/>
                <w:bCs/>
                <w:color w:val="000000"/>
                <w:lang w:eastAsia="es-CL"/>
              </w:rPr>
              <w:t>Número de hecho constatado</w:t>
            </w:r>
            <w:r w:rsidRPr="00906F0A">
              <w:rPr>
                <w:rFonts w:eastAsia="Times New Roman"/>
                <w:color w:val="000000"/>
                <w:lang w:eastAsia="es-CL"/>
              </w:rPr>
              <w:t xml:space="preserve">: </w:t>
            </w:r>
            <w:r w:rsidR="005918DA">
              <w:rPr>
                <w:b/>
              </w:rPr>
              <w:t>6</w:t>
            </w:r>
          </w:p>
        </w:tc>
        <w:tc>
          <w:tcPr>
            <w:tcW w:w="3611" w:type="pct"/>
          </w:tcPr>
          <w:p w14:paraId="3DAB42EE" w14:textId="77777777" w:rsidR="000D1EE2" w:rsidRPr="00906F0A" w:rsidRDefault="000D1EE2" w:rsidP="002720E3">
            <w:r w:rsidRPr="00DF3CC3">
              <w:rPr>
                <w:rFonts w:eastAsia="Times New Roman"/>
                <w:b/>
                <w:bCs/>
                <w:lang w:eastAsia="es-CL"/>
              </w:rPr>
              <w:t>Materia ambiental del reporte</w:t>
            </w:r>
            <w:r w:rsidRPr="000C05C7">
              <w:rPr>
                <w:rFonts w:cstheme="minorHAnsi"/>
              </w:rPr>
              <w:t>:</w:t>
            </w:r>
            <w:r w:rsidRPr="00A3178D">
              <w:rPr>
                <w:rFonts w:cstheme="minorHAnsi"/>
              </w:rPr>
              <w:tab/>
            </w:r>
            <w:r w:rsidRPr="002720E3">
              <w:rPr>
                <w:rFonts w:eastAsia="Times New Roman"/>
                <w:bCs/>
                <w:color w:val="000000"/>
                <w:lang w:eastAsia="es-CL"/>
              </w:rPr>
              <w:t>M</w:t>
            </w:r>
            <w:r w:rsidR="002720E3" w:rsidRPr="002720E3">
              <w:rPr>
                <w:rFonts w:eastAsia="Times New Roman"/>
                <w:bCs/>
                <w:color w:val="000000"/>
                <w:lang w:eastAsia="es-CL"/>
              </w:rPr>
              <w:t>anejo de aguas de refrigeración</w:t>
            </w:r>
          </w:p>
        </w:tc>
      </w:tr>
      <w:tr w:rsidR="000D1EE2" w:rsidRPr="00906F0A" w14:paraId="778E9741" w14:textId="77777777" w:rsidTr="000D1EE2">
        <w:trPr>
          <w:trHeight w:val="2137"/>
        </w:trPr>
        <w:tc>
          <w:tcPr>
            <w:tcW w:w="5000" w:type="pct"/>
            <w:gridSpan w:val="2"/>
          </w:tcPr>
          <w:p w14:paraId="4998037C" w14:textId="77777777" w:rsidR="000D1EE2" w:rsidRDefault="000D1EE2" w:rsidP="000D1EE2">
            <w:pPr>
              <w:rPr>
                <w:rFonts w:ascii="Calibri" w:eastAsia="Times New Roman" w:hAnsi="Calibri"/>
                <w:b/>
                <w:color w:val="000000"/>
                <w:lang w:eastAsia="es-CL"/>
              </w:rPr>
            </w:pPr>
            <w:r>
              <w:rPr>
                <w:rFonts w:ascii="Calibri" w:eastAsia="Times New Roman" w:hAnsi="Calibri"/>
                <w:b/>
                <w:color w:val="000000"/>
                <w:lang w:eastAsia="es-CL"/>
              </w:rPr>
              <w:t>Exigencias:</w:t>
            </w:r>
          </w:p>
          <w:p w14:paraId="67CA96F8" w14:textId="77777777" w:rsidR="000D1EE2" w:rsidRDefault="000D1EE2" w:rsidP="000D1EE2">
            <w:pPr>
              <w:rPr>
                <w:rFonts w:ascii="Calibri" w:eastAsia="Times New Roman" w:hAnsi="Calibri"/>
                <w:b/>
                <w:color w:val="000000"/>
                <w:lang w:eastAsia="es-CL"/>
              </w:rPr>
            </w:pPr>
          </w:p>
          <w:p w14:paraId="620E89A6" w14:textId="77777777" w:rsidR="00F47E48" w:rsidRDefault="00877DDF" w:rsidP="00F47E48">
            <w:pPr>
              <w:spacing w:before="120"/>
              <w:rPr>
                <w:b/>
                <w:bCs/>
              </w:rPr>
            </w:pPr>
            <w:r>
              <w:rPr>
                <w:b/>
                <w:bCs/>
              </w:rPr>
              <w:t>RCA N°204/2001</w:t>
            </w:r>
            <w:r w:rsidR="00B847F3">
              <w:rPr>
                <w:b/>
                <w:bCs/>
              </w:rPr>
              <w:t xml:space="preserve">, </w:t>
            </w:r>
            <w:r w:rsidR="00F47E48">
              <w:rPr>
                <w:b/>
                <w:bCs/>
              </w:rPr>
              <w:t>Considerando 10.7 Medidas de Seguimiento</w:t>
            </w:r>
          </w:p>
          <w:p w14:paraId="62C3922C" w14:textId="77777777" w:rsidR="000D1EE2" w:rsidRDefault="00F47E48" w:rsidP="005D02C7">
            <w:pPr>
              <w:pStyle w:val="NormalWeb"/>
              <w:shd w:val="clear" w:color="auto" w:fill="FFFFFF"/>
              <w:jc w:val="both"/>
              <w:rPr>
                <w:i/>
                <w:color w:val="000000"/>
              </w:rPr>
            </w:pPr>
            <w:r>
              <w:rPr>
                <w:color w:val="000000"/>
              </w:rPr>
              <w:t>“</w:t>
            </w:r>
            <w:r w:rsidRPr="00F47E48">
              <w:rPr>
                <w:rFonts w:asciiTheme="minorHAnsi" w:eastAsia="Calibri" w:hAnsiTheme="minorHAnsi"/>
                <w:i/>
                <w:sz w:val="20"/>
                <w:szCs w:val="20"/>
                <w:lang w:eastAsia="en-US"/>
              </w:rPr>
              <w:t>El titular establecerá un programa de muestreo mensual de las aguas de refrigeración. Esta será realizada por un laboratorio externo autorizado en una de las piscinas del sistema de circuito cerrado garantizando que, ante un evento de emergencia las aguas evacuadas al río cumplirán con los límites máximos de descarga establecidos en el D.S. 90/2000. Los resultados de estos monitoreos deberán ser enviados por el Laboratorio de ENAP Refinería Aconcagua, Servicio Salud Viña del Mar – Quillota, Servicio Agrícola y Ganadero, Ilustre Municipalidad de Concón y CONAMA</w:t>
            </w:r>
            <w:r w:rsidRPr="00F47E48">
              <w:rPr>
                <w:i/>
                <w:color w:val="000000"/>
              </w:rPr>
              <w:t>”.</w:t>
            </w:r>
          </w:p>
          <w:p w14:paraId="03CB9F45" w14:textId="77777777" w:rsidR="009B60CE" w:rsidRPr="009954A3" w:rsidRDefault="009B60CE" w:rsidP="009B60CE">
            <w:pPr>
              <w:spacing w:before="20"/>
              <w:rPr>
                <w:b/>
                <w:bCs/>
              </w:rPr>
            </w:pPr>
            <w:r w:rsidRPr="009954A3">
              <w:rPr>
                <w:b/>
                <w:bCs/>
              </w:rPr>
              <w:t>Considerando 18.3</w:t>
            </w:r>
          </w:p>
          <w:p w14:paraId="35A9C227" w14:textId="77777777" w:rsidR="009B60CE" w:rsidRPr="009954A3" w:rsidRDefault="009B60CE" w:rsidP="009B60CE">
            <w:pPr>
              <w:spacing w:before="20"/>
              <w:rPr>
                <w:i/>
                <w:iCs/>
              </w:rPr>
            </w:pPr>
            <w:r w:rsidRPr="009954A3">
              <w:rPr>
                <w:i/>
                <w:iCs/>
              </w:rPr>
              <w:t>“El titular una vez que obtenga los valores del Caudal de Dilución y fije el plan de monitoreo con la Superintendencia de Servicios Sanitarios, deberá informar de esta resolución a la COREMA V Región “.</w:t>
            </w:r>
          </w:p>
          <w:p w14:paraId="4C8A32D3" w14:textId="77777777" w:rsidR="009B60CE" w:rsidRPr="009954A3" w:rsidRDefault="009B60CE" w:rsidP="009B60CE">
            <w:pPr>
              <w:spacing w:before="120"/>
            </w:pPr>
            <w:r w:rsidRPr="009954A3">
              <w:rPr>
                <w:b/>
                <w:bCs/>
              </w:rPr>
              <w:t>Considerando 18.5</w:t>
            </w:r>
          </w:p>
          <w:p w14:paraId="6CCCAEA1" w14:textId="77777777" w:rsidR="009B60CE" w:rsidRPr="009954A3" w:rsidRDefault="009B60CE" w:rsidP="009B60CE">
            <w:pPr>
              <w:rPr>
                <w:i/>
                <w:iCs/>
              </w:rPr>
            </w:pPr>
            <w:r w:rsidRPr="009954A3">
              <w:rPr>
                <w:i/>
                <w:iCs/>
              </w:rPr>
              <w:t>“El titular deberá presentar en un programa de Monitoreo post evacuación al río Aconcagua en un plazo máximo de 90 días desde la notificación de la Resolución de Calificación Ambiental. Este programa debe considerar entre otros aspectos, el monitoreo del recurso hídrico, sedimentos, vegetación y especies de flora y fauna silvestre en categoría de conservación, asimismo, deberá incluir el análisis del efecto de los biocidas oxidantes sobre los recursos naturales presentes en el ecosistema de la desembocadura del río Aconcagua.</w:t>
            </w:r>
          </w:p>
          <w:p w14:paraId="03543880" w14:textId="77777777" w:rsidR="009B60CE" w:rsidRDefault="009B60CE" w:rsidP="009B60CE">
            <w:pPr>
              <w:rPr>
                <w:i/>
                <w:iCs/>
              </w:rPr>
            </w:pPr>
            <w:r w:rsidRPr="009954A3">
              <w:rPr>
                <w:i/>
                <w:iCs/>
              </w:rPr>
              <w:t>El programa de monitoreo deberá ser evaluado y aprobado por el Servicio de Salud Viña del Mar – Quillota, Servicio Agrícola y Ganadero, Ilustre Municipalidad de Concón y CONAMA, por lo que deberá remitir 5 copias a la COREMA”.</w:t>
            </w:r>
          </w:p>
          <w:p w14:paraId="51082A17" w14:textId="77777777" w:rsidR="005374EC" w:rsidRDefault="005374EC" w:rsidP="009B60CE">
            <w:pPr>
              <w:rPr>
                <w:i/>
                <w:iCs/>
              </w:rPr>
            </w:pPr>
          </w:p>
          <w:p w14:paraId="414398E9" w14:textId="77777777" w:rsidR="008D0F13" w:rsidRDefault="005374EC" w:rsidP="009B60CE">
            <w:pPr>
              <w:rPr>
                <w:b/>
                <w:iCs/>
              </w:rPr>
            </w:pPr>
            <w:r w:rsidRPr="005374EC">
              <w:rPr>
                <w:b/>
                <w:iCs/>
              </w:rPr>
              <w:t>Adenda 1</w:t>
            </w:r>
          </w:p>
          <w:p w14:paraId="594E0A58" w14:textId="77777777" w:rsidR="005374EC" w:rsidRDefault="005374EC" w:rsidP="009B60CE">
            <w:pPr>
              <w:rPr>
                <w:i/>
                <w:iCs/>
              </w:rPr>
            </w:pPr>
            <w:r w:rsidRPr="005374EC">
              <w:rPr>
                <w:i/>
                <w:iCs/>
              </w:rPr>
              <w:t>En respuesta a la consulta 1, a continuación se hace una comparación entre la caracterización del agua de refrigeración y la CCMD equivalente para 100 habitantes por día. Además, se hace la comparación entre las concentraciones muestreadas y el Valor Característico señalado por el D.S. Nº90/2000 para un establecimiento emiso</w:t>
            </w:r>
            <w:r>
              <w:rPr>
                <w:i/>
                <w:iCs/>
              </w:rPr>
              <w:t>r.</w:t>
            </w:r>
          </w:p>
          <w:p w14:paraId="21EFBACC" w14:textId="77777777" w:rsidR="005374EC" w:rsidRDefault="005374EC" w:rsidP="009B60CE">
            <w:pPr>
              <w:rPr>
                <w:b/>
                <w:iCs/>
              </w:rPr>
            </w:pP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1217"/>
              <w:gridCol w:w="1928"/>
              <w:gridCol w:w="2070"/>
            </w:tblGrid>
            <w:tr w:rsidR="005374EC" w14:paraId="2150F733" w14:textId="77777777" w:rsidTr="0011184C">
              <w:trPr>
                <w:trHeight w:val="310"/>
              </w:trPr>
              <w:tc>
                <w:tcPr>
                  <w:tcW w:w="1696" w:type="dxa"/>
                  <w:vMerge w:val="restart"/>
                </w:tcPr>
                <w:p w14:paraId="04DDDC03" w14:textId="77777777" w:rsidR="005374EC" w:rsidRPr="000F0525" w:rsidRDefault="005374EC" w:rsidP="0011184C">
                  <w:pPr>
                    <w:rPr>
                      <w:sz w:val="20"/>
                      <w:szCs w:val="20"/>
                    </w:rPr>
                  </w:pPr>
                  <w:r w:rsidRPr="000F0525">
                    <w:rPr>
                      <w:sz w:val="20"/>
                      <w:szCs w:val="20"/>
                    </w:rPr>
                    <w:t>Parámetro</w:t>
                  </w:r>
                </w:p>
              </w:tc>
              <w:tc>
                <w:tcPr>
                  <w:tcW w:w="5215" w:type="dxa"/>
                  <w:gridSpan w:val="3"/>
                </w:tcPr>
                <w:p w14:paraId="4E4DFF89" w14:textId="77777777" w:rsidR="005374EC" w:rsidRPr="000F0525" w:rsidRDefault="005374EC" w:rsidP="0011184C">
                  <w:pPr>
                    <w:jc w:val="center"/>
                    <w:rPr>
                      <w:sz w:val="20"/>
                      <w:szCs w:val="20"/>
                    </w:rPr>
                  </w:pPr>
                  <w:r w:rsidRPr="000F0525">
                    <w:rPr>
                      <w:sz w:val="20"/>
                      <w:szCs w:val="20"/>
                    </w:rPr>
                    <w:t>Valor característico</w:t>
                  </w:r>
                </w:p>
              </w:tc>
            </w:tr>
            <w:tr w:rsidR="005374EC" w14:paraId="5347012C" w14:textId="77777777" w:rsidTr="0011184C">
              <w:trPr>
                <w:trHeight w:val="148"/>
              </w:trPr>
              <w:tc>
                <w:tcPr>
                  <w:tcW w:w="1696" w:type="dxa"/>
                  <w:vMerge/>
                </w:tcPr>
                <w:p w14:paraId="3A281D7E" w14:textId="77777777" w:rsidR="005374EC" w:rsidRPr="000F0525" w:rsidRDefault="005374EC" w:rsidP="0011184C">
                  <w:pPr>
                    <w:rPr>
                      <w:sz w:val="20"/>
                      <w:szCs w:val="20"/>
                    </w:rPr>
                  </w:pPr>
                </w:p>
              </w:tc>
              <w:tc>
                <w:tcPr>
                  <w:tcW w:w="1217" w:type="dxa"/>
                </w:tcPr>
                <w:p w14:paraId="30004CEE" w14:textId="77777777" w:rsidR="005374EC" w:rsidRPr="000F0525" w:rsidRDefault="005374EC" w:rsidP="0011184C">
                  <w:pPr>
                    <w:rPr>
                      <w:sz w:val="20"/>
                      <w:szCs w:val="20"/>
                    </w:rPr>
                  </w:pPr>
                  <w:r w:rsidRPr="000F0525">
                    <w:rPr>
                      <w:sz w:val="20"/>
                      <w:szCs w:val="20"/>
                    </w:rPr>
                    <w:t>Unidad</w:t>
                  </w:r>
                </w:p>
              </w:tc>
              <w:tc>
                <w:tcPr>
                  <w:tcW w:w="1928" w:type="dxa"/>
                </w:tcPr>
                <w:p w14:paraId="16941E5B" w14:textId="77777777" w:rsidR="005374EC" w:rsidRPr="000F0525" w:rsidRDefault="005374EC" w:rsidP="0011184C">
                  <w:pPr>
                    <w:rPr>
                      <w:sz w:val="20"/>
                      <w:szCs w:val="20"/>
                    </w:rPr>
                  </w:pPr>
                  <w:r w:rsidRPr="000F0525">
                    <w:rPr>
                      <w:sz w:val="20"/>
                      <w:szCs w:val="20"/>
                    </w:rPr>
                    <w:t>Valor D.S.90/2000</w:t>
                  </w:r>
                </w:p>
              </w:tc>
              <w:tc>
                <w:tcPr>
                  <w:tcW w:w="2070" w:type="dxa"/>
                </w:tcPr>
                <w:p w14:paraId="4B5D3F02" w14:textId="77777777" w:rsidR="005374EC" w:rsidRPr="000F0525" w:rsidRDefault="005374EC" w:rsidP="0011184C">
                  <w:pPr>
                    <w:rPr>
                      <w:sz w:val="20"/>
                      <w:szCs w:val="20"/>
                    </w:rPr>
                  </w:pPr>
                  <w:r w:rsidRPr="000F0525">
                    <w:rPr>
                      <w:sz w:val="20"/>
                      <w:szCs w:val="20"/>
                    </w:rPr>
                    <w:t>Aguas de Refrigeración</w:t>
                  </w:r>
                </w:p>
              </w:tc>
            </w:tr>
            <w:tr w:rsidR="005374EC" w14:paraId="45F706B9" w14:textId="77777777" w:rsidTr="0011184C">
              <w:trPr>
                <w:trHeight w:val="148"/>
              </w:trPr>
              <w:tc>
                <w:tcPr>
                  <w:tcW w:w="1696" w:type="dxa"/>
                </w:tcPr>
                <w:p w14:paraId="6604DFD5" w14:textId="77777777" w:rsidR="005374EC" w:rsidRPr="000F0525" w:rsidRDefault="005374EC" w:rsidP="0011184C">
                  <w:pPr>
                    <w:jc w:val="center"/>
                    <w:rPr>
                      <w:sz w:val="20"/>
                      <w:szCs w:val="20"/>
                    </w:rPr>
                  </w:pPr>
                  <w:r w:rsidRPr="000F0525">
                    <w:rPr>
                      <w:sz w:val="20"/>
                      <w:szCs w:val="20"/>
                    </w:rPr>
                    <w:t>PH</w:t>
                  </w:r>
                </w:p>
              </w:tc>
              <w:tc>
                <w:tcPr>
                  <w:tcW w:w="1217" w:type="dxa"/>
                </w:tcPr>
                <w:p w14:paraId="640BC8F7" w14:textId="77777777" w:rsidR="005374EC" w:rsidRPr="000F0525" w:rsidRDefault="005374EC" w:rsidP="0011184C">
                  <w:pPr>
                    <w:rPr>
                      <w:sz w:val="20"/>
                      <w:szCs w:val="20"/>
                    </w:rPr>
                  </w:pPr>
                </w:p>
              </w:tc>
              <w:tc>
                <w:tcPr>
                  <w:tcW w:w="1928" w:type="dxa"/>
                </w:tcPr>
                <w:p w14:paraId="33299CB9" w14:textId="77777777" w:rsidR="005374EC" w:rsidRPr="000F0525" w:rsidRDefault="005374EC" w:rsidP="0011184C">
                  <w:pPr>
                    <w:jc w:val="center"/>
                    <w:rPr>
                      <w:sz w:val="20"/>
                      <w:szCs w:val="20"/>
                    </w:rPr>
                  </w:pPr>
                  <w:r w:rsidRPr="000F0525">
                    <w:rPr>
                      <w:sz w:val="20"/>
                      <w:szCs w:val="20"/>
                    </w:rPr>
                    <w:t>6-8</w:t>
                  </w:r>
                </w:p>
              </w:tc>
              <w:tc>
                <w:tcPr>
                  <w:tcW w:w="2070" w:type="dxa"/>
                </w:tcPr>
                <w:p w14:paraId="5E6E3BBF" w14:textId="77777777" w:rsidR="005374EC" w:rsidRPr="000F0525" w:rsidRDefault="005374EC" w:rsidP="0011184C">
                  <w:pPr>
                    <w:jc w:val="center"/>
                    <w:rPr>
                      <w:sz w:val="20"/>
                      <w:szCs w:val="20"/>
                    </w:rPr>
                  </w:pPr>
                  <w:r w:rsidRPr="000F0525">
                    <w:rPr>
                      <w:sz w:val="20"/>
                      <w:szCs w:val="20"/>
                    </w:rPr>
                    <w:t>8,1</w:t>
                  </w:r>
                </w:p>
              </w:tc>
            </w:tr>
          </w:tbl>
          <w:p w14:paraId="30C9B61C" w14:textId="77777777" w:rsidR="005374EC" w:rsidRPr="005374EC" w:rsidRDefault="005374EC" w:rsidP="009B60CE">
            <w:pPr>
              <w:rPr>
                <w:b/>
                <w:iCs/>
              </w:rPr>
            </w:pPr>
          </w:p>
          <w:p w14:paraId="455C0DEA" w14:textId="77777777" w:rsidR="00B847F3" w:rsidRPr="00906F0A" w:rsidRDefault="00B847F3" w:rsidP="009B60CE">
            <w:pPr>
              <w:rPr>
                <w:b/>
                <w:bCs/>
                <w:color w:val="000000"/>
                <w:lang w:eastAsia="es-CL"/>
              </w:rPr>
            </w:pPr>
          </w:p>
        </w:tc>
      </w:tr>
      <w:tr w:rsidR="000D1EE2" w:rsidRPr="00906F0A" w14:paraId="2D63401F" w14:textId="77777777" w:rsidTr="000D1EE2">
        <w:tblPrEx>
          <w:tblCellMar>
            <w:left w:w="70" w:type="dxa"/>
            <w:right w:w="70" w:type="dxa"/>
          </w:tblCellMar>
        </w:tblPrEx>
        <w:trPr>
          <w:trHeight w:val="319"/>
        </w:trPr>
        <w:tc>
          <w:tcPr>
            <w:tcW w:w="5000" w:type="pct"/>
            <w:gridSpan w:val="2"/>
            <w:tcBorders>
              <w:bottom w:val="single" w:sz="4" w:space="0" w:color="auto"/>
            </w:tcBorders>
          </w:tcPr>
          <w:p w14:paraId="344DA33B" w14:textId="77777777" w:rsidR="000D1EE2" w:rsidRPr="005D02C7" w:rsidRDefault="000D1EE2" w:rsidP="000D1EE2">
            <w:pPr>
              <w:jc w:val="left"/>
              <w:rPr>
                <w:b/>
              </w:rPr>
            </w:pPr>
            <w:r w:rsidRPr="005D02C7">
              <w:rPr>
                <w:b/>
              </w:rPr>
              <w:t xml:space="preserve">Resultados examen de Información: </w:t>
            </w:r>
          </w:p>
          <w:p w14:paraId="217BE9C6" w14:textId="77777777" w:rsidR="00877DDF" w:rsidRDefault="00877DDF" w:rsidP="00877DDF"/>
          <w:p w14:paraId="29C41484" w14:textId="77777777" w:rsidR="005D02C7" w:rsidRPr="00510DD0" w:rsidRDefault="00926712" w:rsidP="005D02C7">
            <w:r>
              <w:t xml:space="preserve">i.- </w:t>
            </w:r>
            <w:r w:rsidR="005D02C7" w:rsidRPr="00510DD0">
              <w:t>La Superintendencia del Medio Ambiente, a través de</w:t>
            </w:r>
            <w:r w:rsidR="005D02C7">
              <w:t>l</w:t>
            </w:r>
            <w:r w:rsidR="005D02C7" w:rsidRPr="00510DD0">
              <w:t xml:space="preserve"> documento Ord. N°8</w:t>
            </w:r>
            <w:r w:rsidR="005D02C7">
              <w:t xml:space="preserve">22 de </w:t>
            </w:r>
            <w:r w:rsidR="005D02C7" w:rsidRPr="00510DD0">
              <w:t>fecha 30 de mayo 2014 encomendó a la SEREMI de Salud y a</w:t>
            </w:r>
            <w:r w:rsidR="005D02C7">
              <w:t>l Servicio Agrícola y Ganadero</w:t>
            </w:r>
            <w:r w:rsidR="005D02C7" w:rsidRPr="00510DD0">
              <w:t xml:space="preserve"> de la Región de Valparaíso, la revisión de los reportes de seguimiento informados por el titular, asociados a la</w:t>
            </w:r>
            <w:r w:rsidR="005D02C7">
              <w:t>s</w:t>
            </w:r>
            <w:r w:rsidR="005D02C7" w:rsidRPr="00510DD0">
              <w:t xml:space="preserve"> RCA N°</w:t>
            </w:r>
            <w:r w:rsidR="005D02C7">
              <w:t>204</w:t>
            </w:r>
            <w:r w:rsidR="005D02C7" w:rsidRPr="00510DD0">
              <w:t>/200</w:t>
            </w:r>
            <w:r w:rsidR="005D02C7">
              <w:t>4</w:t>
            </w:r>
            <w:r w:rsidR="00B847F3">
              <w:t xml:space="preserve">, </w:t>
            </w:r>
            <w:r w:rsidR="00B847F3" w:rsidRPr="00F53E71">
              <w:t>Proyecto</w:t>
            </w:r>
            <w:r w:rsidR="00B847F3" w:rsidRPr="00580853">
              <w:t>”</w:t>
            </w:r>
            <w:r w:rsidR="00B847F3" w:rsidRPr="00580853">
              <w:rPr>
                <w:b/>
                <w:bCs/>
                <w:shd w:val="clear" w:color="auto" w:fill="FFFFFF"/>
              </w:rPr>
              <w:t xml:space="preserve"> </w:t>
            </w:r>
            <w:r w:rsidR="00B847F3" w:rsidRPr="006B72D0">
              <w:rPr>
                <w:color w:val="000000"/>
              </w:rPr>
              <w:t xml:space="preserve">Punto de </w:t>
            </w:r>
            <w:r w:rsidR="00B847F3" w:rsidRPr="006B72D0">
              <w:rPr>
                <w:color w:val="000000"/>
              </w:rPr>
              <w:lastRenderedPageBreak/>
              <w:t>Descarga Alternativo para Aguas de Refrigeración en caso de Emergencias”</w:t>
            </w:r>
            <w:r w:rsidR="00B847F3" w:rsidRPr="00580853">
              <w:rPr>
                <w:b/>
                <w:bCs/>
                <w:shd w:val="clear" w:color="auto" w:fill="FFFFFF"/>
              </w:rPr>
              <w:t>.</w:t>
            </w:r>
            <w:r w:rsidR="00B847F3" w:rsidRPr="00F53E71">
              <w:t xml:space="preserve"> </w:t>
            </w:r>
            <w:r w:rsidR="005D02C7">
              <w:t>y que tienen</w:t>
            </w:r>
            <w:r w:rsidR="005D02C7" w:rsidRPr="00510DD0">
              <w:t xml:space="preserve"> relación con los Informes de</w:t>
            </w:r>
            <w:r w:rsidR="005D02C7">
              <w:t xml:space="preserve"> Resultados de Monitoreo Mensual Interno de Aguas de Refrigeración</w:t>
            </w:r>
            <w:r w:rsidR="005D02C7" w:rsidRPr="00510DD0">
              <w:t xml:space="preserve"> correspondientes al período</w:t>
            </w:r>
            <w:r w:rsidR="00215DBD">
              <w:t xml:space="preserve"> comprendido por el reporte del</w:t>
            </w:r>
            <w:r w:rsidR="005D02C7">
              <w:t xml:space="preserve"> año 2013 y</w:t>
            </w:r>
            <w:r w:rsidR="00215DBD">
              <w:t xml:space="preserve"> del </w:t>
            </w:r>
            <w:r w:rsidR="005D02C7">
              <w:t>primer trimestre 2014.</w:t>
            </w:r>
          </w:p>
          <w:p w14:paraId="6253DFA5" w14:textId="77777777" w:rsidR="00926712" w:rsidRDefault="00926712" w:rsidP="005D02C7"/>
          <w:p w14:paraId="46B7B906" w14:textId="77777777" w:rsidR="005D02C7" w:rsidRDefault="005D02C7" w:rsidP="005D02C7">
            <w:r w:rsidRPr="00510DD0">
              <w:t xml:space="preserve">La SEREMI de Salud, remitió respuesta mediante </w:t>
            </w:r>
            <w:r>
              <w:t>el</w:t>
            </w:r>
            <w:r w:rsidRPr="00510DD0">
              <w:t xml:space="preserve"> Ord. N°</w:t>
            </w:r>
            <w:r w:rsidRPr="00510DD0" w:rsidDel="00BC74D0">
              <w:t xml:space="preserve"> </w:t>
            </w:r>
            <w:r w:rsidRPr="00510DD0">
              <w:t>14</w:t>
            </w:r>
            <w:r>
              <w:t>59</w:t>
            </w:r>
            <w:r w:rsidRPr="00510DD0">
              <w:t xml:space="preserve"> de fecha 06 de octubre de 2014</w:t>
            </w:r>
            <w:r w:rsidR="007743FA">
              <w:t xml:space="preserve"> (Anexo 15)</w:t>
            </w:r>
            <w:r w:rsidR="007743FA" w:rsidRPr="00747CE3">
              <w:t xml:space="preserve">, </w:t>
            </w:r>
            <w:r w:rsidR="005E6347">
              <w:t>señal</w:t>
            </w:r>
            <w:r w:rsidR="00926712">
              <w:t>ando</w:t>
            </w:r>
            <w:r w:rsidR="005E6347">
              <w:t xml:space="preserve"> </w:t>
            </w:r>
            <w:r w:rsidR="00926712">
              <w:t xml:space="preserve">que </w:t>
            </w:r>
            <w:r w:rsidR="005E6347">
              <w:t xml:space="preserve">en </w:t>
            </w:r>
            <w:r w:rsidR="005374EC">
              <w:t xml:space="preserve">10 </w:t>
            </w:r>
            <w:r w:rsidR="005E6347">
              <w:t xml:space="preserve">informes </w:t>
            </w:r>
            <w:r w:rsidR="00926712">
              <w:t>se constató una excedencia</w:t>
            </w:r>
            <w:r w:rsidR="005E6347">
              <w:t xml:space="preserve"> del parámetro de PH </w:t>
            </w:r>
            <w:r w:rsidR="00926712">
              <w:t>respecto a</w:t>
            </w:r>
            <w:r w:rsidR="005E6347">
              <w:t>l valor máximo permitido por el D.S. N°90/2000</w:t>
            </w:r>
            <w:r w:rsidR="0086008C">
              <w:t xml:space="preserve"> </w:t>
            </w:r>
            <w:r w:rsidR="0086008C" w:rsidRPr="009009D2">
              <w:t xml:space="preserve">(Ver </w:t>
            </w:r>
            <w:r w:rsidR="00BD3F53" w:rsidRPr="009009D2">
              <w:t>Tabla N°4</w:t>
            </w:r>
            <w:r w:rsidR="0086008C" w:rsidRPr="009009D2">
              <w:t>).</w:t>
            </w:r>
            <w:r w:rsidRPr="00510DD0">
              <w:t xml:space="preserve"> </w:t>
            </w:r>
          </w:p>
          <w:p w14:paraId="1141ED3B" w14:textId="77777777" w:rsidR="006B72D0" w:rsidRDefault="006B72D0" w:rsidP="005D02C7"/>
          <w:p w14:paraId="29369FF1" w14:textId="77777777" w:rsidR="005D02C7" w:rsidRDefault="00926712" w:rsidP="005D02C7">
            <w:r>
              <w:t xml:space="preserve">iii.- </w:t>
            </w:r>
            <w:r w:rsidR="005D02C7">
              <w:t>Por</w:t>
            </w:r>
            <w:r w:rsidR="005D02C7" w:rsidRPr="00510DD0">
              <w:t xml:space="preserve"> su parte</w:t>
            </w:r>
            <w:r>
              <w:t>,</w:t>
            </w:r>
            <w:r w:rsidR="005D02C7" w:rsidRPr="00510DD0">
              <w:t xml:space="preserve"> </w:t>
            </w:r>
            <w:r w:rsidR="005D02C7">
              <w:t>el Servicio Agrícola y Ganadero</w:t>
            </w:r>
            <w:r w:rsidR="005D02C7" w:rsidRPr="00510DD0">
              <w:t xml:space="preserve"> remitió </w:t>
            </w:r>
            <w:r w:rsidR="00B70C1C">
              <w:t>respuesta</w:t>
            </w:r>
            <w:r w:rsidR="009C3F73">
              <w:t xml:space="preserve"> </w:t>
            </w:r>
            <w:r w:rsidR="00B70C1C">
              <w:t xml:space="preserve">a través del </w:t>
            </w:r>
            <w:r w:rsidR="005D02C7" w:rsidRPr="00510DD0">
              <w:t>Ord. N°</w:t>
            </w:r>
            <w:r w:rsidR="005D02C7" w:rsidRPr="00510DD0" w:rsidDel="00BC74D0">
              <w:t xml:space="preserve"> </w:t>
            </w:r>
            <w:r w:rsidR="005D02C7">
              <w:t>42</w:t>
            </w:r>
            <w:r w:rsidR="005D02C7" w:rsidRPr="00510DD0">
              <w:t xml:space="preserve">/2014 de fecha </w:t>
            </w:r>
            <w:r w:rsidR="005D02C7">
              <w:t>08</w:t>
            </w:r>
            <w:r w:rsidR="005D02C7" w:rsidRPr="00510DD0">
              <w:t xml:space="preserve"> de </w:t>
            </w:r>
            <w:r w:rsidR="005D02C7">
              <w:t>octubre</w:t>
            </w:r>
            <w:r w:rsidR="005D02C7" w:rsidRPr="00510DD0">
              <w:t xml:space="preserve"> de 2014</w:t>
            </w:r>
            <w:r w:rsidR="007743FA">
              <w:t xml:space="preserve"> (Anexo 16)</w:t>
            </w:r>
            <w:r w:rsidR="007743FA" w:rsidRPr="00747CE3">
              <w:t xml:space="preserve">, </w:t>
            </w:r>
            <w:r w:rsidR="005D02C7" w:rsidRPr="00510DD0">
              <w:t>declar</w:t>
            </w:r>
            <w:r>
              <w:t>ándose</w:t>
            </w:r>
            <w:r w:rsidR="005D02C7" w:rsidRPr="00510DD0">
              <w:t xml:space="preserve"> conforme</w:t>
            </w:r>
            <w:r>
              <w:t xml:space="preserve"> con la información reportada por el titular</w:t>
            </w:r>
            <w:r w:rsidR="005D02C7" w:rsidRPr="00510DD0">
              <w:t xml:space="preserve">. </w:t>
            </w:r>
          </w:p>
          <w:p w14:paraId="2FA29A2C" w14:textId="77777777" w:rsidR="00E64C72" w:rsidRDefault="00E64C72" w:rsidP="005D02C7"/>
          <w:p w14:paraId="0C01579D" w14:textId="4684645F" w:rsidR="00E64C72" w:rsidRPr="00E64C72" w:rsidRDefault="00926712" w:rsidP="009639A2">
            <w:pPr>
              <w:pStyle w:val="Prrafodelista"/>
              <w:numPr>
                <w:ilvl w:val="0"/>
                <w:numId w:val="11"/>
              </w:numPr>
              <w:contextualSpacing w:val="0"/>
            </w:pPr>
            <w:r>
              <w:t>iv.-</w:t>
            </w:r>
            <w:r w:rsidR="00E64C72">
              <w:t>:Se constat</w:t>
            </w:r>
            <w:r w:rsidR="00B70C1C">
              <w:t>ó</w:t>
            </w:r>
            <w:r w:rsidR="00E64C72">
              <w:t xml:space="preserve">. </w:t>
            </w:r>
            <w:r w:rsidR="009639A2">
              <w:t xml:space="preserve">en </w:t>
            </w:r>
            <w:r w:rsidR="00E64C72">
              <w:t>el marco de respuesta a</w:t>
            </w:r>
            <w:r w:rsidR="0041226C">
              <w:t>l</w:t>
            </w:r>
            <w:r w:rsidR="00E64C72">
              <w:t xml:space="preserve"> requerimiento de información de</w:t>
            </w:r>
            <w:r w:rsidR="0041226C">
              <w:t xml:space="preserve"> la</w:t>
            </w:r>
            <w:r w:rsidR="00E64C72">
              <w:t xml:space="preserve"> actividad de inspección realizada durante </w:t>
            </w:r>
            <w:r w:rsidR="0041226C">
              <w:t xml:space="preserve">el año </w:t>
            </w:r>
            <w:r w:rsidR="00E64C72">
              <w:t xml:space="preserve">2014 el Titular indicó </w:t>
            </w:r>
            <w:r w:rsidR="00E64C72" w:rsidRPr="009009D2">
              <w:t>mediante Carta 45271/2014</w:t>
            </w:r>
            <w:r w:rsidR="00B70C1C" w:rsidRPr="009009D2">
              <w:t xml:space="preserve">, </w:t>
            </w:r>
            <w:r w:rsidR="000F71F7">
              <w:t xml:space="preserve">ingresada a la Superintendencia del Medio Ambiente con fecha 29 de mayo de 2014 </w:t>
            </w:r>
            <w:r w:rsidR="00B70C1C" w:rsidRPr="009009D2">
              <w:t xml:space="preserve">(ver anexo </w:t>
            </w:r>
            <w:r w:rsidR="009009D2" w:rsidRPr="009009D2">
              <w:t>20</w:t>
            </w:r>
            <w:r w:rsidR="00B70C1C" w:rsidRPr="009009D2">
              <w:t>)</w:t>
            </w:r>
            <w:r w:rsidR="00E64C72" w:rsidRPr="009009D2">
              <w:t xml:space="preserve"> que </w:t>
            </w:r>
            <w:r w:rsidR="00E64C72">
              <w:t>“</w:t>
            </w:r>
            <w:r w:rsidR="00E64C72" w:rsidRPr="009639A2">
              <w:rPr>
                <w:i/>
              </w:rPr>
              <w:t xml:space="preserve">en lo que respecta al Considerando 18.3, </w:t>
            </w:r>
            <w:r w:rsidR="00B95FF1">
              <w:rPr>
                <w:i/>
              </w:rPr>
              <w:t xml:space="preserve">“ Dado que no se cuenta con caudal de dilución reconocido por la DGA el monitoreo de descarga de emergencia se efectua conforme a los parámetros de la Tabla N°1 del D.S.90/00 (…) ”, “(…) </w:t>
            </w:r>
            <w:r w:rsidR="00E64C72" w:rsidRPr="009639A2">
              <w:rPr>
                <w:i/>
              </w:rPr>
              <w:t xml:space="preserve">tan pronto se obtenga el reconocimiento del caudal de dilución por parte de la </w:t>
            </w:r>
            <w:r w:rsidR="001E1D61">
              <w:rPr>
                <w:i/>
              </w:rPr>
              <w:t>Dirección General de Aguas</w:t>
            </w:r>
            <w:r w:rsidR="009F684B" w:rsidRPr="009639A2">
              <w:rPr>
                <w:i/>
              </w:rPr>
              <w:t xml:space="preserve"> </w:t>
            </w:r>
            <w:r w:rsidR="00E64C72" w:rsidRPr="009639A2">
              <w:rPr>
                <w:i/>
              </w:rPr>
              <w:t xml:space="preserve">se obtendrá la resolución que </w:t>
            </w:r>
            <w:r w:rsidR="000F71F7" w:rsidRPr="009639A2">
              <w:rPr>
                <w:i/>
              </w:rPr>
              <w:t xml:space="preserve">aprueba </w:t>
            </w:r>
            <w:r w:rsidR="00E64C72" w:rsidRPr="009639A2">
              <w:rPr>
                <w:i/>
              </w:rPr>
              <w:t>el programa de monitoreo y autocontrol pertinente</w:t>
            </w:r>
            <w:r w:rsidR="00E64C72" w:rsidRPr="00E64C72">
              <w:t xml:space="preserve">”. </w:t>
            </w:r>
          </w:p>
          <w:p w14:paraId="2A8ADC68" w14:textId="77777777" w:rsidR="00CC1E8E" w:rsidRDefault="00E64C72" w:rsidP="00E64C72">
            <w:pPr>
              <w:pStyle w:val="Prrafodelista"/>
              <w:numPr>
                <w:ilvl w:val="0"/>
                <w:numId w:val="11"/>
              </w:numPr>
              <w:contextualSpacing w:val="0"/>
            </w:pPr>
            <w:r>
              <w:t xml:space="preserve">Con respecto al considerando </w:t>
            </w:r>
            <w:r w:rsidR="00B11791">
              <w:t>10.7</w:t>
            </w:r>
            <w:r>
              <w:t xml:space="preserve">, el reporte no indica si los resultados de monitoreo presentados guardan relación a alguna emergencia asociada a aguas de refrigeración. </w:t>
            </w:r>
          </w:p>
          <w:p w14:paraId="2C36485E" w14:textId="77777777" w:rsidR="00CC1E8E" w:rsidRPr="00CC1E8E" w:rsidRDefault="00CC1E8E" w:rsidP="00E64C72">
            <w:pPr>
              <w:pStyle w:val="Prrafodelista"/>
              <w:numPr>
                <w:ilvl w:val="0"/>
                <w:numId w:val="11"/>
              </w:numPr>
              <w:contextualSpacing w:val="0"/>
            </w:pPr>
            <w:r>
              <w:rPr>
                <w:iCs/>
              </w:rPr>
              <w:t xml:space="preserve">Con respecto al </w:t>
            </w:r>
            <w:r w:rsidRPr="005B74FA">
              <w:rPr>
                <w:iCs/>
              </w:rPr>
              <w:t xml:space="preserve">Programa de Monitoreo post evacuación al </w:t>
            </w:r>
            <w:r>
              <w:rPr>
                <w:iCs/>
              </w:rPr>
              <w:t>R</w:t>
            </w:r>
            <w:r w:rsidRPr="005B74FA">
              <w:rPr>
                <w:iCs/>
              </w:rPr>
              <w:t>ío Aconcagua</w:t>
            </w:r>
            <w:r>
              <w:rPr>
                <w:iCs/>
              </w:rPr>
              <w:t xml:space="preserve">, </w:t>
            </w:r>
            <w:r>
              <w:t>al respecto, se hace presente que en el Informe DFZ-2013-817-V-RCA-IA (Refinería Aconcagua) se constató que el Titular no remitió a la Autoridad Ambiental la “</w:t>
            </w:r>
            <w:r w:rsidRPr="007A0104">
              <w:rPr>
                <w:i/>
              </w:rPr>
              <w:t>propuesta del programa de monitoreo respectivo dentro del plazo estipulado en el considerando 18.5</w:t>
            </w:r>
            <w:r>
              <w:t>”</w:t>
            </w:r>
            <w:r w:rsidR="00220D4E">
              <w:t>,</w:t>
            </w:r>
            <w:r w:rsidRPr="009E41D1">
              <w:rPr>
                <w:iCs/>
              </w:rPr>
              <w:t xml:space="preserve"> mediante Carta N°44.194/2013 con timbre de ingreso </w:t>
            </w:r>
            <w:r>
              <w:rPr>
                <w:iCs/>
              </w:rPr>
              <w:t xml:space="preserve">de </w:t>
            </w:r>
            <w:r w:rsidRPr="009E41D1">
              <w:rPr>
                <w:iCs/>
              </w:rPr>
              <w:t>fecha 4 de enero de 2013</w:t>
            </w:r>
            <w:r>
              <w:rPr>
                <w:iCs/>
              </w:rPr>
              <w:t xml:space="preserve">, </w:t>
            </w:r>
            <w:r w:rsidRPr="009E41D1">
              <w:rPr>
                <w:iCs/>
              </w:rPr>
              <w:t xml:space="preserve">en la oficina de partes con SEA Región de Valparaíso. </w:t>
            </w:r>
          </w:p>
          <w:p w14:paraId="3982F5AC" w14:textId="77777777" w:rsidR="00E64C72" w:rsidRDefault="00E64C72" w:rsidP="004B5F27">
            <w:pPr>
              <w:pStyle w:val="Prrafodelista"/>
              <w:contextualSpacing w:val="0"/>
            </w:pPr>
          </w:p>
          <w:p w14:paraId="701791D0" w14:textId="77777777" w:rsidR="00E64C72" w:rsidRDefault="00E64C72" w:rsidP="00E64C72"/>
          <w:p w14:paraId="5341B998" w14:textId="77777777" w:rsidR="00E64C72" w:rsidRDefault="00E64C72" w:rsidP="005D02C7"/>
          <w:p w14:paraId="1B79DEC1" w14:textId="77777777" w:rsidR="000D1EE2" w:rsidRPr="0086008C" w:rsidRDefault="000D1EE2" w:rsidP="0086008C">
            <w:pPr>
              <w:jc w:val="left"/>
              <w:rPr>
                <w:highlight w:val="yellow"/>
              </w:rPr>
            </w:pPr>
          </w:p>
        </w:tc>
      </w:tr>
    </w:tbl>
    <w:p w14:paraId="539FACF8" w14:textId="77777777" w:rsidR="00043D84" w:rsidRDefault="00043D84">
      <w:pPr>
        <w:jc w:val="left"/>
      </w:pPr>
    </w:p>
    <w:p w14:paraId="2FBB796A" w14:textId="77777777" w:rsidR="00E64C72" w:rsidRDefault="00E64C72">
      <w:pPr>
        <w:jc w:val="left"/>
      </w:pPr>
    </w:p>
    <w:p w14:paraId="462DB0BF" w14:textId="77777777" w:rsidR="00E64C72" w:rsidRDefault="00E64C72">
      <w:pPr>
        <w:jc w:val="left"/>
      </w:pPr>
    </w:p>
    <w:p w14:paraId="61E27609" w14:textId="77777777" w:rsidR="00E64C72" w:rsidRDefault="00E64C72">
      <w:pPr>
        <w:jc w:val="left"/>
      </w:pPr>
    </w:p>
    <w:p w14:paraId="47D731A1" w14:textId="77777777" w:rsidR="00E64C72" w:rsidRDefault="00E64C72">
      <w:pPr>
        <w:jc w:val="left"/>
      </w:pPr>
    </w:p>
    <w:p w14:paraId="2597B8B8" w14:textId="77777777" w:rsidR="00E64C72" w:rsidRDefault="00E64C72">
      <w:pPr>
        <w:jc w:val="left"/>
      </w:pPr>
    </w:p>
    <w:p w14:paraId="48962C68" w14:textId="77777777" w:rsidR="009F684B" w:rsidRDefault="009F684B">
      <w:pPr>
        <w:jc w:val="left"/>
      </w:pPr>
    </w:p>
    <w:p w14:paraId="44326926" w14:textId="77777777" w:rsidR="00B95FF1" w:rsidRDefault="00B95FF1">
      <w:pPr>
        <w:jc w:val="left"/>
      </w:pPr>
    </w:p>
    <w:p w14:paraId="5CF8A8B3" w14:textId="77777777" w:rsidR="00B95FF1" w:rsidRDefault="00B95FF1">
      <w:pPr>
        <w:jc w:val="left"/>
      </w:pPr>
    </w:p>
    <w:p w14:paraId="4A6CC952" w14:textId="77777777" w:rsidR="00B95FF1" w:rsidRDefault="00B95FF1">
      <w:pPr>
        <w:jc w:val="left"/>
      </w:pPr>
    </w:p>
    <w:p w14:paraId="4A743704" w14:textId="77777777" w:rsidR="00B95FF1" w:rsidRDefault="00B95FF1">
      <w:pPr>
        <w:jc w:val="left"/>
      </w:pPr>
    </w:p>
    <w:p w14:paraId="676F6154" w14:textId="77777777" w:rsidR="00B95FF1" w:rsidRDefault="00B95FF1">
      <w:pPr>
        <w:jc w:val="left"/>
      </w:pPr>
    </w:p>
    <w:p w14:paraId="36F5BB4B" w14:textId="77777777" w:rsidR="00B95FF1" w:rsidRDefault="00B95FF1">
      <w:pPr>
        <w:jc w:val="left"/>
      </w:pPr>
    </w:p>
    <w:tbl>
      <w:tblPr>
        <w:tblW w:w="13941" w:type="dxa"/>
        <w:jc w:val="center"/>
        <w:tblLayout w:type="fixed"/>
        <w:tblCellMar>
          <w:left w:w="70" w:type="dxa"/>
          <w:right w:w="70" w:type="dxa"/>
        </w:tblCellMar>
        <w:tblLook w:val="04A0" w:firstRow="1" w:lastRow="0" w:firstColumn="1" w:lastColumn="0" w:noHBand="0" w:noVBand="1"/>
      </w:tblPr>
      <w:tblGrid>
        <w:gridCol w:w="13941"/>
      </w:tblGrid>
      <w:tr w:rsidR="0086008C" w:rsidRPr="0025129B" w14:paraId="1AC3C7FD" w14:textId="77777777" w:rsidTr="00EF7FB8">
        <w:trPr>
          <w:trHeight w:val="305"/>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1EF5AE" w14:textId="77777777" w:rsidR="0086008C" w:rsidRPr="0025129B" w:rsidRDefault="0086008C" w:rsidP="00EF7FB8">
            <w:pPr>
              <w:jc w:val="center"/>
              <w:rPr>
                <w:rFonts w:eastAsia="Times New Roman"/>
                <w:b/>
                <w:bCs/>
                <w:color w:val="000000"/>
                <w:sz w:val="20"/>
                <w:szCs w:val="20"/>
                <w:lang w:eastAsia="es-CL"/>
              </w:rPr>
            </w:pPr>
            <w:r>
              <w:lastRenderedPageBreak/>
              <w:br w:type="page"/>
            </w:r>
            <w:r>
              <w:rPr>
                <w:rFonts w:eastAsia="Times New Roman"/>
                <w:b/>
                <w:bCs/>
                <w:color w:val="000000"/>
                <w:sz w:val="20"/>
                <w:szCs w:val="20"/>
                <w:lang w:eastAsia="es-CL"/>
              </w:rPr>
              <w:t>Re</w:t>
            </w:r>
            <w:r w:rsidRPr="0025129B">
              <w:rPr>
                <w:rFonts w:eastAsia="Times New Roman"/>
                <w:b/>
                <w:bCs/>
                <w:color w:val="000000"/>
                <w:sz w:val="20"/>
                <w:szCs w:val="20"/>
                <w:lang w:eastAsia="es-CL"/>
              </w:rPr>
              <w:t xml:space="preserve">gistros </w:t>
            </w:r>
          </w:p>
        </w:tc>
      </w:tr>
      <w:tr w:rsidR="0086008C" w:rsidRPr="0025129B" w14:paraId="5BC73B4E" w14:textId="77777777" w:rsidTr="0086008C">
        <w:trPr>
          <w:trHeight w:val="3353"/>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tbl>
            <w:tblPr>
              <w:tblW w:w="9913" w:type="dxa"/>
              <w:jc w:val="center"/>
              <w:tblLayout w:type="fixed"/>
              <w:tblCellMar>
                <w:left w:w="70" w:type="dxa"/>
                <w:right w:w="70" w:type="dxa"/>
              </w:tblCellMar>
              <w:tblLook w:val="04A0" w:firstRow="1" w:lastRow="0" w:firstColumn="1" w:lastColumn="0" w:noHBand="0" w:noVBand="1"/>
            </w:tblPr>
            <w:tblGrid>
              <w:gridCol w:w="1416"/>
              <w:gridCol w:w="1416"/>
              <w:gridCol w:w="1416"/>
              <w:gridCol w:w="1416"/>
              <w:gridCol w:w="1331"/>
              <w:gridCol w:w="1459"/>
              <w:gridCol w:w="1459"/>
            </w:tblGrid>
            <w:tr w:rsidR="009F684B" w:rsidRPr="009B6CFE" w14:paraId="45F3890D" w14:textId="77777777" w:rsidTr="009F684B">
              <w:trPr>
                <w:trHeight w:val="860"/>
                <w:jc w:val="center"/>
              </w:trPr>
              <w:tc>
                <w:tcPr>
                  <w:tcW w:w="141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3DBFC17"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Código SSA</w:t>
                  </w:r>
                </w:p>
              </w:tc>
              <w:tc>
                <w:tcPr>
                  <w:tcW w:w="141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962EDA1"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Informe Resultado Monitoreo mensual interno de aguas de refrigeración</w:t>
                  </w:r>
                </w:p>
              </w:tc>
              <w:tc>
                <w:tcPr>
                  <w:tcW w:w="141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342E2DA" w14:textId="77777777" w:rsidR="009B6CFE" w:rsidRPr="009B6CFE" w:rsidRDefault="009B6CFE" w:rsidP="009F684B">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 xml:space="preserve">Valor de PH declarado por el titular en adenda N°1 para aguas de refrigeración </w:t>
                  </w:r>
                </w:p>
              </w:tc>
              <w:tc>
                <w:tcPr>
                  <w:tcW w:w="141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80582DD" w14:textId="77777777" w:rsidR="009B6CFE" w:rsidRPr="009B6CFE" w:rsidRDefault="009B6CFE" w:rsidP="009B6CFE">
                  <w:pPr>
                    <w:jc w:val="left"/>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 xml:space="preserve">Valor límite PH establecido por el D.S.90/2000, tabla N°2 </w:t>
                  </w:r>
                </w:p>
              </w:tc>
              <w:tc>
                <w:tcPr>
                  <w:tcW w:w="4249"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767A1E91"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Valor PH presentado en el reporte</w:t>
                  </w:r>
                </w:p>
              </w:tc>
            </w:tr>
            <w:tr w:rsidR="009F684B" w:rsidRPr="009B6CFE" w14:paraId="30E40325" w14:textId="77777777" w:rsidTr="009F684B">
              <w:trPr>
                <w:trHeight w:val="297"/>
                <w:jc w:val="center"/>
              </w:trPr>
              <w:tc>
                <w:tcPr>
                  <w:tcW w:w="1416" w:type="dxa"/>
                  <w:vMerge/>
                  <w:tcBorders>
                    <w:top w:val="single" w:sz="8" w:space="0" w:color="auto"/>
                    <w:left w:val="single" w:sz="8" w:space="0" w:color="auto"/>
                    <w:bottom w:val="single" w:sz="8" w:space="0" w:color="000000"/>
                    <w:right w:val="single" w:sz="8" w:space="0" w:color="auto"/>
                  </w:tcBorders>
                  <w:vAlign w:val="center"/>
                  <w:hideMark/>
                </w:tcPr>
                <w:p w14:paraId="2ADD929D" w14:textId="77777777" w:rsidR="009B6CFE" w:rsidRPr="009B6CFE" w:rsidRDefault="009B6CFE" w:rsidP="009B6CFE">
                  <w:pPr>
                    <w:jc w:val="left"/>
                    <w:rPr>
                      <w:rFonts w:ascii="Calibri" w:eastAsia="Times New Roman" w:hAnsi="Calibri"/>
                      <w:color w:val="000000"/>
                      <w:sz w:val="20"/>
                      <w:szCs w:val="20"/>
                      <w:lang w:eastAsia="es-CL"/>
                    </w:rPr>
                  </w:pPr>
                </w:p>
              </w:tc>
              <w:tc>
                <w:tcPr>
                  <w:tcW w:w="1416" w:type="dxa"/>
                  <w:vMerge/>
                  <w:tcBorders>
                    <w:top w:val="single" w:sz="8" w:space="0" w:color="auto"/>
                    <w:left w:val="single" w:sz="8" w:space="0" w:color="auto"/>
                    <w:bottom w:val="single" w:sz="8" w:space="0" w:color="000000"/>
                    <w:right w:val="single" w:sz="8" w:space="0" w:color="auto"/>
                  </w:tcBorders>
                  <w:vAlign w:val="center"/>
                  <w:hideMark/>
                </w:tcPr>
                <w:p w14:paraId="114E512D" w14:textId="77777777" w:rsidR="009B6CFE" w:rsidRPr="009B6CFE" w:rsidRDefault="009B6CFE" w:rsidP="009B6CFE">
                  <w:pPr>
                    <w:jc w:val="left"/>
                    <w:rPr>
                      <w:rFonts w:ascii="Calibri" w:eastAsia="Times New Roman" w:hAnsi="Calibri"/>
                      <w:color w:val="000000"/>
                      <w:sz w:val="20"/>
                      <w:szCs w:val="20"/>
                      <w:lang w:eastAsia="es-CL"/>
                    </w:rPr>
                  </w:pPr>
                </w:p>
              </w:tc>
              <w:tc>
                <w:tcPr>
                  <w:tcW w:w="1416" w:type="dxa"/>
                  <w:vMerge/>
                  <w:tcBorders>
                    <w:top w:val="single" w:sz="8" w:space="0" w:color="auto"/>
                    <w:left w:val="single" w:sz="8" w:space="0" w:color="auto"/>
                    <w:bottom w:val="single" w:sz="8" w:space="0" w:color="000000"/>
                    <w:right w:val="single" w:sz="8" w:space="0" w:color="auto"/>
                  </w:tcBorders>
                  <w:vAlign w:val="center"/>
                  <w:hideMark/>
                </w:tcPr>
                <w:p w14:paraId="048CF169" w14:textId="77777777" w:rsidR="009B6CFE" w:rsidRPr="009B6CFE" w:rsidRDefault="009B6CFE" w:rsidP="009B6CFE">
                  <w:pPr>
                    <w:jc w:val="left"/>
                    <w:rPr>
                      <w:rFonts w:ascii="Calibri" w:eastAsia="Times New Roman" w:hAnsi="Calibri"/>
                      <w:color w:val="000000"/>
                      <w:sz w:val="20"/>
                      <w:szCs w:val="20"/>
                      <w:lang w:eastAsia="es-CL"/>
                    </w:rPr>
                  </w:pPr>
                </w:p>
              </w:tc>
              <w:tc>
                <w:tcPr>
                  <w:tcW w:w="1416" w:type="dxa"/>
                  <w:vMerge/>
                  <w:tcBorders>
                    <w:top w:val="single" w:sz="8" w:space="0" w:color="auto"/>
                    <w:left w:val="single" w:sz="8" w:space="0" w:color="auto"/>
                    <w:bottom w:val="single" w:sz="8" w:space="0" w:color="000000"/>
                    <w:right w:val="single" w:sz="8" w:space="0" w:color="auto"/>
                  </w:tcBorders>
                  <w:vAlign w:val="center"/>
                  <w:hideMark/>
                </w:tcPr>
                <w:p w14:paraId="2E15F641" w14:textId="77777777" w:rsidR="009B6CFE" w:rsidRPr="009B6CFE" w:rsidRDefault="009B6CFE" w:rsidP="009B6CFE">
                  <w:pPr>
                    <w:jc w:val="left"/>
                    <w:rPr>
                      <w:rFonts w:ascii="Calibri" w:eastAsia="Times New Roman" w:hAnsi="Calibri"/>
                      <w:color w:val="000000"/>
                      <w:sz w:val="20"/>
                      <w:szCs w:val="20"/>
                      <w:lang w:eastAsia="es-CL"/>
                    </w:rPr>
                  </w:pPr>
                </w:p>
              </w:tc>
              <w:tc>
                <w:tcPr>
                  <w:tcW w:w="1331" w:type="dxa"/>
                  <w:tcBorders>
                    <w:top w:val="nil"/>
                    <w:left w:val="nil"/>
                    <w:bottom w:val="nil"/>
                    <w:right w:val="single" w:sz="8" w:space="0" w:color="auto"/>
                  </w:tcBorders>
                  <w:shd w:val="clear" w:color="000000" w:fill="D9D9D9"/>
                  <w:noWrap/>
                  <w:vAlign w:val="center"/>
                  <w:hideMark/>
                </w:tcPr>
                <w:p w14:paraId="1B94DC6E"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 </w:t>
                  </w:r>
                </w:p>
              </w:tc>
              <w:tc>
                <w:tcPr>
                  <w:tcW w:w="1459"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8D92002"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PH - 2</w:t>
                  </w:r>
                </w:p>
              </w:tc>
              <w:tc>
                <w:tcPr>
                  <w:tcW w:w="1459"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CADC178"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PH - 3</w:t>
                  </w:r>
                </w:p>
              </w:tc>
            </w:tr>
            <w:tr w:rsidR="009B6CFE" w:rsidRPr="009B6CFE" w14:paraId="78DCD4E2" w14:textId="77777777" w:rsidTr="005374EC">
              <w:trPr>
                <w:trHeight w:val="297"/>
                <w:jc w:val="center"/>
              </w:trPr>
              <w:tc>
                <w:tcPr>
                  <w:tcW w:w="1416" w:type="dxa"/>
                  <w:vMerge/>
                  <w:tcBorders>
                    <w:top w:val="single" w:sz="8" w:space="0" w:color="auto"/>
                    <w:left w:val="single" w:sz="8" w:space="0" w:color="auto"/>
                    <w:bottom w:val="single" w:sz="8" w:space="0" w:color="000000"/>
                    <w:right w:val="single" w:sz="8" w:space="0" w:color="auto"/>
                  </w:tcBorders>
                  <w:vAlign w:val="center"/>
                  <w:hideMark/>
                </w:tcPr>
                <w:p w14:paraId="3659614F" w14:textId="77777777" w:rsidR="009B6CFE" w:rsidRPr="009B6CFE" w:rsidRDefault="009B6CFE" w:rsidP="009B6CFE">
                  <w:pPr>
                    <w:jc w:val="left"/>
                    <w:rPr>
                      <w:rFonts w:ascii="Calibri" w:eastAsia="Times New Roman" w:hAnsi="Calibri"/>
                      <w:color w:val="000000"/>
                      <w:sz w:val="20"/>
                      <w:szCs w:val="20"/>
                      <w:lang w:eastAsia="es-CL"/>
                    </w:rPr>
                  </w:pPr>
                </w:p>
              </w:tc>
              <w:tc>
                <w:tcPr>
                  <w:tcW w:w="1416" w:type="dxa"/>
                  <w:vMerge/>
                  <w:tcBorders>
                    <w:top w:val="single" w:sz="8" w:space="0" w:color="auto"/>
                    <w:left w:val="single" w:sz="8" w:space="0" w:color="auto"/>
                    <w:bottom w:val="single" w:sz="8" w:space="0" w:color="000000"/>
                    <w:right w:val="single" w:sz="8" w:space="0" w:color="auto"/>
                  </w:tcBorders>
                  <w:vAlign w:val="center"/>
                  <w:hideMark/>
                </w:tcPr>
                <w:p w14:paraId="1DF6D663" w14:textId="77777777" w:rsidR="009B6CFE" w:rsidRPr="009B6CFE" w:rsidRDefault="009B6CFE" w:rsidP="009B6CFE">
                  <w:pPr>
                    <w:jc w:val="left"/>
                    <w:rPr>
                      <w:rFonts w:ascii="Calibri" w:eastAsia="Times New Roman" w:hAnsi="Calibri"/>
                      <w:color w:val="000000"/>
                      <w:sz w:val="20"/>
                      <w:szCs w:val="20"/>
                      <w:lang w:eastAsia="es-CL"/>
                    </w:rPr>
                  </w:pPr>
                </w:p>
              </w:tc>
              <w:tc>
                <w:tcPr>
                  <w:tcW w:w="1416" w:type="dxa"/>
                  <w:vMerge/>
                  <w:tcBorders>
                    <w:top w:val="single" w:sz="8" w:space="0" w:color="auto"/>
                    <w:left w:val="single" w:sz="8" w:space="0" w:color="auto"/>
                    <w:bottom w:val="single" w:sz="8" w:space="0" w:color="000000"/>
                    <w:right w:val="single" w:sz="8" w:space="0" w:color="auto"/>
                  </w:tcBorders>
                  <w:vAlign w:val="center"/>
                  <w:hideMark/>
                </w:tcPr>
                <w:p w14:paraId="218B60C5" w14:textId="77777777" w:rsidR="009B6CFE" w:rsidRPr="009B6CFE" w:rsidRDefault="009B6CFE" w:rsidP="009B6CFE">
                  <w:pPr>
                    <w:jc w:val="left"/>
                    <w:rPr>
                      <w:rFonts w:ascii="Calibri" w:eastAsia="Times New Roman" w:hAnsi="Calibri"/>
                      <w:color w:val="000000"/>
                      <w:sz w:val="20"/>
                      <w:szCs w:val="20"/>
                      <w:lang w:eastAsia="es-CL"/>
                    </w:rPr>
                  </w:pPr>
                </w:p>
              </w:tc>
              <w:tc>
                <w:tcPr>
                  <w:tcW w:w="1416" w:type="dxa"/>
                  <w:vMerge/>
                  <w:tcBorders>
                    <w:top w:val="single" w:sz="8" w:space="0" w:color="auto"/>
                    <w:left w:val="single" w:sz="8" w:space="0" w:color="auto"/>
                    <w:bottom w:val="single" w:sz="8" w:space="0" w:color="000000"/>
                    <w:right w:val="single" w:sz="8" w:space="0" w:color="auto"/>
                  </w:tcBorders>
                  <w:vAlign w:val="center"/>
                  <w:hideMark/>
                </w:tcPr>
                <w:p w14:paraId="7B0C2002" w14:textId="77777777" w:rsidR="009B6CFE" w:rsidRPr="009B6CFE" w:rsidRDefault="009B6CFE" w:rsidP="009B6CFE">
                  <w:pPr>
                    <w:jc w:val="left"/>
                    <w:rPr>
                      <w:rFonts w:ascii="Calibri" w:eastAsia="Times New Roman" w:hAnsi="Calibri"/>
                      <w:color w:val="000000"/>
                      <w:sz w:val="20"/>
                      <w:szCs w:val="20"/>
                      <w:lang w:eastAsia="es-CL"/>
                    </w:rPr>
                  </w:pPr>
                </w:p>
              </w:tc>
              <w:tc>
                <w:tcPr>
                  <w:tcW w:w="1331" w:type="dxa"/>
                  <w:tcBorders>
                    <w:top w:val="nil"/>
                    <w:left w:val="nil"/>
                    <w:bottom w:val="nil"/>
                    <w:right w:val="single" w:sz="8" w:space="0" w:color="auto"/>
                  </w:tcBorders>
                  <w:shd w:val="clear" w:color="000000" w:fill="D9D9D9"/>
                  <w:noWrap/>
                  <w:vAlign w:val="center"/>
                  <w:hideMark/>
                </w:tcPr>
                <w:p w14:paraId="1B34E0A5"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PH- 1</w:t>
                  </w:r>
                </w:p>
              </w:tc>
              <w:tc>
                <w:tcPr>
                  <w:tcW w:w="1459" w:type="dxa"/>
                  <w:vMerge/>
                  <w:tcBorders>
                    <w:top w:val="nil"/>
                    <w:left w:val="single" w:sz="8" w:space="0" w:color="auto"/>
                    <w:bottom w:val="single" w:sz="8" w:space="0" w:color="000000"/>
                    <w:right w:val="single" w:sz="8" w:space="0" w:color="auto"/>
                  </w:tcBorders>
                  <w:vAlign w:val="center"/>
                  <w:hideMark/>
                </w:tcPr>
                <w:p w14:paraId="569ACD6B" w14:textId="77777777" w:rsidR="009B6CFE" w:rsidRPr="009B6CFE" w:rsidRDefault="009B6CFE" w:rsidP="009B6CFE">
                  <w:pPr>
                    <w:jc w:val="left"/>
                    <w:rPr>
                      <w:rFonts w:ascii="Calibri" w:eastAsia="Times New Roman" w:hAnsi="Calibri"/>
                      <w:color w:val="000000"/>
                      <w:sz w:val="20"/>
                      <w:szCs w:val="20"/>
                      <w:lang w:eastAsia="es-CL"/>
                    </w:rPr>
                  </w:pPr>
                </w:p>
              </w:tc>
              <w:tc>
                <w:tcPr>
                  <w:tcW w:w="1459" w:type="dxa"/>
                  <w:vMerge/>
                  <w:tcBorders>
                    <w:top w:val="nil"/>
                    <w:left w:val="single" w:sz="8" w:space="0" w:color="auto"/>
                    <w:bottom w:val="single" w:sz="8" w:space="0" w:color="000000"/>
                    <w:right w:val="single" w:sz="8" w:space="0" w:color="auto"/>
                  </w:tcBorders>
                  <w:vAlign w:val="center"/>
                  <w:hideMark/>
                </w:tcPr>
                <w:p w14:paraId="0BC7538C" w14:textId="77777777" w:rsidR="009B6CFE" w:rsidRPr="009B6CFE" w:rsidRDefault="009B6CFE" w:rsidP="009B6CFE">
                  <w:pPr>
                    <w:jc w:val="left"/>
                    <w:rPr>
                      <w:rFonts w:ascii="Calibri" w:eastAsia="Times New Roman" w:hAnsi="Calibri"/>
                      <w:color w:val="000000"/>
                      <w:sz w:val="20"/>
                      <w:szCs w:val="20"/>
                      <w:lang w:eastAsia="es-CL"/>
                    </w:rPr>
                  </w:pPr>
                </w:p>
              </w:tc>
            </w:tr>
            <w:tr w:rsidR="009B6CFE" w:rsidRPr="009B6CFE" w14:paraId="06171929" w14:textId="77777777" w:rsidTr="005374EC">
              <w:trPr>
                <w:trHeight w:val="312"/>
                <w:jc w:val="center"/>
              </w:trPr>
              <w:tc>
                <w:tcPr>
                  <w:tcW w:w="1416" w:type="dxa"/>
                  <w:vMerge/>
                  <w:tcBorders>
                    <w:top w:val="single" w:sz="8" w:space="0" w:color="auto"/>
                    <w:left w:val="single" w:sz="8" w:space="0" w:color="auto"/>
                    <w:bottom w:val="single" w:sz="8" w:space="0" w:color="000000"/>
                    <w:right w:val="single" w:sz="8" w:space="0" w:color="auto"/>
                  </w:tcBorders>
                  <w:vAlign w:val="center"/>
                  <w:hideMark/>
                </w:tcPr>
                <w:p w14:paraId="4ADFD6B1" w14:textId="77777777" w:rsidR="009B6CFE" w:rsidRPr="009B6CFE" w:rsidRDefault="009B6CFE" w:rsidP="009B6CFE">
                  <w:pPr>
                    <w:jc w:val="left"/>
                    <w:rPr>
                      <w:rFonts w:ascii="Calibri" w:eastAsia="Times New Roman" w:hAnsi="Calibri"/>
                      <w:color w:val="000000"/>
                      <w:sz w:val="20"/>
                      <w:szCs w:val="20"/>
                      <w:lang w:eastAsia="es-CL"/>
                    </w:rPr>
                  </w:pPr>
                </w:p>
              </w:tc>
              <w:tc>
                <w:tcPr>
                  <w:tcW w:w="1416" w:type="dxa"/>
                  <w:vMerge/>
                  <w:tcBorders>
                    <w:top w:val="single" w:sz="8" w:space="0" w:color="auto"/>
                    <w:left w:val="single" w:sz="8" w:space="0" w:color="auto"/>
                    <w:bottom w:val="single" w:sz="8" w:space="0" w:color="000000"/>
                    <w:right w:val="single" w:sz="8" w:space="0" w:color="auto"/>
                  </w:tcBorders>
                  <w:vAlign w:val="center"/>
                  <w:hideMark/>
                </w:tcPr>
                <w:p w14:paraId="083C100F" w14:textId="77777777" w:rsidR="009B6CFE" w:rsidRPr="009B6CFE" w:rsidRDefault="009B6CFE" w:rsidP="009B6CFE">
                  <w:pPr>
                    <w:jc w:val="left"/>
                    <w:rPr>
                      <w:rFonts w:ascii="Calibri" w:eastAsia="Times New Roman" w:hAnsi="Calibri"/>
                      <w:color w:val="000000"/>
                      <w:sz w:val="20"/>
                      <w:szCs w:val="20"/>
                      <w:lang w:eastAsia="es-CL"/>
                    </w:rPr>
                  </w:pPr>
                </w:p>
              </w:tc>
              <w:tc>
                <w:tcPr>
                  <w:tcW w:w="1416" w:type="dxa"/>
                  <w:vMerge/>
                  <w:tcBorders>
                    <w:top w:val="single" w:sz="8" w:space="0" w:color="auto"/>
                    <w:left w:val="single" w:sz="8" w:space="0" w:color="auto"/>
                    <w:bottom w:val="single" w:sz="8" w:space="0" w:color="000000"/>
                    <w:right w:val="single" w:sz="8" w:space="0" w:color="auto"/>
                  </w:tcBorders>
                  <w:vAlign w:val="center"/>
                  <w:hideMark/>
                </w:tcPr>
                <w:p w14:paraId="0340B511" w14:textId="77777777" w:rsidR="009B6CFE" w:rsidRPr="009B6CFE" w:rsidRDefault="009B6CFE" w:rsidP="009B6CFE">
                  <w:pPr>
                    <w:jc w:val="left"/>
                    <w:rPr>
                      <w:rFonts w:ascii="Calibri" w:eastAsia="Times New Roman" w:hAnsi="Calibri"/>
                      <w:color w:val="000000"/>
                      <w:sz w:val="20"/>
                      <w:szCs w:val="20"/>
                      <w:lang w:eastAsia="es-CL"/>
                    </w:rPr>
                  </w:pPr>
                </w:p>
              </w:tc>
              <w:tc>
                <w:tcPr>
                  <w:tcW w:w="1416" w:type="dxa"/>
                  <w:vMerge/>
                  <w:tcBorders>
                    <w:top w:val="single" w:sz="8" w:space="0" w:color="auto"/>
                    <w:left w:val="single" w:sz="8" w:space="0" w:color="auto"/>
                    <w:bottom w:val="single" w:sz="8" w:space="0" w:color="000000"/>
                    <w:right w:val="single" w:sz="8" w:space="0" w:color="auto"/>
                  </w:tcBorders>
                  <w:vAlign w:val="center"/>
                  <w:hideMark/>
                </w:tcPr>
                <w:p w14:paraId="646F07B1" w14:textId="77777777" w:rsidR="009B6CFE" w:rsidRPr="009B6CFE" w:rsidRDefault="009B6CFE" w:rsidP="009B6CFE">
                  <w:pPr>
                    <w:jc w:val="left"/>
                    <w:rPr>
                      <w:rFonts w:ascii="Calibri" w:eastAsia="Times New Roman" w:hAnsi="Calibri"/>
                      <w:color w:val="000000"/>
                      <w:sz w:val="20"/>
                      <w:szCs w:val="20"/>
                      <w:lang w:eastAsia="es-CL"/>
                    </w:rPr>
                  </w:pPr>
                </w:p>
              </w:tc>
              <w:tc>
                <w:tcPr>
                  <w:tcW w:w="1331" w:type="dxa"/>
                  <w:tcBorders>
                    <w:top w:val="nil"/>
                    <w:left w:val="nil"/>
                    <w:bottom w:val="single" w:sz="8" w:space="0" w:color="auto"/>
                    <w:right w:val="single" w:sz="8" w:space="0" w:color="auto"/>
                  </w:tcBorders>
                  <w:shd w:val="clear" w:color="000000" w:fill="D9D9D9"/>
                  <w:noWrap/>
                  <w:vAlign w:val="center"/>
                  <w:hideMark/>
                </w:tcPr>
                <w:p w14:paraId="12870C30"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 </w:t>
                  </w:r>
                </w:p>
              </w:tc>
              <w:tc>
                <w:tcPr>
                  <w:tcW w:w="1459" w:type="dxa"/>
                  <w:vMerge/>
                  <w:tcBorders>
                    <w:top w:val="nil"/>
                    <w:left w:val="single" w:sz="8" w:space="0" w:color="auto"/>
                    <w:bottom w:val="single" w:sz="8" w:space="0" w:color="000000"/>
                    <w:right w:val="single" w:sz="8" w:space="0" w:color="auto"/>
                  </w:tcBorders>
                  <w:vAlign w:val="center"/>
                  <w:hideMark/>
                </w:tcPr>
                <w:p w14:paraId="61EB53B8" w14:textId="77777777" w:rsidR="009B6CFE" w:rsidRPr="009B6CFE" w:rsidRDefault="009B6CFE" w:rsidP="009B6CFE">
                  <w:pPr>
                    <w:jc w:val="left"/>
                    <w:rPr>
                      <w:rFonts w:ascii="Calibri" w:eastAsia="Times New Roman" w:hAnsi="Calibri"/>
                      <w:color w:val="000000"/>
                      <w:sz w:val="20"/>
                      <w:szCs w:val="20"/>
                      <w:lang w:eastAsia="es-CL"/>
                    </w:rPr>
                  </w:pPr>
                </w:p>
              </w:tc>
              <w:tc>
                <w:tcPr>
                  <w:tcW w:w="1459" w:type="dxa"/>
                  <w:vMerge/>
                  <w:tcBorders>
                    <w:top w:val="nil"/>
                    <w:left w:val="single" w:sz="8" w:space="0" w:color="auto"/>
                    <w:bottom w:val="single" w:sz="8" w:space="0" w:color="000000"/>
                    <w:right w:val="single" w:sz="8" w:space="0" w:color="auto"/>
                  </w:tcBorders>
                  <w:vAlign w:val="center"/>
                  <w:hideMark/>
                </w:tcPr>
                <w:p w14:paraId="1BF7A239" w14:textId="77777777" w:rsidR="009B6CFE" w:rsidRPr="009B6CFE" w:rsidRDefault="009B6CFE" w:rsidP="009B6CFE">
                  <w:pPr>
                    <w:jc w:val="left"/>
                    <w:rPr>
                      <w:rFonts w:ascii="Calibri" w:eastAsia="Times New Roman" w:hAnsi="Calibri"/>
                      <w:color w:val="000000"/>
                      <w:sz w:val="20"/>
                      <w:szCs w:val="20"/>
                      <w:lang w:eastAsia="es-CL"/>
                    </w:rPr>
                  </w:pPr>
                </w:p>
              </w:tc>
            </w:tr>
            <w:tr w:rsidR="009B6CFE" w:rsidRPr="009B6CFE" w14:paraId="1507645C"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3F2CF311"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21404</w:t>
                  </w:r>
                </w:p>
              </w:tc>
              <w:tc>
                <w:tcPr>
                  <w:tcW w:w="1416" w:type="dxa"/>
                  <w:tcBorders>
                    <w:top w:val="nil"/>
                    <w:left w:val="nil"/>
                    <w:bottom w:val="single" w:sz="8" w:space="0" w:color="auto"/>
                    <w:right w:val="single" w:sz="8" w:space="0" w:color="auto"/>
                  </w:tcBorders>
                  <w:shd w:val="clear" w:color="auto" w:fill="auto"/>
                  <w:noWrap/>
                  <w:vAlign w:val="center"/>
                  <w:hideMark/>
                </w:tcPr>
                <w:p w14:paraId="3A759D5B"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ene-13</w:t>
                  </w:r>
                </w:p>
              </w:tc>
              <w:tc>
                <w:tcPr>
                  <w:tcW w:w="1416" w:type="dxa"/>
                  <w:tcBorders>
                    <w:top w:val="nil"/>
                    <w:left w:val="nil"/>
                    <w:bottom w:val="single" w:sz="8" w:space="0" w:color="auto"/>
                    <w:right w:val="single" w:sz="8" w:space="0" w:color="auto"/>
                  </w:tcBorders>
                  <w:shd w:val="clear" w:color="auto" w:fill="auto"/>
                  <w:vAlign w:val="center"/>
                  <w:hideMark/>
                </w:tcPr>
                <w:p w14:paraId="4D227F27"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3F74E5DE"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02A3424E" w14:textId="77777777" w:rsidR="009B6CFE" w:rsidRPr="009B6CFE" w:rsidRDefault="009B6CFE" w:rsidP="009B6CFE">
                  <w:pPr>
                    <w:jc w:val="center"/>
                    <w:rPr>
                      <w:rFonts w:ascii="Calibri" w:eastAsia="Times New Roman" w:hAnsi="Calibri"/>
                      <w:color w:val="FF0000"/>
                      <w:sz w:val="20"/>
                      <w:szCs w:val="20"/>
                      <w:lang w:eastAsia="es-CL"/>
                    </w:rPr>
                  </w:pPr>
                  <w:r w:rsidRPr="009B6CFE">
                    <w:rPr>
                      <w:rFonts w:ascii="Calibri" w:eastAsia="Times New Roman" w:hAnsi="Calibri"/>
                      <w:color w:val="FF0000"/>
                      <w:sz w:val="20"/>
                      <w:szCs w:val="20"/>
                      <w:lang w:eastAsia="es-CL"/>
                    </w:rPr>
                    <w:t>8,6</w:t>
                  </w:r>
                </w:p>
              </w:tc>
              <w:tc>
                <w:tcPr>
                  <w:tcW w:w="1459" w:type="dxa"/>
                  <w:tcBorders>
                    <w:top w:val="nil"/>
                    <w:left w:val="nil"/>
                    <w:bottom w:val="single" w:sz="8" w:space="0" w:color="auto"/>
                    <w:right w:val="single" w:sz="8" w:space="0" w:color="auto"/>
                  </w:tcBorders>
                  <w:shd w:val="clear" w:color="auto" w:fill="auto"/>
                  <w:noWrap/>
                  <w:vAlign w:val="center"/>
                  <w:hideMark/>
                </w:tcPr>
                <w:p w14:paraId="4C3356D8"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7,59</w:t>
                  </w:r>
                </w:p>
              </w:tc>
              <w:tc>
                <w:tcPr>
                  <w:tcW w:w="1459" w:type="dxa"/>
                  <w:tcBorders>
                    <w:top w:val="nil"/>
                    <w:left w:val="nil"/>
                    <w:bottom w:val="single" w:sz="8" w:space="0" w:color="auto"/>
                    <w:right w:val="single" w:sz="8" w:space="0" w:color="auto"/>
                  </w:tcBorders>
                  <w:shd w:val="clear" w:color="auto" w:fill="auto"/>
                  <w:noWrap/>
                  <w:vAlign w:val="center"/>
                  <w:hideMark/>
                </w:tcPr>
                <w:p w14:paraId="68977243"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7,62</w:t>
                  </w:r>
                </w:p>
              </w:tc>
            </w:tr>
            <w:tr w:rsidR="009B6CFE" w:rsidRPr="009B6CFE" w14:paraId="3D017383"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57A1E61A"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21403</w:t>
                  </w:r>
                </w:p>
              </w:tc>
              <w:tc>
                <w:tcPr>
                  <w:tcW w:w="1416" w:type="dxa"/>
                  <w:tcBorders>
                    <w:top w:val="nil"/>
                    <w:left w:val="nil"/>
                    <w:bottom w:val="single" w:sz="8" w:space="0" w:color="auto"/>
                    <w:right w:val="single" w:sz="8" w:space="0" w:color="auto"/>
                  </w:tcBorders>
                  <w:shd w:val="clear" w:color="auto" w:fill="auto"/>
                  <w:noWrap/>
                  <w:vAlign w:val="center"/>
                  <w:hideMark/>
                </w:tcPr>
                <w:p w14:paraId="790554A0"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feb-13</w:t>
                  </w:r>
                </w:p>
              </w:tc>
              <w:tc>
                <w:tcPr>
                  <w:tcW w:w="1416" w:type="dxa"/>
                  <w:tcBorders>
                    <w:top w:val="nil"/>
                    <w:left w:val="nil"/>
                    <w:bottom w:val="single" w:sz="8" w:space="0" w:color="auto"/>
                    <w:right w:val="single" w:sz="8" w:space="0" w:color="auto"/>
                  </w:tcBorders>
                  <w:shd w:val="clear" w:color="auto" w:fill="auto"/>
                  <w:vAlign w:val="center"/>
                  <w:hideMark/>
                </w:tcPr>
                <w:p w14:paraId="5C8C6E84"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1278A97A"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3A0A79E6" w14:textId="77777777" w:rsidR="009B6CFE" w:rsidRPr="009B6CFE" w:rsidRDefault="009B6CFE" w:rsidP="009B6CFE">
                  <w:pPr>
                    <w:jc w:val="center"/>
                    <w:rPr>
                      <w:rFonts w:ascii="Calibri" w:eastAsia="Times New Roman" w:hAnsi="Calibri"/>
                      <w:color w:val="FF0000"/>
                      <w:sz w:val="20"/>
                      <w:szCs w:val="20"/>
                      <w:lang w:eastAsia="es-CL"/>
                    </w:rPr>
                  </w:pPr>
                  <w:r w:rsidRPr="009B6CFE">
                    <w:rPr>
                      <w:rFonts w:ascii="Calibri" w:eastAsia="Times New Roman" w:hAnsi="Calibri"/>
                      <w:color w:val="FF0000"/>
                      <w:sz w:val="20"/>
                      <w:szCs w:val="20"/>
                      <w:lang w:eastAsia="es-CL"/>
                    </w:rPr>
                    <w:t>8,78</w:t>
                  </w:r>
                </w:p>
              </w:tc>
              <w:tc>
                <w:tcPr>
                  <w:tcW w:w="1459" w:type="dxa"/>
                  <w:tcBorders>
                    <w:top w:val="nil"/>
                    <w:left w:val="nil"/>
                    <w:bottom w:val="single" w:sz="8" w:space="0" w:color="auto"/>
                    <w:right w:val="single" w:sz="8" w:space="0" w:color="auto"/>
                  </w:tcBorders>
                  <w:shd w:val="clear" w:color="auto" w:fill="auto"/>
                  <w:noWrap/>
                  <w:vAlign w:val="center"/>
                  <w:hideMark/>
                </w:tcPr>
                <w:p w14:paraId="3EF33875"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8,46</w:t>
                  </w:r>
                </w:p>
              </w:tc>
              <w:tc>
                <w:tcPr>
                  <w:tcW w:w="1459" w:type="dxa"/>
                  <w:tcBorders>
                    <w:top w:val="nil"/>
                    <w:left w:val="nil"/>
                    <w:bottom w:val="single" w:sz="8" w:space="0" w:color="auto"/>
                    <w:right w:val="single" w:sz="8" w:space="0" w:color="auto"/>
                  </w:tcBorders>
                  <w:shd w:val="clear" w:color="auto" w:fill="auto"/>
                  <w:noWrap/>
                  <w:vAlign w:val="center"/>
                  <w:hideMark/>
                </w:tcPr>
                <w:p w14:paraId="13C9BA6C"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8,41</w:t>
                  </w:r>
                </w:p>
              </w:tc>
            </w:tr>
            <w:tr w:rsidR="009B6CFE" w:rsidRPr="009B6CFE" w14:paraId="664CA106"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7BB93DDB"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21401</w:t>
                  </w:r>
                </w:p>
              </w:tc>
              <w:tc>
                <w:tcPr>
                  <w:tcW w:w="1416" w:type="dxa"/>
                  <w:tcBorders>
                    <w:top w:val="nil"/>
                    <w:left w:val="nil"/>
                    <w:bottom w:val="single" w:sz="8" w:space="0" w:color="auto"/>
                    <w:right w:val="single" w:sz="8" w:space="0" w:color="auto"/>
                  </w:tcBorders>
                  <w:shd w:val="clear" w:color="auto" w:fill="auto"/>
                  <w:noWrap/>
                  <w:vAlign w:val="center"/>
                  <w:hideMark/>
                </w:tcPr>
                <w:p w14:paraId="0C86EF86"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mar-13</w:t>
                  </w:r>
                </w:p>
              </w:tc>
              <w:tc>
                <w:tcPr>
                  <w:tcW w:w="1416" w:type="dxa"/>
                  <w:tcBorders>
                    <w:top w:val="nil"/>
                    <w:left w:val="nil"/>
                    <w:bottom w:val="single" w:sz="8" w:space="0" w:color="auto"/>
                    <w:right w:val="single" w:sz="8" w:space="0" w:color="auto"/>
                  </w:tcBorders>
                  <w:shd w:val="clear" w:color="auto" w:fill="auto"/>
                  <w:vAlign w:val="center"/>
                  <w:hideMark/>
                </w:tcPr>
                <w:p w14:paraId="2F9FAFFD"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1C2F3B41"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5B00E4E2"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7,18</w:t>
                  </w:r>
                </w:p>
              </w:tc>
              <w:tc>
                <w:tcPr>
                  <w:tcW w:w="1459" w:type="dxa"/>
                  <w:tcBorders>
                    <w:top w:val="nil"/>
                    <w:left w:val="nil"/>
                    <w:bottom w:val="single" w:sz="8" w:space="0" w:color="auto"/>
                    <w:right w:val="single" w:sz="8" w:space="0" w:color="auto"/>
                  </w:tcBorders>
                  <w:shd w:val="clear" w:color="auto" w:fill="auto"/>
                  <w:noWrap/>
                  <w:vAlign w:val="center"/>
                  <w:hideMark/>
                </w:tcPr>
                <w:p w14:paraId="4C599BC0"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7,4</w:t>
                  </w:r>
                </w:p>
              </w:tc>
              <w:tc>
                <w:tcPr>
                  <w:tcW w:w="1459" w:type="dxa"/>
                  <w:tcBorders>
                    <w:top w:val="nil"/>
                    <w:left w:val="nil"/>
                    <w:bottom w:val="single" w:sz="8" w:space="0" w:color="auto"/>
                    <w:right w:val="single" w:sz="8" w:space="0" w:color="auto"/>
                  </w:tcBorders>
                  <w:shd w:val="clear" w:color="auto" w:fill="auto"/>
                  <w:noWrap/>
                  <w:vAlign w:val="center"/>
                  <w:hideMark/>
                </w:tcPr>
                <w:p w14:paraId="24B8F2F0" w14:textId="77777777" w:rsidR="009B6CFE" w:rsidRPr="009B6CFE" w:rsidRDefault="009B6CFE" w:rsidP="009B6CFE">
                  <w:pPr>
                    <w:jc w:val="center"/>
                    <w:rPr>
                      <w:rFonts w:ascii="Calibri" w:eastAsia="Times New Roman" w:hAnsi="Calibri"/>
                      <w:color w:val="FF0000"/>
                      <w:sz w:val="20"/>
                      <w:szCs w:val="20"/>
                      <w:lang w:eastAsia="es-CL"/>
                    </w:rPr>
                  </w:pPr>
                  <w:r w:rsidRPr="009B6CFE">
                    <w:rPr>
                      <w:rFonts w:ascii="Calibri" w:eastAsia="Times New Roman" w:hAnsi="Calibri"/>
                      <w:color w:val="FF0000"/>
                      <w:sz w:val="20"/>
                      <w:szCs w:val="20"/>
                      <w:lang w:eastAsia="es-CL"/>
                    </w:rPr>
                    <w:t>8,55</w:t>
                  </w:r>
                </w:p>
              </w:tc>
            </w:tr>
            <w:tr w:rsidR="009B6CFE" w:rsidRPr="009B6CFE" w14:paraId="4F21FE3B"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24CA5A18"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18783</w:t>
                  </w:r>
                </w:p>
              </w:tc>
              <w:tc>
                <w:tcPr>
                  <w:tcW w:w="1416" w:type="dxa"/>
                  <w:tcBorders>
                    <w:top w:val="nil"/>
                    <w:left w:val="nil"/>
                    <w:bottom w:val="single" w:sz="8" w:space="0" w:color="auto"/>
                    <w:right w:val="single" w:sz="8" w:space="0" w:color="auto"/>
                  </w:tcBorders>
                  <w:shd w:val="clear" w:color="auto" w:fill="auto"/>
                  <w:noWrap/>
                  <w:vAlign w:val="center"/>
                  <w:hideMark/>
                </w:tcPr>
                <w:p w14:paraId="01EF0850"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abr-13</w:t>
                  </w:r>
                </w:p>
              </w:tc>
              <w:tc>
                <w:tcPr>
                  <w:tcW w:w="1416" w:type="dxa"/>
                  <w:tcBorders>
                    <w:top w:val="nil"/>
                    <w:left w:val="nil"/>
                    <w:bottom w:val="single" w:sz="8" w:space="0" w:color="auto"/>
                    <w:right w:val="single" w:sz="8" w:space="0" w:color="auto"/>
                  </w:tcBorders>
                  <w:shd w:val="clear" w:color="auto" w:fill="auto"/>
                  <w:vAlign w:val="center"/>
                  <w:hideMark/>
                </w:tcPr>
                <w:p w14:paraId="4A1EA460"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1494E360"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2EE3A4F4"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7,94</w:t>
                  </w:r>
                </w:p>
              </w:tc>
              <w:tc>
                <w:tcPr>
                  <w:tcW w:w="1459" w:type="dxa"/>
                  <w:tcBorders>
                    <w:top w:val="nil"/>
                    <w:left w:val="nil"/>
                    <w:bottom w:val="single" w:sz="8" w:space="0" w:color="auto"/>
                    <w:right w:val="single" w:sz="8" w:space="0" w:color="auto"/>
                  </w:tcBorders>
                  <w:shd w:val="clear" w:color="auto" w:fill="auto"/>
                  <w:noWrap/>
                  <w:vAlign w:val="center"/>
                  <w:hideMark/>
                </w:tcPr>
                <w:p w14:paraId="6E3BFEA1"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7,98</w:t>
                  </w:r>
                </w:p>
              </w:tc>
              <w:tc>
                <w:tcPr>
                  <w:tcW w:w="1459" w:type="dxa"/>
                  <w:tcBorders>
                    <w:top w:val="nil"/>
                    <w:left w:val="nil"/>
                    <w:bottom w:val="single" w:sz="8" w:space="0" w:color="auto"/>
                    <w:right w:val="single" w:sz="8" w:space="0" w:color="auto"/>
                  </w:tcBorders>
                  <w:shd w:val="clear" w:color="auto" w:fill="auto"/>
                  <w:noWrap/>
                  <w:vAlign w:val="center"/>
                  <w:hideMark/>
                </w:tcPr>
                <w:p w14:paraId="0EA4461A" w14:textId="77777777" w:rsidR="009B6CFE" w:rsidRPr="009B6CFE" w:rsidRDefault="009B6CFE" w:rsidP="009B6CFE">
                  <w:pPr>
                    <w:jc w:val="center"/>
                    <w:rPr>
                      <w:rFonts w:ascii="Calibri" w:eastAsia="Times New Roman" w:hAnsi="Calibri"/>
                      <w:color w:val="FF0000"/>
                      <w:sz w:val="20"/>
                      <w:szCs w:val="20"/>
                      <w:lang w:eastAsia="es-CL"/>
                    </w:rPr>
                  </w:pPr>
                  <w:r w:rsidRPr="009B6CFE">
                    <w:rPr>
                      <w:rFonts w:ascii="Calibri" w:eastAsia="Times New Roman" w:hAnsi="Calibri"/>
                      <w:color w:val="FF0000"/>
                      <w:sz w:val="20"/>
                      <w:szCs w:val="20"/>
                      <w:lang w:eastAsia="es-CL"/>
                    </w:rPr>
                    <w:t>8,56</w:t>
                  </w:r>
                </w:p>
              </w:tc>
            </w:tr>
            <w:tr w:rsidR="009B6CFE" w:rsidRPr="009B6CFE" w14:paraId="5A3EFE3E"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6622EC68"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18781</w:t>
                  </w:r>
                </w:p>
              </w:tc>
              <w:tc>
                <w:tcPr>
                  <w:tcW w:w="1416" w:type="dxa"/>
                  <w:tcBorders>
                    <w:top w:val="nil"/>
                    <w:left w:val="nil"/>
                    <w:bottom w:val="single" w:sz="8" w:space="0" w:color="auto"/>
                    <w:right w:val="single" w:sz="8" w:space="0" w:color="auto"/>
                  </w:tcBorders>
                  <w:shd w:val="clear" w:color="auto" w:fill="auto"/>
                  <w:noWrap/>
                  <w:vAlign w:val="center"/>
                  <w:hideMark/>
                </w:tcPr>
                <w:p w14:paraId="64D43CDA"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may-13</w:t>
                  </w:r>
                </w:p>
              </w:tc>
              <w:tc>
                <w:tcPr>
                  <w:tcW w:w="1416" w:type="dxa"/>
                  <w:tcBorders>
                    <w:top w:val="nil"/>
                    <w:left w:val="nil"/>
                    <w:bottom w:val="single" w:sz="8" w:space="0" w:color="auto"/>
                    <w:right w:val="single" w:sz="8" w:space="0" w:color="auto"/>
                  </w:tcBorders>
                  <w:shd w:val="clear" w:color="auto" w:fill="auto"/>
                  <w:vAlign w:val="center"/>
                  <w:hideMark/>
                </w:tcPr>
                <w:p w14:paraId="3D2F66B0"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5E835291"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6F035C57"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6,88</w:t>
                  </w:r>
                </w:p>
              </w:tc>
              <w:tc>
                <w:tcPr>
                  <w:tcW w:w="1459" w:type="dxa"/>
                  <w:tcBorders>
                    <w:top w:val="nil"/>
                    <w:left w:val="nil"/>
                    <w:bottom w:val="single" w:sz="8" w:space="0" w:color="auto"/>
                    <w:right w:val="single" w:sz="8" w:space="0" w:color="auto"/>
                  </w:tcBorders>
                  <w:shd w:val="clear" w:color="auto" w:fill="auto"/>
                  <w:noWrap/>
                  <w:vAlign w:val="center"/>
                  <w:hideMark/>
                </w:tcPr>
                <w:p w14:paraId="6EFA635F"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7,05</w:t>
                  </w:r>
                </w:p>
              </w:tc>
              <w:tc>
                <w:tcPr>
                  <w:tcW w:w="1459" w:type="dxa"/>
                  <w:tcBorders>
                    <w:top w:val="nil"/>
                    <w:left w:val="nil"/>
                    <w:bottom w:val="single" w:sz="8" w:space="0" w:color="auto"/>
                    <w:right w:val="single" w:sz="8" w:space="0" w:color="auto"/>
                  </w:tcBorders>
                  <w:shd w:val="clear" w:color="auto" w:fill="auto"/>
                  <w:noWrap/>
                  <w:vAlign w:val="center"/>
                  <w:hideMark/>
                </w:tcPr>
                <w:p w14:paraId="16C337C3"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8,29</w:t>
                  </w:r>
                </w:p>
              </w:tc>
            </w:tr>
            <w:tr w:rsidR="009B6CFE" w:rsidRPr="009B6CFE" w14:paraId="1BFD2473"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3DAC7886"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12671</w:t>
                  </w:r>
                </w:p>
              </w:tc>
              <w:tc>
                <w:tcPr>
                  <w:tcW w:w="1416" w:type="dxa"/>
                  <w:tcBorders>
                    <w:top w:val="nil"/>
                    <w:left w:val="nil"/>
                    <w:bottom w:val="single" w:sz="8" w:space="0" w:color="auto"/>
                    <w:right w:val="single" w:sz="8" w:space="0" w:color="auto"/>
                  </w:tcBorders>
                  <w:shd w:val="clear" w:color="auto" w:fill="auto"/>
                  <w:noWrap/>
                  <w:vAlign w:val="center"/>
                  <w:hideMark/>
                </w:tcPr>
                <w:p w14:paraId="1C988B04"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jun-13</w:t>
                  </w:r>
                </w:p>
              </w:tc>
              <w:tc>
                <w:tcPr>
                  <w:tcW w:w="1416" w:type="dxa"/>
                  <w:tcBorders>
                    <w:top w:val="nil"/>
                    <w:left w:val="nil"/>
                    <w:bottom w:val="single" w:sz="8" w:space="0" w:color="auto"/>
                    <w:right w:val="single" w:sz="8" w:space="0" w:color="auto"/>
                  </w:tcBorders>
                  <w:shd w:val="clear" w:color="auto" w:fill="auto"/>
                  <w:vAlign w:val="center"/>
                  <w:hideMark/>
                </w:tcPr>
                <w:p w14:paraId="2319E63B"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33A22DBE"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6FC1905C"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7,8</w:t>
                  </w:r>
                </w:p>
              </w:tc>
              <w:tc>
                <w:tcPr>
                  <w:tcW w:w="1459" w:type="dxa"/>
                  <w:tcBorders>
                    <w:top w:val="nil"/>
                    <w:left w:val="nil"/>
                    <w:bottom w:val="single" w:sz="8" w:space="0" w:color="auto"/>
                    <w:right w:val="single" w:sz="8" w:space="0" w:color="auto"/>
                  </w:tcBorders>
                  <w:shd w:val="clear" w:color="auto" w:fill="auto"/>
                  <w:noWrap/>
                  <w:vAlign w:val="center"/>
                  <w:hideMark/>
                </w:tcPr>
                <w:p w14:paraId="6FCC1E6B"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7,61</w:t>
                  </w:r>
                </w:p>
              </w:tc>
              <w:tc>
                <w:tcPr>
                  <w:tcW w:w="1459" w:type="dxa"/>
                  <w:tcBorders>
                    <w:top w:val="nil"/>
                    <w:left w:val="nil"/>
                    <w:bottom w:val="single" w:sz="8" w:space="0" w:color="auto"/>
                    <w:right w:val="single" w:sz="8" w:space="0" w:color="auto"/>
                  </w:tcBorders>
                  <w:shd w:val="clear" w:color="auto" w:fill="auto"/>
                  <w:noWrap/>
                  <w:vAlign w:val="center"/>
                  <w:hideMark/>
                </w:tcPr>
                <w:p w14:paraId="04B7D899"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8,49</w:t>
                  </w:r>
                </w:p>
              </w:tc>
            </w:tr>
            <w:tr w:rsidR="009B6CFE" w:rsidRPr="009B6CFE" w14:paraId="170DB013"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596C1276"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12053</w:t>
                  </w:r>
                </w:p>
              </w:tc>
              <w:tc>
                <w:tcPr>
                  <w:tcW w:w="1416" w:type="dxa"/>
                  <w:tcBorders>
                    <w:top w:val="nil"/>
                    <w:left w:val="nil"/>
                    <w:bottom w:val="single" w:sz="8" w:space="0" w:color="auto"/>
                    <w:right w:val="single" w:sz="8" w:space="0" w:color="auto"/>
                  </w:tcBorders>
                  <w:shd w:val="clear" w:color="auto" w:fill="auto"/>
                  <w:noWrap/>
                  <w:vAlign w:val="center"/>
                  <w:hideMark/>
                </w:tcPr>
                <w:p w14:paraId="220D2C09"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jul-13</w:t>
                  </w:r>
                </w:p>
              </w:tc>
              <w:tc>
                <w:tcPr>
                  <w:tcW w:w="1416" w:type="dxa"/>
                  <w:tcBorders>
                    <w:top w:val="nil"/>
                    <w:left w:val="nil"/>
                    <w:bottom w:val="single" w:sz="8" w:space="0" w:color="auto"/>
                    <w:right w:val="single" w:sz="8" w:space="0" w:color="auto"/>
                  </w:tcBorders>
                  <w:shd w:val="clear" w:color="auto" w:fill="auto"/>
                  <w:vAlign w:val="center"/>
                  <w:hideMark/>
                </w:tcPr>
                <w:p w14:paraId="6E5F0FB6"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4FEAAD08"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78FCE5BE"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7,64</w:t>
                  </w:r>
                </w:p>
              </w:tc>
              <w:tc>
                <w:tcPr>
                  <w:tcW w:w="1459" w:type="dxa"/>
                  <w:tcBorders>
                    <w:top w:val="nil"/>
                    <w:left w:val="nil"/>
                    <w:bottom w:val="single" w:sz="8" w:space="0" w:color="auto"/>
                    <w:right w:val="single" w:sz="8" w:space="0" w:color="auto"/>
                  </w:tcBorders>
                  <w:shd w:val="clear" w:color="auto" w:fill="auto"/>
                  <w:noWrap/>
                  <w:vAlign w:val="center"/>
                  <w:hideMark/>
                </w:tcPr>
                <w:p w14:paraId="1906A210"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7,53</w:t>
                  </w:r>
                </w:p>
              </w:tc>
              <w:tc>
                <w:tcPr>
                  <w:tcW w:w="1459" w:type="dxa"/>
                  <w:tcBorders>
                    <w:top w:val="nil"/>
                    <w:left w:val="nil"/>
                    <w:bottom w:val="single" w:sz="8" w:space="0" w:color="auto"/>
                    <w:right w:val="single" w:sz="8" w:space="0" w:color="auto"/>
                  </w:tcBorders>
                  <w:shd w:val="clear" w:color="auto" w:fill="auto"/>
                  <w:noWrap/>
                  <w:vAlign w:val="center"/>
                  <w:hideMark/>
                </w:tcPr>
                <w:p w14:paraId="2E83F2FD"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8,38</w:t>
                  </w:r>
                </w:p>
              </w:tc>
            </w:tr>
            <w:tr w:rsidR="009B6CFE" w:rsidRPr="009B6CFE" w14:paraId="06212458"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03288C6B"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11541</w:t>
                  </w:r>
                </w:p>
              </w:tc>
              <w:tc>
                <w:tcPr>
                  <w:tcW w:w="1416" w:type="dxa"/>
                  <w:tcBorders>
                    <w:top w:val="nil"/>
                    <w:left w:val="nil"/>
                    <w:bottom w:val="single" w:sz="8" w:space="0" w:color="auto"/>
                    <w:right w:val="single" w:sz="8" w:space="0" w:color="auto"/>
                  </w:tcBorders>
                  <w:shd w:val="clear" w:color="auto" w:fill="auto"/>
                  <w:noWrap/>
                  <w:vAlign w:val="center"/>
                  <w:hideMark/>
                </w:tcPr>
                <w:p w14:paraId="459F8B3C"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ago-13</w:t>
                  </w:r>
                </w:p>
              </w:tc>
              <w:tc>
                <w:tcPr>
                  <w:tcW w:w="1416" w:type="dxa"/>
                  <w:tcBorders>
                    <w:top w:val="nil"/>
                    <w:left w:val="nil"/>
                    <w:bottom w:val="single" w:sz="8" w:space="0" w:color="auto"/>
                    <w:right w:val="single" w:sz="8" w:space="0" w:color="auto"/>
                  </w:tcBorders>
                  <w:shd w:val="clear" w:color="auto" w:fill="auto"/>
                  <w:vAlign w:val="center"/>
                  <w:hideMark/>
                </w:tcPr>
                <w:p w14:paraId="14AD56A4"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58E193E3"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60F36226"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7,53</w:t>
                  </w:r>
                </w:p>
              </w:tc>
              <w:tc>
                <w:tcPr>
                  <w:tcW w:w="1459" w:type="dxa"/>
                  <w:tcBorders>
                    <w:top w:val="nil"/>
                    <w:left w:val="nil"/>
                    <w:bottom w:val="single" w:sz="8" w:space="0" w:color="auto"/>
                    <w:right w:val="single" w:sz="8" w:space="0" w:color="auto"/>
                  </w:tcBorders>
                  <w:shd w:val="clear" w:color="auto" w:fill="auto"/>
                  <w:noWrap/>
                  <w:vAlign w:val="center"/>
                  <w:hideMark/>
                </w:tcPr>
                <w:p w14:paraId="74094137"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7,89</w:t>
                  </w:r>
                </w:p>
              </w:tc>
              <w:tc>
                <w:tcPr>
                  <w:tcW w:w="1459" w:type="dxa"/>
                  <w:tcBorders>
                    <w:top w:val="nil"/>
                    <w:left w:val="nil"/>
                    <w:bottom w:val="single" w:sz="8" w:space="0" w:color="auto"/>
                    <w:right w:val="single" w:sz="8" w:space="0" w:color="auto"/>
                  </w:tcBorders>
                  <w:shd w:val="clear" w:color="auto" w:fill="auto"/>
                  <w:noWrap/>
                  <w:vAlign w:val="center"/>
                  <w:hideMark/>
                </w:tcPr>
                <w:p w14:paraId="2217CD06" w14:textId="77777777" w:rsidR="009B6CFE" w:rsidRPr="009B6CFE" w:rsidRDefault="009B6CFE" w:rsidP="009B6CFE">
                  <w:pPr>
                    <w:jc w:val="center"/>
                    <w:rPr>
                      <w:rFonts w:ascii="Calibri" w:eastAsia="Times New Roman" w:hAnsi="Calibri"/>
                      <w:color w:val="FF0000"/>
                      <w:sz w:val="20"/>
                      <w:szCs w:val="20"/>
                      <w:lang w:eastAsia="es-CL"/>
                    </w:rPr>
                  </w:pPr>
                  <w:r w:rsidRPr="009B6CFE">
                    <w:rPr>
                      <w:rFonts w:ascii="Calibri" w:eastAsia="Times New Roman" w:hAnsi="Calibri"/>
                      <w:color w:val="FF0000"/>
                      <w:sz w:val="20"/>
                      <w:szCs w:val="20"/>
                      <w:lang w:eastAsia="es-CL"/>
                    </w:rPr>
                    <w:t>8,64</w:t>
                  </w:r>
                </w:p>
              </w:tc>
            </w:tr>
            <w:tr w:rsidR="009B6CFE" w:rsidRPr="009B6CFE" w14:paraId="572DEC26"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407BEA2F"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10819</w:t>
                  </w:r>
                </w:p>
              </w:tc>
              <w:tc>
                <w:tcPr>
                  <w:tcW w:w="1416" w:type="dxa"/>
                  <w:tcBorders>
                    <w:top w:val="nil"/>
                    <w:left w:val="nil"/>
                    <w:bottom w:val="single" w:sz="8" w:space="0" w:color="auto"/>
                    <w:right w:val="single" w:sz="8" w:space="0" w:color="auto"/>
                  </w:tcBorders>
                  <w:shd w:val="clear" w:color="auto" w:fill="auto"/>
                  <w:noWrap/>
                  <w:vAlign w:val="center"/>
                  <w:hideMark/>
                </w:tcPr>
                <w:p w14:paraId="6CD3D8F9"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sep-13</w:t>
                  </w:r>
                </w:p>
              </w:tc>
              <w:tc>
                <w:tcPr>
                  <w:tcW w:w="1416" w:type="dxa"/>
                  <w:tcBorders>
                    <w:top w:val="nil"/>
                    <w:left w:val="nil"/>
                    <w:bottom w:val="single" w:sz="8" w:space="0" w:color="auto"/>
                    <w:right w:val="single" w:sz="8" w:space="0" w:color="auto"/>
                  </w:tcBorders>
                  <w:shd w:val="clear" w:color="auto" w:fill="auto"/>
                  <w:vAlign w:val="center"/>
                  <w:hideMark/>
                </w:tcPr>
                <w:p w14:paraId="1637C8BD"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751CACEF"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68234874" w14:textId="77777777" w:rsidR="009B6CFE" w:rsidRPr="009B6CFE" w:rsidRDefault="009B6CFE" w:rsidP="009B6CFE">
                  <w:pPr>
                    <w:jc w:val="center"/>
                    <w:rPr>
                      <w:rFonts w:ascii="Calibri" w:eastAsia="Times New Roman" w:hAnsi="Calibri"/>
                      <w:color w:val="FF0000"/>
                      <w:sz w:val="20"/>
                      <w:szCs w:val="20"/>
                      <w:lang w:eastAsia="es-CL"/>
                    </w:rPr>
                  </w:pPr>
                  <w:r w:rsidRPr="009B6CFE">
                    <w:rPr>
                      <w:rFonts w:ascii="Calibri" w:eastAsia="Times New Roman" w:hAnsi="Calibri"/>
                      <w:color w:val="FF0000"/>
                      <w:sz w:val="20"/>
                      <w:szCs w:val="20"/>
                      <w:lang w:eastAsia="es-CL"/>
                    </w:rPr>
                    <w:t>8,56</w:t>
                  </w:r>
                </w:p>
              </w:tc>
              <w:tc>
                <w:tcPr>
                  <w:tcW w:w="1459" w:type="dxa"/>
                  <w:tcBorders>
                    <w:top w:val="nil"/>
                    <w:left w:val="nil"/>
                    <w:bottom w:val="single" w:sz="8" w:space="0" w:color="auto"/>
                    <w:right w:val="single" w:sz="8" w:space="0" w:color="auto"/>
                  </w:tcBorders>
                  <w:shd w:val="clear" w:color="auto" w:fill="auto"/>
                  <w:noWrap/>
                  <w:vAlign w:val="center"/>
                  <w:hideMark/>
                </w:tcPr>
                <w:p w14:paraId="2C9F7F41"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7,64</w:t>
                  </w:r>
                </w:p>
              </w:tc>
              <w:tc>
                <w:tcPr>
                  <w:tcW w:w="1459" w:type="dxa"/>
                  <w:tcBorders>
                    <w:top w:val="nil"/>
                    <w:left w:val="nil"/>
                    <w:bottom w:val="single" w:sz="8" w:space="0" w:color="auto"/>
                    <w:right w:val="single" w:sz="8" w:space="0" w:color="auto"/>
                  </w:tcBorders>
                  <w:shd w:val="clear" w:color="auto" w:fill="auto"/>
                  <w:noWrap/>
                  <w:vAlign w:val="center"/>
                  <w:hideMark/>
                </w:tcPr>
                <w:p w14:paraId="7DE1B6C7"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7,66</w:t>
                  </w:r>
                </w:p>
              </w:tc>
            </w:tr>
            <w:tr w:rsidR="009B6CFE" w:rsidRPr="009B6CFE" w14:paraId="4B77413E"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17C95163"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8518</w:t>
                  </w:r>
                </w:p>
              </w:tc>
              <w:tc>
                <w:tcPr>
                  <w:tcW w:w="1416" w:type="dxa"/>
                  <w:tcBorders>
                    <w:top w:val="nil"/>
                    <w:left w:val="nil"/>
                    <w:bottom w:val="single" w:sz="8" w:space="0" w:color="auto"/>
                    <w:right w:val="single" w:sz="8" w:space="0" w:color="auto"/>
                  </w:tcBorders>
                  <w:shd w:val="clear" w:color="auto" w:fill="auto"/>
                  <w:noWrap/>
                  <w:vAlign w:val="center"/>
                  <w:hideMark/>
                </w:tcPr>
                <w:p w14:paraId="214405CE"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oct-13</w:t>
                  </w:r>
                </w:p>
              </w:tc>
              <w:tc>
                <w:tcPr>
                  <w:tcW w:w="1416" w:type="dxa"/>
                  <w:tcBorders>
                    <w:top w:val="nil"/>
                    <w:left w:val="nil"/>
                    <w:bottom w:val="single" w:sz="8" w:space="0" w:color="auto"/>
                    <w:right w:val="single" w:sz="8" w:space="0" w:color="auto"/>
                  </w:tcBorders>
                  <w:shd w:val="clear" w:color="auto" w:fill="auto"/>
                  <w:vAlign w:val="center"/>
                  <w:hideMark/>
                </w:tcPr>
                <w:p w14:paraId="499F6436"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02D44430"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24488D60"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7,79</w:t>
                  </w:r>
                </w:p>
              </w:tc>
              <w:tc>
                <w:tcPr>
                  <w:tcW w:w="1459" w:type="dxa"/>
                  <w:tcBorders>
                    <w:top w:val="nil"/>
                    <w:left w:val="nil"/>
                    <w:bottom w:val="single" w:sz="8" w:space="0" w:color="auto"/>
                    <w:right w:val="single" w:sz="8" w:space="0" w:color="auto"/>
                  </w:tcBorders>
                  <w:shd w:val="clear" w:color="auto" w:fill="auto"/>
                  <w:noWrap/>
                  <w:vAlign w:val="center"/>
                  <w:hideMark/>
                </w:tcPr>
                <w:p w14:paraId="0E646E9A"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7,84</w:t>
                  </w:r>
                </w:p>
              </w:tc>
              <w:tc>
                <w:tcPr>
                  <w:tcW w:w="1459" w:type="dxa"/>
                  <w:tcBorders>
                    <w:top w:val="nil"/>
                    <w:left w:val="nil"/>
                    <w:bottom w:val="single" w:sz="8" w:space="0" w:color="auto"/>
                    <w:right w:val="single" w:sz="8" w:space="0" w:color="auto"/>
                  </w:tcBorders>
                  <w:shd w:val="clear" w:color="auto" w:fill="auto"/>
                  <w:noWrap/>
                  <w:vAlign w:val="center"/>
                  <w:hideMark/>
                </w:tcPr>
                <w:p w14:paraId="3DF3C271"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8,38</w:t>
                  </w:r>
                </w:p>
              </w:tc>
            </w:tr>
            <w:tr w:rsidR="009B6CFE" w:rsidRPr="009B6CFE" w14:paraId="49C75622"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390EB959"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7947</w:t>
                  </w:r>
                </w:p>
              </w:tc>
              <w:tc>
                <w:tcPr>
                  <w:tcW w:w="1416" w:type="dxa"/>
                  <w:tcBorders>
                    <w:top w:val="nil"/>
                    <w:left w:val="nil"/>
                    <w:bottom w:val="single" w:sz="8" w:space="0" w:color="auto"/>
                    <w:right w:val="single" w:sz="8" w:space="0" w:color="auto"/>
                  </w:tcBorders>
                  <w:shd w:val="clear" w:color="auto" w:fill="auto"/>
                  <w:noWrap/>
                  <w:vAlign w:val="center"/>
                  <w:hideMark/>
                </w:tcPr>
                <w:p w14:paraId="04E94C4C"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nov-13</w:t>
                  </w:r>
                </w:p>
              </w:tc>
              <w:tc>
                <w:tcPr>
                  <w:tcW w:w="1416" w:type="dxa"/>
                  <w:tcBorders>
                    <w:top w:val="nil"/>
                    <w:left w:val="nil"/>
                    <w:bottom w:val="single" w:sz="8" w:space="0" w:color="auto"/>
                    <w:right w:val="single" w:sz="8" w:space="0" w:color="auto"/>
                  </w:tcBorders>
                  <w:shd w:val="clear" w:color="auto" w:fill="auto"/>
                  <w:vAlign w:val="center"/>
                  <w:hideMark/>
                </w:tcPr>
                <w:p w14:paraId="0520C599"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554924B8"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72129223"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8,38</w:t>
                  </w:r>
                </w:p>
              </w:tc>
              <w:tc>
                <w:tcPr>
                  <w:tcW w:w="1459" w:type="dxa"/>
                  <w:tcBorders>
                    <w:top w:val="nil"/>
                    <w:left w:val="nil"/>
                    <w:bottom w:val="single" w:sz="8" w:space="0" w:color="auto"/>
                    <w:right w:val="single" w:sz="8" w:space="0" w:color="auto"/>
                  </w:tcBorders>
                  <w:shd w:val="clear" w:color="auto" w:fill="auto"/>
                  <w:noWrap/>
                  <w:vAlign w:val="center"/>
                  <w:hideMark/>
                </w:tcPr>
                <w:p w14:paraId="4D7D4D1D"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8,22</w:t>
                  </w:r>
                </w:p>
              </w:tc>
              <w:tc>
                <w:tcPr>
                  <w:tcW w:w="1459" w:type="dxa"/>
                  <w:tcBorders>
                    <w:top w:val="nil"/>
                    <w:left w:val="nil"/>
                    <w:bottom w:val="single" w:sz="8" w:space="0" w:color="auto"/>
                    <w:right w:val="single" w:sz="8" w:space="0" w:color="auto"/>
                  </w:tcBorders>
                  <w:shd w:val="clear" w:color="auto" w:fill="auto"/>
                  <w:noWrap/>
                  <w:vAlign w:val="center"/>
                  <w:hideMark/>
                </w:tcPr>
                <w:p w14:paraId="5B0429E0" w14:textId="77777777" w:rsidR="009B6CFE" w:rsidRPr="009B6CFE" w:rsidRDefault="009B6CFE" w:rsidP="009B6CFE">
                  <w:pPr>
                    <w:jc w:val="center"/>
                    <w:rPr>
                      <w:rFonts w:ascii="Calibri" w:eastAsia="Times New Roman" w:hAnsi="Calibri"/>
                      <w:color w:val="FF0000"/>
                      <w:sz w:val="20"/>
                      <w:szCs w:val="20"/>
                      <w:lang w:eastAsia="es-CL"/>
                    </w:rPr>
                  </w:pPr>
                  <w:r w:rsidRPr="009B6CFE">
                    <w:rPr>
                      <w:rFonts w:ascii="Calibri" w:eastAsia="Times New Roman" w:hAnsi="Calibri"/>
                      <w:color w:val="FF0000"/>
                      <w:sz w:val="20"/>
                      <w:szCs w:val="20"/>
                      <w:lang w:eastAsia="es-CL"/>
                    </w:rPr>
                    <w:t>8,68</w:t>
                  </w:r>
                </w:p>
              </w:tc>
            </w:tr>
            <w:tr w:rsidR="009B6CFE" w:rsidRPr="009B6CFE" w14:paraId="10DC890C"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7F40356F"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6655</w:t>
                  </w:r>
                </w:p>
              </w:tc>
              <w:tc>
                <w:tcPr>
                  <w:tcW w:w="1416" w:type="dxa"/>
                  <w:tcBorders>
                    <w:top w:val="nil"/>
                    <w:left w:val="nil"/>
                    <w:bottom w:val="single" w:sz="8" w:space="0" w:color="auto"/>
                    <w:right w:val="single" w:sz="8" w:space="0" w:color="auto"/>
                  </w:tcBorders>
                  <w:shd w:val="clear" w:color="auto" w:fill="auto"/>
                  <w:noWrap/>
                  <w:vAlign w:val="center"/>
                  <w:hideMark/>
                </w:tcPr>
                <w:p w14:paraId="5D4ED06B"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dic-13</w:t>
                  </w:r>
                </w:p>
              </w:tc>
              <w:tc>
                <w:tcPr>
                  <w:tcW w:w="1416" w:type="dxa"/>
                  <w:tcBorders>
                    <w:top w:val="nil"/>
                    <w:left w:val="nil"/>
                    <w:bottom w:val="single" w:sz="8" w:space="0" w:color="auto"/>
                    <w:right w:val="single" w:sz="8" w:space="0" w:color="auto"/>
                  </w:tcBorders>
                  <w:shd w:val="clear" w:color="auto" w:fill="auto"/>
                  <w:vAlign w:val="center"/>
                  <w:hideMark/>
                </w:tcPr>
                <w:p w14:paraId="339E84B2"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635562C0"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5DBA4188" w14:textId="77777777" w:rsidR="009B6CFE" w:rsidRPr="009B6CFE" w:rsidRDefault="009B6CFE" w:rsidP="009B6CFE">
                  <w:pPr>
                    <w:jc w:val="center"/>
                    <w:rPr>
                      <w:rFonts w:ascii="Calibri" w:eastAsia="Times New Roman" w:hAnsi="Calibri"/>
                      <w:color w:val="FF0000"/>
                      <w:sz w:val="20"/>
                      <w:szCs w:val="20"/>
                      <w:lang w:eastAsia="es-CL"/>
                    </w:rPr>
                  </w:pPr>
                  <w:r w:rsidRPr="009B6CFE">
                    <w:rPr>
                      <w:rFonts w:ascii="Calibri" w:eastAsia="Times New Roman" w:hAnsi="Calibri"/>
                      <w:color w:val="FF0000"/>
                      <w:sz w:val="20"/>
                      <w:szCs w:val="20"/>
                      <w:lang w:eastAsia="es-CL"/>
                    </w:rPr>
                    <w:t>8,75</w:t>
                  </w:r>
                </w:p>
              </w:tc>
              <w:tc>
                <w:tcPr>
                  <w:tcW w:w="1459" w:type="dxa"/>
                  <w:tcBorders>
                    <w:top w:val="nil"/>
                    <w:left w:val="nil"/>
                    <w:bottom w:val="single" w:sz="8" w:space="0" w:color="auto"/>
                    <w:right w:val="single" w:sz="8" w:space="0" w:color="auto"/>
                  </w:tcBorders>
                  <w:shd w:val="clear" w:color="auto" w:fill="auto"/>
                  <w:noWrap/>
                  <w:vAlign w:val="center"/>
                  <w:hideMark/>
                </w:tcPr>
                <w:p w14:paraId="4D70D9D1"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8,08</w:t>
                  </w:r>
                </w:p>
              </w:tc>
              <w:tc>
                <w:tcPr>
                  <w:tcW w:w="1459" w:type="dxa"/>
                  <w:tcBorders>
                    <w:top w:val="nil"/>
                    <w:left w:val="nil"/>
                    <w:bottom w:val="single" w:sz="8" w:space="0" w:color="auto"/>
                    <w:right w:val="single" w:sz="8" w:space="0" w:color="auto"/>
                  </w:tcBorders>
                  <w:shd w:val="clear" w:color="auto" w:fill="auto"/>
                  <w:noWrap/>
                  <w:vAlign w:val="center"/>
                  <w:hideMark/>
                </w:tcPr>
                <w:p w14:paraId="7D6117D7"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8,05</w:t>
                  </w:r>
                </w:p>
              </w:tc>
            </w:tr>
            <w:tr w:rsidR="009B6CFE" w:rsidRPr="009B6CFE" w14:paraId="09B9F678"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7782413C"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5697</w:t>
                  </w:r>
                </w:p>
              </w:tc>
              <w:tc>
                <w:tcPr>
                  <w:tcW w:w="1416" w:type="dxa"/>
                  <w:tcBorders>
                    <w:top w:val="nil"/>
                    <w:left w:val="nil"/>
                    <w:bottom w:val="single" w:sz="8" w:space="0" w:color="auto"/>
                    <w:right w:val="single" w:sz="8" w:space="0" w:color="auto"/>
                  </w:tcBorders>
                  <w:shd w:val="clear" w:color="auto" w:fill="auto"/>
                  <w:noWrap/>
                  <w:vAlign w:val="center"/>
                  <w:hideMark/>
                </w:tcPr>
                <w:p w14:paraId="5B0D9D9F"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ene-14</w:t>
                  </w:r>
                </w:p>
              </w:tc>
              <w:tc>
                <w:tcPr>
                  <w:tcW w:w="1416" w:type="dxa"/>
                  <w:tcBorders>
                    <w:top w:val="nil"/>
                    <w:left w:val="nil"/>
                    <w:bottom w:val="single" w:sz="8" w:space="0" w:color="auto"/>
                    <w:right w:val="single" w:sz="8" w:space="0" w:color="auto"/>
                  </w:tcBorders>
                  <w:shd w:val="clear" w:color="auto" w:fill="auto"/>
                  <w:vAlign w:val="center"/>
                  <w:hideMark/>
                </w:tcPr>
                <w:p w14:paraId="3464BC4C"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179879CB"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4F850D7A"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7,72</w:t>
                  </w:r>
                </w:p>
              </w:tc>
              <w:tc>
                <w:tcPr>
                  <w:tcW w:w="1459" w:type="dxa"/>
                  <w:tcBorders>
                    <w:top w:val="nil"/>
                    <w:left w:val="nil"/>
                    <w:bottom w:val="single" w:sz="8" w:space="0" w:color="auto"/>
                    <w:right w:val="single" w:sz="8" w:space="0" w:color="auto"/>
                  </w:tcBorders>
                  <w:shd w:val="clear" w:color="auto" w:fill="auto"/>
                  <w:noWrap/>
                  <w:vAlign w:val="center"/>
                  <w:hideMark/>
                </w:tcPr>
                <w:p w14:paraId="3E62EC05"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7,87</w:t>
                  </w:r>
                </w:p>
              </w:tc>
              <w:tc>
                <w:tcPr>
                  <w:tcW w:w="1459" w:type="dxa"/>
                  <w:tcBorders>
                    <w:top w:val="nil"/>
                    <w:left w:val="nil"/>
                    <w:bottom w:val="single" w:sz="8" w:space="0" w:color="auto"/>
                    <w:right w:val="single" w:sz="8" w:space="0" w:color="auto"/>
                  </w:tcBorders>
                  <w:shd w:val="clear" w:color="auto" w:fill="auto"/>
                  <w:noWrap/>
                  <w:vAlign w:val="center"/>
                  <w:hideMark/>
                </w:tcPr>
                <w:p w14:paraId="74054877" w14:textId="77777777" w:rsidR="009B6CFE" w:rsidRPr="009B6CFE" w:rsidRDefault="009B6CFE" w:rsidP="009B6CFE">
                  <w:pPr>
                    <w:jc w:val="center"/>
                    <w:rPr>
                      <w:rFonts w:ascii="Calibri" w:eastAsia="Times New Roman" w:hAnsi="Calibri"/>
                      <w:color w:val="FF0000"/>
                      <w:sz w:val="20"/>
                      <w:szCs w:val="20"/>
                      <w:lang w:eastAsia="es-CL"/>
                    </w:rPr>
                  </w:pPr>
                  <w:r w:rsidRPr="009B6CFE">
                    <w:rPr>
                      <w:rFonts w:ascii="Calibri" w:eastAsia="Times New Roman" w:hAnsi="Calibri"/>
                      <w:color w:val="FF0000"/>
                      <w:sz w:val="20"/>
                      <w:szCs w:val="20"/>
                      <w:lang w:eastAsia="es-CL"/>
                    </w:rPr>
                    <w:t>8,54</w:t>
                  </w:r>
                </w:p>
              </w:tc>
            </w:tr>
            <w:tr w:rsidR="009B6CFE" w:rsidRPr="009B6CFE" w14:paraId="49708540"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3E31092C"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5696</w:t>
                  </w:r>
                </w:p>
              </w:tc>
              <w:tc>
                <w:tcPr>
                  <w:tcW w:w="1416" w:type="dxa"/>
                  <w:tcBorders>
                    <w:top w:val="nil"/>
                    <w:left w:val="nil"/>
                    <w:bottom w:val="single" w:sz="8" w:space="0" w:color="auto"/>
                    <w:right w:val="single" w:sz="8" w:space="0" w:color="auto"/>
                  </w:tcBorders>
                  <w:shd w:val="clear" w:color="auto" w:fill="auto"/>
                  <w:noWrap/>
                  <w:vAlign w:val="center"/>
                  <w:hideMark/>
                </w:tcPr>
                <w:p w14:paraId="7A39C3EF"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feb-14</w:t>
                  </w:r>
                </w:p>
              </w:tc>
              <w:tc>
                <w:tcPr>
                  <w:tcW w:w="1416" w:type="dxa"/>
                  <w:tcBorders>
                    <w:top w:val="nil"/>
                    <w:left w:val="nil"/>
                    <w:bottom w:val="single" w:sz="8" w:space="0" w:color="auto"/>
                    <w:right w:val="single" w:sz="8" w:space="0" w:color="auto"/>
                  </w:tcBorders>
                  <w:shd w:val="clear" w:color="auto" w:fill="auto"/>
                  <w:vAlign w:val="center"/>
                  <w:hideMark/>
                </w:tcPr>
                <w:p w14:paraId="151E97B2"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51AE427B"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25395914"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7,82</w:t>
                  </w:r>
                </w:p>
              </w:tc>
              <w:tc>
                <w:tcPr>
                  <w:tcW w:w="1459" w:type="dxa"/>
                  <w:tcBorders>
                    <w:top w:val="nil"/>
                    <w:left w:val="nil"/>
                    <w:bottom w:val="single" w:sz="8" w:space="0" w:color="auto"/>
                    <w:right w:val="single" w:sz="8" w:space="0" w:color="auto"/>
                  </w:tcBorders>
                  <w:shd w:val="clear" w:color="auto" w:fill="auto"/>
                  <w:noWrap/>
                  <w:vAlign w:val="center"/>
                  <w:hideMark/>
                </w:tcPr>
                <w:p w14:paraId="241B196D"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7,95</w:t>
                  </w:r>
                </w:p>
              </w:tc>
              <w:tc>
                <w:tcPr>
                  <w:tcW w:w="1459" w:type="dxa"/>
                  <w:tcBorders>
                    <w:top w:val="nil"/>
                    <w:left w:val="nil"/>
                    <w:bottom w:val="single" w:sz="8" w:space="0" w:color="auto"/>
                    <w:right w:val="single" w:sz="8" w:space="0" w:color="auto"/>
                  </w:tcBorders>
                  <w:shd w:val="clear" w:color="auto" w:fill="auto"/>
                  <w:noWrap/>
                  <w:vAlign w:val="center"/>
                  <w:hideMark/>
                </w:tcPr>
                <w:p w14:paraId="3EAB372D" w14:textId="77777777" w:rsidR="009B6CFE" w:rsidRPr="009B6CFE" w:rsidRDefault="009B6CFE" w:rsidP="009B6CFE">
                  <w:pPr>
                    <w:jc w:val="center"/>
                    <w:rPr>
                      <w:rFonts w:ascii="Calibri" w:eastAsia="Times New Roman" w:hAnsi="Calibri"/>
                      <w:color w:val="FF0000"/>
                      <w:sz w:val="20"/>
                      <w:szCs w:val="20"/>
                      <w:lang w:eastAsia="es-CL"/>
                    </w:rPr>
                  </w:pPr>
                  <w:r w:rsidRPr="009B6CFE">
                    <w:rPr>
                      <w:rFonts w:ascii="Calibri" w:eastAsia="Times New Roman" w:hAnsi="Calibri"/>
                      <w:color w:val="FF0000"/>
                      <w:sz w:val="20"/>
                      <w:szCs w:val="20"/>
                      <w:lang w:eastAsia="es-CL"/>
                    </w:rPr>
                    <w:t>8,61</w:t>
                  </w:r>
                </w:p>
              </w:tc>
            </w:tr>
            <w:tr w:rsidR="009B6CFE" w:rsidRPr="009B6CFE" w14:paraId="2A9F2220" w14:textId="77777777" w:rsidTr="005374EC">
              <w:trPr>
                <w:trHeight w:val="312"/>
                <w:jc w:val="center"/>
              </w:trPr>
              <w:tc>
                <w:tcPr>
                  <w:tcW w:w="1416" w:type="dxa"/>
                  <w:tcBorders>
                    <w:top w:val="nil"/>
                    <w:left w:val="single" w:sz="8" w:space="0" w:color="auto"/>
                    <w:bottom w:val="single" w:sz="8" w:space="0" w:color="auto"/>
                    <w:right w:val="single" w:sz="8" w:space="0" w:color="auto"/>
                  </w:tcBorders>
                  <w:shd w:val="clear" w:color="auto" w:fill="auto"/>
                  <w:noWrap/>
                  <w:vAlign w:val="center"/>
                  <w:hideMark/>
                </w:tcPr>
                <w:p w14:paraId="7CB4C229"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5695</w:t>
                  </w:r>
                </w:p>
              </w:tc>
              <w:tc>
                <w:tcPr>
                  <w:tcW w:w="1416" w:type="dxa"/>
                  <w:tcBorders>
                    <w:top w:val="nil"/>
                    <w:left w:val="nil"/>
                    <w:bottom w:val="single" w:sz="8" w:space="0" w:color="auto"/>
                    <w:right w:val="single" w:sz="8" w:space="0" w:color="auto"/>
                  </w:tcBorders>
                  <w:shd w:val="clear" w:color="auto" w:fill="auto"/>
                  <w:noWrap/>
                  <w:vAlign w:val="center"/>
                  <w:hideMark/>
                </w:tcPr>
                <w:p w14:paraId="3D899DE6"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mar-14</w:t>
                  </w:r>
                </w:p>
              </w:tc>
              <w:tc>
                <w:tcPr>
                  <w:tcW w:w="1416" w:type="dxa"/>
                  <w:tcBorders>
                    <w:top w:val="nil"/>
                    <w:left w:val="nil"/>
                    <w:bottom w:val="single" w:sz="8" w:space="0" w:color="auto"/>
                    <w:right w:val="single" w:sz="8" w:space="0" w:color="auto"/>
                  </w:tcBorders>
                  <w:shd w:val="clear" w:color="auto" w:fill="auto"/>
                  <w:vAlign w:val="center"/>
                  <w:hideMark/>
                </w:tcPr>
                <w:p w14:paraId="637B55E5"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w:t>
                  </w:r>
                </w:p>
              </w:tc>
              <w:tc>
                <w:tcPr>
                  <w:tcW w:w="1416" w:type="dxa"/>
                  <w:tcBorders>
                    <w:top w:val="nil"/>
                    <w:left w:val="nil"/>
                    <w:bottom w:val="single" w:sz="8" w:space="0" w:color="auto"/>
                    <w:right w:val="single" w:sz="8" w:space="0" w:color="auto"/>
                  </w:tcBorders>
                  <w:shd w:val="clear" w:color="auto" w:fill="auto"/>
                  <w:noWrap/>
                  <w:vAlign w:val="center"/>
                  <w:hideMark/>
                </w:tcPr>
                <w:p w14:paraId="0D9B2E20"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6-8,5</w:t>
                  </w:r>
                </w:p>
              </w:tc>
              <w:tc>
                <w:tcPr>
                  <w:tcW w:w="1331" w:type="dxa"/>
                  <w:tcBorders>
                    <w:top w:val="nil"/>
                    <w:left w:val="nil"/>
                    <w:bottom w:val="single" w:sz="8" w:space="0" w:color="auto"/>
                    <w:right w:val="single" w:sz="8" w:space="0" w:color="auto"/>
                  </w:tcBorders>
                  <w:shd w:val="clear" w:color="auto" w:fill="auto"/>
                  <w:noWrap/>
                  <w:vAlign w:val="center"/>
                  <w:hideMark/>
                </w:tcPr>
                <w:p w14:paraId="154545BD"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w:t>
                  </w:r>
                </w:p>
              </w:tc>
              <w:tc>
                <w:tcPr>
                  <w:tcW w:w="1459" w:type="dxa"/>
                  <w:tcBorders>
                    <w:top w:val="nil"/>
                    <w:left w:val="nil"/>
                    <w:bottom w:val="single" w:sz="8" w:space="0" w:color="auto"/>
                    <w:right w:val="single" w:sz="8" w:space="0" w:color="auto"/>
                  </w:tcBorders>
                  <w:shd w:val="clear" w:color="auto" w:fill="auto"/>
                  <w:noWrap/>
                  <w:vAlign w:val="center"/>
                  <w:hideMark/>
                </w:tcPr>
                <w:p w14:paraId="1D911B69"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8,12</w:t>
                  </w:r>
                </w:p>
              </w:tc>
              <w:tc>
                <w:tcPr>
                  <w:tcW w:w="1459" w:type="dxa"/>
                  <w:tcBorders>
                    <w:top w:val="nil"/>
                    <w:left w:val="nil"/>
                    <w:bottom w:val="single" w:sz="8" w:space="0" w:color="auto"/>
                    <w:right w:val="single" w:sz="8" w:space="0" w:color="auto"/>
                  </w:tcBorders>
                  <w:shd w:val="clear" w:color="auto" w:fill="auto"/>
                  <w:noWrap/>
                  <w:vAlign w:val="center"/>
                  <w:hideMark/>
                </w:tcPr>
                <w:p w14:paraId="62D54403" w14:textId="77777777" w:rsidR="009B6CFE" w:rsidRPr="009B6CFE" w:rsidRDefault="009B6CFE" w:rsidP="009B6CFE">
                  <w:pPr>
                    <w:jc w:val="center"/>
                    <w:rPr>
                      <w:rFonts w:ascii="Calibri" w:eastAsia="Times New Roman" w:hAnsi="Calibri"/>
                      <w:color w:val="000000"/>
                      <w:sz w:val="20"/>
                      <w:szCs w:val="20"/>
                      <w:lang w:eastAsia="es-CL"/>
                    </w:rPr>
                  </w:pPr>
                  <w:r w:rsidRPr="009B6CFE">
                    <w:rPr>
                      <w:rFonts w:ascii="Calibri" w:eastAsia="Times New Roman" w:hAnsi="Calibri"/>
                      <w:color w:val="000000"/>
                      <w:sz w:val="20"/>
                      <w:szCs w:val="20"/>
                      <w:lang w:eastAsia="es-CL"/>
                    </w:rPr>
                    <w:t>8,3</w:t>
                  </w:r>
                </w:p>
              </w:tc>
            </w:tr>
          </w:tbl>
          <w:p w14:paraId="35ECE2D8" w14:textId="77777777" w:rsidR="0086008C" w:rsidRPr="0025129B" w:rsidRDefault="0086008C" w:rsidP="00EF7FB8">
            <w:pPr>
              <w:jc w:val="center"/>
              <w:rPr>
                <w:rFonts w:eastAsia="Times New Roman"/>
                <w:color w:val="000000"/>
                <w:sz w:val="20"/>
                <w:szCs w:val="20"/>
                <w:lang w:eastAsia="es-CL"/>
              </w:rPr>
            </w:pPr>
          </w:p>
        </w:tc>
      </w:tr>
      <w:tr w:rsidR="0086008C" w:rsidRPr="0025129B" w14:paraId="6FF860E4" w14:textId="77777777" w:rsidTr="0086008C">
        <w:trPr>
          <w:trHeight w:val="305"/>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3AFA14" w14:textId="77777777" w:rsidR="0086008C" w:rsidRPr="00CE2775" w:rsidRDefault="0086008C" w:rsidP="00EF7FB8">
            <w:pPr>
              <w:pStyle w:val="Descripcin"/>
            </w:pPr>
            <w:r w:rsidRPr="00BD3F53">
              <w:rPr>
                <w:szCs w:val="18"/>
              </w:rPr>
              <w:t xml:space="preserve">Tabla </w:t>
            </w:r>
            <w:r w:rsidR="00BD3F53" w:rsidRPr="00BD3F53">
              <w:rPr>
                <w:szCs w:val="18"/>
              </w:rPr>
              <w:t>4</w:t>
            </w:r>
          </w:p>
          <w:p w14:paraId="42988378" w14:textId="77777777" w:rsidR="0086008C" w:rsidRPr="00CE2775" w:rsidRDefault="0086008C" w:rsidP="00EF7FB8">
            <w:pPr>
              <w:pStyle w:val="Descripcin"/>
            </w:pPr>
          </w:p>
        </w:tc>
      </w:tr>
      <w:tr w:rsidR="0086008C" w:rsidRPr="0025129B" w14:paraId="3252D28B" w14:textId="77777777" w:rsidTr="0086008C">
        <w:trPr>
          <w:trHeight w:val="305"/>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6AA03EA" w14:textId="77777777" w:rsidR="004878A0" w:rsidRPr="00BD3F53" w:rsidRDefault="0086008C" w:rsidP="00CC1E8E">
            <w:pPr>
              <w:rPr>
                <w:rFonts w:ascii="Calibri" w:eastAsia="Times New Roman" w:hAnsi="Calibri"/>
                <w:b/>
                <w:color w:val="000000"/>
                <w:sz w:val="18"/>
                <w:szCs w:val="18"/>
                <w:lang w:eastAsia="es-CL"/>
              </w:rPr>
            </w:pPr>
            <w:r w:rsidRPr="0051249D">
              <w:rPr>
                <w:rFonts w:eastAsia="Times New Roman"/>
                <w:b/>
                <w:color w:val="000000"/>
                <w:sz w:val="18"/>
                <w:szCs w:val="18"/>
                <w:lang w:eastAsia="es-CL"/>
              </w:rPr>
              <w:t>Descripción medio de prueba:</w:t>
            </w:r>
            <w:r w:rsidRPr="0051249D">
              <w:t xml:space="preserve"> </w:t>
            </w:r>
            <w:r w:rsidR="00153D0C" w:rsidRPr="00BF007B">
              <w:rPr>
                <w:rFonts w:eastAsia="Times New Roman"/>
                <w:color w:val="000000"/>
                <w:sz w:val="18"/>
                <w:szCs w:val="18"/>
                <w:lang w:eastAsia="es-CL"/>
              </w:rPr>
              <w:t xml:space="preserve">Figura </w:t>
            </w:r>
            <w:r w:rsidR="00153D0C">
              <w:rPr>
                <w:rFonts w:eastAsia="Times New Roman"/>
                <w:color w:val="000000"/>
                <w:sz w:val="18"/>
                <w:szCs w:val="18"/>
                <w:lang w:eastAsia="es-CL"/>
              </w:rPr>
              <w:t>elaboración propia en base en información obtenida del Ord. Respuesta 1459 de la SEREMI de Salud</w:t>
            </w:r>
            <w:r w:rsidR="009F684B">
              <w:rPr>
                <w:rFonts w:eastAsia="Times New Roman"/>
                <w:color w:val="000000"/>
                <w:sz w:val="18"/>
                <w:szCs w:val="18"/>
                <w:lang w:eastAsia="es-CL"/>
              </w:rPr>
              <w:t xml:space="preserve"> (Anexo 15)</w:t>
            </w:r>
            <w:r w:rsidR="00BD3F53">
              <w:rPr>
                <w:rFonts w:eastAsia="Times New Roman"/>
                <w:color w:val="000000"/>
                <w:sz w:val="18"/>
                <w:szCs w:val="18"/>
                <w:lang w:eastAsia="es-CL"/>
              </w:rPr>
              <w:t xml:space="preserve">, </w:t>
            </w:r>
            <w:r w:rsidR="00153D0C">
              <w:rPr>
                <w:rFonts w:eastAsia="Times New Roman"/>
                <w:color w:val="000000"/>
                <w:sz w:val="18"/>
                <w:szCs w:val="18"/>
                <w:lang w:eastAsia="es-CL"/>
              </w:rPr>
              <w:t xml:space="preserve">de los Informes de Resultados de Monitoreo Mensual Interno de Aguas de Refrigeración periodo año 2013 y primer trimestre 2014 y </w:t>
            </w:r>
            <w:r w:rsidR="00BD3F53">
              <w:rPr>
                <w:rFonts w:eastAsia="Times New Roman"/>
                <w:color w:val="000000"/>
                <w:sz w:val="18"/>
                <w:szCs w:val="18"/>
                <w:lang w:eastAsia="es-CL"/>
              </w:rPr>
              <w:t xml:space="preserve">la </w:t>
            </w:r>
            <w:r w:rsidR="00153D0C">
              <w:rPr>
                <w:rFonts w:eastAsia="Times New Roman"/>
                <w:color w:val="000000"/>
                <w:sz w:val="18"/>
                <w:szCs w:val="18"/>
                <w:lang w:eastAsia="es-CL"/>
              </w:rPr>
              <w:t xml:space="preserve">comparación con la </w:t>
            </w:r>
            <w:r w:rsidR="00153D0C" w:rsidRPr="00153D0C">
              <w:rPr>
                <w:rFonts w:eastAsia="Times New Roman"/>
                <w:b/>
                <w:color w:val="000000"/>
                <w:sz w:val="18"/>
                <w:szCs w:val="18"/>
                <w:lang w:eastAsia="es-CL"/>
              </w:rPr>
              <w:t xml:space="preserve">Tabla </w:t>
            </w:r>
            <w:r w:rsidR="004878A0" w:rsidRPr="00153D0C">
              <w:rPr>
                <w:rFonts w:ascii="Calibri" w:eastAsia="Times New Roman" w:hAnsi="Calibri"/>
                <w:b/>
                <w:color w:val="000000"/>
                <w:sz w:val="18"/>
                <w:szCs w:val="18"/>
                <w:lang w:eastAsia="es-CL"/>
              </w:rPr>
              <w:t>N°</w:t>
            </w:r>
            <w:r w:rsidR="009B60CE">
              <w:rPr>
                <w:rFonts w:ascii="Calibri" w:eastAsia="Times New Roman" w:hAnsi="Calibri"/>
                <w:b/>
                <w:color w:val="000000"/>
                <w:sz w:val="18"/>
                <w:szCs w:val="18"/>
                <w:lang w:eastAsia="es-CL"/>
              </w:rPr>
              <w:t>2</w:t>
            </w:r>
            <w:r w:rsidR="00153D0C" w:rsidRPr="00153D0C">
              <w:rPr>
                <w:rFonts w:ascii="Calibri" w:eastAsia="Times New Roman" w:hAnsi="Calibri"/>
                <w:b/>
                <w:color w:val="000000"/>
                <w:sz w:val="18"/>
                <w:szCs w:val="18"/>
                <w:lang w:eastAsia="es-CL"/>
              </w:rPr>
              <w:t xml:space="preserve"> Límites Máximos permitidos para la Descarga de Residuos Líquidos a Cuerpos de Agua Fluviales</w:t>
            </w:r>
            <w:r w:rsidR="00153D0C">
              <w:rPr>
                <w:rFonts w:ascii="Calibri" w:eastAsia="Times New Roman" w:hAnsi="Calibri"/>
                <w:color w:val="000000"/>
                <w:sz w:val="18"/>
                <w:szCs w:val="18"/>
                <w:lang w:eastAsia="es-CL"/>
              </w:rPr>
              <w:t xml:space="preserve"> </w:t>
            </w:r>
            <w:r w:rsidR="00153D0C" w:rsidRPr="00BD3F53">
              <w:rPr>
                <w:rFonts w:ascii="Calibri" w:eastAsia="Times New Roman" w:hAnsi="Calibri"/>
                <w:b/>
                <w:color w:val="000000"/>
                <w:sz w:val="18"/>
                <w:szCs w:val="18"/>
                <w:lang w:eastAsia="es-CL"/>
              </w:rPr>
              <w:t xml:space="preserve">del </w:t>
            </w:r>
            <w:r w:rsidR="004878A0" w:rsidRPr="00BD3F53">
              <w:rPr>
                <w:rFonts w:ascii="Calibri" w:eastAsia="Times New Roman" w:hAnsi="Calibri"/>
                <w:b/>
                <w:color w:val="000000"/>
                <w:sz w:val="18"/>
                <w:szCs w:val="18"/>
                <w:lang w:eastAsia="es-CL"/>
              </w:rPr>
              <w:t xml:space="preserve">D.S.90/2000 “Establece Norma de Emisión para la </w:t>
            </w:r>
            <w:r w:rsidR="00E64C72" w:rsidRPr="00BD3F53">
              <w:rPr>
                <w:rFonts w:ascii="Calibri" w:eastAsia="Times New Roman" w:hAnsi="Calibri"/>
                <w:b/>
                <w:color w:val="000000"/>
                <w:sz w:val="18"/>
                <w:szCs w:val="18"/>
                <w:lang w:eastAsia="es-CL"/>
              </w:rPr>
              <w:t>Regulación</w:t>
            </w:r>
            <w:r w:rsidR="004878A0" w:rsidRPr="00BD3F53">
              <w:rPr>
                <w:rFonts w:ascii="Calibri" w:eastAsia="Times New Roman" w:hAnsi="Calibri"/>
                <w:b/>
                <w:color w:val="000000"/>
                <w:sz w:val="18"/>
                <w:szCs w:val="18"/>
                <w:lang w:eastAsia="es-CL"/>
              </w:rPr>
              <w:t xml:space="preserve"> de Contaminantes Asociados a las Descargas de Residuos </w:t>
            </w:r>
            <w:r w:rsidR="00E64C72" w:rsidRPr="00BD3F53">
              <w:rPr>
                <w:rFonts w:ascii="Calibri" w:eastAsia="Times New Roman" w:hAnsi="Calibri"/>
                <w:b/>
                <w:color w:val="000000"/>
                <w:sz w:val="18"/>
                <w:szCs w:val="18"/>
                <w:lang w:eastAsia="es-CL"/>
              </w:rPr>
              <w:t>Líquidos</w:t>
            </w:r>
            <w:r w:rsidR="00153D0C" w:rsidRPr="00BD3F53">
              <w:rPr>
                <w:rFonts w:ascii="Calibri" w:eastAsia="Times New Roman" w:hAnsi="Calibri"/>
                <w:b/>
                <w:color w:val="000000"/>
                <w:sz w:val="18"/>
                <w:szCs w:val="18"/>
                <w:lang w:eastAsia="es-CL"/>
              </w:rPr>
              <w:t xml:space="preserve"> </w:t>
            </w:r>
            <w:r w:rsidR="004878A0" w:rsidRPr="00BD3F53">
              <w:rPr>
                <w:rFonts w:ascii="Calibri" w:eastAsia="Times New Roman" w:hAnsi="Calibri"/>
                <w:b/>
                <w:color w:val="000000"/>
                <w:sz w:val="18"/>
                <w:szCs w:val="18"/>
                <w:lang w:eastAsia="es-CL"/>
              </w:rPr>
              <w:t>a Aguas Marinas y Continentales Superficiales”</w:t>
            </w:r>
          </w:p>
          <w:p w14:paraId="6364EFDD" w14:textId="77777777" w:rsidR="0086008C" w:rsidRPr="0025129B" w:rsidRDefault="00BD3F53">
            <w:pPr>
              <w:rPr>
                <w:rFonts w:eastAsia="Times New Roman"/>
                <w:b/>
                <w:color w:val="000000"/>
                <w:sz w:val="18"/>
                <w:szCs w:val="18"/>
                <w:lang w:eastAsia="es-CL"/>
              </w:rPr>
            </w:pPr>
            <w:r>
              <w:rPr>
                <w:rFonts w:eastAsia="Times New Roman"/>
                <w:color w:val="000000"/>
                <w:sz w:val="18"/>
                <w:szCs w:val="18"/>
                <w:lang w:eastAsia="es-CL"/>
              </w:rPr>
              <w:t xml:space="preserve">La tabla destaca en color rojo </w:t>
            </w:r>
            <w:r w:rsidR="005374EC">
              <w:rPr>
                <w:rFonts w:eastAsia="Times New Roman"/>
                <w:color w:val="000000"/>
                <w:sz w:val="18"/>
                <w:szCs w:val="18"/>
                <w:lang w:eastAsia="es-CL"/>
              </w:rPr>
              <w:t xml:space="preserve">las 10 mediciones de  </w:t>
            </w:r>
            <w:r>
              <w:rPr>
                <w:rFonts w:eastAsia="Times New Roman"/>
                <w:color w:val="000000"/>
                <w:sz w:val="18"/>
                <w:szCs w:val="18"/>
                <w:lang w:eastAsia="es-CL"/>
              </w:rPr>
              <w:t>PH que exceden el valor máximo permitido por el D.S. 90/2000.</w:t>
            </w:r>
          </w:p>
        </w:tc>
      </w:tr>
    </w:tbl>
    <w:p w14:paraId="2E63EF7F" w14:textId="77777777" w:rsidR="0086008C" w:rsidRDefault="0086008C">
      <w:pPr>
        <w:jc w:val="left"/>
      </w:pPr>
    </w:p>
    <w:p w14:paraId="4AE79C2D" w14:textId="77777777" w:rsidR="0086008C" w:rsidRDefault="0086008C">
      <w:pPr>
        <w:jc w:val="left"/>
      </w:pPr>
    </w:p>
    <w:p w14:paraId="325F374D" w14:textId="77777777" w:rsidR="00404557" w:rsidRDefault="00404557">
      <w:pPr>
        <w:jc w:val="left"/>
      </w:pPr>
    </w:p>
    <w:p w14:paraId="09D94D5B" w14:textId="77777777" w:rsidR="00EF7FB8" w:rsidRPr="009C22D7" w:rsidRDefault="00EF7FB8" w:rsidP="00EF7FB8">
      <w:pPr>
        <w:pStyle w:val="Ttulo2"/>
      </w:pPr>
      <w:r w:rsidRPr="009C22D7">
        <w:rPr>
          <w:lang w:eastAsia="es-CL"/>
        </w:rPr>
        <w:t>Monitoreo de Aguas Subterráneas</w:t>
      </w:r>
      <w:r w:rsidR="00120895">
        <w:rPr>
          <w:lang w:eastAsia="es-CL"/>
        </w:rPr>
        <w:t>.</w:t>
      </w:r>
    </w:p>
    <w:p w14:paraId="7079615D" w14:textId="77777777" w:rsidR="00EF7FB8" w:rsidRDefault="00EF7FB8" w:rsidP="00EF7FB8">
      <w:pPr>
        <w:jc w:val="left"/>
      </w:pPr>
    </w:p>
    <w:tbl>
      <w:tblPr>
        <w:tblStyle w:val="Tablaconcuadrcula"/>
        <w:tblW w:w="5000" w:type="pct"/>
        <w:tblLayout w:type="fixed"/>
        <w:tblLook w:val="04A0" w:firstRow="1" w:lastRow="0" w:firstColumn="1" w:lastColumn="0" w:noHBand="0" w:noVBand="1"/>
      </w:tblPr>
      <w:tblGrid>
        <w:gridCol w:w="3830"/>
        <w:gridCol w:w="9958"/>
      </w:tblGrid>
      <w:tr w:rsidR="00EF7FB8" w:rsidRPr="00906F0A" w14:paraId="598C619C" w14:textId="77777777" w:rsidTr="00EF7FB8">
        <w:trPr>
          <w:trHeight w:val="142"/>
        </w:trPr>
        <w:tc>
          <w:tcPr>
            <w:tcW w:w="1389" w:type="pct"/>
          </w:tcPr>
          <w:p w14:paraId="7B992DA9" w14:textId="77777777" w:rsidR="00EF7FB8" w:rsidRPr="00906F0A" w:rsidRDefault="00EF7FB8" w:rsidP="00EF7FB8">
            <w:r w:rsidRPr="00906F0A">
              <w:rPr>
                <w:rFonts w:eastAsia="Times New Roman"/>
                <w:b/>
                <w:bCs/>
                <w:color w:val="000000"/>
                <w:lang w:eastAsia="es-CL"/>
              </w:rPr>
              <w:t>Número de hecho constatado</w:t>
            </w:r>
            <w:r w:rsidRPr="00906F0A">
              <w:rPr>
                <w:rFonts w:eastAsia="Times New Roman"/>
                <w:color w:val="000000"/>
                <w:lang w:eastAsia="es-CL"/>
              </w:rPr>
              <w:t xml:space="preserve">: </w:t>
            </w:r>
            <w:r>
              <w:rPr>
                <w:b/>
              </w:rPr>
              <w:t>7</w:t>
            </w:r>
          </w:p>
        </w:tc>
        <w:tc>
          <w:tcPr>
            <w:tcW w:w="3611" w:type="pct"/>
          </w:tcPr>
          <w:p w14:paraId="3E79966B" w14:textId="77777777" w:rsidR="00EF7FB8" w:rsidRPr="00906F0A" w:rsidRDefault="00EF7FB8" w:rsidP="00EF7FB8">
            <w:r w:rsidRPr="00DF3CC3">
              <w:rPr>
                <w:rFonts w:eastAsia="Times New Roman"/>
                <w:b/>
                <w:bCs/>
                <w:lang w:eastAsia="es-CL"/>
              </w:rPr>
              <w:t>Materia ambiental del reporte</w:t>
            </w:r>
            <w:r w:rsidRPr="000C05C7">
              <w:rPr>
                <w:rFonts w:cstheme="minorHAnsi"/>
              </w:rPr>
              <w:t>:</w:t>
            </w:r>
            <w:r w:rsidRPr="00A3178D">
              <w:rPr>
                <w:rFonts w:cstheme="minorHAnsi"/>
              </w:rPr>
              <w:tab/>
            </w:r>
            <w:r w:rsidRPr="009C22D7">
              <w:rPr>
                <w:rFonts w:eastAsia="Times New Roman"/>
                <w:bCs/>
                <w:color w:val="000000"/>
                <w:lang w:eastAsia="es-CL"/>
              </w:rPr>
              <w:t>Monitoreo de agua</w:t>
            </w:r>
            <w:r w:rsidR="00120895">
              <w:rPr>
                <w:rFonts w:eastAsia="Times New Roman"/>
                <w:bCs/>
                <w:color w:val="000000"/>
                <w:lang w:eastAsia="es-CL"/>
              </w:rPr>
              <w:t>s</w:t>
            </w:r>
            <w:r w:rsidRPr="009C22D7">
              <w:rPr>
                <w:rFonts w:eastAsia="Times New Roman"/>
                <w:bCs/>
                <w:color w:val="000000"/>
                <w:lang w:eastAsia="es-CL"/>
              </w:rPr>
              <w:t xml:space="preserve"> </w:t>
            </w:r>
            <w:r w:rsidRPr="009C22D7">
              <w:t>subterránea</w:t>
            </w:r>
            <w:r w:rsidR="00120895">
              <w:t>s</w:t>
            </w:r>
          </w:p>
        </w:tc>
      </w:tr>
      <w:tr w:rsidR="00EF7FB8" w:rsidRPr="00906F0A" w14:paraId="10A938C9" w14:textId="77777777" w:rsidTr="00EF7FB8">
        <w:trPr>
          <w:trHeight w:val="2137"/>
        </w:trPr>
        <w:tc>
          <w:tcPr>
            <w:tcW w:w="5000" w:type="pct"/>
            <w:gridSpan w:val="2"/>
          </w:tcPr>
          <w:p w14:paraId="7989763C" w14:textId="77777777" w:rsidR="00EF7FB8" w:rsidRDefault="00EF7FB8" w:rsidP="00EF7FB8">
            <w:pPr>
              <w:rPr>
                <w:rFonts w:ascii="Calibri" w:eastAsia="Times New Roman" w:hAnsi="Calibri"/>
                <w:b/>
                <w:color w:val="000000"/>
                <w:lang w:eastAsia="es-CL"/>
              </w:rPr>
            </w:pPr>
            <w:r>
              <w:rPr>
                <w:rFonts w:ascii="Calibri" w:eastAsia="Times New Roman" w:hAnsi="Calibri"/>
                <w:b/>
                <w:color w:val="000000"/>
                <w:lang w:eastAsia="es-CL"/>
              </w:rPr>
              <w:t>Exigencias:</w:t>
            </w:r>
          </w:p>
          <w:p w14:paraId="2989D076" w14:textId="77777777" w:rsidR="00EF7FB8" w:rsidRDefault="00EF7FB8" w:rsidP="00EF7FB8">
            <w:pPr>
              <w:rPr>
                <w:rFonts w:ascii="Calibri" w:eastAsia="Times New Roman" w:hAnsi="Calibri"/>
                <w:b/>
                <w:color w:val="000000"/>
                <w:lang w:eastAsia="es-CL"/>
              </w:rPr>
            </w:pPr>
          </w:p>
          <w:p w14:paraId="270F11AA" w14:textId="77777777" w:rsidR="00EF7FB8" w:rsidRDefault="00EF7FB8" w:rsidP="00EF7FB8">
            <w:pPr>
              <w:spacing w:before="120"/>
              <w:rPr>
                <w:b/>
                <w:bCs/>
              </w:rPr>
            </w:pPr>
            <w:r>
              <w:rPr>
                <w:b/>
                <w:bCs/>
              </w:rPr>
              <w:t xml:space="preserve">RCA N°159/2003, </w:t>
            </w:r>
            <w:r w:rsidRPr="00F53E71">
              <w:t>Califica Ambientalmente Proyecto</w:t>
            </w:r>
            <w:r w:rsidRPr="00580853">
              <w:t>”</w:t>
            </w:r>
            <w:r w:rsidRPr="00580853">
              <w:rPr>
                <w:b/>
                <w:bCs/>
                <w:shd w:val="clear" w:color="auto" w:fill="FFFFFF"/>
              </w:rPr>
              <w:t xml:space="preserve"> </w:t>
            </w:r>
            <w:r w:rsidRPr="00043D84">
              <w:rPr>
                <w:b/>
                <w:color w:val="000000"/>
              </w:rPr>
              <w:t xml:space="preserve">Complejo Industrial </w:t>
            </w:r>
            <w:r>
              <w:rPr>
                <w:b/>
                <w:color w:val="000000"/>
              </w:rPr>
              <w:t>p</w:t>
            </w:r>
            <w:r w:rsidRPr="00043D84">
              <w:rPr>
                <w:b/>
                <w:color w:val="000000"/>
              </w:rPr>
              <w:t xml:space="preserve">ara Aumentar </w:t>
            </w:r>
            <w:r>
              <w:rPr>
                <w:b/>
                <w:color w:val="000000"/>
              </w:rPr>
              <w:t>l</w:t>
            </w:r>
            <w:r w:rsidRPr="00043D84">
              <w:rPr>
                <w:b/>
                <w:color w:val="000000"/>
              </w:rPr>
              <w:t xml:space="preserve">a Capacidad </w:t>
            </w:r>
            <w:r>
              <w:rPr>
                <w:b/>
                <w:color w:val="000000"/>
              </w:rPr>
              <w:t>d</w:t>
            </w:r>
            <w:r w:rsidRPr="00043D84">
              <w:rPr>
                <w:b/>
                <w:color w:val="000000"/>
              </w:rPr>
              <w:t xml:space="preserve">e </w:t>
            </w:r>
            <w:r>
              <w:rPr>
                <w:b/>
                <w:color w:val="000000"/>
              </w:rPr>
              <w:t>l</w:t>
            </w:r>
            <w:r w:rsidRPr="00043D84">
              <w:rPr>
                <w:b/>
                <w:color w:val="000000"/>
              </w:rPr>
              <w:t xml:space="preserve">a Refinería </w:t>
            </w:r>
            <w:r>
              <w:rPr>
                <w:b/>
                <w:color w:val="000000"/>
              </w:rPr>
              <w:t>d</w:t>
            </w:r>
            <w:r w:rsidRPr="00043D84">
              <w:rPr>
                <w:b/>
                <w:color w:val="000000"/>
              </w:rPr>
              <w:t xml:space="preserve">e Concón </w:t>
            </w:r>
            <w:r>
              <w:rPr>
                <w:b/>
                <w:color w:val="000000"/>
              </w:rPr>
              <w:t>p</w:t>
            </w:r>
            <w:r w:rsidRPr="00043D84">
              <w:rPr>
                <w:b/>
                <w:color w:val="000000"/>
              </w:rPr>
              <w:t xml:space="preserve">ara Producir Diésel </w:t>
            </w:r>
            <w:r>
              <w:rPr>
                <w:b/>
                <w:color w:val="000000"/>
              </w:rPr>
              <w:t>y</w:t>
            </w:r>
            <w:r w:rsidRPr="00043D84">
              <w:rPr>
                <w:b/>
                <w:color w:val="000000"/>
              </w:rPr>
              <w:t xml:space="preserve"> Gasolina</w:t>
            </w:r>
            <w:r w:rsidRPr="00580853">
              <w:rPr>
                <w:color w:val="000000"/>
              </w:rPr>
              <w:t>”</w:t>
            </w:r>
            <w:r w:rsidRPr="00580853">
              <w:rPr>
                <w:b/>
                <w:bCs/>
                <w:shd w:val="clear" w:color="auto" w:fill="FFFFFF"/>
              </w:rPr>
              <w:t>.</w:t>
            </w:r>
            <w:r w:rsidRPr="00F53E71">
              <w:t xml:space="preserve"> Aprobada por la Comisión Regional del Medio Ambiente de la V Región de Valparaíso</w:t>
            </w:r>
            <w:r>
              <w:t>.</w:t>
            </w:r>
          </w:p>
          <w:p w14:paraId="08257596" w14:textId="77777777" w:rsidR="00EF7FB8" w:rsidRDefault="00EF7FB8" w:rsidP="00EF7FB8">
            <w:pPr>
              <w:spacing w:before="120"/>
              <w:rPr>
                <w:b/>
                <w:bCs/>
              </w:rPr>
            </w:pPr>
            <w:r w:rsidRPr="00525DDA">
              <w:rPr>
                <w:b/>
                <w:bCs/>
              </w:rPr>
              <w:t>Considerando 7.13</w:t>
            </w:r>
          </w:p>
          <w:p w14:paraId="201CB244" w14:textId="77777777" w:rsidR="00EF7FB8" w:rsidRDefault="00EF7FB8" w:rsidP="00EF7FB8">
            <w:pPr>
              <w:spacing w:before="120"/>
            </w:pPr>
            <w:r>
              <w:t>“</w:t>
            </w:r>
            <w:r w:rsidRPr="00525DDA">
              <w:rPr>
                <w:i/>
              </w:rPr>
              <w:t>Para verificar que la calidad del agua de la napa subterránea no se viese afectada por la ejecución del proyecto en evaluación, el titular realizará un monitoreo trimestral que permitirá determinar la concentración hidrocarburos en esta agua. Para realizar lo anterior, el titular instalará piezómetros de control, aguas arriba y aguas abajo de las áreas que serán sensibles. El titular remitirá semestralmente un informe, con los resultados de las mediciones propuestas, al Servicio de Salud Viña del Mar Quillota, Dirección General de Aguas V Región, con copia a la COREMA Región de Valparaíso</w:t>
            </w:r>
            <w:r>
              <w:t>”</w:t>
            </w:r>
            <w:r w:rsidRPr="00EB462C">
              <w:t>.</w:t>
            </w:r>
          </w:p>
          <w:p w14:paraId="07EFAC14" w14:textId="77777777" w:rsidR="00EF7FB8" w:rsidRPr="00F47E48" w:rsidRDefault="00EF7FB8" w:rsidP="00EF7FB8">
            <w:pPr>
              <w:pStyle w:val="Textodebloque"/>
              <w:ind w:left="709"/>
              <w:rPr>
                <w:b/>
                <w:bCs/>
                <w:color w:val="000000"/>
                <w:lang w:val="es-CL" w:eastAsia="es-CL"/>
              </w:rPr>
            </w:pPr>
          </w:p>
        </w:tc>
      </w:tr>
      <w:tr w:rsidR="00EF7FB8" w:rsidRPr="00906F0A" w14:paraId="72B89293" w14:textId="77777777" w:rsidTr="00EF7FB8">
        <w:tblPrEx>
          <w:tblCellMar>
            <w:left w:w="70" w:type="dxa"/>
            <w:right w:w="70" w:type="dxa"/>
          </w:tblCellMar>
        </w:tblPrEx>
        <w:trPr>
          <w:trHeight w:val="319"/>
        </w:trPr>
        <w:tc>
          <w:tcPr>
            <w:tcW w:w="5000" w:type="pct"/>
            <w:gridSpan w:val="2"/>
            <w:tcBorders>
              <w:bottom w:val="single" w:sz="4" w:space="0" w:color="auto"/>
            </w:tcBorders>
          </w:tcPr>
          <w:p w14:paraId="46F42F5E" w14:textId="77777777" w:rsidR="00EF7FB8" w:rsidRPr="009C22D7" w:rsidRDefault="00EF7FB8" w:rsidP="00EF7FB8">
            <w:pPr>
              <w:jc w:val="left"/>
              <w:rPr>
                <w:b/>
              </w:rPr>
            </w:pPr>
            <w:r w:rsidRPr="009C22D7">
              <w:rPr>
                <w:b/>
              </w:rPr>
              <w:t xml:space="preserve">Resultados examen de Información: </w:t>
            </w:r>
          </w:p>
          <w:p w14:paraId="20C9F368" w14:textId="77777777" w:rsidR="00EF7FB8" w:rsidRDefault="00EF7FB8" w:rsidP="00EF7FB8"/>
          <w:p w14:paraId="7E8B907A" w14:textId="77777777" w:rsidR="00EF7FB8" w:rsidRDefault="00120895" w:rsidP="00EF7FB8">
            <w:r>
              <w:t xml:space="preserve">i.- </w:t>
            </w:r>
            <w:r w:rsidR="00EF7FB8" w:rsidRPr="00510DD0">
              <w:t>La Superintendencia del Medio Ambiente, a través de</w:t>
            </w:r>
            <w:r w:rsidR="00EF7FB8">
              <w:t>l</w:t>
            </w:r>
            <w:r w:rsidR="00EF7FB8" w:rsidRPr="00510DD0">
              <w:t xml:space="preserve"> documento Ord. N°81</w:t>
            </w:r>
            <w:r w:rsidR="00EF7FB8">
              <w:t xml:space="preserve">0 de </w:t>
            </w:r>
            <w:r w:rsidR="00EF7FB8" w:rsidRPr="00510DD0">
              <w:t>fecha 30 de mayo 2014 encomendó a la SEREMI de Salud y a</w:t>
            </w:r>
            <w:r w:rsidR="00EF7FB8">
              <w:t xml:space="preserve"> la Dirección General de Aguas</w:t>
            </w:r>
            <w:r w:rsidR="00EF7FB8" w:rsidRPr="00510DD0">
              <w:t xml:space="preserve"> de la Región de Valparaíso, la revisión de los reportes de seguimiento informados por el titular, asociados a la</w:t>
            </w:r>
            <w:r w:rsidR="00EF7FB8">
              <w:t>s</w:t>
            </w:r>
            <w:r w:rsidR="00EF7FB8" w:rsidRPr="00510DD0">
              <w:t xml:space="preserve"> RCA N°159/2003</w:t>
            </w:r>
            <w:r w:rsidR="00ED6BFE">
              <w:t>, proyecto</w:t>
            </w:r>
            <w:r w:rsidR="00B847F3">
              <w:t xml:space="preserve"> “</w:t>
            </w:r>
            <w:r w:rsidR="00B847F3" w:rsidRPr="00043D84">
              <w:rPr>
                <w:b/>
                <w:color w:val="000000"/>
              </w:rPr>
              <w:t xml:space="preserve">Complejo Industrial </w:t>
            </w:r>
            <w:r w:rsidR="00B847F3">
              <w:rPr>
                <w:b/>
                <w:color w:val="000000"/>
              </w:rPr>
              <w:t>p</w:t>
            </w:r>
            <w:r w:rsidR="00B847F3" w:rsidRPr="00043D84">
              <w:rPr>
                <w:b/>
                <w:color w:val="000000"/>
              </w:rPr>
              <w:t xml:space="preserve">ara Aumentar </w:t>
            </w:r>
            <w:r w:rsidR="00B847F3">
              <w:rPr>
                <w:b/>
                <w:color w:val="000000"/>
              </w:rPr>
              <w:t>l</w:t>
            </w:r>
            <w:r w:rsidR="00B847F3" w:rsidRPr="00043D84">
              <w:rPr>
                <w:b/>
                <w:color w:val="000000"/>
              </w:rPr>
              <w:t xml:space="preserve">a Capacidad </w:t>
            </w:r>
            <w:r w:rsidR="00B847F3">
              <w:rPr>
                <w:b/>
                <w:color w:val="000000"/>
              </w:rPr>
              <w:t>d</w:t>
            </w:r>
            <w:r w:rsidR="00B847F3" w:rsidRPr="00043D84">
              <w:rPr>
                <w:b/>
                <w:color w:val="000000"/>
              </w:rPr>
              <w:t xml:space="preserve">e </w:t>
            </w:r>
            <w:r w:rsidR="00B847F3">
              <w:rPr>
                <w:b/>
                <w:color w:val="000000"/>
              </w:rPr>
              <w:t>l</w:t>
            </w:r>
            <w:r w:rsidR="00B847F3" w:rsidRPr="00043D84">
              <w:rPr>
                <w:b/>
                <w:color w:val="000000"/>
              </w:rPr>
              <w:t xml:space="preserve">a Refinería </w:t>
            </w:r>
            <w:r w:rsidR="00B847F3">
              <w:rPr>
                <w:b/>
                <w:color w:val="000000"/>
              </w:rPr>
              <w:t>d</w:t>
            </w:r>
            <w:r w:rsidR="00B847F3" w:rsidRPr="00043D84">
              <w:rPr>
                <w:b/>
                <w:color w:val="000000"/>
              </w:rPr>
              <w:t xml:space="preserve">e Concón </w:t>
            </w:r>
            <w:r w:rsidR="00B847F3">
              <w:rPr>
                <w:b/>
                <w:color w:val="000000"/>
              </w:rPr>
              <w:t>p</w:t>
            </w:r>
            <w:r w:rsidR="00B847F3" w:rsidRPr="00043D84">
              <w:rPr>
                <w:b/>
                <w:color w:val="000000"/>
              </w:rPr>
              <w:t xml:space="preserve">ara Producir Diésel </w:t>
            </w:r>
            <w:r w:rsidR="00B847F3">
              <w:rPr>
                <w:b/>
                <w:color w:val="000000"/>
              </w:rPr>
              <w:t>y</w:t>
            </w:r>
            <w:r w:rsidR="00B847F3" w:rsidRPr="00043D84">
              <w:rPr>
                <w:b/>
                <w:color w:val="000000"/>
              </w:rPr>
              <w:t xml:space="preserve"> Gasolina</w:t>
            </w:r>
            <w:r w:rsidR="00B847F3">
              <w:rPr>
                <w:b/>
                <w:color w:val="000000"/>
              </w:rPr>
              <w:t>”,</w:t>
            </w:r>
            <w:r w:rsidR="00B847F3">
              <w:t xml:space="preserve"> </w:t>
            </w:r>
            <w:r w:rsidR="00EF7FB8">
              <w:t>y que tienen</w:t>
            </w:r>
            <w:r w:rsidR="00EF7FB8" w:rsidRPr="00510DD0">
              <w:t xml:space="preserve"> relación con los Informes de </w:t>
            </w:r>
            <w:r w:rsidR="00EF7FB8">
              <w:t>Monitoreo de Aguas Subterráneas</w:t>
            </w:r>
            <w:r w:rsidR="00EF7FB8" w:rsidRPr="00510DD0">
              <w:t xml:space="preserve">, correspondientes al período </w:t>
            </w:r>
            <w:r w:rsidR="00EF7FB8">
              <w:t>año 2013 y primer trimestre 2014.</w:t>
            </w:r>
          </w:p>
          <w:p w14:paraId="4B32A543" w14:textId="77777777" w:rsidR="00120895" w:rsidRPr="00510DD0" w:rsidRDefault="00120895" w:rsidP="00EF7FB8"/>
          <w:p w14:paraId="70FAC870" w14:textId="77777777" w:rsidR="00EF7FB8" w:rsidRDefault="00120895" w:rsidP="00EF7FB8">
            <w:r>
              <w:t xml:space="preserve">ii.- </w:t>
            </w:r>
            <w:r w:rsidR="00EF7FB8" w:rsidRPr="00510DD0">
              <w:t xml:space="preserve">La SEREMI de Salud remitió </w:t>
            </w:r>
            <w:r>
              <w:t>su</w:t>
            </w:r>
            <w:r w:rsidR="00EF7FB8" w:rsidRPr="00510DD0">
              <w:t xml:space="preserve"> respuesta mediante </w:t>
            </w:r>
            <w:r>
              <w:t>el</w:t>
            </w:r>
            <w:r w:rsidR="00EF7FB8" w:rsidRPr="00510DD0">
              <w:t xml:space="preserve"> Ord. N°</w:t>
            </w:r>
            <w:r w:rsidR="00EF7FB8" w:rsidRPr="00510DD0" w:rsidDel="00BC74D0">
              <w:t xml:space="preserve"> </w:t>
            </w:r>
            <w:r w:rsidR="00EF7FB8" w:rsidRPr="00510DD0">
              <w:t>146</w:t>
            </w:r>
            <w:r w:rsidR="00EF7FB8">
              <w:t>4</w:t>
            </w:r>
            <w:r w:rsidR="00EF7FB8" w:rsidRPr="00510DD0">
              <w:t xml:space="preserve"> de fecha 06 de octubre de 2014</w:t>
            </w:r>
            <w:r>
              <w:t>. P</w:t>
            </w:r>
            <w:r w:rsidR="00EF7FB8" w:rsidRPr="00510DD0">
              <w:t>or su parte</w:t>
            </w:r>
            <w:r>
              <w:t>,</w:t>
            </w:r>
            <w:r w:rsidR="00EF7FB8" w:rsidRPr="00510DD0">
              <w:t xml:space="preserve"> </w:t>
            </w:r>
            <w:r w:rsidR="00EF7FB8">
              <w:t>la</w:t>
            </w:r>
            <w:r w:rsidR="00EF7FB8" w:rsidRPr="00510DD0">
              <w:t xml:space="preserve"> </w:t>
            </w:r>
            <w:r w:rsidR="00EF7FB8">
              <w:t>Dirección General de Aguas</w:t>
            </w:r>
            <w:r w:rsidR="00EF7FB8" w:rsidRPr="00510DD0">
              <w:t xml:space="preserve"> remitió respuesta Ord. N°</w:t>
            </w:r>
            <w:r w:rsidR="00EF7FB8" w:rsidRPr="00510DD0" w:rsidDel="00BC74D0">
              <w:t xml:space="preserve"> </w:t>
            </w:r>
            <w:r w:rsidR="00EF7FB8">
              <w:t>973</w:t>
            </w:r>
            <w:r w:rsidR="00EF7FB8" w:rsidRPr="00510DD0">
              <w:t xml:space="preserve">/2014 de fecha </w:t>
            </w:r>
            <w:r w:rsidR="00EF7FB8">
              <w:t>13</w:t>
            </w:r>
            <w:r w:rsidR="00EF7FB8" w:rsidRPr="00510DD0">
              <w:t xml:space="preserve"> de </w:t>
            </w:r>
            <w:r w:rsidR="00EF7FB8">
              <w:t>junio</w:t>
            </w:r>
            <w:r w:rsidR="00EF7FB8" w:rsidRPr="00510DD0">
              <w:t xml:space="preserve"> de 2014</w:t>
            </w:r>
            <w:r>
              <w:t>.</w:t>
            </w:r>
            <w:r w:rsidR="00EF7FB8" w:rsidRPr="00510DD0">
              <w:t xml:space="preserve"> </w:t>
            </w:r>
            <w:r>
              <w:t xml:space="preserve">Al respecto, </w:t>
            </w:r>
            <w:r w:rsidR="00EF7FB8" w:rsidRPr="00510DD0">
              <w:t>ambos servicios se declaran conforme</w:t>
            </w:r>
            <w:r>
              <w:t xml:space="preserve"> a los antecedentes reportador por el titular</w:t>
            </w:r>
            <w:r w:rsidR="0000625E">
              <w:t>.</w:t>
            </w:r>
            <w:r w:rsidR="00EF7FB8" w:rsidRPr="00510DD0">
              <w:t xml:space="preserve"> </w:t>
            </w:r>
          </w:p>
          <w:p w14:paraId="5FE86D5E" w14:textId="77777777" w:rsidR="00EF7FB8" w:rsidRPr="000D1EE2" w:rsidRDefault="00EF7FB8" w:rsidP="00EF7FB8">
            <w:pPr>
              <w:pStyle w:val="Prrafodelista"/>
              <w:contextualSpacing w:val="0"/>
              <w:jc w:val="left"/>
              <w:rPr>
                <w:highlight w:val="yellow"/>
              </w:rPr>
            </w:pPr>
          </w:p>
        </w:tc>
      </w:tr>
    </w:tbl>
    <w:p w14:paraId="2DDC1308" w14:textId="77777777" w:rsidR="00043D84" w:rsidRDefault="00043D84">
      <w:pPr>
        <w:jc w:val="left"/>
      </w:pPr>
    </w:p>
    <w:p w14:paraId="6ED2D6AC" w14:textId="77777777" w:rsidR="00B847F3" w:rsidRDefault="00B847F3">
      <w:pPr>
        <w:jc w:val="left"/>
      </w:pPr>
    </w:p>
    <w:p w14:paraId="29826A3D" w14:textId="77777777" w:rsidR="00B847F3" w:rsidRDefault="00B847F3">
      <w:pPr>
        <w:jc w:val="left"/>
      </w:pPr>
    </w:p>
    <w:p w14:paraId="0B32736A" w14:textId="77777777" w:rsidR="00B847F3" w:rsidRDefault="00B847F3">
      <w:pPr>
        <w:jc w:val="left"/>
      </w:pPr>
    </w:p>
    <w:p w14:paraId="29826766" w14:textId="77777777" w:rsidR="00B847F3" w:rsidRDefault="00B847F3">
      <w:pPr>
        <w:jc w:val="left"/>
      </w:pPr>
    </w:p>
    <w:p w14:paraId="0AC58F3F" w14:textId="77777777" w:rsidR="00B847F3" w:rsidRDefault="00B847F3">
      <w:pPr>
        <w:jc w:val="left"/>
      </w:pPr>
    </w:p>
    <w:p w14:paraId="58151989" w14:textId="77777777" w:rsidR="00B847F3" w:rsidRDefault="00B847F3">
      <w:pPr>
        <w:jc w:val="left"/>
      </w:pPr>
    </w:p>
    <w:p w14:paraId="3C8178B5" w14:textId="77777777" w:rsidR="00B847F3" w:rsidRDefault="00B847F3">
      <w:pPr>
        <w:jc w:val="left"/>
      </w:pPr>
    </w:p>
    <w:p w14:paraId="4E008CB9" w14:textId="77777777" w:rsidR="00B847F3" w:rsidRDefault="00B847F3">
      <w:pPr>
        <w:jc w:val="left"/>
      </w:pPr>
    </w:p>
    <w:p w14:paraId="06236E4D" w14:textId="77777777" w:rsidR="00B847F3" w:rsidRDefault="00B847F3">
      <w:pPr>
        <w:jc w:val="left"/>
      </w:pPr>
    </w:p>
    <w:p w14:paraId="184B3254" w14:textId="77777777" w:rsidR="00220D4E" w:rsidRDefault="00220D4E">
      <w:pPr>
        <w:jc w:val="left"/>
      </w:pPr>
    </w:p>
    <w:p w14:paraId="17D67664" w14:textId="77777777" w:rsidR="00220D4E" w:rsidRDefault="00220D4E">
      <w:pPr>
        <w:jc w:val="left"/>
      </w:pPr>
    </w:p>
    <w:p w14:paraId="1988A4CF" w14:textId="77777777" w:rsidR="00BE7AC7" w:rsidRPr="0025129B" w:rsidRDefault="00BE7AC7" w:rsidP="00BE7AC7">
      <w:pPr>
        <w:pStyle w:val="Ttulo1"/>
      </w:pPr>
      <w:r w:rsidRPr="0025129B">
        <w:t>OTROS HECHOS.</w:t>
      </w:r>
    </w:p>
    <w:p w14:paraId="2A2761CE" w14:textId="77777777" w:rsidR="007D190D" w:rsidRDefault="007D190D" w:rsidP="005D632B"/>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E7AC7" w:rsidRPr="0025129B" w14:paraId="01EF1EE1" w14:textId="77777777" w:rsidTr="00BE7AC7">
        <w:trPr>
          <w:trHeight w:val="292"/>
          <w:jc w:val="center"/>
        </w:trPr>
        <w:tc>
          <w:tcPr>
            <w:tcW w:w="5000" w:type="pct"/>
            <w:shd w:val="clear" w:color="auto" w:fill="auto"/>
            <w:noWrap/>
            <w:vAlign w:val="center"/>
            <w:hideMark/>
          </w:tcPr>
          <w:p w14:paraId="43DFF60D" w14:textId="77777777" w:rsidR="00BE7AC7" w:rsidRPr="0025129B" w:rsidRDefault="00BE7AC7" w:rsidP="00BF007B">
            <w:pPr>
              <w:jc w:val="left"/>
              <w:rPr>
                <w:rFonts w:eastAsia="Times New Roman"/>
                <w:b/>
                <w:bCs/>
                <w:color w:val="000000"/>
                <w:sz w:val="20"/>
                <w:szCs w:val="20"/>
                <w:lang w:eastAsia="es-CL"/>
              </w:rPr>
            </w:pPr>
            <w:r>
              <w:rPr>
                <w:rFonts w:eastAsia="Times New Roman"/>
                <w:b/>
                <w:bCs/>
                <w:color w:val="000000"/>
                <w:sz w:val="20"/>
                <w:szCs w:val="20"/>
                <w:lang w:eastAsia="es-CL"/>
              </w:rPr>
              <w:t>Otros h</w:t>
            </w:r>
            <w:r w:rsidRPr="0025129B">
              <w:rPr>
                <w:rFonts w:eastAsia="Times New Roman"/>
                <w:b/>
                <w:bCs/>
                <w:color w:val="000000"/>
                <w:sz w:val="20"/>
                <w:szCs w:val="20"/>
                <w:lang w:eastAsia="es-CL"/>
              </w:rPr>
              <w:t>echo N°1</w:t>
            </w:r>
          </w:p>
        </w:tc>
      </w:tr>
      <w:tr w:rsidR="00BE7AC7" w:rsidRPr="0025129B" w14:paraId="2689975E" w14:textId="77777777" w:rsidTr="00071336">
        <w:trPr>
          <w:trHeight w:val="1121"/>
          <w:jc w:val="center"/>
        </w:trPr>
        <w:tc>
          <w:tcPr>
            <w:tcW w:w="5000" w:type="pct"/>
            <w:shd w:val="clear" w:color="auto" w:fill="auto"/>
            <w:noWrap/>
            <w:hideMark/>
          </w:tcPr>
          <w:p w14:paraId="4D803C29" w14:textId="77777777" w:rsidR="00BE7AC7" w:rsidRDefault="00BE7AC7" w:rsidP="00BF007B">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4B90C0FF" w14:textId="77777777" w:rsidR="00120895" w:rsidRDefault="00120895" w:rsidP="005510D0">
            <w:pPr>
              <w:rPr>
                <w:sz w:val="20"/>
                <w:szCs w:val="20"/>
              </w:rPr>
            </w:pPr>
          </w:p>
          <w:p w14:paraId="0B48C7CA" w14:textId="77777777" w:rsidR="005510D0" w:rsidRDefault="00BE7AC7" w:rsidP="005510D0">
            <w:pPr>
              <w:rPr>
                <w:sz w:val="20"/>
                <w:szCs w:val="20"/>
              </w:rPr>
            </w:pPr>
            <w:r w:rsidRPr="00E01B7D">
              <w:rPr>
                <w:sz w:val="20"/>
                <w:szCs w:val="20"/>
              </w:rPr>
              <w:t xml:space="preserve">A través del </w:t>
            </w:r>
            <w:r w:rsidR="00E01B7D" w:rsidRPr="00E01B7D">
              <w:rPr>
                <w:sz w:val="20"/>
                <w:szCs w:val="20"/>
              </w:rPr>
              <w:t>Ord</w:t>
            </w:r>
            <w:r w:rsidR="00BF007B" w:rsidRPr="00E01B7D">
              <w:rPr>
                <w:sz w:val="20"/>
                <w:szCs w:val="20"/>
              </w:rPr>
              <w:t xml:space="preserve">. N° </w:t>
            </w:r>
            <w:r w:rsidR="005510D0" w:rsidRPr="00E01B7D">
              <w:rPr>
                <w:sz w:val="20"/>
                <w:szCs w:val="20"/>
              </w:rPr>
              <w:t>452</w:t>
            </w:r>
            <w:r w:rsidR="00BF007B" w:rsidRPr="00E01B7D">
              <w:rPr>
                <w:sz w:val="20"/>
                <w:szCs w:val="20"/>
              </w:rPr>
              <w:t xml:space="preserve">/2014 de fecha </w:t>
            </w:r>
            <w:r w:rsidR="005510D0" w:rsidRPr="00E01B7D">
              <w:rPr>
                <w:sz w:val="20"/>
                <w:szCs w:val="20"/>
              </w:rPr>
              <w:t xml:space="preserve">18 de julio </w:t>
            </w:r>
            <w:r w:rsidR="00BF007B" w:rsidRPr="00E01B7D">
              <w:rPr>
                <w:sz w:val="20"/>
                <w:szCs w:val="20"/>
              </w:rPr>
              <w:t>de 2014</w:t>
            </w:r>
            <w:r w:rsidR="00120895">
              <w:rPr>
                <w:sz w:val="20"/>
                <w:szCs w:val="20"/>
              </w:rPr>
              <w:t>,</w:t>
            </w:r>
            <w:r w:rsidR="00F51198" w:rsidRPr="00E01B7D">
              <w:rPr>
                <w:sz w:val="20"/>
                <w:szCs w:val="20"/>
              </w:rPr>
              <w:t xml:space="preserve"> l</w:t>
            </w:r>
            <w:r w:rsidR="00BF007B" w:rsidRPr="00E01B7D">
              <w:rPr>
                <w:sz w:val="20"/>
                <w:szCs w:val="20"/>
              </w:rPr>
              <w:t xml:space="preserve">a Gobernación Marítima </w:t>
            </w:r>
            <w:r w:rsidR="005510D0" w:rsidRPr="00E01B7D">
              <w:rPr>
                <w:sz w:val="20"/>
                <w:szCs w:val="20"/>
              </w:rPr>
              <w:t xml:space="preserve">solicita </w:t>
            </w:r>
            <w:r w:rsidR="00F51198" w:rsidRPr="00E01B7D">
              <w:rPr>
                <w:sz w:val="20"/>
                <w:szCs w:val="20"/>
              </w:rPr>
              <w:t xml:space="preserve">que </w:t>
            </w:r>
            <w:r w:rsidRPr="00E01B7D">
              <w:rPr>
                <w:sz w:val="20"/>
                <w:szCs w:val="20"/>
              </w:rPr>
              <w:t>el titular</w:t>
            </w:r>
            <w:r w:rsidR="00F51198" w:rsidRPr="00E01B7D">
              <w:rPr>
                <w:sz w:val="20"/>
                <w:szCs w:val="20"/>
              </w:rPr>
              <w:t xml:space="preserve"> deberá </w:t>
            </w:r>
            <w:r w:rsidR="005510D0" w:rsidRPr="00E01B7D">
              <w:rPr>
                <w:sz w:val="20"/>
                <w:szCs w:val="20"/>
              </w:rPr>
              <w:t xml:space="preserve">incorporar en los próximos informes fotografías actuales correspondiente a la campaña que se </w:t>
            </w:r>
            <w:r w:rsidR="00815058" w:rsidRPr="00E01B7D">
              <w:rPr>
                <w:sz w:val="20"/>
                <w:szCs w:val="20"/>
              </w:rPr>
              <w:t>está</w:t>
            </w:r>
            <w:r w:rsidR="005510D0" w:rsidRPr="00E01B7D">
              <w:rPr>
                <w:sz w:val="20"/>
                <w:szCs w:val="20"/>
              </w:rPr>
              <w:t xml:space="preserve"> informando.</w:t>
            </w:r>
          </w:p>
          <w:p w14:paraId="02253900" w14:textId="77777777" w:rsidR="00AB27E1" w:rsidRDefault="00AB27E1" w:rsidP="005510D0">
            <w:pPr>
              <w:rPr>
                <w:sz w:val="20"/>
                <w:szCs w:val="20"/>
              </w:rPr>
            </w:pPr>
          </w:p>
          <w:p w14:paraId="69085358" w14:textId="77777777" w:rsidR="00906A25" w:rsidRDefault="00730B4A" w:rsidP="00906A25">
            <w:pPr>
              <w:rPr>
                <w:sz w:val="20"/>
                <w:szCs w:val="20"/>
              </w:rPr>
            </w:pPr>
            <w:r>
              <w:rPr>
                <w:sz w:val="20"/>
                <w:szCs w:val="20"/>
              </w:rPr>
              <w:t xml:space="preserve">Por su parte la </w:t>
            </w:r>
            <w:r w:rsidRPr="00906A25">
              <w:rPr>
                <w:sz w:val="20"/>
                <w:szCs w:val="20"/>
              </w:rPr>
              <w:t xml:space="preserve">SEREMI de Transportes y Telecomunicaciones, </w:t>
            </w:r>
            <w:r w:rsidR="00906A25" w:rsidRPr="00906A25">
              <w:rPr>
                <w:sz w:val="20"/>
                <w:szCs w:val="20"/>
              </w:rPr>
              <w:t xml:space="preserve">a través del </w:t>
            </w:r>
            <w:r w:rsidRPr="00906A25">
              <w:rPr>
                <w:sz w:val="20"/>
                <w:szCs w:val="20"/>
              </w:rPr>
              <w:t>Ord. N° 1051/2014 de fecha 18 de julio de 2014</w:t>
            </w:r>
            <w:r w:rsidR="00906A25" w:rsidRPr="00906A25">
              <w:rPr>
                <w:sz w:val="20"/>
                <w:szCs w:val="20"/>
              </w:rPr>
              <w:t xml:space="preserve"> solicita que el</w:t>
            </w:r>
            <w:r w:rsidRPr="00906A25">
              <w:rPr>
                <w:sz w:val="20"/>
                <w:szCs w:val="20"/>
              </w:rPr>
              <w:t xml:space="preserve"> titular entregue </w:t>
            </w:r>
            <w:r w:rsidR="00906A25">
              <w:rPr>
                <w:sz w:val="20"/>
                <w:szCs w:val="20"/>
              </w:rPr>
              <w:t>la siguiente información:</w:t>
            </w:r>
          </w:p>
          <w:p w14:paraId="7F724676" w14:textId="77777777" w:rsidR="00730B4A" w:rsidRPr="00906A25" w:rsidRDefault="00906A25" w:rsidP="00906A25">
            <w:pPr>
              <w:pStyle w:val="Prrafodelista"/>
              <w:numPr>
                <w:ilvl w:val="0"/>
                <w:numId w:val="17"/>
              </w:numPr>
              <w:rPr>
                <w:sz w:val="20"/>
                <w:szCs w:val="20"/>
              </w:rPr>
            </w:pPr>
            <w:r w:rsidRPr="00906A25">
              <w:rPr>
                <w:sz w:val="20"/>
                <w:szCs w:val="20"/>
              </w:rPr>
              <w:t>L</w:t>
            </w:r>
            <w:r w:rsidR="00730B4A" w:rsidRPr="00906A25">
              <w:rPr>
                <w:sz w:val="20"/>
                <w:szCs w:val="20"/>
              </w:rPr>
              <w:t>os puntos georreferenciados en formato KMZ</w:t>
            </w:r>
            <w:r w:rsidRPr="00906A25">
              <w:rPr>
                <w:sz w:val="20"/>
                <w:szCs w:val="20"/>
              </w:rPr>
              <w:t>, con la finalidad de conocer la ubicación de la geocerca</w:t>
            </w:r>
            <w:r w:rsidR="00730B4A" w:rsidRPr="00906A25">
              <w:rPr>
                <w:sz w:val="20"/>
                <w:szCs w:val="20"/>
              </w:rPr>
              <w:t>.</w:t>
            </w:r>
          </w:p>
          <w:p w14:paraId="5E06187F" w14:textId="77777777" w:rsidR="00906A25" w:rsidRPr="00906A25" w:rsidRDefault="00906A25" w:rsidP="00906A25">
            <w:pPr>
              <w:pStyle w:val="Prrafodelista"/>
              <w:numPr>
                <w:ilvl w:val="0"/>
                <w:numId w:val="17"/>
              </w:numPr>
              <w:rPr>
                <w:sz w:val="20"/>
                <w:szCs w:val="20"/>
              </w:rPr>
            </w:pPr>
            <w:r w:rsidRPr="00906A25">
              <w:rPr>
                <w:sz w:val="20"/>
                <w:szCs w:val="20"/>
              </w:rPr>
              <w:t xml:space="preserve">Indicar </w:t>
            </w:r>
            <w:r w:rsidR="00730B4A" w:rsidRPr="00906A25">
              <w:rPr>
                <w:sz w:val="20"/>
                <w:szCs w:val="20"/>
              </w:rPr>
              <w:t>si los tiempos de entrada y salida están relacionados con la geocerca o en su defecto están medidos desde ENAP hasta Puerto Ventanas</w:t>
            </w:r>
          </w:p>
          <w:p w14:paraId="2AE6B540" w14:textId="77777777" w:rsidR="00906A25" w:rsidRDefault="00906A25" w:rsidP="00906A25">
            <w:pPr>
              <w:pStyle w:val="Prrafodelista"/>
              <w:numPr>
                <w:ilvl w:val="0"/>
                <w:numId w:val="17"/>
              </w:numPr>
              <w:rPr>
                <w:sz w:val="20"/>
                <w:szCs w:val="20"/>
              </w:rPr>
            </w:pPr>
            <w:r w:rsidRPr="00906A25">
              <w:rPr>
                <w:sz w:val="20"/>
                <w:szCs w:val="20"/>
              </w:rPr>
              <w:t>L</w:t>
            </w:r>
            <w:r w:rsidR="00730B4A" w:rsidRPr="00906A25">
              <w:rPr>
                <w:sz w:val="20"/>
                <w:szCs w:val="20"/>
              </w:rPr>
              <w:t>a distancia que existe entre ENAP y el Puerto Ventanas ya que de acuerdo a lo señalado en los informes en análisis varía entre 19 a 23 km</w:t>
            </w:r>
            <w:r>
              <w:rPr>
                <w:sz w:val="20"/>
                <w:szCs w:val="20"/>
              </w:rPr>
              <w:t>.</w:t>
            </w:r>
          </w:p>
          <w:p w14:paraId="6FC42E6A" w14:textId="77777777" w:rsidR="00730B4A" w:rsidRPr="00906A25" w:rsidRDefault="00906A25" w:rsidP="00906A25">
            <w:pPr>
              <w:pStyle w:val="Prrafodelista"/>
              <w:numPr>
                <w:ilvl w:val="0"/>
                <w:numId w:val="17"/>
              </w:numPr>
              <w:rPr>
                <w:sz w:val="20"/>
                <w:szCs w:val="20"/>
              </w:rPr>
            </w:pPr>
            <w:r w:rsidRPr="00906A25">
              <w:rPr>
                <w:sz w:val="20"/>
                <w:szCs w:val="20"/>
              </w:rPr>
              <w:t>Aclarar</w:t>
            </w:r>
            <w:r w:rsidR="00730B4A" w:rsidRPr="00906A25">
              <w:rPr>
                <w:sz w:val="20"/>
                <w:szCs w:val="20"/>
              </w:rPr>
              <w:t xml:space="preserve"> qué relación tiene la velocidad de ingreso y salida con la velocidad promedio</w:t>
            </w:r>
            <w:r w:rsidRPr="00906A25">
              <w:rPr>
                <w:sz w:val="20"/>
                <w:szCs w:val="20"/>
              </w:rPr>
              <w:t>.</w:t>
            </w:r>
          </w:p>
          <w:p w14:paraId="5435945D" w14:textId="77777777" w:rsidR="00BE7AC7" w:rsidRPr="0025129B" w:rsidRDefault="00BE7AC7" w:rsidP="005510D0">
            <w:pPr>
              <w:rPr>
                <w:rFonts w:eastAsia="Times New Roman"/>
                <w:color w:val="000000"/>
                <w:sz w:val="20"/>
                <w:szCs w:val="20"/>
                <w:lang w:eastAsia="es-CL"/>
              </w:rPr>
            </w:pPr>
          </w:p>
        </w:tc>
      </w:tr>
    </w:tbl>
    <w:p w14:paraId="0780B3FD" w14:textId="77777777" w:rsidR="00BE7AC7" w:rsidRDefault="00BE7AC7" w:rsidP="005D632B"/>
    <w:p w14:paraId="6F85A548" w14:textId="77777777" w:rsidR="009009D2" w:rsidRDefault="009009D2" w:rsidP="005D632B"/>
    <w:p w14:paraId="7522BA15" w14:textId="77777777" w:rsidR="00404557" w:rsidRDefault="00404557" w:rsidP="005D632B"/>
    <w:p w14:paraId="5049AC71" w14:textId="77777777" w:rsidR="00373DAD" w:rsidRDefault="00373DAD" w:rsidP="005D632B"/>
    <w:p w14:paraId="35694BC9" w14:textId="77777777" w:rsidR="00373DAD" w:rsidRDefault="00373DAD" w:rsidP="005D632B"/>
    <w:p w14:paraId="238D249B" w14:textId="77777777" w:rsidR="00373DAD" w:rsidRDefault="00373DAD" w:rsidP="005D632B"/>
    <w:p w14:paraId="78C205D4" w14:textId="77777777" w:rsidR="00373DAD" w:rsidRDefault="00373DAD" w:rsidP="005D632B"/>
    <w:p w14:paraId="466686B5" w14:textId="77777777" w:rsidR="00373DAD" w:rsidRDefault="00373DAD" w:rsidP="005D632B"/>
    <w:p w14:paraId="664AAEC9" w14:textId="77777777" w:rsidR="00373DAD" w:rsidRDefault="00373DAD" w:rsidP="005D632B"/>
    <w:p w14:paraId="5A203779" w14:textId="77777777" w:rsidR="00373DAD" w:rsidRDefault="00373DAD" w:rsidP="005D632B"/>
    <w:p w14:paraId="20FD10B9" w14:textId="77777777" w:rsidR="00373DAD" w:rsidRDefault="00373DAD" w:rsidP="005D632B"/>
    <w:p w14:paraId="27775509" w14:textId="77777777" w:rsidR="00373DAD" w:rsidRDefault="00373DAD" w:rsidP="005D632B"/>
    <w:p w14:paraId="28060D38" w14:textId="77777777" w:rsidR="00373DAD" w:rsidRDefault="00373DAD" w:rsidP="005D632B"/>
    <w:p w14:paraId="0B35D3BF" w14:textId="77777777" w:rsidR="00373DAD" w:rsidRDefault="00373DAD" w:rsidP="005D632B"/>
    <w:p w14:paraId="2B08F4EB" w14:textId="77777777" w:rsidR="00373DAD" w:rsidRDefault="00373DAD" w:rsidP="005D632B"/>
    <w:p w14:paraId="11A8AD7F" w14:textId="77777777" w:rsidR="00373DAD" w:rsidRDefault="00373DAD" w:rsidP="005D632B"/>
    <w:p w14:paraId="0F14979D" w14:textId="77777777" w:rsidR="00373DAD" w:rsidRDefault="00373DAD" w:rsidP="005D632B"/>
    <w:p w14:paraId="24091789" w14:textId="77777777" w:rsidR="00373DAD" w:rsidRDefault="00373DAD" w:rsidP="005D632B"/>
    <w:p w14:paraId="0BD8B0C6" w14:textId="77777777" w:rsidR="00373DAD" w:rsidRDefault="00373DAD" w:rsidP="005D632B"/>
    <w:p w14:paraId="130252C8" w14:textId="77777777" w:rsidR="00373DAD" w:rsidRDefault="00373DAD" w:rsidP="005D632B"/>
    <w:p w14:paraId="5B2E74A2" w14:textId="77777777" w:rsidR="00373DAD" w:rsidRDefault="00373DAD" w:rsidP="005D632B"/>
    <w:p w14:paraId="203D4A9D" w14:textId="77777777" w:rsidR="007015BE" w:rsidRDefault="007015BE" w:rsidP="00107DE9">
      <w:pPr>
        <w:pStyle w:val="Ttulo1"/>
      </w:pPr>
      <w:bookmarkStart w:id="77" w:name="_Toc352840404"/>
      <w:bookmarkStart w:id="78" w:name="_Toc352841464"/>
      <w:bookmarkStart w:id="79" w:name="_Toc398047034"/>
      <w:bookmarkStart w:id="80" w:name="_Toc413335506"/>
      <w:bookmarkEnd w:id="73"/>
      <w:bookmarkEnd w:id="74"/>
      <w:r>
        <w:t>CONCLUSIONES</w:t>
      </w:r>
      <w:r w:rsidRPr="00B1722C">
        <w:t>.</w:t>
      </w:r>
      <w:bookmarkEnd w:id="77"/>
      <w:bookmarkEnd w:id="78"/>
      <w:bookmarkEnd w:id="79"/>
      <w:bookmarkEnd w:id="80"/>
    </w:p>
    <w:p w14:paraId="6A6421C1" w14:textId="77777777" w:rsidR="00AA6579" w:rsidRDefault="00AA6579" w:rsidP="00AA6579">
      <w:pPr>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se puede indicar que </w:t>
      </w:r>
      <w:r w:rsidR="00544219">
        <w:rPr>
          <w:rFonts w:cstheme="minorHAnsi"/>
          <w:sz w:val="20"/>
          <w:szCs w:val="20"/>
        </w:rPr>
        <w:t>los</w:t>
      </w:r>
      <w:r>
        <w:rPr>
          <w:rFonts w:cstheme="minorHAnsi"/>
          <w:sz w:val="20"/>
          <w:szCs w:val="20"/>
        </w:rPr>
        <w:t xml:space="preserve"> principales </w:t>
      </w:r>
      <w:r w:rsidR="00120895">
        <w:rPr>
          <w:rFonts w:cstheme="minorHAnsi"/>
          <w:sz w:val="20"/>
          <w:szCs w:val="20"/>
        </w:rPr>
        <w:t>h</w:t>
      </w:r>
      <w:r w:rsidR="007D190D">
        <w:rPr>
          <w:rFonts w:cstheme="minorHAnsi"/>
          <w:sz w:val="20"/>
          <w:szCs w:val="20"/>
        </w:rPr>
        <w:t>allazgos</w:t>
      </w:r>
      <w:r>
        <w:rPr>
          <w:rFonts w:cstheme="minorHAnsi"/>
          <w:sz w:val="20"/>
          <w:szCs w:val="20"/>
        </w:rPr>
        <w:t xml:space="preserve"> detectad</w:t>
      </w:r>
      <w:r w:rsidR="007D190D">
        <w:rPr>
          <w:rFonts w:cstheme="minorHAnsi"/>
          <w:sz w:val="20"/>
          <w:szCs w:val="20"/>
        </w:rPr>
        <w:t>o</w:t>
      </w:r>
      <w:r>
        <w:rPr>
          <w:rFonts w:cstheme="minorHAnsi"/>
          <w:sz w:val="20"/>
          <w:szCs w:val="20"/>
        </w:rPr>
        <w:t xml:space="preserve">s se presentan a continuación. </w:t>
      </w:r>
    </w:p>
    <w:p w14:paraId="1E6FD636" w14:textId="77777777" w:rsidR="007533F2" w:rsidRDefault="007533F2" w:rsidP="00AA6579">
      <w:pPr>
        <w:rPr>
          <w:rFonts w:cstheme="minorHAnsi"/>
          <w:sz w:val="20"/>
          <w:szCs w:val="20"/>
        </w:rPr>
      </w:pPr>
    </w:p>
    <w:tbl>
      <w:tblPr>
        <w:tblStyle w:val="Tablaconcuadrcula"/>
        <w:tblW w:w="13579" w:type="dxa"/>
        <w:tblInd w:w="108" w:type="dxa"/>
        <w:tblLayout w:type="fixed"/>
        <w:tblLook w:val="04A0" w:firstRow="1" w:lastRow="0" w:firstColumn="1" w:lastColumn="0" w:noHBand="0" w:noVBand="1"/>
      </w:tblPr>
      <w:tblGrid>
        <w:gridCol w:w="1276"/>
        <w:gridCol w:w="2409"/>
        <w:gridCol w:w="4962"/>
        <w:gridCol w:w="4932"/>
      </w:tblGrid>
      <w:tr w:rsidR="007533F2" w:rsidRPr="003964D4" w14:paraId="427FCBDA" w14:textId="77777777" w:rsidTr="006B72D0">
        <w:trPr>
          <w:trHeight w:val="395"/>
          <w:tblHeader/>
        </w:trPr>
        <w:tc>
          <w:tcPr>
            <w:tcW w:w="470" w:type="pct"/>
            <w:shd w:val="clear" w:color="auto" w:fill="D9D9D9" w:themeFill="background1" w:themeFillShade="D9"/>
          </w:tcPr>
          <w:p w14:paraId="43799B13" w14:textId="77777777" w:rsidR="007533F2" w:rsidRPr="003964D4" w:rsidRDefault="007533F2" w:rsidP="006B72D0">
            <w:pPr>
              <w:jc w:val="center"/>
              <w:rPr>
                <w:rFonts w:cstheme="minorHAnsi"/>
                <w:b/>
              </w:rPr>
            </w:pPr>
            <w:r>
              <w:rPr>
                <w:rFonts w:cstheme="minorHAnsi"/>
                <w:b/>
              </w:rPr>
              <w:t>N° Hecho Constatado</w:t>
            </w:r>
          </w:p>
        </w:tc>
        <w:tc>
          <w:tcPr>
            <w:tcW w:w="887" w:type="pct"/>
            <w:shd w:val="clear" w:color="auto" w:fill="D9D9D9" w:themeFill="background1" w:themeFillShade="D9"/>
            <w:vAlign w:val="center"/>
          </w:tcPr>
          <w:p w14:paraId="2B3F105B" w14:textId="77777777" w:rsidR="007533F2" w:rsidRPr="003964D4" w:rsidRDefault="007533F2" w:rsidP="006B72D0">
            <w:pPr>
              <w:jc w:val="center"/>
              <w:rPr>
                <w:rFonts w:cstheme="minorHAnsi"/>
                <w:b/>
                <w:color w:val="A6A6A6" w:themeColor="background1" w:themeShade="A6"/>
              </w:rPr>
            </w:pPr>
            <w:r>
              <w:rPr>
                <w:rFonts w:cstheme="minorHAnsi"/>
                <w:b/>
              </w:rPr>
              <w:t>Materia Objeto de Fiscalización</w:t>
            </w:r>
          </w:p>
        </w:tc>
        <w:tc>
          <w:tcPr>
            <w:tcW w:w="1827" w:type="pct"/>
            <w:shd w:val="clear" w:color="auto" w:fill="D9D9D9" w:themeFill="background1" w:themeFillShade="D9"/>
            <w:vAlign w:val="center"/>
          </w:tcPr>
          <w:p w14:paraId="2D632E7A" w14:textId="77777777" w:rsidR="007533F2" w:rsidRPr="003964D4" w:rsidRDefault="007533F2" w:rsidP="006B72D0">
            <w:pPr>
              <w:jc w:val="center"/>
              <w:rPr>
                <w:rFonts w:cstheme="minorHAnsi"/>
                <w:b/>
              </w:rPr>
            </w:pPr>
            <w:r>
              <w:rPr>
                <w:rFonts w:cstheme="minorHAnsi"/>
                <w:b/>
              </w:rPr>
              <w:t>Exigencia Asociada</w:t>
            </w:r>
          </w:p>
        </w:tc>
        <w:tc>
          <w:tcPr>
            <w:tcW w:w="1816" w:type="pct"/>
            <w:shd w:val="clear" w:color="auto" w:fill="D9D9D9" w:themeFill="background1" w:themeFillShade="D9"/>
            <w:vAlign w:val="center"/>
          </w:tcPr>
          <w:p w14:paraId="50FAD9BB" w14:textId="77777777" w:rsidR="007533F2" w:rsidRPr="003964D4" w:rsidRDefault="007533F2" w:rsidP="006B72D0">
            <w:pPr>
              <w:jc w:val="center"/>
              <w:rPr>
                <w:rFonts w:cstheme="minorHAnsi"/>
                <w:b/>
              </w:rPr>
            </w:pPr>
            <w:r>
              <w:rPr>
                <w:rFonts w:cstheme="minorHAnsi"/>
                <w:b/>
              </w:rPr>
              <w:t>Hallazgos</w:t>
            </w:r>
          </w:p>
        </w:tc>
      </w:tr>
      <w:tr w:rsidR="007533F2" w:rsidRPr="00F36F7C" w14:paraId="62A6914A" w14:textId="77777777" w:rsidTr="007533F2">
        <w:trPr>
          <w:trHeight w:val="903"/>
        </w:trPr>
        <w:tc>
          <w:tcPr>
            <w:tcW w:w="470" w:type="pct"/>
            <w:vAlign w:val="center"/>
          </w:tcPr>
          <w:p w14:paraId="3BBC39C5" w14:textId="77777777" w:rsidR="007533F2" w:rsidRPr="008040AD" w:rsidRDefault="007533F2" w:rsidP="006B72D0">
            <w:pPr>
              <w:widowControl w:val="0"/>
              <w:overflowPunct w:val="0"/>
              <w:autoSpaceDE w:val="0"/>
              <w:autoSpaceDN w:val="0"/>
              <w:adjustRightInd w:val="0"/>
              <w:jc w:val="center"/>
              <w:rPr>
                <w:rFonts w:cstheme="minorHAnsi"/>
                <w:iCs/>
              </w:rPr>
            </w:pPr>
            <w:r>
              <w:rPr>
                <w:rFonts w:cstheme="minorHAnsi"/>
                <w:iCs/>
              </w:rPr>
              <w:t>3</w:t>
            </w:r>
          </w:p>
        </w:tc>
        <w:tc>
          <w:tcPr>
            <w:tcW w:w="887" w:type="pct"/>
            <w:vAlign w:val="center"/>
          </w:tcPr>
          <w:p w14:paraId="3F0110A9" w14:textId="77777777" w:rsidR="007533F2" w:rsidRDefault="007533F2" w:rsidP="006B72D0">
            <w:pPr>
              <w:widowControl w:val="0"/>
              <w:overflowPunct w:val="0"/>
              <w:autoSpaceDE w:val="0"/>
              <w:autoSpaceDN w:val="0"/>
              <w:adjustRightInd w:val="0"/>
              <w:jc w:val="center"/>
              <w:rPr>
                <w:rFonts w:cstheme="minorHAnsi"/>
                <w:iCs/>
              </w:rPr>
            </w:pPr>
            <w:r w:rsidRPr="00721BB7">
              <w:t>Manejo de Emisiones Acústicas</w:t>
            </w:r>
          </w:p>
        </w:tc>
        <w:tc>
          <w:tcPr>
            <w:tcW w:w="1827" w:type="pct"/>
            <w:vAlign w:val="center"/>
          </w:tcPr>
          <w:p w14:paraId="26E8F1EC" w14:textId="77777777" w:rsidR="007533F2" w:rsidRPr="00A51E25" w:rsidRDefault="007533F2" w:rsidP="007533F2">
            <w:pPr>
              <w:spacing w:before="120"/>
              <w:rPr>
                <w:b/>
                <w:sz w:val="19"/>
                <w:szCs w:val="19"/>
              </w:rPr>
            </w:pPr>
            <w:r w:rsidRPr="00A51E25">
              <w:rPr>
                <w:b/>
                <w:sz w:val="19"/>
                <w:szCs w:val="19"/>
              </w:rPr>
              <w:t>RCA N°153/2003, considerando 7.8</w:t>
            </w:r>
          </w:p>
          <w:p w14:paraId="5195ABFF" w14:textId="77777777" w:rsidR="007533F2" w:rsidRDefault="007533F2" w:rsidP="007533F2">
            <w:pPr>
              <w:pStyle w:val="Textodebloque"/>
              <w:ind w:left="0"/>
              <w:rPr>
                <w:rFonts w:asciiTheme="minorHAnsi" w:eastAsia="Calibri" w:hAnsiTheme="minorHAnsi"/>
                <w:i/>
                <w:spacing w:val="0"/>
                <w:lang w:val="es-CL" w:eastAsia="en-US"/>
              </w:rPr>
            </w:pPr>
            <w:r w:rsidRPr="00A86F98">
              <w:rPr>
                <w:rFonts w:asciiTheme="minorHAnsi" w:eastAsia="Calibri" w:hAnsiTheme="minorHAnsi"/>
                <w:i/>
                <w:spacing w:val="0"/>
                <w:lang w:val="es-CL" w:eastAsia="en-US"/>
              </w:rPr>
              <w:t>“Durante toda la etapa de operación del proyecto, el titular medirá el nivel de presión sonora que se generará por unidad proyectada, en los alrededores de la refinería y en los mismos puntos de medición que se consideraron para establecer la línea base de este componente. Las mediciones se realizarán semestralmente durante los dos primeros años de operación, y posteriormente en forma anual durante toda la operación. Lo anterior con el fin de verificar el cumplimiento de los límites establecidos por la normativa respectiva. El titular remitirá semestralmente un informe, con los resultados de las mediciones propuestas, al Servicio de Salud Viña del Mar Quillota, con copia a la COREMA Región de Valparaíso”.</w:t>
            </w:r>
          </w:p>
          <w:p w14:paraId="75F4377D" w14:textId="77777777" w:rsidR="007533F2" w:rsidRPr="00A51E25" w:rsidRDefault="007533F2" w:rsidP="007533F2">
            <w:pPr>
              <w:spacing w:before="120"/>
              <w:rPr>
                <w:i/>
                <w:sz w:val="19"/>
                <w:szCs w:val="19"/>
              </w:rPr>
            </w:pPr>
            <w:r w:rsidRPr="00A51E25">
              <w:rPr>
                <w:b/>
                <w:sz w:val="19"/>
                <w:szCs w:val="19"/>
              </w:rPr>
              <w:t>RCA N°153/2003, considerando 8.8</w:t>
            </w:r>
          </w:p>
          <w:p w14:paraId="3501BF28" w14:textId="77777777" w:rsidR="007533F2" w:rsidRPr="00A51E25" w:rsidRDefault="007533F2" w:rsidP="007533F2">
            <w:pPr>
              <w:spacing w:before="20"/>
              <w:rPr>
                <w:i/>
                <w:sz w:val="19"/>
                <w:szCs w:val="19"/>
              </w:rPr>
            </w:pPr>
            <w:r w:rsidRPr="00A51E25">
              <w:rPr>
                <w:i/>
                <w:sz w:val="19"/>
                <w:szCs w:val="19"/>
              </w:rPr>
              <w:t>(…) en caso que se superasen los niveles de presión sonora establecidos por la normativa vigente, el titular deberá informar, al segundo día de echa la medición, al Servicio de Salud Viña del Mar Quillota y COREMA Región de Valparaíso, en forma paralela, de los niveles medidos y las medidas que se hubiesen implementado para su mitigación. Asimismo, el titular deberá remitir una copia de la información señalada a la I. Municipalidad de Concón, para su conocimiento.</w:t>
            </w:r>
          </w:p>
          <w:p w14:paraId="1F0F280B" w14:textId="77777777" w:rsidR="007533F2" w:rsidRPr="00A51E25" w:rsidRDefault="007533F2" w:rsidP="007533F2">
            <w:pPr>
              <w:spacing w:before="120"/>
              <w:rPr>
                <w:i/>
                <w:sz w:val="19"/>
                <w:szCs w:val="19"/>
              </w:rPr>
            </w:pPr>
            <w:r w:rsidRPr="00A51E25">
              <w:rPr>
                <w:b/>
                <w:sz w:val="19"/>
                <w:szCs w:val="19"/>
              </w:rPr>
              <w:t>RCA N°153/2003, considerando 10.2.3</w:t>
            </w:r>
          </w:p>
          <w:p w14:paraId="237FDE8D" w14:textId="77777777" w:rsidR="007533F2" w:rsidRPr="00A51E25" w:rsidRDefault="007533F2" w:rsidP="007533F2">
            <w:pPr>
              <w:spacing w:before="20"/>
              <w:rPr>
                <w:i/>
                <w:sz w:val="19"/>
                <w:szCs w:val="19"/>
              </w:rPr>
            </w:pPr>
            <w:r w:rsidRPr="00A51E25">
              <w:rPr>
                <w:i/>
                <w:sz w:val="19"/>
                <w:szCs w:val="19"/>
              </w:rPr>
              <w:t>(…) Garantizará que durante la etapa de operación, el efecto de la presión sonora que se generará fuera de los límites de la Refinería, se encontrarán dentro de los límites permitidos por la normativa vigente, D.S. Nº 146/97 del MINSEGPRES.</w:t>
            </w:r>
          </w:p>
          <w:p w14:paraId="7B8995AB" w14:textId="77777777" w:rsidR="007533F2" w:rsidRPr="00A51E25" w:rsidRDefault="007533F2" w:rsidP="007533F2">
            <w:pPr>
              <w:spacing w:before="120"/>
              <w:rPr>
                <w:i/>
                <w:sz w:val="19"/>
                <w:szCs w:val="19"/>
              </w:rPr>
            </w:pPr>
            <w:r w:rsidRPr="00A51E25">
              <w:rPr>
                <w:b/>
                <w:sz w:val="19"/>
                <w:szCs w:val="19"/>
              </w:rPr>
              <w:t>RCA N°935/2006, considerando 4.1.7</w:t>
            </w:r>
          </w:p>
          <w:p w14:paraId="683FC824" w14:textId="77777777" w:rsidR="007533F2" w:rsidRPr="00755C8B" w:rsidRDefault="007533F2" w:rsidP="006B72D0">
            <w:pPr>
              <w:spacing w:before="40"/>
              <w:rPr>
                <w:b/>
              </w:rPr>
            </w:pPr>
            <w:r w:rsidRPr="00A51E25">
              <w:rPr>
                <w:i/>
                <w:sz w:val="19"/>
                <w:szCs w:val="19"/>
              </w:rPr>
              <w:lastRenderedPageBreak/>
              <w:t>D.S. Nº 146/97 del MINSEGPRES (…). El proyecto se emplazará en una zona industrial, y la situación con proyecto no incrementará significativamente el nivel de presión sonora en dicha área, por lo que se dará cumplimiento a los límites que establece la normativa en comento.</w:t>
            </w:r>
          </w:p>
        </w:tc>
        <w:tc>
          <w:tcPr>
            <w:tcW w:w="1816" w:type="pct"/>
            <w:vAlign w:val="center"/>
          </w:tcPr>
          <w:p w14:paraId="71EDF334" w14:textId="77777777" w:rsidR="007533F2" w:rsidRPr="00CF5ECB" w:rsidRDefault="007533F2" w:rsidP="007533F2">
            <w:pPr>
              <w:widowControl w:val="0"/>
              <w:overflowPunct w:val="0"/>
              <w:autoSpaceDE w:val="0"/>
              <w:autoSpaceDN w:val="0"/>
              <w:adjustRightInd w:val="0"/>
            </w:pPr>
            <w:r>
              <w:lastRenderedPageBreak/>
              <w:t xml:space="preserve">Se realizó examen a los </w:t>
            </w:r>
            <w:r w:rsidRPr="00CF5ECB">
              <w:t xml:space="preserve">Informes de Monitoreo de </w:t>
            </w:r>
            <w:r>
              <w:t>N</w:t>
            </w:r>
            <w:r w:rsidRPr="00CF5ECB">
              <w:t xml:space="preserve">iveles de </w:t>
            </w:r>
            <w:r>
              <w:t>P</w:t>
            </w:r>
            <w:r w:rsidRPr="00CF5ECB">
              <w:t xml:space="preserve">resión </w:t>
            </w:r>
            <w:r>
              <w:t>S</w:t>
            </w:r>
            <w:r w:rsidRPr="00CF5ECB">
              <w:t>onora en Concón, correspondientes a</w:t>
            </w:r>
            <w:r>
              <w:t xml:space="preserve"> las campañas de julio 2013 y octubre 2013</w:t>
            </w:r>
            <w:r w:rsidRPr="00CF5ECB">
              <w:t>.</w:t>
            </w:r>
            <w:r>
              <w:t xml:space="preserve"> Se constató lo siguiente:</w:t>
            </w:r>
          </w:p>
          <w:p w14:paraId="509801D5" w14:textId="77777777" w:rsidR="007533F2" w:rsidRPr="006D0DD0" w:rsidRDefault="007533F2" w:rsidP="007533F2">
            <w:pPr>
              <w:pStyle w:val="Prrafodelista"/>
              <w:numPr>
                <w:ilvl w:val="0"/>
                <w:numId w:val="22"/>
              </w:numPr>
              <w:spacing w:before="60"/>
              <w:contextualSpacing w:val="0"/>
            </w:pPr>
            <w:r>
              <w:rPr>
                <w:rFonts w:cstheme="minorHAnsi"/>
                <w:iCs/>
              </w:rPr>
              <w:t xml:space="preserve">En relación al </w:t>
            </w:r>
            <w:r w:rsidRPr="001364C5">
              <w:rPr>
                <w:rFonts w:cstheme="minorHAnsi"/>
              </w:rPr>
              <w:t xml:space="preserve">límite </w:t>
            </w:r>
            <w:r>
              <w:rPr>
                <w:rFonts w:cstheme="minorHAnsi"/>
              </w:rPr>
              <w:t xml:space="preserve">máximo </w:t>
            </w:r>
            <w:r w:rsidRPr="001364C5">
              <w:rPr>
                <w:rFonts w:cstheme="minorHAnsi"/>
              </w:rPr>
              <w:t xml:space="preserve">de </w:t>
            </w:r>
            <w:r>
              <w:rPr>
                <w:rFonts w:cstheme="minorHAnsi"/>
              </w:rPr>
              <w:t>55 dB(A) establecido</w:t>
            </w:r>
            <w:r w:rsidRPr="00C03FD6">
              <w:rPr>
                <w:rFonts w:cstheme="minorHAnsi"/>
                <w:iCs/>
              </w:rPr>
              <w:t xml:space="preserve"> </w:t>
            </w:r>
            <w:r>
              <w:rPr>
                <w:rFonts w:cstheme="minorHAnsi"/>
                <w:iCs/>
              </w:rPr>
              <w:t xml:space="preserve">en el </w:t>
            </w:r>
            <w:r w:rsidRPr="00C03FD6">
              <w:rPr>
                <w:rFonts w:cstheme="minorHAnsi"/>
                <w:iCs/>
              </w:rPr>
              <w:t>D.S. N°146/97</w:t>
            </w:r>
            <w:r>
              <w:rPr>
                <w:rFonts w:cstheme="minorHAnsi"/>
                <w:iCs/>
              </w:rPr>
              <w:t xml:space="preserve">, para el horario nocturno, </w:t>
            </w:r>
            <w:r w:rsidRPr="00A51E25">
              <w:rPr>
                <w:rFonts w:cstheme="minorHAnsi"/>
                <w:iCs/>
              </w:rPr>
              <w:t>se constat</w:t>
            </w:r>
            <w:r>
              <w:rPr>
                <w:rFonts w:cstheme="minorHAnsi"/>
                <w:iCs/>
              </w:rPr>
              <w:t xml:space="preserve">ó que dicho límite </w:t>
            </w:r>
            <w:r w:rsidRPr="00A51E25">
              <w:rPr>
                <w:rFonts w:cstheme="minorHAnsi"/>
                <w:iCs/>
              </w:rPr>
              <w:t xml:space="preserve">máximo </w:t>
            </w:r>
            <w:r>
              <w:rPr>
                <w:rFonts w:cstheme="minorHAnsi"/>
                <w:iCs/>
              </w:rPr>
              <w:t xml:space="preserve">fue </w:t>
            </w:r>
            <w:r w:rsidRPr="00A51E25">
              <w:rPr>
                <w:rFonts w:cstheme="minorHAnsi"/>
                <w:iCs/>
              </w:rPr>
              <w:t>supera</w:t>
            </w:r>
            <w:r>
              <w:rPr>
                <w:rFonts w:cstheme="minorHAnsi"/>
                <w:iCs/>
              </w:rPr>
              <w:t>do en 32 ocasiones</w:t>
            </w:r>
            <w:r w:rsidR="00854848">
              <w:rPr>
                <w:rFonts w:cstheme="minorHAnsi"/>
                <w:iCs/>
              </w:rPr>
              <w:t>.</w:t>
            </w:r>
            <w:r>
              <w:rPr>
                <w:rFonts w:cstheme="minorHAnsi"/>
                <w:iCs/>
              </w:rPr>
              <w:t xml:space="preserve"> </w:t>
            </w:r>
          </w:p>
          <w:p w14:paraId="728B309A" w14:textId="77777777" w:rsidR="007533F2" w:rsidRPr="00A8505B" w:rsidRDefault="007533F2" w:rsidP="007533F2">
            <w:pPr>
              <w:pStyle w:val="Prrafodelista"/>
              <w:numPr>
                <w:ilvl w:val="0"/>
                <w:numId w:val="22"/>
              </w:numPr>
              <w:spacing w:before="60"/>
              <w:contextualSpacing w:val="0"/>
              <w:rPr>
                <w:rFonts w:cstheme="minorHAnsi"/>
                <w:iCs/>
              </w:rPr>
            </w:pPr>
            <w:r w:rsidRPr="00A01EDB">
              <w:rPr>
                <w:rFonts w:cstheme="minorHAnsi"/>
                <w:iCs/>
              </w:rPr>
              <w:t>Los valores máximos Niveles de Presión Sonora horario nocturno:obtenidos durante las campañas en análisis son:</w:t>
            </w:r>
          </w:p>
          <w:p w14:paraId="60D4772F" w14:textId="77777777" w:rsidR="007533F2" w:rsidRPr="00B847F3" w:rsidRDefault="007533F2" w:rsidP="007533F2">
            <w:pPr>
              <w:pStyle w:val="Prrafodelista"/>
              <w:spacing w:before="60"/>
              <w:ind w:left="360"/>
              <w:contextualSpacing w:val="0"/>
              <w:rPr>
                <w:rFonts w:cstheme="minorHAnsi"/>
                <w:iCs/>
              </w:rPr>
            </w:pPr>
            <w:r w:rsidRPr="00B847F3">
              <w:rPr>
                <w:rFonts w:cstheme="minorHAnsi"/>
                <w:iCs/>
              </w:rPr>
              <w:t xml:space="preserve">Campaña de Ruido –julio 2013 corresponde a 63 dB en el </w:t>
            </w:r>
            <w:r w:rsidR="00ED6BFE" w:rsidRPr="00B847F3">
              <w:rPr>
                <w:rFonts w:cstheme="minorHAnsi"/>
                <w:iCs/>
              </w:rPr>
              <w:t>Pun</w:t>
            </w:r>
            <w:r w:rsidR="00ED6BFE">
              <w:rPr>
                <w:rFonts w:cstheme="minorHAnsi"/>
                <w:iCs/>
              </w:rPr>
              <w:t>t</w:t>
            </w:r>
            <w:r w:rsidR="00ED6BFE" w:rsidRPr="00B847F3">
              <w:rPr>
                <w:rFonts w:cstheme="minorHAnsi"/>
                <w:iCs/>
              </w:rPr>
              <w:t>o</w:t>
            </w:r>
            <w:r w:rsidRPr="00B847F3">
              <w:rPr>
                <w:rFonts w:cstheme="minorHAnsi"/>
                <w:iCs/>
              </w:rPr>
              <w:t xml:space="preserve"> D durante la Campaña 1.</w:t>
            </w:r>
          </w:p>
          <w:p w14:paraId="51ED2E00" w14:textId="77777777" w:rsidR="007533F2" w:rsidRDefault="007533F2" w:rsidP="007533F2">
            <w:pPr>
              <w:pStyle w:val="Prrafodelista"/>
              <w:spacing w:before="60"/>
              <w:ind w:left="360"/>
              <w:contextualSpacing w:val="0"/>
              <w:rPr>
                <w:rFonts w:cstheme="minorHAnsi"/>
                <w:iCs/>
              </w:rPr>
            </w:pPr>
            <w:r w:rsidRPr="007A0104">
              <w:rPr>
                <w:rFonts w:cstheme="minorHAnsi"/>
                <w:iCs/>
              </w:rPr>
              <w:t xml:space="preserve">Campaña de Ruido – Octubre 2013 corresponde a 61 dB en el </w:t>
            </w:r>
            <w:r w:rsidR="00ED6BFE" w:rsidRPr="007A0104">
              <w:rPr>
                <w:rFonts w:cstheme="minorHAnsi"/>
                <w:iCs/>
              </w:rPr>
              <w:t>Punto</w:t>
            </w:r>
            <w:r w:rsidRPr="007A0104">
              <w:rPr>
                <w:rFonts w:cstheme="minorHAnsi"/>
                <w:iCs/>
              </w:rPr>
              <w:t xml:space="preserve"> D durante la Campaña 2.</w:t>
            </w:r>
          </w:p>
          <w:p w14:paraId="130A8D5F" w14:textId="77777777" w:rsidR="007533F2" w:rsidRPr="0088323D" w:rsidRDefault="007533F2" w:rsidP="007533F2">
            <w:pPr>
              <w:pStyle w:val="Prrafodelista"/>
              <w:spacing w:before="60"/>
              <w:ind w:left="360"/>
              <w:contextualSpacing w:val="0"/>
              <w:rPr>
                <w:rFonts w:cstheme="minorHAnsi"/>
                <w:iCs/>
              </w:rPr>
            </w:pPr>
          </w:p>
          <w:p w14:paraId="16DE210C" w14:textId="77777777" w:rsidR="007533F2" w:rsidRPr="00EE3100" w:rsidRDefault="007533F2" w:rsidP="007533F2">
            <w:pPr>
              <w:widowControl w:val="0"/>
              <w:overflowPunct w:val="0"/>
              <w:autoSpaceDE w:val="0"/>
              <w:autoSpaceDN w:val="0"/>
              <w:adjustRightInd w:val="0"/>
              <w:rPr>
                <w:rFonts w:ascii="Calibri" w:hAnsi="Calibri" w:cs="Calibri"/>
                <w:lang w:eastAsia="es-ES"/>
              </w:rPr>
            </w:pPr>
            <w:r>
              <w:rPr>
                <w:rFonts w:cstheme="minorHAnsi"/>
                <w:iCs/>
              </w:rPr>
              <w:t>En relación a las superaciones observadas, en ninguno de los dos informes analizados se constata información alguna del Titular a la Autoridad Ambiental en relación a los niveles de ruido medidos y medidas de mitigación implementadas.</w:t>
            </w:r>
          </w:p>
        </w:tc>
      </w:tr>
    </w:tbl>
    <w:p w14:paraId="2B20AC1C" w14:textId="77777777" w:rsidR="007533F2" w:rsidRDefault="007533F2" w:rsidP="00AA6579">
      <w:pPr>
        <w:rPr>
          <w:rFonts w:cstheme="minorHAnsi"/>
          <w:sz w:val="20"/>
          <w:szCs w:val="20"/>
        </w:rPr>
      </w:pPr>
    </w:p>
    <w:tbl>
      <w:tblPr>
        <w:tblStyle w:val="Tablaconcuadrcula"/>
        <w:tblW w:w="13579" w:type="dxa"/>
        <w:tblInd w:w="108" w:type="dxa"/>
        <w:tblLayout w:type="fixed"/>
        <w:tblLook w:val="04A0" w:firstRow="1" w:lastRow="0" w:firstColumn="1" w:lastColumn="0" w:noHBand="0" w:noVBand="1"/>
      </w:tblPr>
      <w:tblGrid>
        <w:gridCol w:w="1276"/>
        <w:gridCol w:w="2409"/>
        <w:gridCol w:w="4962"/>
        <w:gridCol w:w="4932"/>
      </w:tblGrid>
      <w:tr w:rsidR="007533F2" w:rsidRPr="003964D4" w14:paraId="37D20350" w14:textId="77777777" w:rsidTr="006B72D0">
        <w:trPr>
          <w:trHeight w:val="395"/>
          <w:tblHeader/>
        </w:trPr>
        <w:tc>
          <w:tcPr>
            <w:tcW w:w="470" w:type="pct"/>
            <w:shd w:val="clear" w:color="auto" w:fill="D9D9D9" w:themeFill="background1" w:themeFillShade="D9"/>
          </w:tcPr>
          <w:p w14:paraId="1F777B0D" w14:textId="77777777" w:rsidR="007533F2" w:rsidRPr="003964D4" w:rsidRDefault="007533F2" w:rsidP="006B72D0">
            <w:pPr>
              <w:jc w:val="center"/>
              <w:rPr>
                <w:rFonts w:cstheme="minorHAnsi"/>
                <w:b/>
              </w:rPr>
            </w:pPr>
            <w:r>
              <w:rPr>
                <w:rFonts w:cstheme="minorHAnsi"/>
                <w:b/>
              </w:rPr>
              <w:t>N° Hecho Constatado</w:t>
            </w:r>
          </w:p>
        </w:tc>
        <w:tc>
          <w:tcPr>
            <w:tcW w:w="887" w:type="pct"/>
            <w:shd w:val="clear" w:color="auto" w:fill="D9D9D9" w:themeFill="background1" w:themeFillShade="D9"/>
            <w:vAlign w:val="center"/>
          </w:tcPr>
          <w:p w14:paraId="45B86323" w14:textId="77777777" w:rsidR="007533F2" w:rsidRPr="003964D4" w:rsidRDefault="007533F2" w:rsidP="006B72D0">
            <w:pPr>
              <w:jc w:val="center"/>
              <w:rPr>
                <w:rFonts w:cstheme="minorHAnsi"/>
                <w:b/>
                <w:color w:val="A6A6A6" w:themeColor="background1" w:themeShade="A6"/>
              </w:rPr>
            </w:pPr>
            <w:r>
              <w:rPr>
                <w:rFonts w:cstheme="minorHAnsi"/>
                <w:b/>
              </w:rPr>
              <w:t>Materia Objeto de Fiscalización</w:t>
            </w:r>
          </w:p>
        </w:tc>
        <w:tc>
          <w:tcPr>
            <w:tcW w:w="1827" w:type="pct"/>
            <w:shd w:val="clear" w:color="auto" w:fill="D9D9D9" w:themeFill="background1" w:themeFillShade="D9"/>
            <w:vAlign w:val="center"/>
          </w:tcPr>
          <w:p w14:paraId="4DBFFF25" w14:textId="77777777" w:rsidR="007533F2" w:rsidRPr="003964D4" w:rsidRDefault="007533F2" w:rsidP="006B72D0">
            <w:pPr>
              <w:jc w:val="center"/>
              <w:rPr>
                <w:rFonts w:cstheme="minorHAnsi"/>
                <w:b/>
              </w:rPr>
            </w:pPr>
            <w:r>
              <w:rPr>
                <w:rFonts w:cstheme="minorHAnsi"/>
                <w:b/>
              </w:rPr>
              <w:t>Exigencia Asociada</w:t>
            </w:r>
          </w:p>
        </w:tc>
        <w:tc>
          <w:tcPr>
            <w:tcW w:w="1816" w:type="pct"/>
            <w:shd w:val="clear" w:color="auto" w:fill="D9D9D9" w:themeFill="background1" w:themeFillShade="D9"/>
            <w:vAlign w:val="center"/>
          </w:tcPr>
          <w:p w14:paraId="59AC0894" w14:textId="77777777" w:rsidR="007533F2" w:rsidRPr="003964D4" w:rsidRDefault="007533F2" w:rsidP="006B72D0">
            <w:pPr>
              <w:jc w:val="center"/>
              <w:rPr>
                <w:rFonts w:cstheme="minorHAnsi"/>
                <w:b/>
              </w:rPr>
            </w:pPr>
            <w:r>
              <w:rPr>
                <w:rFonts w:cstheme="minorHAnsi"/>
                <w:b/>
              </w:rPr>
              <w:t>Hallazgos</w:t>
            </w:r>
          </w:p>
        </w:tc>
      </w:tr>
      <w:tr w:rsidR="007533F2" w:rsidRPr="00F36F7C" w14:paraId="6F9C6C8A" w14:textId="77777777" w:rsidTr="006B72D0">
        <w:trPr>
          <w:trHeight w:val="903"/>
        </w:trPr>
        <w:tc>
          <w:tcPr>
            <w:tcW w:w="470" w:type="pct"/>
            <w:vAlign w:val="center"/>
          </w:tcPr>
          <w:p w14:paraId="0ED5DCF9" w14:textId="77777777" w:rsidR="007533F2" w:rsidRPr="008040AD" w:rsidRDefault="007533F2" w:rsidP="006B72D0">
            <w:pPr>
              <w:widowControl w:val="0"/>
              <w:overflowPunct w:val="0"/>
              <w:autoSpaceDE w:val="0"/>
              <w:autoSpaceDN w:val="0"/>
              <w:adjustRightInd w:val="0"/>
              <w:jc w:val="center"/>
              <w:rPr>
                <w:rFonts w:cstheme="minorHAnsi"/>
                <w:iCs/>
              </w:rPr>
            </w:pPr>
            <w:r>
              <w:rPr>
                <w:rFonts w:cstheme="minorHAnsi"/>
                <w:iCs/>
              </w:rPr>
              <w:t>4</w:t>
            </w:r>
          </w:p>
        </w:tc>
        <w:tc>
          <w:tcPr>
            <w:tcW w:w="887" w:type="pct"/>
            <w:vAlign w:val="center"/>
          </w:tcPr>
          <w:p w14:paraId="3D8AE5D1" w14:textId="77777777" w:rsidR="007533F2" w:rsidRDefault="007533F2" w:rsidP="006B72D0">
            <w:pPr>
              <w:widowControl w:val="0"/>
              <w:overflowPunct w:val="0"/>
              <w:autoSpaceDE w:val="0"/>
              <w:autoSpaceDN w:val="0"/>
              <w:adjustRightInd w:val="0"/>
              <w:jc w:val="center"/>
              <w:rPr>
                <w:rFonts w:cstheme="minorHAnsi"/>
                <w:iCs/>
              </w:rPr>
            </w:pPr>
            <w:r w:rsidRPr="000E63B0">
              <w:rPr>
                <w:rFonts w:eastAsia="Times New Roman"/>
                <w:bCs/>
                <w:lang w:eastAsia="es-CL"/>
              </w:rPr>
              <w:t>Manejo de Combustible</w:t>
            </w:r>
          </w:p>
        </w:tc>
        <w:tc>
          <w:tcPr>
            <w:tcW w:w="1827" w:type="pct"/>
            <w:vAlign w:val="center"/>
          </w:tcPr>
          <w:p w14:paraId="149F66F5" w14:textId="77777777" w:rsidR="007533F2" w:rsidRPr="008F6EA3" w:rsidRDefault="007533F2" w:rsidP="007533F2">
            <w:pPr>
              <w:rPr>
                <w:b/>
                <w:bCs/>
                <w:color w:val="000000"/>
                <w:lang w:eastAsia="es-CL"/>
              </w:rPr>
            </w:pPr>
            <w:r w:rsidRPr="008F6EA3">
              <w:rPr>
                <w:b/>
              </w:rPr>
              <w:t>RCA N°159/2003</w:t>
            </w:r>
            <w:r>
              <w:rPr>
                <w:b/>
              </w:rPr>
              <w:t xml:space="preserve"> </w:t>
            </w:r>
            <w:r w:rsidRPr="008F6EA3">
              <w:rPr>
                <w:b/>
                <w:bCs/>
                <w:color w:val="000000"/>
                <w:lang w:eastAsia="es-CL"/>
              </w:rPr>
              <w:t>Considerando 6.1.2.8.</w:t>
            </w:r>
            <w:r w:rsidRPr="008F6EA3">
              <w:rPr>
                <w:b/>
                <w:bCs/>
                <w:color w:val="000000"/>
                <w:lang w:eastAsia="es-CL"/>
              </w:rPr>
              <w:tab/>
              <w:t>Transporte y Vialidad</w:t>
            </w:r>
          </w:p>
          <w:p w14:paraId="423D8B49" w14:textId="77777777" w:rsidR="007533F2" w:rsidRPr="00AF766C" w:rsidRDefault="007533F2" w:rsidP="007533F2">
            <w:pPr>
              <w:pStyle w:val="Textodebloque"/>
              <w:ind w:left="0"/>
              <w:rPr>
                <w:rFonts w:asciiTheme="minorHAnsi" w:hAnsiTheme="minorHAnsi"/>
                <w:bCs/>
                <w:i/>
                <w:color w:val="000000"/>
                <w:lang w:eastAsia="es-CL"/>
              </w:rPr>
            </w:pPr>
            <w:r>
              <w:rPr>
                <w:rFonts w:asciiTheme="minorHAnsi" w:hAnsiTheme="minorHAnsi"/>
                <w:bCs/>
                <w:color w:val="000000"/>
                <w:lang w:eastAsia="es-CL"/>
              </w:rPr>
              <w:t>“(...</w:t>
            </w:r>
            <w:r w:rsidR="00ED6BFE">
              <w:rPr>
                <w:rFonts w:asciiTheme="minorHAnsi" w:hAnsiTheme="minorHAnsi"/>
                <w:bCs/>
                <w:color w:val="000000"/>
                <w:lang w:eastAsia="es-CL"/>
              </w:rPr>
              <w:t>)</w:t>
            </w:r>
            <w:r w:rsidR="00ED6BFE" w:rsidRPr="00AF766C">
              <w:rPr>
                <w:rFonts w:asciiTheme="minorHAnsi" w:hAnsiTheme="minorHAnsi"/>
                <w:bCs/>
                <w:i/>
                <w:color w:val="000000"/>
                <w:lang w:eastAsia="es-CL"/>
              </w:rPr>
              <w:t xml:space="preserve"> Para</w:t>
            </w:r>
            <w:r w:rsidRPr="00AF766C">
              <w:rPr>
                <w:rFonts w:asciiTheme="minorHAnsi" w:hAnsiTheme="minorHAnsi"/>
                <w:bCs/>
                <w:i/>
                <w:color w:val="000000"/>
                <w:lang w:eastAsia="es-CL"/>
              </w:rPr>
              <w:t xml:space="preserve"> el transporte del carbón de petróleo al Puerto de Ventanas, se utilizarán seis (6) camiones que tendrán una capacidad de 25 (ton) cada uno, por lo cual, se requerirán 40 (viajes/día). </w:t>
            </w:r>
            <w:r>
              <w:rPr>
                <w:rFonts w:asciiTheme="minorHAnsi" w:hAnsiTheme="minorHAnsi"/>
                <w:bCs/>
                <w:i/>
                <w:color w:val="000000"/>
                <w:lang w:eastAsia="es-CL"/>
              </w:rPr>
              <w:t>(…)”.</w:t>
            </w:r>
          </w:p>
          <w:p w14:paraId="4E1557E5" w14:textId="77777777" w:rsidR="007533F2" w:rsidRPr="00755C8B" w:rsidRDefault="007533F2" w:rsidP="006B72D0">
            <w:pPr>
              <w:spacing w:before="40"/>
              <w:rPr>
                <w:b/>
              </w:rPr>
            </w:pPr>
          </w:p>
        </w:tc>
        <w:tc>
          <w:tcPr>
            <w:tcW w:w="1816" w:type="pct"/>
            <w:vAlign w:val="center"/>
          </w:tcPr>
          <w:p w14:paraId="0CC9F164" w14:textId="1383456C" w:rsidR="001E1D61" w:rsidRDefault="00854848" w:rsidP="001E1D61">
            <w:pPr>
              <w:widowControl w:val="0"/>
              <w:overflowPunct w:val="0"/>
              <w:autoSpaceDE w:val="0"/>
              <w:autoSpaceDN w:val="0"/>
              <w:adjustRightInd w:val="0"/>
              <w:spacing w:before="60"/>
            </w:pPr>
            <w:r>
              <w:t>E</w:t>
            </w:r>
            <w:r w:rsidR="007533F2">
              <w:t xml:space="preserve">l </w:t>
            </w:r>
            <w:r w:rsidR="00DF3989" w:rsidRPr="0064697B">
              <w:rPr>
                <w:rFonts w:eastAsia="Times New Roman"/>
                <w:lang w:eastAsia="es-CL"/>
              </w:rPr>
              <w:t xml:space="preserve">Reporte Medición Semestral Flujo Vehicular Camiones </w:t>
            </w:r>
            <w:r w:rsidR="00D515C1">
              <w:rPr>
                <w:rFonts w:eastAsia="Times New Roman"/>
                <w:lang w:eastAsia="es-CL"/>
              </w:rPr>
              <w:t>segundo</w:t>
            </w:r>
            <w:r w:rsidR="00DF3989" w:rsidRPr="0064697B">
              <w:rPr>
                <w:rFonts w:eastAsia="Times New Roman"/>
                <w:lang w:eastAsia="es-CL"/>
              </w:rPr>
              <w:t xml:space="preserve"> semestre 2013</w:t>
            </w:r>
            <w:r w:rsidR="007533F2" w:rsidRPr="004A6A93">
              <w:rPr>
                <w:rFonts w:ascii="Calibri" w:hAnsi="Calibri" w:cs="Calibri"/>
                <w:lang w:eastAsia="es-ES"/>
              </w:rPr>
              <w:t>,</w:t>
            </w:r>
            <w:r w:rsidR="00DF3989">
              <w:rPr>
                <w:rFonts w:ascii="Calibri" w:hAnsi="Calibri" w:cs="Calibri"/>
                <w:lang w:eastAsia="es-ES"/>
              </w:rPr>
              <w:t xml:space="preserve"> </w:t>
            </w:r>
            <w:r>
              <w:rPr>
                <w:rFonts w:ascii="Calibri" w:hAnsi="Calibri" w:cs="Calibri"/>
                <w:lang w:eastAsia="es-ES"/>
              </w:rPr>
              <w:t xml:space="preserve">indica que </w:t>
            </w:r>
            <w:r w:rsidR="007533F2">
              <w:t>el día 21 de julio se utilizaron 8 camiones</w:t>
            </w:r>
            <w:r w:rsidR="001E1D61">
              <w:t xml:space="preserve">, </w:t>
            </w:r>
            <w:r w:rsidR="007533F2">
              <w:t>además hubo días en que se detectaron 7 camiones</w:t>
            </w:r>
            <w:r w:rsidR="001E1D61">
              <w:t>.</w:t>
            </w:r>
          </w:p>
          <w:p w14:paraId="449051BC" w14:textId="6272FAB3" w:rsidR="007533F2" w:rsidRPr="00EE3100" w:rsidRDefault="001E1D61" w:rsidP="001E1D61">
            <w:pPr>
              <w:widowControl w:val="0"/>
              <w:overflowPunct w:val="0"/>
              <w:autoSpaceDE w:val="0"/>
              <w:autoSpaceDN w:val="0"/>
              <w:adjustRightInd w:val="0"/>
              <w:spacing w:before="60"/>
              <w:rPr>
                <w:rFonts w:ascii="Calibri" w:hAnsi="Calibri" w:cs="Calibri"/>
                <w:lang w:eastAsia="es-ES"/>
              </w:rPr>
            </w:pPr>
            <w:r>
              <w:t>Se</w:t>
            </w:r>
            <w:r w:rsidR="007533F2">
              <w:rPr>
                <w:lang w:val="es-ES_tradnl"/>
              </w:rPr>
              <w:t xml:space="preserve"> superó el número de viajes/día, llegando a realizar 56 (viajes/días) sobre los 40 establecidos en la RCA.</w:t>
            </w:r>
          </w:p>
        </w:tc>
      </w:tr>
    </w:tbl>
    <w:p w14:paraId="5EFCE2C4" w14:textId="77777777" w:rsidR="007533F2" w:rsidRDefault="007533F2" w:rsidP="00AA6579">
      <w:pPr>
        <w:rPr>
          <w:rFonts w:cstheme="minorHAnsi"/>
          <w:sz w:val="20"/>
          <w:szCs w:val="20"/>
        </w:rPr>
      </w:pPr>
    </w:p>
    <w:tbl>
      <w:tblPr>
        <w:tblStyle w:val="Tablaconcuadrcula"/>
        <w:tblW w:w="13579" w:type="dxa"/>
        <w:tblInd w:w="108" w:type="dxa"/>
        <w:tblLayout w:type="fixed"/>
        <w:tblLook w:val="04A0" w:firstRow="1" w:lastRow="0" w:firstColumn="1" w:lastColumn="0" w:noHBand="0" w:noVBand="1"/>
      </w:tblPr>
      <w:tblGrid>
        <w:gridCol w:w="1276"/>
        <w:gridCol w:w="2409"/>
        <w:gridCol w:w="4962"/>
        <w:gridCol w:w="4932"/>
      </w:tblGrid>
      <w:tr w:rsidR="007533F2" w:rsidRPr="003964D4" w14:paraId="22F557D0" w14:textId="77777777" w:rsidTr="006B72D0">
        <w:trPr>
          <w:trHeight w:val="395"/>
          <w:tblHeader/>
        </w:trPr>
        <w:tc>
          <w:tcPr>
            <w:tcW w:w="470" w:type="pct"/>
            <w:shd w:val="clear" w:color="auto" w:fill="D9D9D9" w:themeFill="background1" w:themeFillShade="D9"/>
          </w:tcPr>
          <w:p w14:paraId="26946421" w14:textId="77777777" w:rsidR="007533F2" w:rsidRPr="003964D4" w:rsidRDefault="007533F2" w:rsidP="006B72D0">
            <w:pPr>
              <w:jc w:val="center"/>
              <w:rPr>
                <w:rFonts w:cstheme="minorHAnsi"/>
                <w:b/>
              </w:rPr>
            </w:pPr>
            <w:r>
              <w:rPr>
                <w:rFonts w:cstheme="minorHAnsi"/>
                <w:b/>
              </w:rPr>
              <w:t>N° Hecho Constatado</w:t>
            </w:r>
          </w:p>
        </w:tc>
        <w:tc>
          <w:tcPr>
            <w:tcW w:w="887" w:type="pct"/>
            <w:shd w:val="clear" w:color="auto" w:fill="D9D9D9" w:themeFill="background1" w:themeFillShade="D9"/>
            <w:vAlign w:val="center"/>
          </w:tcPr>
          <w:p w14:paraId="25D2012F" w14:textId="77777777" w:rsidR="007533F2" w:rsidRPr="003964D4" w:rsidRDefault="007533F2" w:rsidP="006B72D0">
            <w:pPr>
              <w:jc w:val="center"/>
              <w:rPr>
                <w:rFonts w:cstheme="minorHAnsi"/>
                <w:b/>
                <w:color w:val="A6A6A6" w:themeColor="background1" w:themeShade="A6"/>
              </w:rPr>
            </w:pPr>
            <w:r>
              <w:rPr>
                <w:rFonts w:cstheme="minorHAnsi"/>
                <w:b/>
              </w:rPr>
              <w:t>Materia Objeto de Fiscalización</w:t>
            </w:r>
          </w:p>
        </w:tc>
        <w:tc>
          <w:tcPr>
            <w:tcW w:w="1827" w:type="pct"/>
            <w:shd w:val="clear" w:color="auto" w:fill="D9D9D9" w:themeFill="background1" w:themeFillShade="D9"/>
            <w:vAlign w:val="center"/>
          </w:tcPr>
          <w:p w14:paraId="04842E96" w14:textId="77777777" w:rsidR="007533F2" w:rsidRPr="003964D4" w:rsidRDefault="007533F2" w:rsidP="006B72D0">
            <w:pPr>
              <w:jc w:val="center"/>
              <w:rPr>
                <w:rFonts w:cstheme="minorHAnsi"/>
                <w:b/>
              </w:rPr>
            </w:pPr>
            <w:r>
              <w:rPr>
                <w:rFonts w:cstheme="minorHAnsi"/>
                <w:b/>
              </w:rPr>
              <w:t>Exigencia Asociada</w:t>
            </w:r>
          </w:p>
        </w:tc>
        <w:tc>
          <w:tcPr>
            <w:tcW w:w="1816" w:type="pct"/>
            <w:shd w:val="clear" w:color="auto" w:fill="D9D9D9" w:themeFill="background1" w:themeFillShade="D9"/>
            <w:vAlign w:val="center"/>
          </w:tcPr>
          <w:p w14:paraId="5DFBE10B" w14:textId="77777777" w:rsidR="007533F2" w:rsidRPr="003964D4" w:rsidRDefault="007533F2" w:rsidP="006B72D0">
            <w:pPr>
              <w:jc w:val="center"/>
              <w:rPr>
                <w:rFonts w:cstheme="minorHAnsi"/>
                <w:b/>
              </w:rPr>
            </w:pPr>
            <w:r>
              <w:rPr>
                <w:rFonts w:cstheme="minorHAnsi"/>
                <w:b/>
              </w:rPr>
              <w:t>Hallazgos</w:t>
            </w:r>
          </w:p>
        </w:tc>
      </w:tr>
      <w:tr w:rsidR="007533F2" w:rsidRPr="00F36F7C" w14:paraId="78467B37" w14:textId="77777777" w:rsidTr="006B72D0">
        <w:trPr>
          <w:trHeight w:val="903"/>
        </w:trPr>
        <w:tc>
          <w:tcPr>
            <w:tcW w:w="470" w:type="pct"/>
            <w:vAlign w:val="center"/>
          </w:tcPr>
          <w:p w14:paraId="393680DC" w14:textId="77777777" w:rsidR="007533F2" w:rsidRPr="008040AD" w:rsidRDefault="007533F2" w:rsidP="006B72D0">
            <w:pPr>
              <w:widowControl w:val="0"/>
              <w:overflowPunct w:val="0"/>
              <w:autoSpaceDE w:val="0"/>
              <w:autoSpaceDN w:val="0"/>
              <w:adjustRightInd w:val="0"/>
              <w:jc w:val="center"/>
              <w:rPr>
                <w:rFonts w:cstheme="minorHAnsi"/>
                <w:iCs/>
              </w:rPr>
            </w:pPr>
            <w:r>
              <w:rPr>
                <w:rFonts w:cstheme="minorHAnsi"/>
                <w:iCs/>
              </w:rPr>
              <w:t>5</w:t>
            </w:r>
          </w:p>
        </w:tc>
        <w:tc>
          <w:tcPr>
            <w:tcW w:w="887" w:type="pct"/>
            <w:vAlign w:val="center"/>
          </w:tcPr>
          <w:p w14:paraId="7AFA3788" w14:textId="77777777" w:rsidR="007533F2" w:rsidRDefault="007533F2" w:rsidP="006B72D0">
            <w:pPr>
              <w:widowControl w:val="0"/>
              <w:overflowPunct w:val="0"/>
              <w:autoSpaceDE w:val="0"/>
              <w:autoSpaceDN w:val="0"/>
              <w:adjustRightInd w:val="0"/>
              <w:jc w:val="center"/>
              <w:rPr>
                <w:rFonts w:cstheme="minorHAnsi"/>
                <w:iCs/>
              </w:rPr>
            </w:pPr>
            <w:r w:rsidRPr="007A0104">
              <w:rPr>
                <w:rFonts w:eastAsia="Times New Roman"/>
                <w:bCs/>
                <w:lang w:eastAsia="es-CL"/>
              </w:rPr>
              <w:t>Manejo de Residuos Líquidos</w:t>
            </w:r>
          </w:p>
        </w:tc>
        <w:tc>
          <w:tcPr>
            <w:tcW w:w="1827" w:type="pct"/>
            <w:vAlign w:val="center"/>
          </w:tcPr>
          <w:p w14:paraId="6C3164C6" w14:textId="77777777" w:rsidR="007533F2" w:rsidRDefault="007533F2" w:rsidP="006B72D0">
            <w:pPr>
              <w:spacing w:before="120"/>
              <w:rPr>
                <w:b/>
                <w:bCs/>
              </w:rPr>
            </w:pPr>
            <w:r>
              <w:rPr>
                <w:b/>
                <w:bCs/>
              </w:rPr>
              <w:t>RCA N°204/2001, Considerando 10.7 Medidas de Seguimiento</w:t>
            </w:r>
          </w:p>
          <w:p w14:paraId="3DF3F03F" w14:textId="77777777" w:rsidR="007533F2" w:rsidRDefault="007533F2" w:rsidP="006B72D0">
            <w:pPr>
              <w:pStyle w:val="NormalWeb"/>
              <w:shd w:val="clear" w:color="auto" w:fill="FFFFFF"/>
              <w:jc w:val="both"/>
              <w:rPr>
                <w:i/>
                <w:color w:val="000000"/>
              </w:rPr>
            </w:pPr>
            <w:r>
              <w:rPr>
                <w:color w:val="000000"/>
              </w:rPr>
              <w:t>“</w:t>
            </w:r>
            <w:r w:rsidRPr="00F47E48">
              <w:rPr>
                <w:rFonts w:asciiTheme="minorHAnsi" w:eastAsia="Calibri" w:hAnsiTheme="minorHAnsi"/>
                <w:i/>
                <w:sz w:val="20"/>
                <w:szCs w:val="20"/>
                <w:lang w:eastAsia="en-US"/>
              </w:rPr>
              <w:t xml:space="preserve">El titular establecerá un programa de muestreo mensual de las aguas de refrigeración. Esta será realizada por un laboratorio externo autorizado </w:t>
            </w:r>
            <w:r>
              <w:rPr>
                <w:rFonts w:asciiTheme="minorHAnsi" w:eastAsia="Calibri" w:hAnsiTheme="minorHAnsi"/>
                <w:i/>
                <w:sz w:val="20"/>
                <w:szCs w:val="20"/>
                <w:lang w:eastAsia="en-US"/>
              </w:rPr>
              <w:t>(…)</w:t>
            </w:r>
            <w:r w:rsidRPr="00F47E48">
              <w:rPr>
                <w:rFonts w:asciiTheme="minorHAnsi" w:eastAsia="Calibri" w:hAnsiTheme="minorHAnsi"/>
                <w:i/>
                <w:sz w:val="20"/>
                <w:szCs w:val="20"/>
                <w:lang w:eastAsia="en-US"/>
              </w:rPr>
              <w:t xml:space="preserve"> garantizando que, ante un evento de emergencia las aguas evacuadas al río cumplirán con los límites máximos de descarga establecidos en el D.S. 90/2000. Los resultados de estos monitoreos deberán ser enviados por el Laboratorio de ENAP Refinería Aconcagua, Servicio Salud Viña del Mar – Quillota, Servicio Agrícola y Ganadero, Ilustre Municipalidad de Concón y CONAMA</w:t>
            </w:r>
            <w:r w:rsidRPr="00F47E48">
              <w:rPr>
                <w:i/>
                <w:color w:val="000000"/>
              </w:rPr>
              <w:t>”.</w:t>
            </w:r>
          </w:p>
          <w:p w14:paraId="52548584" w14:textId="77777777" w:rsidR="007533F2" w:rsidRPr="009954A3" w:rsidRDefault="007533F2" w:rsidP="006B72D0">
            <w:pPr>
              <w:spacing w:before="20"/>
              <w:rPr>
                <w:b/>
                <w:bCs/>
              </w:rPr>
            </w:pPr>
            <w:r w:rsidRPr="009954A3">
              <w:rPr>
                <w:b/>
                <w:bCs/>
              </w:rPr>
              <w:t>Considerando 18.3</w:t>
            </w:r>
          </w:p>
          <w:p w14:paraId="0F92F09F" w14:textId="77777777" w:rsidR="007533F2" w:rsidRPr="009954A3" w:rsidRDefault="007533F2" w:rsidP="006B72D0">
            <w:pPr>
              <w:spacing w:before="20"/>
              <w:rPr>
                <w:i/>
                <w:iCs/>
              </w:rPr>
            </w:pPr>
            <w:r w:rsidRPr="009954A3">
              <w:rPr>
                <w:i/>
                <w:iCs/>
              </w:rPr>
              <w:t xml:space="preserve">“El titular una vez que obtenga los valores del Caudal de Dilución y fije el plan de monitoreo con la </w:t>
            </w:r>
            <w:r w:rsidRPr="009954A3">
              <w:rPr>
                <w:i/>
                <w:iCs/>
              </w:rPr>
              <w:lastRenderedPageBreak/>
              <w:t>Superintendencia de Servicios Sanitarios, deberá informar de esta resolución a la COREMA V Región “.</w:t>
            </w:r>
          </w:p>
          <w:p w14:paraId="1325CB2C" w14:textId="77777777" w:rsidR="007533F2" w:rsidRPr="009954A3" w:rsidRDefault="007533F2" w:rsidP="006B72D0">
            <w:pPr>
              <w:spacing w:before="120"/>
            </w:pPr>
            <w:r w:rsidRPr="009954A3">
              <w:rPr>
                <w:b/>
                <w:bCs/>
              </w:rPr>
              <w:t>Considerando 18.5</w:t>
            </w:r>
          </w:p>
          <w:p w14:paraId="2BF00E6F" w14:textId="77777777" w:rsidR="007533F2" w:rsidRPr="009954A3" w:rsidRDefault="007533F2" w:rsidP="006B72D0">
            <w:pPr>
              <w:rPr>
                <w:i/>
                <w:iCs/>
              </w:rPr>
            </w:pPr>
            <w:r w:rsidRPr="009954A3">
              <w:rPr>
                <w:i/>
                <w:iCs/>
              </w:rPr>
              <w:t>“El titular deberá presentar en un programa de Monitoreo post evacuación al río Aconcagua en un plazo máximo de 90 días desde la notificación de la Resolución de Calificación Ambiental. Este programa debe considerar entre otros aspectos, el monitoreo del recurso hídrico, sedimentos, vegetación y especies de flora y fauna silvestre en categoría de conservación, asimismo, deberá incluir el análisis del efecto de los biocidas oxidantes sobre los recursos naturales presentes en el ecosistema de la desembocadura del río Aconcagua.</w:t>
            </w:r>
          </w:p>
          <w:p w14:paraId="33667BB0" w14:textId="77777777" w:rsidR="007533F2" w:rsidRPr="00755C8B" w:rsidRDefault="007533F2" w:rsidP="006B72D0">
            <w:pPr>
              <w:spacing w:before="40"/>
              <w:rPr>
                <w:b/>
              </w:rPr>
            </w:pPr>
            <w:r w:rsidRPr="009954A3">
              <w:rPr>
                <w:i/>
                <w:iCs/>
              </w:rPr>
              <w:t>El programa de monitoreo deberá ser evaluado y aprobado por el Servicio de Salud Viña del Mar – Quillota, Servicio Agrícola y Ganadero, Ilustre Municipalidad de Concón y CONAMA, por lo que deberá remitir 5 copias a la COREMA”.</w:t>
            </w:r>
          </w:p>
        </w:tc>
        <w:tc>
          <w:tcPr>
            <w:tcW w:w="1816" w:type="pct"/>
            <w:vAlign w:val="center"/>
          </w:tcPr>
          <w:p w14:paraId="10183AA8" w14:textId="0C34F875" w:rsidR="008C756A" w:rsidRDefault="0011184C" w:rsidP="009541B9">
            <w:pPr>
              <w:widowControl w:val="0"/>
              <w:overflowPunct w:val="0"/>
              <w:autoSpaceDE w:val="0"/>
              <w:autoSpaceDN w:val="0"/>
              <w:adjustRightInd w:val="0"/>
              <w:spacing w:before="60"/>
            </w:pPr>
            <w:r>
              <w:lastRenderedPageBreak/>
              <w:t>L</w:t>
            </w:r>
            <w:r w:rsidR="004A6A93">
              <w:t xml:space="preserve">os </w:t>
            </w:r>
            <w:r w:rsidR="004A6A93" w:rsidRPr="00510DD0">
              <w:t>reportes de seguimiento</w:t>
            </w:r>
            <w:r w:rsidR="00BA442F">
              <w:t xml:space="preserve"> </w:t>
            </w:r>
            <w:r w:rsidR="004A6A93" w:rsidRPr="00871262">
              <w:rPr>
                <w:b/>
              </w:rPr>
              <w:t>”</w:t>
            </w:r>
            <w:bookmarkStart w:id="81" w:name="_GoBack"/>
            <w:bookmarkEnd w:id="81"/>
            <w:r w:rsidR="004A6A93" w:rsidRPr="00871262">
              <w:rPr>
                <w:color w:val="000000"/>
              </w:rPr>
              <w:t>Punto de Descarga Alternativo para Aguas de Refrigeración en caso de Emergencias”</w:t>
            </w:r>
            <w:r>
              <w:rPr>
                <w:color w:val="000000"/>
              </w:rPr>
              <w:t xml:space="preserve">, relacionados </w:t>
            </w:r>
            <w:r w:rsidR="004A6A93" w:rsidRPr="00510DD0">
              <w:t>con los Informes de</w:t>
            </w:r>
            <w:r w:rsidR="004A6A93">
              <w:t xml:space="preserve"> Resultados de Monitoreo Mensual Interno de Aguas de Refrigeración</w:t>
            </w:r>
            <w:r w:rsidR="004A6A93" w:rsidRPr="00510DD0">
              <w:t xml:space="preserve"> correspondientes al período</w:t>
            </w:r>
            <w:r w:rsidR="004A6A93">
              <w:t xml:space="preserve"> comprendido por el reporte del año 2013 y del primer trimestre 2014</w:t>
            </w:r>
            <w:r w:rsidR="004A6A93">
              <w:rPr>
                <w:rFonts w:ascii="Calibri" w:hAnsi="Calibri" w:cs="Calibri"/>
                <w:lang w:eastAsia="es-ES"/>
              </w:rPr>
              <w:t xml:space="preserve">, </w:t>
            </w:r>
            <w:r>
              <w:rPr>
                <w:rFonts w:ascii="Calibri" w:hAnsi="Calibri" w:cs="Calibri"/>
                <w:lang w:eastAsia="es-ES"/>
              </w:rPr>
              <w:t xml:space="preserve">presentan en </w:t>
            </w:r>
            <w:r w:rsidR="005374EC">
              <w:t xml:space="preserve">10 </w:t>
            </w:r>
            <w:r>
              <w:t xml:space="preserve">de ellos </w:t>
            </w:r>
            <w:r w:rsidR="008C756A">
              <w:t xml:space="preserve">excedencia del parámetro de </w:t>
            </w:r>
            <w:r>
              <w:t>p</w:t>
            </w:r>
            <w:r w:rsidR="008C756A">
              <w:t>H respecto al valor máximo permitido</w:t>
            </w:r>
            <w:r w:rsidR="009419EE">
              <w:t xml:space="preserve"> de la tabla 1 del </w:t>
            </w:r>
            <w:r w:rsidR="008C756A">
              <w:t>D.S. N°90/2000</w:t>
            </w:r>
            <w:r w:rsidR="009419EE">
              <w:t xml:space="preserve">, </w:t>
            </w:r>
            <w:r w:rsidR="00B95FF1">
              <w:t xml:space="preserve">y del </w:t>
            </w:r>
            <w:r w:rsidR="009419EE">
              <w:rPr>
                <w:rFonts w:ascii="Calibri" w:eastAsia="Times New Roman" w:hAnsi="Calibri"/>
                <w:color w:val="000000"/>
                <w:lang w:eastAsia="es-CL"/>
              </w:rPr>
              <w:t>v</w:t>
            </w:r>
            <w:r w:rsidR="009419EE" w:rsidRPr="009B6CFE">
              <w:rPr>
                <w:rFonts w:ascii="Calibri" w:eastAsia="Times New Roman" w:hAnsi="Calibri"/>
                <w:color w:val="000000"/>
                <w:lang w:eastAsia="es-CL"/>
              </w:rPr>
              <w:t xml:space="preserve">alor </w:t>
            </w:r>
            <w:r w:rsidR="00B95FF1" w:rsidRPr="009B6CFE">
              <w:rPr>
                <w:rFonts w:ascii="Calibri" w:eastAsia="Times New Roman" w:hAnsi="Calibri"/>
                <w:color w:val="000000"/>
                <w:lang w:eastAsia="es-CL"/>
              </w:rPr>
              <w:t xml:space="preserve">de </w:t>
            </w:r>
            <w:r>
              <w:rPr>
                <w:rFonts w:ascii="Calibri" w:eastAsia="Times New Roman" w:hAnsi="Calibri"/>
                <w:color w:val="000000"/>
                <w:lang w:eastAsia="es-CL"/>
              </w:rPr>
              <w:t>p</w:t>
            </w:r>
            <w:r w:rsidR="00B95FF1" w:rsidRPr="009B6CFE">
              <w:rPr>
                <w:rFonts w:ascii="Calibri" w:eastAsia="Times New Roman" w:hAnsi="Calibri"/>
                <w:color w:val="000000"/>
                <w:lang w:eastAsia="es-CL"/>
              </w:rPr>
              <w:t>H declarado por el titular en adenda N°1 para aguas de refrigeración</w:t>
            </w:r>
            <w:r>
              <w:rPr>
                <w:rFonts w:ascii="Calibri" w:eastAsia="Times New Roman" w:hAnsi="Calibri"/>
                <w:color w:val="000000"/>
                <w:lang w:eastAsia="es-CL"/>
              </w:rPr>
              <w:t>.</w:t>
            </w:r>
            <w:r w:rsidR="008C756A" w:rsidRPr="00510DD0">
              <w:t xml:space="preserve"> </w:t>
            </w:r>
          </w:p>
          <w:p w14:paraId="0C8EE9AB" w14:textId="77777777" w:rsidR="007533F2" w:rsidRDefault="007533F2" w:rsidP="007533F2"/>
          <w:p w14:paraId="61A70628" w14:textId="4EF298B6" w:rsidR="007533F2" w:rsidRPr="009C3F73" w:rsidRDefault="007533F2" w:rsidP="007533F2"/>
          <w:p w14:paraId="5FA41FD8" w14:textId="77777777" w:rsidR="007533F2" w:rsidRDefault="007533F2" w:rsidP="007533F2"/>
          <w:p w14:paraId="39A5D4B7" w14:textId="44E02972" w:rsidR="00871262" w:rsidRDefault="009419EE" w:rsidP="00871262">
            <w:r>
              <w:t xml:space="preserve">Se constató que </w:t>
            </w:r>
            <w:r w:rsidR="00871262">
              <w:t>a la fecha de cierre del presente informe</w:t>
            </w:r>
          </w:p>
          <w:p w14:paraId="648D10FF" w14:textId="017A3B74" w:rsidR="001E1D61" w:rsidRDefault="009419EE" w:rsidP="001E1D61">
            <w:r>
              <w:t>el</w:t>
            </w:r>
            <w:r w:rsidR="007533F2">
              <w:t xml:space="preserve"> titular no </w:t>
            </w:r>
            <w:r>
              <w:t xml:space="preserve">cuenta con caudal de dilución reconocido </w:t>
            </w:r>
            <w:r w:rsidR="007533F2" w:rsidRPr="009C3F73">
              <w:t xml:space="preserve">por parte de la </w:t>
            </w:r>
            <w:r>
              <w:t>Dirección General de</w:t>
            </w:r>
            <w:r w:rsidR="001E1D61">
              <w:t xml:space="preserve"> Aguas </w:t>
            </w:r>
            <w:r w:rsidR="007533F2">
              <w:t xml:space="preserve">y </w:t>
            </w:r>
            <w:r w:rsidR="00871262">
              <w:t xml:space="preserve">con </w:t>
            </w:r>
            <w:r w:rsidR="007533F2">
              <w:t xml:space="preserve">la </w:t>
            </w:r>
            <w:r w:rsidR="007533F2" w:rsidRPr="009C3F73">
              <w:t>resolución que aprueb</w:t>
            </w:r>
            <w:r w:rsidR="007533F2">
              <w:t>a</w:t>
            </w:r>
            <w:r w:rsidR="007533F2" w:rsidRPr="009C3F73">
              <w:t xml:space="preserve"> el programa de monitoreo y autocontrol pertinente</w:t>
            </w:r>
            <w:r w:rsidR="00AB75E4">
              <w:t>.</w:t>
            </w:r>
            <w:r w:rsidR="001E1D61">
              <w:t xml:space="preserve"> </w:t>
            </w:r>
          </w:p>
          <w:p w14:paraId="17B7534B" w14:textId="692A1A1A" w:rsidR="007533F2" w:rsidRDefault="007533F2" w:rsidP="007533F2">
            <w:r w:rsidRPr="009C3F73">
              <w:lastRenderedPageBreak/>
              <w:t xml:space="preserve"> </w:t>
            </w:r>
          </w:p>
          <w:p w14:paraId="6F031865" w14:textId="496CACB3" w:rsidR="007533F2" w:rsidRPr="00000A25" w:rsidRDefault="007533F2" w:rsidP="007533F2">
            <w:r>
              <w:t xml:space="preserve">Se constató mediante el </w:t>
            </w:r>
            <w:r w:rsidRPr="00000A25">
              <w:t>Informe DFZ-2013-817-V-RCA-IA (Refinería Aconcagua) que el Titular no remitió a la Autoridad Ambiental la “propuesta del programa de monitoreo respectivo</w:t>
            </w:r>
            <w:r w:rsidR="001E1D61">
              <w:t>”</w:t>
            </w:r>
            <w:r w:rsidRPr="00000A25">
              <w:t xml:space="preserve"> dentro del plazo estipulado</w:t>
            </w:r>
            <w:r>
              <w:t xml:space="preserve"> por la RCA</w:t>
            </w:r>
            <w:r w:rsidR="008C756A">
              <w:t>.</w:t>
            </w:r>
          </w:p>
          <w:p w14:paraId="64CBC4B7" w14:textId="77777777" w:rsidR="007533F2" w:rsidRPr="00EE3100" w:rsidRDefault="007533F2" w:rsidP="006B72D0">
            <w:pPr>
              <w:widowControl w:val="0"/>
              <w:overflowPunct w:val="0"/>
              <w:autoSpaceDE w:val="0"/>
              <w:autoSpaceDN w:val="0"/>
              <w:adjustRightInd w:val="0"/>
              <w:rPr>
                <w:rFonts w:ascii="Calibri" w:hAnsi="Calibri" w:cs="Calibri"/>
                <w:lang w:eastAsia="es-ES"/>
              </w:rPr>
            </w:pPr>
          </w:p>
        </w:tc>
      </w:tr>
    </w:tbl>
    <w:p w14:paraId="42F1EBE9" w14:textId="77777777" w:rsidR="007533F2" w:rsidRDefault="007533F2" w:rsidP="00AA6579">
      <w:pPr>
        <w:rPr>
          <w:rFonts w:cstheme="minorHAnsi"/>
          <w:sz w:val="20"/>
          <w:szCs w:val="20"/>
        </w:rPr>
      </w:pPr>
    </w:p>
    <w:p w14:paraId="55F41818" w14:textId="77777777" w:rsidR="007533F2" w:rsidRDefault="007533F2" w:rsidP="00AA6579">
      <w:pPr>
        <w:rPr>
          <w:rFonts w:cstheme="minorHAnsi"/>
          <w:sz w:val="20"/>
          <w:szCs w:val="20"/>
        </w:rPr>
      </w:pPr>
    </w:p>
    <w:p w14:paraId="104D3161" w14:textId="77777777" w:rsidR="007533F2" w:rsidRDefault="007533F2" w:rsidP="00AA6579">
      <w:pPr>
        <w:rPr>
          <w:rFonts w:cstheme="minorHAnsi"/>
          <w:sz w:val="20"/>
          <w:szCs w:val="20"/>
        </w:rPr>
      </w:pPr>
    </w:p>
    <w:p w14:paraId="7C6C15D9" w14:textId="77777777" w:rsidR="007533F2" w:rsidRDefault="007533F2" w:rsidP="00AA6579">
      <w:pPr>
        <w:rPr>
          <w:rFonts w:cstheme="minorHAnsi"/>
          <w:sz w:val="20"/>
          <w:szCs w:val="20"/>
        </w:rPr>
      </w:pPr>
    </w:p>
    <w:p w14:paraId="598F2E33" w14:textId="77777777" w:rsidR="007533F2" w:rsidRDefault="007533F2" w:rsidP="00AA6579">
      <w:pPr>
        <w:rPr>
          <w:rFonts w:cstheme="minorHAnsi"/>
          <w:sz w:val="20"/>
          <w:szCs w:val="20"/>
        </w:rPr>
      </w:pPr>
    </w:p>
    <w:p w14:paraId="64EC4AD8" w14:textId="77777777" w:rsidR="00B847F3" w:rsidRDefault="00B847F3" w:rsidP="00AA6579">
      <w:pPr>
        <w:rPr>
          <w:rFonts w:cstheme="minorHAnsi"/>
          <w:sz w:val="20"/>
          <w:szCs w:val="20"/>
        </w:rPr>
      </w:pPr>
    </w:p>
    <w:p w14:paraId="58002505" w14:textId="77777777" w:rsidR="00B847F3" w:rsidRDefault="00B847F3" w:rsidP="00AA6579">
      <w:pPr>
        <w:rPr>
          <w:rFonts w:cstheme="minorHAnsi"/>
          <w:sz w:val="20"/>
          <w:szCs w:val="20"/>
        </w:rPr>
      </w:pPr>
    </w:p>
    <w:p w14:paraId="189927E1" w14:textId="77777777" w:rsidR="00B847F3" w:rsidRDefault="00B847F3" w:rsidP="00AA6579">
      <w:pPr>
        <w:rPr>
          <w:rFonts w:cstheme="minorHAnsi"/>
          <w:sz w:val="20"/>
          <w:szCs w:val="20"/>
        </w:rPr>
      </w:pPr>
    </w:p>
    <w:p w14:paraId="469BAE44" w14:textId="77777777" w:rsidR="00B847F3" w:rsidRDefault="00B847F3" w:rsidP="00AA6579">
      <w:pPr>
        <w:rPr>
          <w:rFonts w:cstheme="minorHAnsi"/>
          <w:sz w:val="20"/>
          <w:szCs w:val="20"/>
        </w:rPr>
      </w:pPr>
    </w:p>
    <w:p w14:paraId="5D794423" w14:textId="77777777" w:rsidR="00B847F3" w:rsidRDefault="00B847F3" w:rsidP="00AA6579">
      <w:pPr>
        <w:rPr>
          <w:rFonts w:cstheme="minorHAnsi"/>
          <w:sz w:val="20"/>
          <w:szCs w:val="20"/>
        </w:rPr>
      </w:pPr>
    </w:p>
    <w:p w14:paraId="1037DFF7" w14:textId="77777777" w:rsidR="00B847F3" w:rsidRPr="0025129B" w:rsidRDefault="00B847F3" w:rsidP="00AA6579">
      <w:pPr>
        <w:rPr>
          <w:rFonts w:cstheme="minorHAnsi"/>
          <w:sz w:val="20"/>
          <w:szCs w:val="20"/>
        </w:rPr>
      </w:pPr>
    </w:p>
    <w:p w14:paraId="4A97B3C3" w14:textId="77777777" w:rsidR="00AA6579" w:rsidRDefault="00AA6579" w:rsidP="00AA6579">
      <w:pPr>
        <w:rPr>
          <w:rFonts w:cstheme="minorHAnsi"/>
        </w:rPr>
      </w:pPr>
    </w:p>
    <w:p w14:paraId="38D8200C" w14:textId="77777777" w:rsidR="00220D4E" w:rsidRDefault="00220D4E" w:rsidP="00AA6579">
      <w:pPr>
        <w:rPr>
          <w:rFonts w:cstheme="minorHAnsi"/>
        </w:rPr>
      </w:pPr>
    </w:p>
    <w:p w14:paraId="600B73DD" w14:textId="77777777" w:rsidR="001E1D61" w:rsidRDefault="001E1D61" w:rsidP="00AA6579">
      <w:pPr>
        <w:rPr>
          <w:rFonts w:cstheme="minorHAnsi"/>
        </w:rPr>
      </w:pPr>
    </w:p>
    <w:p w14:paraId="3268DFF2" w14:textId="77777777" w:rsidR="001E1D61" w:rsidRDefault="001E1D61" w:rsidP="00AA6579">
      <w:pPr>
        <w:rPr>
          <w:rFonts w:cstheme="minorHAnsi"/>
        </w:rPr>
      </w:pPr>
    </w:p>
    <w:p w14:paraId="7C6407A6" w14:textId="77777777" w:rsidR="001E1D61" w:rsidRDefault="001E1D61" w:rsidP="00AA6579">
      <w:pPr>
        <w:rPr>
          <w:rFonts w:cstheme="minorHAnsi"/>
        </w:rPr>
      </w:pPr>
    </w:p>
    <w:p w14:paraId="56524EE4" w14:textId="77777777" w:rsidR="00220D4E" w:rsidRPr="0025129B" w:rsidRDefault="00220D4E" w:rsidP="00AA6579">
      <w:pPr>
        <w:rPr>
          <w:rFonts w:cstheme="minorHAnsi"/>
        </w:rPr>
      </w:pPr>
    </w:p>
    <w:p w14:paraId="2EA95533" w14:textId="77777777" w:rsidR="00AA6579" w:rsidRPr="0025129B" w:rsidRDefault="00AA6579" w:rsidP="00AA6579">
      <w:pPr>
        <w:pStyle w:val="Ttulo1"/>
      </w:pPr>
      <w:bookmarkStart w:id="82" w:name="_Toc391311351"/>
      <w:bookmarkStart w:id="83" w:name="_Toc398047035"/>
      <w:bookmarkStart w:id="84" w:name="_Toc413335507"/>
      <w:r w:rsidRPr="0025129B">
        <w:lastRenderedPageBreak/>
        <w:t>ANEXOS.</w:t>
      </w:r>
      <w:bookmarkEnd w:id="82"/>
      <w:bookmarkEnd w:id="83"/>
      <w:bookmarkEnd w:id="84"/>
    </w:p>
    <w:p w14:paraId="31364D3C" w14:textId="77777777" w:rsidR="00AA6579" w:rsidRDefault="00AA6579" w:rsidP="00AA6579">
      <w:pPr>
        <w:rPr>
          <w:sz w:val="20"/>
          <w:szCs w:val="20"/>
        </w:rPr>
      </w:pPr>
    </w:p>
    <w:tbl>
      <w:tblPr>
        <w:tblStyle w:val="Tablaconcuadrcula"/>
        <w:tblW w:w="5000" w:type="pct"/>
        <w:tblLook w:val="04A0" w:firstRow="1" w:lastRow="0" w:firstColumn="1" w:lastColumn="0" w:noHBand="0" w:noVBand="1"/>
      </w:tblPr>
      <w:tblGrid>
        <w:gridCol w:w="2862"/>
        <w:gridCol w:w="10926"/>
      </w:tblGrid>
      <w:tr w:rsidR="00EA0A75" w:rsidRPr="0025129B" w14:paraId="2B14B75E" w14:textId="77777777" w:rsidTr="000604BE">
        <w:trPr>
          <w:trHeight w:val="286"/>
        </w:trPr>
        <w:tc>
          <w:tcPr>
            <w:tcW w:w="1038" w:type="pct"/>
          </w:tcPr>
          <w:p w14:paraId="0B3DCA1F" w14:textId="77777777" w:rsidR="00EA0A75" w:rsidRPr="0025129B" w:rsidRDefault="00EA0A75" w:rsidP="000604BE">
            <w:pPr>
              <w:jc w:val="center"/>
              <w:rPr>
                <w:rFonts w:cstheme="minorHAnsi"/>
                <w:b/>
              </w:rPr>
            </w:pPr>
            <w:r w:rsidRPr="0025129B">
              <w:rPr>
                <w:rFonts w:cstheme="minorHAnsi"/>
                <w:b/>
              </w:rPr>
              <w:t>N° Anexo</w:t>
            </w:r>
          </w:p>
        </w:tc>
        <w:tc>
          <w:tcPr>
            <w:tcW w:w="3962" w:type="pct"/>
          </w:tcPr>
          <w:p w14:paraId="5C7FBA23" w14:textId="77777777" w:rsidR="00EA0A75" w:rsidRPr="0025129B" w:rsidRDefault="00EA0A75" w:rsidP="000604BE">
            <w:pPr>
              <w:jc w:val="center"/>
              <w:rPr>
                <w:rFonts w:cstheme="minorHAnsi"/>
                <w:b/>
              </w:rPr>
            </w:pPr>
            <w:r w:rsidRPr="0025129B">
              <w:rPr>
                <w:rFonts w:cstheme="minorHAnsi"/>
                <w:b/>
              </w:rPr>
              <w:t>Nombre Anexo</w:t>
            </w:r>
          </w:p>
        </w:tc>
      </w:tr>
      <w:tr w:rsidR="00EA0A75" w:rsidRPr="00B32F9A" w14:paraId="41D7130C" w14:textId="77777777" w:rsidTr="000604BE">
        <w:trPr>
          <w:trHeight w:val="286"/>
        </w:trPr>
        <w:tc>
          <w:tcPr>
            <w:tcW w:w="1038" w:type="pct"/>
          </w:tcPr>
          <w:p w14:paraId="54CB6524" w14:textId="77777777" w:rsidR="00EA0A75" w:rsidRPr="00B32F9A" w:rsidRDefault="00EA0A75" w:rsidP="000604BE">
            <w:pPr>
              <w:jc w:val="center"/>
              <w:rPr>
                <w:rFonts w:cstheme="minorHAnsi"/>
              </w:rPr>
            </w:pPr>
            <w:r w:rsidRPr="00B32F9A">
              <w:rPr>
                <w:rFonts w:cstheme="minorHAnsi"/>
              </w:rPr>
              <w:t>1</w:t>
            </w:r>
          </w:p>
        </w:tc>
        <w:tc>
          <w:tcPr>
            <w:tcW w:w="3962" w:type="pct"/>
          </w:tcPr>
          <w:p w14:paraId="19F407AC" w14:textId="77777777" w:rsidR="00EA0A75" w:rsidRPr="00B32F9A" w:rsidRDefault="00EA0A75" w:rsidP="005918DA">
            <w:pPr>
              <w:rPr>
                <w:rFonts w:cstheme="minorHAnsi"/>
              </w:rPr>
            </w:pPr>
            <w:r w:rsidRPr="00B32F9A">
              <w:rPr>
                <w:rFonts w:cstheme="minorHAnsi"/>
              </w:rPr>
              <w:t>Ordinario de respuesta N°</w:t>
            </w:r>
            <w:r w:rsidR="00DF455B">
              <w:rPr>
                <w:rFonts w:cstheme="minorHAnsi"/>
              </w:rPr>
              <w:t>1</w:t>
            </w:r>
            <w:r w:rsidR="005918DA">
              <w:rPr>
                <w:rFonts w:cstheme="minorHAnsi"/>
              </w:rPr>
              <w:t>463</w:t>
            </w:r>
            <w:r w:rsidR="00C7524C">
              <w:rPr>
                <w:rFonts w:cstheme="minorHAnsi"/>
              </w:rPr>
              <w:t xml:space="preserve"> del </w:t>
            </w:r>
            <w:r w:rsidR="005918DA">
              <w:rPr>
                <w:rFonts w:cstheme="minorHAnsi"/>
              </w:rPr>
              <w:t>06 de octubre</w:t>
            </w:r>
            <w:r w:rsidR="00C7524C">
              <w:rPr>
                <w:rFonts w:cstheme="minorHAnsi"/>
              </w:rPr>
              <w:t xml:space="preserve"> de 2014</w:t>
            </w:r>
            <w:r w:rsidR="000D0996">
              <w:rPr>
                <w:rFonts w:cstheme="minorHAnsi"/>
              </w:rPr>
              <w:t xml:space="preserve"> </w:t>
            </w:r>
            <w:r w:rsidRPr="00B32F9A">
              <w:rPr>
                <w:rFonts w:cstheme="minorHAnsi"/>
              </w:rPr>
              <w:t xml:space="preserve">de </w:t>
            </w:r>
            <w:r w:rsidR="00C7524C">
              <w:rPr>
                <w:rFonts w:cstheme="minorHAnsi"/>
              </w:rPr>
              <w:t xml:space="preserve">la </w:t>
            </w:r>
            <w:r w:rsidR="00DF455B">
              <w:rPr>
                <w:rFonts w:cstheme="minorHAnsi"/>
              </w:rPr>
              <w:t>SEREMI de Salud</w:t>
            </w:r>
            <w:r w:rsidRPr="00B32F9A">
              <w:rPr>
                <w:rFonts w:cstheme="minorHAnsi"/>
              </w:rPr>
              <w:t>,</w:t>
            </w:r>
            <w:r w:rsidR="00DF455B">
              <w:rPr>
                <w:rFonts w:cstheme="minorHAnsi"/>
              </w:rPr>
              <w:t xml:space="preserve"> </w:t>
            </w:r>
            <w:r w:rsidRPr="00B32F9A">
              <w:rPr>
                <w:rFonts w:cstheme="minorHAnsi"/>
              </w:rPr>
              <w:t xml:space="preserve">Región </w:t>
            </w:r>
            <w:r w:rsidR="00DF455B">
              <w:rPr>
                <w:rFonts w:cstheme="minorHAnsi"/>
              </w:rPr>
              <w:t>de Valparaíso</w:t>
            </w:r>
          </w:p>
        </w:tc>
      </w:tr>
      <w:tr w:rsidR="00EA0A75" w:rsidRPr="00B32F9A" w14:paraId="260D6A9A" w14:textId="77777777" w:rsidTr="000604BE">
        <w:trPr>
          <w:trHeight w:val="264"/>
        </w:trPr>
        <w:tc>
          <w:tcPr>
            <w:tcW w:w="1038" w:type="pct"/>
          </w:tcPr>
          <w:p w14:paraId="73028AB9" w14:textId="77777777" w:rsidR="00EA0A75" w:rsidRPr="00B32F9A" w:rsidRDefault="00EA0A75" w:rsidP="000604BE">
            <w:pPr>
              <w:jc w:val="center"/>
              <w:rPr>
                <w:rFonts w:cstheme="minorHAnsi"/>
              </w:rPr>
            </w:pPr>
            <w:r w:rsidRPr="00B32F9A">
              <w:rPr>
                <w:rFonts w:cstheme="minorHAnsi"/>
              </w:rPr>
              <w:t>2</w:t>
            </w:r>
          </w:p>
        </w:tc>
        <w:tc>
          <w:tcPr>
            <w:tcW w:w="3962" w:type="pct"/>
          </w:tcPr>
          <w:p w14:paraId="4390D378" w14:textId="77777777" w:rsidR="00EA0A75" w:rsidRPr="00B32F9A" w:rsidRDefault="000D0996" w:rsidP="005918DA">
            <w:pPr>
              <w:rPr>
                <w:rFonts w:cstheme="minorHAnsi"/>
              </w:rPr>
            </w:pPr>
            <w:r w:rsidRPr="00B32F9A">
              <w:rPr>
                <w:rFonts w:cstheme="minorHAnsi"/>
              </w:rPr>
              <w:t>Ordinario de respuesta N°</w:t>
            </w:r>
            <w:r w:rsidR="005918DA">
              <w:rPr>
                <w:rFonts w:cstheme="minorHAnsi"/>
              </w:rPr>
              <w:t xml:space="preserve">1466 del 06 de octubre de 2014 </w:t>
            </w:r>
            <w:r w:rsidR="005918DA" w:rsidRPr="00B32F9A">
              <w:rPr>
                <w:rFonts w:cstheme="minorHAnsi"/>
              </w:rPr>
              <w:t xml:space="preserve">de </w:t>
            </w:r>
            <w:r w:rsidR="005918DA">
              <w:rPr>
                <w:rFonts w:cstheme="minorHAnsi"/>
              </w:rPr>
              <w:t xml:space="preserve">la SEREMI </w:t>
            </w:r>
            <w:r w:rsidR="007D190D">
              <w:rPr>
                <w:rFonts w:cstheme="minorHAnsi"/>
              </w:rPr>
              <w:t>de Salud</w:t>
            </w:r>
            <w:r w:rsidR="007D190D" w:rsidRPr="00B32F9A">
              <w:rPr>
                <w:rFonts w:cstheme="minorHAnsi"/>
              </w:rPr>
              <w:t xml:space="preserve">, Región </w:t>
            </w:r>
            <w:r w:rsidR="007D190D">
              <w:rPr>
                <w:rFonts w:cstheme="minorHAnsi"/>
              </w:rPr>
              <w:t>de Valparaíso</w:t>
            </w:r>
          </w:p>
        </w:tc>
      </w:tr>
      <w:tr w:rsidR="007D190D" w:rsidRPr="00B32F9A" w14:paraId="5031D195" w14:textId="77777777" w:rsidTr="000604BE">
        <w:trPr>
          <w:trHeight w:val="264"/>
        </w:trPr>
        <w:tc>
          <w:tcPr>
            <w:tcW w:w="1038" w:type="pct"/>
          </w:tcPr>
          <w:p w14:paraId="6BBF5EC6" w14:textId="77777777" w:rsidR="007D190D" w:rsidRPr="00B32F9A" w:rsidRDefault="007D190D" w:rsidP="000604BE">
            <w:pPr>
              <w:jc w:val="center"/>
              <w:rPr>
                <w:rFonts w:cstheme="minorHAnsi"/>
              </w:rPr>
            </w:pPr>
            <w:r>
              <w:rPr>
                <w:rFonts w:cstheme="minorHAnsi"/>
              </w:rPr>
              <w:t>3</w:t>
            </w:r>
          </w:p>
        </w:tc>
        <w:tc>
          <w:tcPr>
            <w:tcW w:w="3962" w:type="pct"/>
          </w:tcPr>
          <w:p w14:paraId="27A3C10D" w14:textId="77777777" w:rsidR="007D190D" w:rsidRPr="00B32F9A" w:rsidRDefault="007D190D" w:rsidP="005918DA">
            <w:pPr>
              <w:rPr>
                <w:rFonts w:cstheme="minorHAnsi"/>
              </w:rPr>
            </w:pPr>
            <w:r w:rsidRPr="00B32F9A">
              <w:rPr>
                <w:rFonts w:cstheme="minorHAnsi"/>
              </w:rPr>
              <w:t>Ordinario de respuesta N°</w:t>
            </w:r>
            <w:r w:rsidR="005918DA">
              <w:rPr>
                <w:rFonts w:cstheme="minorHAnsi"/>
              </w:rPr>
              <w:t>43/2014</w:t>
            </w:r>
            <w:r>
              <w:rPr>
                <w:rFonts w:cstheme="minorHAnsi"/>
              </w:rPr>
              <w:t xml:space="preserve"> del </w:t>
            </w:r>
            <w:r w:rsidR="005918DA">
              <w:rPr>
                <w:rFonts w:cstheme="minorHAnsi"/>
              </w:rPr>
              <w:t>08 de octubre</w:t>
            </w:r>
            <w:r>
              <w:rPr>
                <w:rFonts w:cstheme="minorHAnsi"/>
              </w:rPr>
              <w:t xml:space="preserve"> de 2014 </w:t>
            </w:r>
            <w:r w:rsidRPr="00B32F9A">
              <w:rPr>
                <w:rFonts w:cstheme="minorHAnsi"/>
              </w:rPr>
              <w:t>de</w:t>
            </w:r>
            <w:r w:rsidR="005918DA">
              <w:rPr>
                <w:rFonts w:cstheme="minorHAnsi"/>
              </w:rPr>
              <w:t>l Servicio Agrícola y Ganadero</w:t>
            </w:r>
            <w:r w:rsidRPr="00B32F9A">
              <w:rPr>
                <w:rFonts w:cstheme="minorHAnsi"/>
              </w:rPr>
              <w:t xml:space="preserve">, Región </w:t>
            </w:r>
            <w:r>
              <w:rPr>
                <w:rFonts w:cstheme="minorHAnsi"/>
              </w:rPr>
              <w:t>de Valparaíso</w:t>
            </w:r>
          </w:p>
        </w:tc>
      </w:tr>
      <w:tr w:rsidR="007D190D" w:rsidRPr="00B32F9A" w14:paraId="07EB0A88" w14:textId="77777777" w:rsidTr="000604BE">
        <w:trPr>
          <w:trHeight w:val="264"/>
        </w:trPr>
        <w:tc>
          <w:tcPr>
            <w:tcW w:w="1038" w:type="pct"/>
          </w:tcPr>
          <w:p w14:paraId="2242345F" w14:textId="77777777" w:rsidR="007D190D" w:rsidRPr="00B32F9A" w:rsidRDefault="007D190D" w:rsidP="000604BE">
            <w:pPr>
              <w:jc w:val="center"/>
              <w:rPr>
                <w:rFonts w:cstheme="minorHAnsi"/>
              </w:rPr>
            </w:pPr>
            <w:r>
              <w:rPr>
                <w:rFonts w:cstheme="minorHAnsi"/>
              </w:rPr>
              <w:t>4</w:t>
            </w:r>
          </w:p>
        </w:tc>
        <w:tc>
          <w:tcPr>
            <w:tcW w:w="3962" w:type="pct"/>
          </w:tcPr>
          <w:p w14:paraId="60DFE1EC" w14:textId="77777777" w:rsidR="007D190D" w:rsidRPr="00B32F9A" w:rsidRDefault="007D190D" w:rsidP="005918DA">
            <w:pPr>
              <w:rPr>
                <w:rFonts w:cstheme="minorHAnsi"/>
              </w:rPr>
            </w:pPr>
            <w:r w:rsidRPr="00B32F9A">
              <w:rPr>
                <w:rFonts w:cstheme="minorHAnsi"/>
              </w:rPr>
              <w:t>Ordinario de respuesta N°</w:t>
            </w:r>
            <w:r w:rsidR="005918DA">
              <w:rPr>
                <w:rFonts w:cstheme="minorHAnsi"/>
              </w:rPr>
              <w:t xml:space="preserve">1461 del 06 de octubre de 2014 </w:t>
            </w:r>
            <w:r w:rsidR="005918DA" w:rsidRPr="00B32F9A">
              <w:rPr>
                <w:rFonts w:cstheme="minorHAnsi"/>
              </w:rPr>
              <w:t xml:space="preserve">de </w:t>
            </w:r>
            <w:r w:rsidR="005918DA">
              <w:rPr>
                <w:rFonts w:cstheme="minorHAnsi"/>
              </w:rPr>
              <w:t>la SEREMI Salud</w:t>
            </w:r>
            <w:r w:rsidR="005918DA" w:rsidRPr="00B32F9A">
              <w:rPr>
                <w:rFonts w:cstheme="minorHAnsi"/>
              </w:rPr>
              <w:t>,</w:t>
            </w:r>
            <w:r w:rsidR="005918DA">
              <w:rPr>
                <w:rFonts w:cstheme="minorHAnsi"/>
              </w:rPr>
              <w:t xml:space="preserve"> </w:t>
            </w:r>
            <w:r w:rsidR="005918DA" w:rsidRPr="00B32F9A">
              <w:rPr>
                <w:rFonts w:cstheme="minorHAnsi"/>
              </w:rPr>
              <w:t xml:space="preserve">Región </w:t>
            </w:r>
            <w:r w:rsidR="005918DA">
              <w:rPr>
                <w:rFonts w:cstheme="minorHAnsi"/>
              </w:rPr>
              <w:t>de Valparaíso</w:t>
            </w:r>
          </w:p>
        </w:tc>
      </w:tr>
      <w:tr w:rsidR="007D190D" w:rsidRPr="00B32F9A" w14:paraId="4C57A5E2" w14:textId="77777777" w:rsidTr="000604BE">
        <w:trPr>
          <w:trHeight w:val="264"/>
        </w:trPr>
        <w:tc>
          <w:tcPr>
            <w:tcW w:w="1038" w:type="pct"/>
          </w:tcPr>
          <w:p w14:paraId="5EFFB72E" w14:textId="77777777" w:rsidR="007D190D" w:rsidRPr="00B32F9A" w:rsidRDefault="007D190D" w:rsidP="000604BE">
            <w:pPr>
              <w:jc w:val="center"/>
              <w:rPr>
                <w:rFonts w:cstheme="minorHAnsi"/>
              </w:rPr>
            </w:pPr>
            <w:r>
              <w:rPr>
                <w:rFonts w:cstheme="minorHAnsi"/>
              </w:rPr>
              <w:t>5</w:t>
            </w:r>
          </w:p>
        </w:tc>
        <w:tc>
          <w:tcPr>
            <w:tcW w:w="3962" w:type="pct"/>
          </w:tcPr>
          <w:p w14:paraId="13234D42" w14:textId="77777777" w:rsidR="007D190D" w:rsidRPr="00B32F9A" w:rsidRDefault="007D190D" w:rsidP="00DF4D50">
            <w:pPr>
              <w:rPr>
                <w:rFonts w:cstheme="minorHAnsi"/>
              </w:rPr>
            </w:pPr>
            <w:r w:rsidRPr="00B32F9A">
              <w:rPr>
                <w:rFonts w:cstheme="minorHAnsi"/>
              </w:rPr>
              <w:t>Ordinario de respuesta N°</w:t>
            </w:r>
            <w:r w:rsidR="005918DA">
              <w:rPr>
                <w:rFonts w:cstheme="minorHAnsi"/>
              </w:rPr>
              <w:t>448</w:t>
            </w:r>
            <w:r>
              <w:rPr>
                <w:rFonts w:cstheme="minorHAnsi"/>
              </w:rPr>
              <w:t xml:space="preserve"> del 1</w:t>
            </w:r>
            <w:r w:rsidR="005918DA">
              <w:rPr>
                <w:rFonts w:cstheme="minorHAnsi"/>
              </w:rPr>
              <w:t xml:space="preserve">8 de julio </w:t>
            </w:r>
            <w:r>
              <w:rPr>
                <w:rFonts w:cstheme="minorHAnsi"/>
              </w:rPr>
              <w:t xml:space="preserve">de 2014 </w:t>
            </w:r>
            <w:r w:rsidRPr="00B32F9A">
              <w:rPr>
                <w:rFonts w:cstheme="minorHAnsi"/>
              </w:rPr>
              <w:t xml:space="preserve">de </w:t>
            </w:r>
            <w:r>
              <w:rPr>
                <w:rFonts w:cstheme="minorHAnsi"/>
              </w:rPr>
              <w:t>la Gobernación Marítima de Valparaíso</w:t>
            </w:r>
          </w:p>
        </w:tc>
      </w:tr>
      <w:tr w:rsidR="005918DA" w:rsidRPr="00B32F9A" w14:paraId="6B9B47DB" w14:textId="77777777" w:rsidTr="000604BE">
        <w:trPr>
          <w:trHeight w:val="264"/>
        </w:trPr>
        <w:tc>
          <w:tcPr>
            <w:tcW w:w="1038" w:type="pct"/>
          </w:tcPr>
          <w:p w14:paraId="59839ED3" w14:textId="77777777" w:rsidR="005918DA" w:rsidRDefault="005918DA" w:rsidP="000604BE">
            <w:pPr>
              <w:jc w:val="center"/>
              <w:rPr>
                <w:rFonts w:cstheme="minorHAnsi"/>
              </w:rPr>
            </w:pPr>
            <w:r>
              <w:rPr>
                <w:rFonts w:cstheme="minorHAnsi"/>
              </w:rPr>
              <w:t>6</w:t>
            </w:r>
          </w:p>
        </w:tc>
        <w:tc>
          <w:tcPr>
            <w:tcW w:w="3962" w:type="pct"/>
          </w:tcPr>
          <w:p w14:paraId="2970E8AF" w14:textId="77777777" w:rsidR="005918DA" w:rsidRPr="00B32F9A" w:rsidRDefault="005918DA" w:rsidP="00DF4D50">
            <w:pPr>
              <w:rPr>
                <w:rFonts w:cstheme="minorHAnsi"/>
              </w:rPr>
            </w:pPr>
            <w:r w:rsidRPr="00B32F9A">
              <w:rPr>
                <w:rFonts w:cstheme="minorHAnsi"/>
              </w:rPr>
              <w:t>Ordinario de respuesta N°</w:t>
            </w:r>
            <w:r>
              <w:rPr>
                <w:rFonts w:cstheme="minorHAnsi"/>
              </w:rPr>
              <w:t xml:space="preserve">452 del 18 de julio de 2014 </w:t>
            </w:r>
            <w:r w:rsidRPr="00B32F9A">
              <w:rPr>
                <w:rFonts w:cstheme="minorHAnsi"/>
              </w:rPr>
              <w:t xml:space="preserve">de </w:t>
            </w:r>
            <w:r>
              <w:rPr>
                <w:rFonts w:cstheme="minorHAnsi"/>
              </w:rPr>
              <w:t>la Gobernación Marítima de Valparaíso</w:t>
            </w:r>
          </w:p>
        </w:tc>
      </w:tr>
      <w:tr w:rsidR="005918DA" w:rsidRPr="00B32F9A" w14:paraId="4333EF9F" w14:textId="77777777" w:rsidTr="000604BE">
        <w:trPr>
          <w:trHeight w:val="264"/>
        </w:trPr>
        <w:tc>
          <w:tcPr>
            <w:tcW w:w="1038" w:type="pct"/>
          </w:tcPr>
          <w:p w14:paraId="3F2084EF" w14:textId="77777777" w:rsidR="005918DA" w:rsidRDefault="005918DA" w:rsidP="000604BE">
            <w:pPr>
              <w:jc w:val="center"/>
              <w:rPr>
                <w:rFonts w:cstheme="minorHAnsi"/>
              </w:rPr>
            </w:pPr>
            <w:r>
              <w:rPr>
                <w:rFonts w:cstheme="minorHAnsi"/>
              </w:rPr>
              <w:t>7</w:t>
            </w:r>
          </w:p>
        </w:tc>
        <w:tc>
          <w:tcPr>
            <w:tcW w:w="3962" w:type="pct"/>
          </w:tcPr>
          <w:p w14:paraId="5D989FB6" w14:textId="77777777" w:rsidR="005918DA" w:rsidRPr="00B32F9A" w:rsidRDefault="005918DA" w:rsidP="005918DA">
            <w:pPr>
              <w:rPr>
                <w:rFonts w:cstheme="minorHAnsi"/>
              </w:rPr>
            </w:pPr>
            <w:r w:rsidRPr="00B32F9A">
              <w:rPr>
                <w:rFonts w:cstheme="minorHAnsi"/>
              </w:rPr>
              <w:t>Ordinario de respuesta N°</w:t>
            </w:r>
            <w:r>
              <w:rPr>
                <w:rFonts w:cstheme="minorHAnsi"/>
              </w:rPr>
              <w:t xml:space="preserve">1458 del 06 de octubre de 2014 </w:t>
            </w:r>
            <w:r w:rsidRPr="00B32F9A">
              <w:rPr>
                <w:rFonts w:cstheme="minorHAnsi"/>
              </w:rPr>
              <w:t xml:space="preserve">de </w:t>
            </w:r>
            <w:r>
              <w:rPr>
                <w:rFonts w:cstheme="minorHAnsi"/>
              </w:rPr>
              <w:t>la SEREMI de Salud</w:t>
            </w:r>
            <w:r w:rsidRPr="00B32F9A">
              <w:rPr>
                <w:rFonts w:cstheme="minorHAnsi"/>
              </w:rPr>
              <w:t>,</w:t>
            </w:r>
            <w:r>
              <w:rPr>
                <w:rFonts w:cstheme="minorHAnsi"/>
              </w:rPr>
              <w:t xml:space="preserve"> </w:t>
            </w:r>
            <w:r w:rsidRPr="00B32F9A">
              <w:rPr>
                <w:rFonts w:cstheme="minorHAnsi"/>
              </w:rPr>
              <w:t xml:space="preserve">Región </w:t>
            </w:r>
            <w:r>
              <w:rPr>
                <w:rFonts w:cstheme="minorHAnsi"/>
              </w:rPr>
              <w:t>de Valparaíso</w:t>
            </w:r>
          </w:p>
        </w:tc>
      </w:tr>
      <w:tr w:rsidR="005918DA" w:rsidRPr="00B32F9A" w14:paraId="68D004A7" w14:textId="77777777" w:rsidTr="000604BE">
        <w:trPr>
          <w:trHeight w:val="264"/>
        </w:trPr>
        <w:tc>
          <w:tcPr>
            <w:tcW w:w="1038" w:type="pct"/>
          </w:tcPr>
          <w:p w14:paraId="3A7C6CD2" w14:textId="77777777" w:rsidR="005918DA" w:rsidRDefault="005918DA" w:rsidP="000604BE">
            <w:pPr>
              <w:jc w:val="center"/>
              <w:rPr>
                <w:rFonts w:cstheme="minorHAnsi"/>
              </w:rPr>
            </w:pPr>
            <w:r>
              <w:rPr>
                <w:rFonts w:cstheme="minorHAnsi"/>
              </w:rPr>
              <w:t>8</w:t>
            </w:r>
          </w:p>
        </w:tc>
        <w:tc>
          <w:tcPr>
            <w:tcW w:w="3962" w:type="pct"/>
          </w:tcPr>
          <w:p w14:paraId="526787C2" w14:textId="77777777" w:rsidR="005918DA" w:rsidRPr="00B32F9A" w:rsidRDefault="005918DA" w:rsidP="00DF4D50">
            <w:pPr>
              <w:rPr>
                <w:rFonts w:cstheme="minorHAnsi"/>
              </w:rPr>
            </w:pPr>
            <w:r w:rsidRPr="00B32F9A">
              <w:rPr>
                <w:rFonts w:cstheme="minorHAnsi"/>
              </w:rPr>
              <w:t>Ordinario de respuesta N°</w:t>
            </w:r>
            <w:r>
              <w:rPr>
                <w:rFonts w:cstheme="minorHAnsi"/>
              </w:rPr>
              <w:t xml:space="preserve">450 del 18 de julio de 2014 </w:t>
            </w:r>
            <w:r w:rsidRPr="00B32F9A">
              <w:rPr>
                <w:rFonts w:cstheme="minorHAnsi"/>
              </w:rPr>
              <w:t xml:space="preserve">de </w:t>
            </w:r>
            <w:r>
              <w:rPr>
                <w:rFonts w:cstheme="minorHAnsi"/>
              </w:rPr>
              <w:t>la Gobernación Marítima de Valparaíso</w:t>
            </w:r>
          </w:p>
        </w:tc>
      </w:tr>
      <w:tr w:rsidR="005918DA" w:rsidRPr="00B32F9A" w14:paraId="4A471C46" w14:textId="77777777" w:rsidTr="000604BE">
        <w:trPr>
          <w:trHeight w:val="264"/>
        </w:trPr>
        <w:tc>
          <w:tcPr>
            <w:tcW w:w="1038" w:type="pct"/>
          </w:tcPr>
          <w:p w14:paraId="0F4F5915" w14:textId="77777777" w:rsidR="005918DA" w:rsidRDefault="005918DA" w:rsidP="000604BE">
            <w:pPr>
              <w:jc w:val="center"/>
              <w:rPr>
                <w:rFonts w:cstheme="minorHAnsi"/>
              </w:rPr>
            </w:pPr>
            <w:r>
              <w:rPr>
                <w:rFonts w:cstheme="minorHAnsi"/>
              </w:rPr>
              <w:t>9</w:t>
            </w:r>
          </w:p>
        </w:tc>
        <w:tc>
          <w:tcPr>
            <w:tcW w:w="3962" w:type="pct"/>
          </w:tcPr>
          <w:p w14:paraId="72192902" w14:textId="77777777" w:rsidR="005918DA" w:rsidRPr="00B32F9A" w:rsidRDefault="005918DA" w:rsidP="00DF4D50">
            <w:pPr>
              <w:rPr>
                <w:rFonts w:cstheme="minorHAnsi"/>
              </w:rPr>
            </w:pPr>
            <w:r w:rsidRPr="00B32F9A">
              <w:rPr>
                <w:rFonts w:cstheme="minorHAnsi"/>
              </w:rPr>
              <w:t>Ordinario de respuesta N°</w:t>
            </w:r>
            <w:r>
              <w:rPr>
                <w:rFonts w:cstheme="minorHAnsi"/>
              </w:rPr>
              <w:t xml:space="preserve">449 del 18 de julio de 2014 </w:t>
            </w:r>
            <w:r w:rsidRPr="00B32F9A">
              <w:rPr>
                <w:rFonts w:cstheme="minorHAnsi"/>
              </w:rPr>
              <w:t xml:space="preserve">de </w:t>
            </w:r>
            <w:r>
              <w:rPr>
                <w:rFonts w:cstheme="minorHAnsi"/>
              </w:rPr>
              <w:t>la Gobernación Marítima de Valparaíso</w:t>
            </w:r>
          </w:p>
        </w:tc>
      </w:tr>
      <w:tr w:rsidR="005918DA" w:rsidRPr="00B32F9A" w14:paraId="5B236E6E" w14:textId="77777777" w:rsidTr="000604BE">
        <w:trPr>
          <w:trHeight w:val="264"/>
        </w:trPr>
        <w:tc>
          <w:tcPr>
            <w:tcW w:w="1038" w:type="pct"/>
          </w:tcPr>
          <w:p w14:paraId="25148EA9" w14:textId="77777777" w:rsidR="005918DA" w:rsidRDefault="005918DA" w:rsidP="000604BE">
            <w:pPr>
              <w:jc w:val="center"/>
              <w:rPr>
                <w:rFonts w:cstheme="minorHAnsi"/>
              </w:rPr>
            </w:pPr>
            <w:r>
              <w:rPr>
                <w:rFonts w:cstheme="minorHAnsi"/>
              </w:rPr>
              <w:t>10</w:t>
            </w:r>
          </w:p>
        </w:tc>
        <w:tc>
          <w:tcPr>
            <w:tcW w:w="3962" w:type="pct"/>
          </w:tcPr>
          <w:p w14:paraId="20B1AC15" w14:textId="77777777" w:rsidR="005918DA" w:rsidRPr="00B32F9A" w:rsidRDefault="005918DA" w:rsidP="00DF4D50">
            <w:pPr>
              <w:rPr>
                <w:rFonts w:cstheme="minorHAnsi"/>
              </w:rPr>
            </w:pPr>
            <w:r w:rsidRPr="00B32F9A">
              <w:rPr>
                <w:rFonts w:cstheme="minorHAnsi"/>
              </w:rPr>
              <w:t>Ordinario de respuesta N°</w:t>
            </w:r>
            <w:r>
              <w:rPr>
                <w:rFonts w:cstheme="minorHAnsi"/>
              </w:rPr>
              <w:t xml:space="preserve">451 del 18 de julio de 2014 </w:t>
            </w:r>
            <w:r w:rsidRPr="00B32F9A">
              <w:rPr>
                <w:rFonts w:cstheme="minorHAnsi"/>
              </w:rPr>
              <w:t xml:space="preserve">de </w:t>
            </w:r>
            <w:r>
              <w:rPr>
                <w:rFonts w:cstheme="minorHAnsi"/>
              </w:rPr>
              <w:t>la Gobernación Marítima de Valparaíso</w:t>
            </w:r>
          </w:p>
        </w:tc>
      </w:tr>
      <w:tr w:rsidR="005918DA" w:rsidRPr="00B32F9A" w14:paraId="7C5DE1BC" w14:textId="77777777" w:rsidTr="000604BE">
        <w:trPr>
          <w:trHeight w:val="264"/>
        </w:trPr>
        <w:tc>
          <w:tcPr>
            <w:tcW w:w="1038" w:type="pct"/>
          </w:tcPr>
          <w:p w14:paraId="795052C4" w14:textId="77777777" w:rsidR="005918DA" w:rsidRDefault="005918DA" w:rsidP="000604BE">
            <w:pPr>
              <w:jc w:val="center"/>
              <w:rPr>
                <w:rFonts w:cstheme="minorHAnsi"/>
              </w:rPr>
            </w:pPr>
            <w:r>
              <w:rPr>
                <w:rFonts w:cstheme="minorHAnsi"/>
              </w:rPr>
              <w:t>11</w:t>
            </w:r>
          </w:p>
        </w:tc>
        <w:tc>
          <w:tcPr>
            <w:tcW w:w="3962" w:type="pct"/>
          </w:tcPr>
          <w:p w14:paraId="19841D1F" w14:textId="77777777" w:rsidR="005918DA" w:rsidRPr="00B32F9A" w:rsidRDefault="005918DA" w:rsidP="005918DA">
            <w:pPr>
              <w:rPr>
                <w:rFonts w:cstheme="minorHAnsi"/>
              </w:rPr>
            </w:pPr>
            <w:r w:rsidRPr="00B32F9A">
              <w:rPr>
                <w:rFonts w:cstheme="minorHAnsi"/>
              </w:rPr>
              <w:t>Ordinario de respuesta N°</w:t>
            </w:r>
            <w:r>
              <w:rPr>
                <w:rFonts w:cstheme="minorHAnsi"/>
              </w:rPr>
              <w:t xml:space="preserve">48/2014 del 08 de octubre de 2014 </w:t>
            </w:r>
            <w:r w:rsidRPr="00B32F9A">
              <w:rPr>
                <w:rFonts w:cstheme="minorHAnsi"/>
              </w:rPr>
              <w:t>de</w:t>
            </w:r>
            <w:r>
              <w:rPr>
                <w:rFonts w:cstheme="minorHAnsi"/>
              </w:rPr>
              <w:t>l Servicio Agrícola y Ganadero</w:t>
            </w:r>
            <w:r w:rsidRPr="00B32F9A">
              <w:rPr>
                <w:rFonts w:cstheme="minorHAnsi"/>
              </w:rPr>
              <w:t xml:space="preserve">, Región </w:t>
            </w:r>
            <w:r>
              <w:rPr>
                <w:rFonts w:cstheme="minorHAnsi"/>
              </w:rPr>
              <w:t>de Valparaíso</w:t>
            </w:r>
          </w:p>
        </w:tc>
      </w:tr>
      <w:tr w:rsidR="005918DA" w:rsidRPr="00B32F9A" w14:paraId="072B0C09" w14:textId="77777777" w:rsidTr="000604BE">
        <w:trPr>
          <w:trHeight w:val="264"/>
        </w:trPr>
        <w:tc>
          <w:tcPr>
            <w:tcW w:w="1038" w:type="pct"/>
          </w:tcPr>
          <w:p w14:paraId="38A9E155" w14:textId="77777777" w:rsidR="005918DA" w:rsidRDefault="00727580" w:rsidP="000604BE">
            <w:pPr>
              <w:jc w:val="center"/>
              <w:rPr>
                <w:rFonts w:cstheme="minorHAnsi"/>
              </w:rPr>
            </w:pPr>
            <w:r>
              <w:rPr>
                <w:rFonts w:cstheme="minorHAnsi"/>
              </w:rPr>
              <w:t>12</w:t>
            </w:r>
          </w:p>
        </w:tc>
        <w:tc>
          <w:tcPr>
            <w:tcW w:w="3962" w:type="pct"/>
          </w:tcPr>
          <w:p w14:paraId="6836536B" w14:textId="77777777" w:rsidR="005918DA" w:rsidRPr="00B32F9A" w:rsidRDefault="00727580" w:rsidP="00727580">
            <w:pPr>
              <w:rPr>
                <w:rFonts w:cstheme="minorHAnsi"/>
              </w:rPr>
            </w:pPr>
            <w:r w:rsidRPr="00B32F9A">
              <w:rPr>
                <w:rFonts w:cstheme="minorHAnsi"/>
              </w:rPr>
              <w:t>Ordinario de respuesta N°</w:t>
            </w:r>
            <w:r>
              <w:rPr>
                <w:rFonts w:cstheme="minorHAnsi"/>
              </w:rPr>
              <w:t xml:space="preserve">1462 del 06 de octubre de 2014 </w:t>
            </w:r>
            <w:r w:rsidRPr="00B32F9A">
              <w:rPr>
                <w:rFonts w:cstheme="minorHAnsi"/>
              </w:rPr>
              <w:t xml:space="preserve">de </w:t>
            </w:r>
            <w:r>
              <w:rPr>
                <w:rFonts w:cstheme="minorHAnsi"/>
              </w:rPr>
              <w:t>la SEREMI de Salud</w:t>
            </w:r>
            <w:r w:rsidRPr="00B32F9A">
              <w:rPr>
                <w:rFonts w:cstheme="minorHAnsi"/>
              </w:rPr>
              <w:t>,</w:t>
            </w:r>
            <w:r>
              <w:rPr>
                <w:rFonts w:cstheme="minorHAnsi"/>
              </w:rPr>
              <w:t xml:space="preserve"> </w:t>
            </w:r>
            <w:r w:rsidRPr="00B32F9A">
              <w:rPr>
                <w:rFonts w:cstheme="minorHAnsi"/>
              </w:rPr>
              <w:t xml:space="preserve">Región </w:t>
            </w:r>
            <w:r>
              <w:rPr>
                <w:rFonts w:cstheme="minorHAnsi"/>
              </w:rPr>
              <w:t>de Valparaíso</w:t>
            </w:r>
          </w:p>
        </w:tc>
      </w:tr>
      <w:tr w:rsidR="005918DA" w:rsidRPr="00B32F9A" w14:paraId="08DA5272" w14:textId="77777777" w:rsidTr="000604BE">
        <w:trPr>
          <w:trHeight w:val="264"/>
        </w:trPr>
        <w:tc>
          <w:tcPr>
            <w:tcW w:w="1038" w:type="pct"/>
          </w:tcPr>
          <w:p w14:paraId="197978C8" w14:textId="77777777" w:rsidR="005918DA" w:rsidRDefault="00727580" w:rsidP="000604BE">
            <w:pPr>
              <w:jc w:val="center"/>
              <w:rPr>
                <w:rFonts w:cstheme="minorHAnsi"/>
              </w:rPr>
            </w:pPr>
            <w:r>
              <w:rPr>
                <w:rFonts w:cstheme="minorHAnsi"/>
              </w:rPr>
              <w:t>13</w:t>
            </w:r>
          </w:p>
        </w:tc>
        <w:tc>
          <w:tcPr>
            <w:tcW w:w="3962" w:type="pct"/>
          </w:tcPr>
          <w:p w14:paraId="641B5D62" w14:textId="77777777" w:rsidR="005918DA" w:rsidRPr="00B32F9A" w:rsidRDefault="00727580" w:rsidP="00727580">
            <w:pPr>
              <w:rPr>
                <w:rFonts w:cstheme="minorHAnsi"/>
              </w:rPr>
            </w:pPr>
            <w:r w:rsidRPr="00B32F9A">
              <w:rPr>
                <w:rFonts w:cstheme="minorHAnsi"/>
              </w:rPr>
              <w:t>Ordinario de respuesta N°</w:t>
            </w:r>
            <w:r>
              <w:rPr>
                <w:rFonts w:cstheme="minorHAnsi"/>
              </w:rPr>
              <w:t xml:space="preserve">1460 del 06 de octubre de 2014 </w:t>
            </w:r>
            <w:r w:rsidRPr="00B32F9A">
              <w:rPr>
                <w:rFonts w:cstheme="minorHAnsi"/>
              </w:rPr>
              <w:t xml:space="preserve">de </w:t>
            </w:r>
            <w:r>
              <w:rPr>
                <w:rFonts w:cstheme="minorHAnsi"/>
              </w:rPr>
              <w:t>la SEREMI de Salud</w:t>
            </w:r>
            <w:r w:rsidRPr="00B32F9A">
              <w:rPr>
                <w:rFonts w:cstheme="minorHAnsi"/>
              </w:rPr>
              <w:t>,</w:t>
            </w:r>
            <w:r>
              <w:rPr>
                <w:rFonts w:cstheme="minorHAnsi"/>
              </w:rPr>
              <w:t xml:space="preserve"> </w:t>
            </w:r>
            <w:r w:rsidRPr="00B32F9A">
              <w:rPr>
                <w:rFonts w:cstheme="minorHAnsi"/>
              </w:rPr>
              <w:t xml:space="preserve">Región </w:t>
            </w:r>
            <w:r>
              <w:rPr>
                <w:rFonts w:cstheme="minorHAnsi"/>
              </w:rPr>
              <w:t>de Valparaíso</w:t>
            </w:r>
          </w:p>
        </w:tc>
      </w:tr>
      <w:tr w:rsidR="005918DA" w:rsidRPr="00B32F9A" w14:paraId="51FC1FCE" w14:textId="77777777" w:rsidTr="000604BE">
        <w:trPr>
          <w:trHeight w:val="264"/>
        </w:trPr>
        <w:tc>
          <w:tcPr>
            <w:tcW w:w="1038" w:type="pct"/>
          </w:tcPr>
          <w:p w14:paraId="3A998AB9" w14:textId="77777777" w:rsidR="005918DA" w:rsidRDefault="00727580" w:rsidP="000604BE">
            <w:pPr>
              <w:jc w:val="center"/>
              <w:rPr>
                <w:rFonts w:cstheme="minorHAnsi"/>
              </w:rPr>
            </w:pPr>
            <w:r>
              <w:rPr>
                <w:rFonts w:cstheme="minorHAnsi"/>
              </w:rPr>
              <w:t>14</w:t>
            </w:r>
          </w:p>
        </w:tc>
        <w:tc>
          <w:tcPr>
            <w:tcW w:w="3962" w:type="pct"/>
          </w:tcPr>
          <w:p w14:paraId="2F6BB499" w14:textId="77777777" w:rsidR="005918DA" w:rsidRPr="00B32F9A" w:rsidRDefault="00727580" w:rsidP="00727580">
            <w:pPr>
              <w:rPr>
                <w:rFonts w:cstheme="minorHAnsi"/>
              </w:rPr>
            </w:pPr>
            <w:r w:rsidRPr="00B32F9A">
              <w:rPr>
                <w:rFonts w:cstheme="minorHAnsi"/>
              </w:rPr>
              <w:t>Ordinario de respuesta N°</w:t>
            </w:r>
            <w:r>
              <w:rPr>
                <w:rFonts w:cstheme="minorHAnsi"/>
              </w:rPr>
              <w:t xml:space="preserve">782/2014 del 04 de julio de 2014 </w:t>
            </w:r>
            <w:r w:rsidRPr="00B32F9A">
              <w:rPr>
                <w:rFonts w:cstheme="minorHAnsi"/>
              </w:rPr>
              <w:t>de</w:t>
            </w:r>
            <w:r>
              <w:rPr>
                <w:rFonts w:cstheme="minorHAnsi"/>
              </w:rPr>
              <w:t>l Servicio Agrícola y Ganadero</w:t>
            </w:r>
            <w:r w:rsidRPr="00B32F9A">
              <w:rPr>
                <w:rFonts w:cstheme="minorHAnsi"/>
              </w:rPr>
              <w:t xml:space="preserve">, Región </w:t>
            </w:r>
            <w:r>
              <w:rPr>
                <w:rFonts w:cstheme="minorHAnsi"/>
              </w:rPr>
              <w:t>de Valparaíso</w:t>
            </w:r>
          </w:p>
        </w:tc>
      </w:tr>
      <w:tr w:rsidR="005918DA" w:rsidRPr="00B32F9A" w14:paraId="4CD5E548" w14:textId="77777777" w:rsidTr="000604BE">
        <w:trPr>
          <w:trHeight w:val="264"/>
        </w:trPr>
        <w:tc>
          <w:tcPr>
            <w:tcW w:w="1038" w:type="pct"/>
          </w:tcPr>
          <w:p w14:paraId="505D13F3" w14:textId="77777777" w:rsidR="005918DA" w:rsidRDefault="00727580" w:rsidP="000604BE">
            <w:pPr>
              <w:jc w:val="center"/>
              <w:rPr>
                <w:rFonts w:cstheme="minorHAnsi"/>
              </w:rPr>
            </w:pPr>
            <w:r>
              <w:rPr>
                <w:rFonts w:cstheme="minorHAnsi"/>
              </w:rPr>
              <w:t>15</w:t>
            </w:r>
          </w:p>
        </w:tc>
        <w:tc>
          <w:tcPr>
            <w:tcW w:w="3962" w:type="pct"/>
          </w:tcPr>
          <w:p w14:paraId="1DD3439F" w14:textId="77777777" w:rsidR="005918DA" w:rsidRPr="00B32F9A" w:rsidRDefault="00727580" w:rsidP="00727580">
            <w:pPr>
              <w:rPr>
                <w:rFonts w:cstheme="minorHAnsi"/>
              </w:rPr>
            </w:pPr>
            <w:r w:rsidRPr="00B32F9A">
              <w:rPr>
                <w:rFonts w:cstheme="minorHAnsi"/>
              </w:rPr>
              <w:t>Ordinario de respuesta N°</w:t>
            </w:r>
            <w:r>
              <w:rPr>
                <w:rFonts w:cstheme="minorHAnsi"/>
              </w:rPr>
              <w:t xml:space="preserve">1459 del 06 de octubre de 2014 </w:t>
            </w:r>
            <w:r w:rsidRPr="00B32F9A">
              <w:rPr>
                <w:rFonts w:cstheme="minorHAnsi"/>
              </w:rPr>
              <w:t xml:space="preserve">de </w:t>
            </w:r>
            <w:r>
              <w:rPr>
                <w:rFonts w:cstheme="minorHAnsi"/>
              </w:rPr>
              <w:t>la SEREMI de Salud</w:t>
            </w:r>
            <w:r w:rsidRPr="00B32F9A">
              <w:rPr>
                <w:rFonts w:cstheme="minorHAnsi"/>
              </w:rPr>
              <w:t>,</w:t>
            </w:r>
            <w:r>
              <w:rPr>
                <w:rFonts w:cstheme="minorHAnsi"/>
              </w:rPr>
              <w:t xml:space="preserve"> </w:t>
            </w:r>
            <w:r w:rsidRPr="00B32F9A">
              <w:rPr>
                <w:rFonts w:cstheme="minorHAnsi"/>
              </w:rPr>
              <w:t xml:space="preserve">Región </w:t>
            </w:r>
            <w:r>
              <w:rPr>
                <w:rFonts w:cstheme="minorHAnsi"/>
              </w:rPr>
              <w:t>de Valparaíso</w:t>
            </w:r>
          </w:p>
        </w:tc>
      </w:tr>
      <w:tr w:rsidR="005918DA" w:rsidRPr="00B32F9A" w14:paraId="2A46ADDA" w14:textId="77777777" w:rsidTr="000604BE">
        <w:trPr>
          <w:trHeight w:val="264"/>
        </w:trPr>
        <w:tc>
          <w:tcPr>
            <w:tcW w:w="1038" w:type="pct"/>
          </w:tcPr>
          <w:p w14:paraId="44C9CFAD" w14:textId="77777777" w:rsidR="005918DA" w:rsidRDefault="00727580" w:rsidP="000604BE">
            <w:pPr>
              <w:jc w:val="center"/>
              <w:rPr>
                <w:rFonts w:cstheme="minorHAnsi"/>
              </w:rPr>
            </w:pPr>
            <w:r>
              <w:rPr>
                <w:rFonts w:cstheme="minorHAnsi"/>
              </w:rPr>
              <w:t>16</w:t>
            </w:r>
          </w:p>
        </w:tc>
        <w:tc>
          <w:tcPr>
            <w:tcW w:w="3962" w:type="pct"/>
          </w:tcPr>
          <w:p w14:paraId="0D30F57E" w14:textId="77777777" w:rsidR="005918DA" w:rsidRPr="00B32F9A" w:rsidRDefault="00727580" w:rsidP="00727580">
            <w:pPr>
              <w:rPr>
                <w:rFonts w:cstheme="minorHAnsi"/>
              </w:rPr>
            </w:pPr>
            <w:r w:rsidRPr="00B32F9A">
              <w:rPr>
                <w:rFonts w:cstheme="minorHAnsi"/>
              </w:rPr>
              <w:t>Ordinario de respuesta N°</w:t>
            </w:r>
            <w:r>
              <w:rPr>
                <w:rFonts w:cstheme="minorHAnsi"/>
              </w:rPr>
              <w:t xml:space="preserve">42/2014 del 08 de octubre de 2014 </w:t>
            </w:r>
            <w:r w:rsidRPr="00B32F9A">
              <w:rPr>
                <w:rFonts w:cstheme="minorHAnsi"/>
              </w:rPr>
              <w:t>de</w:t>
            </w:r>
            <w:r>
              <w:rPr>
                <w:rFonts w:cstheme="minorHAnsi"/>
              </w:rPr>
              <w:t>l Servicio Agrícola y Ganadero</w:t>
            </w:r>
            <w:r w:rsidRPr="00B32F9A">
              <w:rPr>
                <w:rFonts w:cstheme="minorHAnsi"/>
              </w:rPr>
              <w:t xml:space="preserve">, Región </w:t>
            </w:r>
            <w:r>
              <w:rPr>
                <w:rFonts w:cstheme="minorHAnsi"/>
              </w:rPr>
              <w:t>de Valparaíso</w:t>
            </w:r>
          </w:p>
        </w:tc>
      </w:tr>
      <w:tr w:rsidR="005918DA" w:rsidRPr="00B32F9A" w14:paraId="3496DAB9" w14:textId="77777777" w:rsidTr="000604BE">
        <w:trPr>
          <w:trHeight w:val="264"/>
        </w:trPr>
        <w:tc>
          <w:tcPr>
            <w:tcW w:w="1038" w:type="pct"/>
          </w:tcPr>
          <w:p w14:paraId="74885E2E" w14:textId="77777777" w:rsidR="005918DA" w:rsidRDefault="00727580" w:rsidP="000604BE">
            <w:pPr>
              <w:jc w:val="center"/>
              <w:rPr>
                <w:rFonts w:cstheme="minorHAnsi"/>
              </w:rPr>
            </w:pPr>
            <w:r>
              <w:rPr>
                <w:rFonts w:cstheme="minorHAnsi"/>
              </w:rPr>
              <w:t>17</w:t>
            </w:r>
          </w:p>
        </w:tc>
        <w:tc>
          <w:tcPr>
            <w:tcW w:w="3962" w:type="pct"/>
          </w:tcPr>
          <w:p w14:paraId="2E9210AF" w14:textId="77777777" w:rsidR="005918DA" w:rsidRPr="00B32F9A" w:rsidRDefault="00727580" w:rsidP="00727580">
            <w:pPr>
              <w:rPr>
                <w:rFonts w:cstheme="minorHAnsi"/>
              </w:rPr>
            </w:pPr>
            <w:r w:rsidRPr="00B32F9A">
              <w:rPr>
                <w:rFonts w:cstheme="minorHAnsi"/>
              </w:rPr>
              <w:t>Ordinario de respuesta N°</w:t>
            </w:r>
            <w:r>
              <w:rPr>
                <w:rFonts w:cstheme="minorHAnsi"/>
              </w:rPr>
              <w:t xml:space="preserve">1051/2014 del 18 de julio de 2014 </w:t>
            </w:r>
            <w:r w:rsidRPr="00B32F9A">
              <w:rPr>
                <w:rFonts w:cstheme="minorHAnsi"/>
              </w:rPr>
              <w:t>de</w:t>
            </w:r>
            <w:r>
              <w:rPr>
                <w:rFonts w:cstheme="minorHAnsi"/>
              </w:rPr>
              <w:t xml:space="preserve"> la SEREMI de Transporte y Telecomunicaciones</w:t>
            </w:r>
            <w:r w:rsidRPr="00B32F9A">
              <w:rPr>
                <w:rFonts w:cstheme="minorHAnsi"/>
              </w:rPr>
              <w:t xml:space="preserve">, Región </w:t>
            </w:r>
            <w:r>
              <w:rPr>
                <w:rFonts w:cstheme="minorHAnsi"/>
              </w:rPr>
              <w:t>de Valparaíso</w:t>
            </w:r>
          </w:p>
        </w:tc>
      </w:tr>
      <w:tr w:rsidR="005918DA" w:rsidRPr="00B32F9A" w14:paraId="28942527" w14:textId="77777777" w:rsidTr="000604BE">
        <w:trPr>
          <w:trHeight w:val="264"/>
        </w:trPr>
        <w:tc>
          <w:tcPr>
            <w:tcW w:w="1038" w:type="pct"/>
          </w:tcPr>
          <w:p w14:paraId="1A51BA2F" w14:textId="77777777" w:rsidR="005918DA" w:rsidRDefault="00727580" w:rsidP="009B60CE">
            <w:pPr>
              <w:jc w:val="center"/>
              <w:rPr>
                <w:rFonts w:cstheme="minorHAnsi"/>
              </w:rPr>
            </w:pPr>
            <w:r>
              <w:rPr>
                <w:rFonts w:cstheme="minorHAnsi"/>
              </w:rPr>
              <w:t>1</w:t>
            </w:r>
            <w:r w:rsidR="009B60CE">
              <w:rPr>
                <w:rFonts w:cstheme="minorHAnsi"/>
              </w:rPr>
              <w:t>8</w:t>
            </w:r>
          </w:p>
        </w:tc>
        <w:tc>
          <w:tcPr>
            <w:tcW w:w="3962" w:type="pct"/>
          </w:tcPr>
          <w:p w14:paraId="4C6061C8" w14:textId="77777777" w:rsidR="005918DA" w:rsidRPr="00B32F9A" w:rsidRDefault="00727580" w:rsidP="00727580">
            <w:pPr>
              <w:rPr>
                <w:rFonts w:cstheme="minorHAnsi"/>
              </w:rPr>
            </w:pPr>
            <w:r w:rsidRPr="00B32F9A">
              <w:rPr>
                <w:rFonts w:cstheme="minorHAnsi"/>
              </w:rPr>
              <w:t>Ordinario de respuesta N°</w:t>
            </w:r>
            <w:r>
              <w:rPr>
                <w:rFonts w:cstheme="minorHAnsi"/>
              </w:rPr>
              <w:t xml:space="preserve">973/2014 del 13 de junio de 2014 </w:t>
            </w:r>
            <w:r w:rsidRPr="00B32F9A">
              <w:rPr>
                <w:rFonts w:cstheme="minorHAnsi"/>
              </w:rPr>
              <w:t>de</w:t>
            </w:r>
            <w:r>
              <w:rPr>
                <w:rFonts w:cstheme="minorHAnsi"/>
              </w:rPr>
              <w:t xml:space="preserve"> la Dirección General de Aguas</w:t>
            </w:r>
            <w:r w:rsidRPr="00B32F9A">
              <w:rPr>
                <w:rFonts w:cstheme="minorHAnsi"/>
              </w:rPr>
              <w:t xml:space="preserve">, Región </w:t>
            </w:r>
            <w:r>
              <w:rPr>
                <w:rFonts w:cstheme="minorHAnsi"/>
              </w:rPr>
              <w:t>de Valparaíso</w:t>
            </w:r>
          </w:p>
        </w:tc>
      </w:tr>
      <w:tr w:rsidR="005918DA" w:rsidRPr="00B32F9A" w14:paraId="40004BAE" w14:textId="77777777" w:rsidTr="000604BE">
        <w:trPr>
          <w:trHeight w:val="264"/>
        </w:trPr>
        <w:tc>
          <w:tcPr>
            <w:tcW w:w="1038" w:type="pct"/>
          </w:tcPr>
          <w:p w14:paraId="5662076F" w14:textId="77777777" w:rsidR="005918DA" w:rsidRDefault="009B60CE" w:rsidP="000604BE">
            <w:pPr>
              <w:jc w:val="center"/>
              <w:rPr>
                <w:rFonts w:cstheme="minorHAnsi"/>
              </w:rPr>
            </w:pPr>
            <w:r>
              <w:rPr>
                <w:rFonts w:cstheme="minorHAnsi"/>
              </w:rPr>
              <w:t>19</w:t>
            </w:r>
          </w:p>
        </w:tc>
        <w:tc>
          <w:tcPr>
            <w:tcW w:w="3962" w:type="pct"/>
          </w:tcPr>
          <w:p w14:paraId="09C404FE" w14:textId="77777777" w:rsidR="005918DA" w:rsidRPr="00B32F9A" w:rsidRDefault="00727580" w:rsidP="00727580">
            <w:pPr>
              <w:rPr>
                <w:rFonts w:cstheme="minorHAnsi"/>
              </w:rPr>
            </w:pPr>
            <w:r w:rsidRPr="00B32F9A">
              <w:rPr>
                <w:rFonts w:cstheme="minorHAnsi"/>
              </w:rPr>
              <w:t>Ordinario de respuesta N°</w:t>
            </w:r>
            <w:r>
              <w:rPr>
                <w:rFonts w:cstheme="minorHAnsi"/>
              </w:rPr>
              <w:t xml:space="preserve">1464 del 06 de octubre de 2014 </w:t>
            </w:r>
            <w:r w:rsidRPr="00B32F9A">
              <w:rPr>
                <w:rFonts w:cstheme="minorHAnsi"/>
              </w:rPr>
              <w:t xml:space="preserve">de </w:t>
            </w:r>
            <w:r>
              <w:rPr>
                <w:rFonts w:cstheme="minorHAnsi"/>
              </w:rPr>
              <w:t>la SEREMI de Salud</w:t>
            </w:r>
            <w:r w:rsidRPr="00B32F9A">
              <w:rPr>
                <w:rFonts w:cstheme="minorHAnsi"/>
              </w:rPr>
              <w:t>,</w:t>
            </w:r>
            <w:r>
              <w:rPr>
                <w:rFonts w:cstheme="minorHAnsi"/>
              </w:rPr>
              <w:t xml:space="preserve"> </w:t>
            </w:r>
            <w:r w:rsidRPr="00B32F9A">
              <w:rPr>
                <w:rFonts w:cstheme="minorHAnsi"/>
              </w:rPr>
              <w:t xml:space="preserve">Región </w:t>
            </w:r>
            <w:r>
              <w:rPr>
                <w:rFonts w:cstheme="minorHAnsi"/>
              </w:rPr>
              <w:t>de Valparaíso</w:t>
            </w:r>
          </w:p>
        </w:tc>
      </w:tr>
      <w:tr w:rsidR="009009D2" w:rsidRPr="00B32F9A" w14:paraId="2247A84A" w14:textId="77777777" w:rsidTr="000604BE">
        <w:trPr>
          <w:trHeight w:val="264"/>
        </w:trPr>
        <w:tc>
          <w:tcPr>
            <w:tcW w:w="1038" w:type="pct"/>
          </w:tcPr>
          <w:p w14:paraId="66643005" w14:textId="77777777" w:rsidR="009009D2" w:rsidRDefault="009009D2" w:rsidP="000604BE">
            <w:pPr>
              <w:jc w:val="center"/>
              <w:rPr>
                <w:rFonts w:cstheme="minorHAnsi"/>
              </w:rPr>
            </w:pPr>
            <w:r>
              <w:rPr>
                <w:rFonts w:cstheme="minorHAnsi"/>
              </w:rPr>
              <w:t>20</w:t>
            </w:r>
          </w:p>
        </w:tc>
        <w:tc>
          <w:tcPr>
            <w:tcW w:w="3962" w:type="pct"/>
          </w:tcPr>
          <w:p w14:paraId="2C93198B" w14:textId="77777777" w:rsidR="009009D2" w:rsidRPr="00B32F9A" w:rsidRDefault="009009D2" w:rsidP="00727580">
            <w:pPr>
              <w:rPr>
                <w:rFonts w:cstheme="minorHAnsi"/>
              </w:rPr>
            </w:pPr>
            <w:r>
              <w:rPr>
                <w:rFonts w:cstheme="minorHAnsi"/>
              </w:rPr>
              <w:t>Carta remitida por titular N°45271/2014 de fecha 27 de mayo 2014</w:t>
            </w:r>
          </w:p>
        </w:tc>
      </w:tr>
    </w:tbl>
    <w:p w14:paraId="320FDA9A" w14:textId="77777777" w:rsidR="00590961" w:rsidRPr="00694B31" w:rsidRDefault="00590961" w:rsidP="00E64C72">
      <w:bookmarkStart w:id="85" w:name="_Toc352840406"/>
      <w:bookmarkStart w:id="86" w:name="_Toc352841466"/>
      <w:bookmarkEnd w:id="85"/>
      <w:bookmarkEnd w:id="86"/>
    </w:p>
    <w:sectPr w:rsidR="00590961" w:rsidRPr="00694B31" w:rsidSect="000D0996">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F688F" w14:textId="77777777" w:rsidR="00BE741F" w:rsidRDefault="00BE741F" w:rsidP="00870FF2">
      <w:r>
        <w:separator/>
      </w:r>
    </w:p>
    <w:p w14:paraId="273B14BC" w14:textId="77777777" w:rsidR="00BE741F" w:rsidRDefault="00BE741F" w:rsidP="00870FF2"/>
    <w:p w14:paraId="20974185" w14:textId="77777777" w:rsidR="00BE741F" w:rsidRDefault="00BE741F"/>
  </w:endnote>
  <w:endnote w:type="continuationSeparator" w:id="0">
    <w:p w14:paraId="13D507EE" w14:textId="77777777" w:rsidR="00BE741F" w:rsidRDefault="00BE741F" w:rsidP="00870FF2">
      <w:r>
        <w:continuationSeparator/>
      </w:r>
    </w:p>
    <w:p w14:paraId="6E9DFEF7" w14:textId="77777777" w:rsidR="00BE741F" w:rsidRDefault="00BE741F" w:rsidP="00870FF2"/>
    <w:p w14:paraId="3E4B2AD7" w14:textId="77777777" w:rsidR="00BE741F" w:rsidRDefault="00BE741F"/>
  </w:endnote>
  <w:endnote w:type="continuationNotice" w:id="1">
    <w:p w14:paraId="64B263E6" w14:textId="77777777" w:rsidR="00BE741F" w:rsidRDefault="00BE741F"/>
    <w:p w14:paraId="2AAF611F" w14:textId="77777777" w:rsidR="00BE741F" w:rsidRDefault="00BE74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23E1C53C" w14:textId="77777777" w:rsidR="009541B9" w:rsidRDefault="009541B9">
        <w:pPr>
          <w:pStyle w:val="Piedepgina"/>
          <w:jc w:val="right"/>
        </w:pPr>
        <w:r w:rsidRPr="004E5529">
          <w:fldChar w:fldCharType="begin"/>
        </w:r>
        <w:r w:rsidRPr="004E5529">
          <w:instrText>PAGE   \* MERGEFORMAT</w:instrText>
        </w:r>
        <w:r w:rsidRPr="004E5529">
          <w:fldChar w:fldCharType="separate"/>
        </w:r>
        <w:r w:rsidR="00BA442F" w:rsidRPr="00BA442F">
          <w:rPr>
            <w:noProof/>
            <w:lang w:val="es-ES"/>
          </w:rPr>
          <w:t>29</w:t>
        </w:r>
        <w:r w:rsidRPr="004E5529">
          <w:fldChar w:fldCharType="end"/>
        </w:r>
      </w:p>
    </w:sdtContent>
  </w:sdt>
  <w:p w14:paraId="27585694" w14:textId="77777777" w:rsidR="009541B9" w:rsidRPr="00411E4F" w:rsidRDefault="009541B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2FE460F" w14:textId="77777777" w:rsidR="009541B9" w:rsidRPr="00411E4F" w:rsidRDefault="009541B9"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D25C34" w14:textId="77777777" w:rsidR="009541B9" w:rsidRDefault="009541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A73E" w14:textId="77777777" w:rsidR="009541B9" w:rsidRDefault="009541B9" w:rsidP="00870FF2">
    <w:pPr>
      <w:pStyle w:val="Piedepgina"/>
    </w:pPr>
  </w:p>
  <w:p w14:paraId="0203DD74" w14:textId="77777777" w:rsidR="009541B9" w:rsidRDefault="009541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9EBC1" w14:textId="77777777" w:rsidR="00BE741F" w:rsidRDefault="00BE741F" w:rsidP="00870FF2">
      <w:r>
        <w:separator/>
      </w:r>
    </w:p>
    <w:p w14:paraId="7AB60960" w14:textId="77777777" w:rsidR="00BE741F" w:rsidRDefault="00BE741F" w:rsidP="00870FF2"/>
    <w:p w14:paraId="3492A5E8" w14:textId="77777777" w:rsidR="00BE741F" w:rsidRDefault="00BE741F"/>
  </w:footnote>
  <w:footnote w:type="continuationSeparator" w:id="0">
    <w:p w14:paraId="3009097E" w14:textId="77777777" w:rsidR="00BE741F" w:rsidRDefault="00BE741F" w:rsidP="00870FF2">
      <w:r>
        <w:continuationSeparator/>
      </w:r>
    </w:p>
    <w:p w14:paraId="65BDE20A" w14:textId="77777777" w:rsidR="00BE741F" w:rsidRDefault="00BE741F" w:rsidP="00870FF2"/>
    <w:p w14:paraId="40958D79" w14:textId="77777777" w:rsidR="00BE741F" w:rsidRDefault="00BE741F"/>
  </w:footnote>
  <w:footnote w:type="continuationNotice" w:id="1">
    <w:p w14:paraId="5F2513F0" w14:textId="77777777" w:rsidR="00BE741F" w:rsidRDefault="00BE741F"/>
    <w:p w14:paraId="2C7ABB53" w14:textId="77777777" w:rsidR="00BE741F" w:rsidRDefault="00BE74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0A7D9" w14:textId="77777777" w:rsidR="009541B9" w:rsidRDefault="009541B9" w:rsidP="00870FF2">
    <w:pPr>
      <w:pStyle w:val="Encabezado"/>
    </w:pPr>
    <w:r>
      <w:rPr>
        <w:noProof/>
        <w:lang w:eastAsia="es-CL"/>
      </w:rPr>
      <w:drawing>
        <wp:anchor distT="0" distB="0" distL="114300" distR="114300" simplePos="0" relativeHeight="251659264" behindDoc="0" locked="0" layoutInCell="1" allowOverlap="1" wp14:anchorId="2303DAE6" wp14:editId="65F166C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30C4F"/>
    <w:multiLevelType w:val="multilevel"/>
    <w:tmpl w:val="CB4CA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3C6FF0"/>
    <w:multiLevelType w:val="hybridMultilevel"/>
    <w:tmpl w:val="1E004C54"/>
    <w:lvl w:ilvl="0" w:tplc="0F0ECD0E">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CAC2E3A"/>
    <w:multiLevelType w:val="hybridMultilevel"/>
    <w:tmpl w:val="2A44D14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
    <w:nsid w:val="1EBD6800"/>
    <w:multiLevelType w:val="hybridMultilevel"/>
    <w:tmpl w:val="2610B75A"/>
    <w:lvl w:ilvl="0" w:tplc="3348E14A">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7B6FEB"/>
    <w:multiLevelType w:val="multilevel"/>
    <w:tmpl w:val="A2181A16"/>
    <w:lvl w:ilvl="0">
      <w:start w:val="7"/>
      <w:numFmt w:val="decimal"/>
      <w:lvlText w:val="%1"/>
      <w:lvlJc w:val="left"/>
      <w:pPr>
        <w:tabs>
          <w:tab w:val="num" w:pos="435"/>
        </w:tabs>
        <w:ind w:left="435" w:hanging="435"/>
      </w:pPr>
      <w:rPr>
        <w:rFonts w:hint="default"/>
      </w:rPr>
    </w:lvl>
    <w:lvl w:ilvl="1">
      <w:start w:val="6"/>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2906172B"/>
    <w:multiLevelType w:val="hybridMultilevel"/>
    <w:tmpl w:val="FBA6D314"/>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BA45DD9"/>
    <w:multiLevelType w:val="hybridMultilevel"/>
    <w:tmpl w:val="4CBC3902"/>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06B47B3"/>
    <w:multiLevelType w:val="hybridMultilevel"/>
    <w:tmpl w:val="A4582D2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55F3F48"/>
    <w:multiLevelType w:val="singleLevel"/>
    <w:tmpl w:val="2B3AB226"/>
    <w:lvl w:ilvl="0">
      <w:numFmt w:val="bullet"/>
      <w:lvlText w:val="-"/>
      <w:lvlJc w:val="left"/>
      <w:pPr>
        <w:tabs>
          <w:tab w:val="num" w:pos="720"/>
        </w:tabs>
        <w:ind w:left="720" w:hanging="360"/>
      </w:pPr>
      <w:rPr>
        <w:rFonts w:hint="default"/>
      </w:rPr>
    </w:lvl>
  </w:abstractNum>
  <w:abstractNum w:abstractNumId="9">
    <w:nsid w:val="39D032B5"/>
    <w:multiLevelType w:val="hybridMultilevel"/>
    <w:tmpl w:val="F412109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B957407"/>
    <w:multiLevelType w:val="hybridMultilevel"/>
    <w:tmpl w:val="0A1E7D64"/>
    <w:lvl w:ilvl="0" w:tplc="0EE26E4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7525040"/>
    <w:multiLevelType w:val="multilevel"/>
    <w:tmpl w:val="A2D0760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002" w:hanging="576"/>
      </w:pPr>
      <w:rPr>
        <w:rFonts w:hint="default"/>
        <w:color w:val="auto"/>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51637ED1"/>
    <w:multiLevelType w:val="multilevel"/>
    <w:tmpl w:val="63EA604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53547D02"/>
    <w:multiLevelType w:val="hybridMultilevel"/>
    <w:tmpl w:val="FC840734"/>
    <w:lvl w:ilvl="0" w:tplc="62EEA984">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547840AB"/>
    <w:multiLevelType w:val="hybridMultilevel"/>
    <w:tmpl w:val="5B3C7CC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1653AC2"/>
    <w:multiLevelType w:val="hybridMultilevel"/>
    <w:tmpl w:val="617AE8CE"/>
    <w:lvl w:ilvl="0" w:tplc="0010B24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9C746DF"/>
    <w:multiLevelType w:val="hybridMultilevel"/>
    <w:tmpl w:val="30CEDCAE"/>
    <w:lvl w:ilvl="0" w:tplc="0C0A000F">
      <w:start w:val="1"/>
      <w:numFmt w:val="decimal"/>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18">
    <w:nsid w:val="7CDF471F"/>
    <w:multiLevelType w:val="hybridMultilevel"/>
    <w:tmpl w:val="574C7EA8"/>
    <w:lvl w:ilvl="0" w:tplc="7EB0AB6C">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6"/>
  </w:num>
  <w:num w:numId="3">
    <w:abstractNumId w:val="3"/>
  </w:num>
  <w:num w:numId="4">
    <w:abstractNumId w:val="17"/>
  </w:num>
  <w:num w:numId="5">
    <w:abstractNumId w:val="5"/>
  </w:num>
  <w:num w:numId="6">
    <w:abstractNumId w:val="4"/>
  </w:num>
  <w:num w:numId="7">
    <w:abstractNumId w:val="8"/>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6"/>
  </w:num>
  <w:num w:numId="11">
    <w:abstractNumId w:val="2"/>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9"/>
  </w:num>
  <w:num w:numId="18">
    <w:abstractNumId w:val="13"/>
  </w:num>
  <w:num w:numId="19">
    <w:abstractNumId w:val="15"/>
  </w:num>
  <w:num w:numId="20">
    <w:abstractNumId w:val="18"/>
  </w:num>
  <w:num w:numId="21">
    <w:abstractNumId w:val="14"/>
  </w:num>
  <w:num w:numId="2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A25"/>
    <w:rsid w:val="00000CA5"/>
    <w:rsid w:val="000014DF"/>
    <w:rsid w:val="000014E8"/>
    <w:rsid w:val="00001B55"/>
    <w:rsid w:val="00001ED1"/>
    <w:rsid w:val="00002A64"/>
    <w:rsid w:val="00004C82"/>
    <w:rsid w:val="00004D1D"/>
    <w:rsid w:val="00004D9E"/>
    <w:rsid w:val="00004DA9"/>
    <w:rsid w:val="0000504B"/>
    <w:rsid w:val="000050B6"/>
    <w:rsid w:val="0000625E"/>
    <w:rsid w:val="000063B5"/>
    <w:rsid w:val="0000671C"/>
    <w:rsid w:val="00006FE0"/>
    <w:rsid w:val="00007F36"/>
    <w:rsid w:val="00010951"/>
    <w:rsid w:val="000111CD"/>
    <w:rsid w:val="00011B43"/>
    <w:rsid w:val="00012236"/>
    <w:rsid w:val="0001223F"/>
    <w:rsid w:val="00012AA2"/>
    <w:rsid w:val="00012EFD"/>
    <w:rsid w:val="000143C8"/>
    <w:rsid w:val="0001514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A89"/>
    <w:rsid w:val="00024ECF"/>
    <w:rsid w:val="000254B9"/>
    <w:rsid w:val="00025B2E"/>
    <w:rsid w:val="00025C13"/>
    <w:rsid w:val="00025CB5"/>
    <w:rsid w:val="00025D19"/>
    <w:rsid w:val="000261BD"/>
    <w:rsid w:val="00026898"/>
    <w:rsid w:val="00026918"/>
    <w:rsid w:val="00027D17"/>
    <w:rsid w:val="0003074D"/>
    <w:rsid w:val="00030FFA"/>
    <w:rsid w:val="0003144D"/>
    <w:rsid w:val="000314CF"/>
    <w:rsid w:val="0003191B"/>
    <w:rsid w:val="00031CDC"/>
    <w:rsid w:val="00032BC7"/>
    <w:rsid w:val="00032CEC"/>
    <w:rsid w:val="00032D4D"/>
    <w:rsid w:val="00032DB0"/>
    <w:rsid w:val="00033CB4"/>
    <w:rsid w:val="0003408B"/>
    <w:rsid w:val="000343C8"/>
    <w:rsid w:val="00035709"/>
    <w:rsid w:val="0003599B"/>
    <w:rsid w:val="00035E71"/>
    <w:rsid w:val="000361F7"/>
    <w:rsid w:val="00036314"/>
    <w:rsid w:val="00036D29"/>
    <w:rsid w:val="00036D37"/>
    <w:rsid w:val="000378D0"/>
    <w:rsid w:val="00037D08"/>
    <w:rsid w:val="00037F70"/>
    <w:rsid w:val="00040F4E"/>
    <w:rsid w:val="00041FA4"/>
    <w:rsid w:val="00042CA6"/>
    <w:rsid w:val="00043318"/>
    <w:rsid w:val="0004340C"/>
    <w:rsid w:val="00043B71"/>
    <w:rsid w:val="00043D84"/>
    <w:rsid w:val="00044B58"/>
    <w:rsid w:val="00044ED6"/>
    <w:rsid w:val="00045DA2"/>
    <w:rsid w:val="000463A5"/>
    <w:rsid w:val="00046D75"/>
    <w:rsid w:val="0004795B"/>
    <w:rsid w:val="000479AE"/>
    <w:rsid w:val="00047D2A"/>
    <w:rsid w:val="00050D4E"/>
    <w:rsid w:val="000532FE"/>
    <w:rsid w:val="000534A8"/>
    <w:rsid w:val="00053B98"/>
    <w:rsid w:val="00053C2D"/>
    <w:rsid w:val="00053FAE"/>
    <w:rsid w:val="0005403F"/>
    <w:rsid w:val="000542ED"/>
    <w:rsid w:val="00054F6E"/>
    <w:rsid w:val="00055CA3"/>
    <w:rsid w:val="00055E3E"/>
    <w:rsid w:val="00055E6D"/>
    <w:rsid w:val="00056367"/>
    <w:rsid w:val="000563EB"/>
    <w:rsid w:val="00056D41"/>
    <w:rsid w:val="00056D80"/>
    <w:rsid w:val="000570D6"/>
    <w:rsid w:val="000572EE"/>
    <w:rsid w:val="000604BE"/>
    <w:rsid w:val="00060CEE"/>
    <w:rsid w:val="000613BF"/>
    <w:rsid w:val="000624CE"/>
    <w:rsid w:val="000643D4"/>
    <w:rsid w:val="000644EA"/>
    <w:rsid w:val="00064D39"/>
    <w:rsid w:val="0006599F"/>
    <w:rsid w:val="00065CBB"/>
    <w:rsid w:val="00066188"/>
    <w:rsid w:val="000667E1"/>
    <w:rsid w:val="00066CC0"/>
    <w:rsid w:val="00066E7A"/>
    <w:rsid w:val="00067155"/>
    <w:rsid w:val="00067715"/>
    <w:rsid w:val="00071004"/>
    <w:rsid w:val="00071336"/>
    <w:rsid w:val="0007139D"/>
    <w:rsid w:val="00071ABB"/>
    <w:rsid w:val="0007229B"/>
    <w:rsid w:val="000728A8"/>
    <w:rsid w:val="000730EC"/>
    <w:rsid w:val="000745F3"/>
    <w:rsid w:val="0007466F"/>
    <w:rsid w:val="000747F0"/>
    <w:rsid w:val="00074E81"/>
    <w:rsid w:val="00075A70"/>
    <w:rsid w:val="000766E6"/>
    <w:rsid w:val="00082230"/>
    <w:rsid w:val="0008249D"/>
    <w:rsid w:val="00082C6F"/>
    <w:rsid w:val="00083084"/>
    <w:rsid w:val="000830DD"/>
    <w:rsid w:val="00083A21"/>
    <w:rsid w:val="00083B96"/>
    <w:rsid w:val="00084320"/>
    <w:rsid w:val="00085B62"/>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97CCA"/>
    <w:rsid w:val="000A004C"/>
    <w:rsid w:val="000A027D"/>
    <w:rsid w:val="000A0A40"/>
    <w:rsid w:val="000A2106"/>
    <w:rsid w:val="000A216C"/>
    <w:rsid w:val="000A24A6"/>
    <w:rsid w:val="000A3133"/>
    <w:rsid w:val="000A321B"/>
    <w:rsid w:val="000A3227"/>
    <w:rsid w:val="000A38C4"/>
    <w:rsid w:val="000A46D4"/>
    <w:rsid w:val="000A4796"/>
    <w:rsid w:val="000A48D7"/>
    <w:rsid w:val="000A4929"/>
    <w:rsid w:val="000A4D15"/>
    <w:rsid w:val="000A6543"/>
    <w:rsid w:val="000A6BEE"/>
    <w:rsid w:val="000A7307"/>
    <w:rsid w:val="000A7B10"/>
    <w:rsid w:val="000B12C1"/>
    <w:rsid w:val="000B1B96"/>
    <w:rsid w:val="000B32AE"/>
    <w:rsid w:val="000B34B2"/>
    <w:rsid w:val="000B41A3"/>
    <w:rsid w:val="000B4852"/>
    <w:rsid w:val="000B4F86"/>
    <w:rsid w:val="000B5170"/>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7BE"/>
    <w:rsid w:val="000C4629"/>
    <w:rsid w:val="000C5064"/>
    <w:rsid w:val="000C63A4"/>
    <w:rsid w:val="000C76C0"/>
    <w:rsid w:val="000C7775"/>
    <w:rsid w:val="000D03DA"/>
    <w:rsid w:val="000D079E"/>
    <w:rsid w:val="000D0996"/>
    <w:rsid w:val="000D1CFD"/>
    <w:rsid w:val="000D1EE2"/>
    <w:rsid w:val="000D259C"/>
    <w:rsid w:val="000D3D2A"/>
    <w:rsid w:val="000D4297"/>
    <w:rsid w:val="000D5DA4"/>
    <w:rsid w:val="000D6468"/>
    <w:rsid w:val="000D6F8D"/>
    <w:rsid w:val="000D703E"/>
    <w:rsid w:val="000D7453"/>
    <w:rsid w:val="000D7C54"/>
    <w:rsid w:val="000E0232"/>
    <w:rsid w:val="000E042B"/>
    <w:rsid w:val="000E0ADA"/>
    <w:rsid w:val="000E0AF3"/>
    <w:rsid w:val="000E0B34"/>
    <w:rsid w:val="000E1589"/>
    <w:rsid w:val="000E257A"/>
    <w:rsid w:val="000E3A1D"/>
    <w:rsid w:val="000E4500"/>
    <w:rsid w:val="000E5424"/>
    <w:rsid w:val="000E5869"/>
    <w:rsid w:val="000E63B0"/>
    <w:rsid w:val="000E6410"/>
    <w:rsid w:val="000E7F5E"/>
    <w:rsid w:val="000E7F69"/>
    <w:rsid w:val="000F0389"/>
    <w:rsid w:val="000F04B7"/>
    <w:rsid w:val="000F0F9F"/>
    <w:rsid w:val="000F1BA9"/>
    <w:rsid w:val="000F2852"/>
    <w:rsid w:val="000F319E"/>
    <w:rsid w:val="000F57A1"/>
    <w:rsid w:val="000F59DD"/>
    <w:rsid w:val="000F5E73"/>
    <w:rsid w:val="000F5F29"/>
    <w:rsid w:val="000F672C"/>
    <w:rsid w:val="000F6B45"/>
    <w:rsid w:val="000F6D52"/>
    <w:rsid w:val="000F71F7"/>
    <w:rsid w:val="000F75A2"/>
    <w:rsid w:val="000F7BB4"/>
    <w:rsid w:val="000F7CAB"/>
    <w:rsid w:val="00100171"/>
    <w:rsid w:val="0010059B"/>
    <w:rsid w:val="00100AA4"/>
    <w:rsid w:val="00101295"/>
    <w:rsid w:val="00101474"/>
    <w:rsid w:val="00101E3C"/>
    <w:rsid w:val="00103170"/>
    <w:rsid w:val="0010359D"/>
    <w:rsid w:val="001036B7"/>
    <w:rsid w:val="00103B5C"/>
    <w:rsid w:val="001046C2"/>
    <w:rsid w:val="001051A0"/>
    <w:rsid w:val="00105331"/>
    <w:rsid w:val="0010657A"/>
    <w:rsid w:val="001066B9"/>
    <w:rsid w:val="00106E74"/>
    <w:rsid w:val="00106EC8"/>
    <w:rsid w:val="00106F43"/>
    <w:rsid w:val="0010707C"/>
    <w:rsid w:val="001078C3"/>
    <w:rsid w:val="00107DE9"/>
    <w:rsid w:val="001103CF"/>
    <w:rsid w:val="0011126A"/>
    <w:rsid w:val="0011184C"/>
    <w:rsid w:val="0011210B"/>
    <w:rsid w:val="00112F5A"/>
    <w:rsid w:val="00113051"/>
    <w:rsid w:val="00114819"/>
    <w:rsid w:val="00114CDD"/>
    <w:rsid w:val="00114F6F"/>
    <w:rsid w:val="001157D9"/>
    <w:rsid w:val="001173C8"/>
    <w:rsid w:val="00117CCF"/>
    <w:rsid w:val="00117F58"/>
    <w:rsid w:val="00120895"/>
    <w:rsid w:val="001213FE"/>
    <w:rsid w:val="00124E81"/>
    <w:rsid w:val="001258E8"/>
    <w:rsid w:val="001259DF"/>
    <w:rsid w:val="00125EBB"/>
    <w:rsid w:val="001262E8"/>
    <w:rsid w:val="00126BC9"/>
    <w:rsid w:val="001271F2"/>
    <w:rsid w:val="00127654"/>
    <w:rsid w:val="00127992"/>
    <w:rsid w:val="00130513"/>
    <w:rsid w:val="001308C7"/>
    <w:rsid w:val="00131BE3"/>
    <w:rsid w:val="00132BF8"/>
    <w:rsid w:val="00133F13"/>
    <w:rsid w:val="0013411C"/>
    <w:rsid w:val="00134757"/>
    <w:rsid w:val="001349DF"/>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47A48"/>
    <w:rsid w:val="0015012C"/>
    <w:rsid w:val="001502FD"/>
    <w:rsid w:val="001514C3"/>
    <w:rsid w:val="001516D4"/>
    <w:rsid w:val="00152606"/>
    <w:rsid w:val="001528A4"/>
    <w:rsid w:val="00152BEC"/>
    <w:rsid w:val="00153445"/>
    <w:rsid w:val="00153D0C"/>
    <w:rsid w:val="00154606"/>
    <w:rsid w:val="00154906"/>
    <w:rsid w:val="0015693B"/>
    <w:rsid w:val="0015698E"/>
    <w:rsid w:val="00156B4F"/>
    <w:rsid w:val="00157FB2"/>
    <w:rsid w:val="001600A8"/>
    <w:rsid w:val="001601E6"/>
    <w:rsid w:val="0016103C"/>
    <w:rsid w:val="0016128E"/>
    <w:rsid w:val="001612E8"/>
    <w:rsid w:val="001619D7"/>
    <w:rsid w:val="00161A44"/>
    <w:rsid w:val="0016238F"/>
    <w:rsid w:val="0016278E"/>
    <w:rsid w:val="00162AC3"/>
    <w:rsid w:val="001630E3"/>
    <w:rsid w:val="001640BD"/>
    <w:rsid w:val="00167133"/>
    <w:rsid w:val="001672BB"/>
    <w:rsid w:val="00167706"/>
    <w:rsid w:val="00167879"/>
    <w:rsid w:val="001678BF"/>
    <w:rsid w:val="00167E77"/>
    <w:rsid w:val="00170726"/>
    <w:rsid w:val="00170FB4"/>
    <w:rsid w:val="001710A7"/>
    <w:rsid w:val="0017134A"/>
    <w:rsid w:val="001716E7"/>
    <w:rsid w:val="001718CD"/>
    <w:rsid w:val="00171C41"/>
    <w:rsid w:val="001721D3"/>
    <w:rsid w:val="00172324"/>
    <w:rsid w:val="001727B0"/>
    <w:rsid w:val="0017295D"/>
    <w:rsid w:val="00172A1E"/>
    <w:rsid w:val="00172EB1"/>
    <w:rsid w:val="00173317"/>
    <w:rsid w:val="001738C0"/>
    <w:rsid w:val="001745DB"/>
    <w:rsid w:val="0017474A"/>
    <w:rsid w:val="001749EF"/>
    <w:rsid w:val="00175895"/>
    <w:rsid w:val="001762A9"/>
    <w:rsid w:val="001779AA"/>
    <w:rsid w:val="00180229"/>
    <w:rsid w:val="0018023D"/>
    <w:rsid w:val="001806E7"/>
    <w:rsid w:val="00184516"/>
    <w:rsid w:val="00184755"/>
    <w:rsid w:val="00186447"/>
    <w:rsid w:val="0018760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6E1F"/>
    <w:rsid w:val="001B168E"/>
    <w:rsid w:val="001B2A74"/>
    <w:rsid w:val="001B2C5E"/>
    <w:rsid w:val="001B35C5"/>
    <w:rsid w:val="001B3D23"/>
    <w:rsid w:val="001B3E84"/>
    <w:rsid w:val="001B40C7"/>
    <w:rsid w:val="001B5335"/>
    <w:rsid w:val="001B541A"/>
    <w:rsid w:val="001B559A"/>
    <w:rsid w:val="001B5625"/>
    <w:rsid w:val="001B5E27"/>
    <w:rsid w:val="001B68F3"/>
    <w:rsid w:val="001B6EFE"/>
    <w:rsid w:val="001B73DB"/>
    <w:rsid w:val="001C0020"/>
    <w:rsid w:val="001C0959"/>
    <w:rsid w:val="001C0C19"/>
    <w:rsid w:val="001C21EB"/>
    <w:rsid w:val="001C2575"/>
    <w:rsid w:val="001C3AF7"/>
    <w:rsid w:val="001C4159"/>
    <w:rsid w:val="001C450E"/>
    <w:rsid w:val="001C5012"/>
    <w:rsid w:val="001C55A8"/>
    <w:rsid w:val="001C73A6"/>
    <w:rsid w:val="001C7ADB"/>
    <w:rsid w:val="001D0E57"/>
    <w:rsid w:val="001D1C40"/>
    <w:rsid w:val="001D3055"/>
    <w:rsid w:val="001D3979"/>
    <w:rsid w:val="001D4382"/>
    <w:rsid w:val="001D4892"/>
    <w:rsid w:val="001D5ED2"/>
    <w:rsid w:val="001D628F"/>
    <w:rsid w:val="001D62BA"/>
    <w:rsid w:val="001D671B"/>
    <w:rsid w:val="001D7091"/>
    <w:rsid w:val="001D778B"/>
    <w:rsid w:val="001D7BF0"/>
    <w:rsid w:val="001D7DC5"/>
    <w:rsid w:val="001E034C"/>
    <w:rsid w:val="001E1431"/>
    <w:rsid w:val="001E1687"/>
    <w:rsid w:val="001E1A4D"/>
    <w:rsid w:val="001E1D61"/>
    <w:rsid w:val="001E2073"/>
    <w:rsid w:val="001E296D"/>
    <w:rsid w:val="001E2E03"/>
    <w:rsid w:val="001E3E66"/>
    <w:rsid w:val="001E42ED"/>
    <w:rsid w:val="001E4527"/>
    <w:rsid w:val="001E5BF3"/>
    <w:rsid w:val="001E6904"/>
    <w:rsid w:val="001E6A58"/>
    <w:rsid w:val="001E6DD9"/>
    <w:rsid w:val="001F0DA6"/>
    <w:rsid w:val="001F13F3"/>
    <w:rsid w:val="001F239C"/>
    <w:rsid w:val="001F2440"/>
    <w:rsid w:val="001F2527"/>
    <w:rsid w:val="001F29C4"/>
    <w:rsid w:val="001F2C82"/>
    <w:rsid w:val="001F2D03"/>
    <w:rsid w:val="001F30D1"/>
    <w:rsid w:val="001F3214"/>
    <w:rsid w:val="001F3A60"/>
    <w:rsid w:val="001F4C6D"/>
    <w:rsid w:val="001F4FE7"/>
    <w:rsid w:val="001F510B"/>
    <w:rsid w:val="001F5C4D"/>
    <w:rsid w:val="001F5D1D"/>
    <w:rsid w:val="001F61FF"/>
    <w:rsid w:val="001F693A"/>
    <w:rsid w:val="001F6F6B"/>
    <w:rsid w:val="001F746C"/>
    <w:rsid w:val="0020034A"/>
    <w:rsid w:val="00201037"/>
    <w:rsid w:val="00201F5E"/>
    <w:rsid w:val="002023A9"/>
    <w:rsid w:val="002024FF"/>
    <w:rsid w:val="00202A97"/>
    <w:rsid w:val="00202C10"/>
    <w:rsid w:val="00203904"/>
    <w:rsid w:val="002041E0"/>
    <w:rsid w:val="00204956"/>
    <w:rsid w:val="00205F3E"/>
    <w:rsid w:val="00206810"/>
    <w:rsid w:val="00206F8C"/>
    <w:rsid w:val="0020745E"/>
    <w:rsid w:val="002075BD"/>
    <w:rsid w:val="002101DD"/>
    <w:rsid w:val="00210DC6"/>
    <w:rsid w:val="00211110"/>
    <w:rsid w:val="00211207"/>
    <w:rsid w:val="0021274A"/>
    <w:rsid w:val="00213626"/>
    <w:rsid w:val="00213FEE"/>
    <w:rsid w:val="002142CA"/>
    <w:rsid w:val="00215AFD"/>
    <w:rsid w:val="00215DBD"/>
    <w:rsid w:val="00216F4B"/>
    <w:rsid w:val="00220239"/>
    <w:rsid w:val="002205ED"/>
    <w:rsid w:val="00220810"/>
    <w:rsid w:val="0022099E"/>
    <w:rsid w:val="00220D4E"/>
    <w:rsid w:val="00220EF8"/>
    <w:rsid w:val="0022148F"/>
    <w:rsid w:val="002215AB"/>
    <w:rsid w:val="00222186"/>
    <w:rsid w:val="00222A33"/>
    <w:rsid w:val="00222AE4"/>
    <w:rsid w:val="00223350"/>
    <w:rsid w:val="00223908"/>
    <w:rsid w:val="002239B3"/>
    <w:rsid w:val="00223D5D"/>
    <w:rsid w:val="00224479"/>
    <w:rsid w:val="00224527"/>
    <w:rsid w:val="002248E6"/>
    <w:rsid w:val="00224FEB"/>
    <w:rsid w:val="00225251"/>
    <w:rsid w:val="002273C4"/>
    <w:rsid w:val="00227623"/>
    <w:rsid w:val="00227EEF"/>
    <w:rsid w:val="00230288"/>
    <w:rsid w:val="00230321"/>
    <w:rsid w:val="00230483"/>
    <w:rsid w:val="00230753"/>
    <w:rsid w:val="00231280"/>
    <w:rsid w:val="00231629"/>
    <w:rsid w:val="00231679"/>
    <w:rsid w:val="00231A7A"/>
    <w:rsid w:val="00231DA6"/>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5F8"/>
    <w:rsid w:val="002437CC"/>
    <w:rsid w:val="002449F3"/>
    <w:rsid w:val="00244B8C"/>
    <w:rsid w:val="00244D24"/>
    <w:rsid w:val="00245881"/>
    <w:rsid w:val="00245C77"/>
    <w:rsid w:val="00245DC6"/>
    <w:rsid w:val="00245E5E"/>
    <w:rsid w:val="0024620A"/>
    <w:rsid w:val="00247085"/>
    <w:rsid w:val="0024720C"/>
    <w:rsid w:val="0025054B"/>
    <w:rsid w:val="002508D1"/>
    <w:rsid w:val="00250E09"/>
    <w:rsid w:val="00250F03"/>
    <w:rsid w:val="002511A9"/>
    <w:rsid w:val="002513B2"/>
    <w:rsid w:val="00252113"/>
    <w:rsid w:val="00252A13"/>
    <w:rsid w:val="002536D9"/>
    <w:rsid w:val="00253D8D"/>
    <w:rsid w:val="00255BCB"/>
    <w:rsid w:val="00255D3F"/>
    <w:rsid w:val="0025629B"/>
    <w:rsid w:val="0025679A"/>
    <w:rsid w:val="00256CEC"/>
    <w:rsid w:val="00257FDA"/>
    <w:rsid w:val="00260F3B"/>
    <w:rsid w:val="002610B0"/>
    <w:rsid w:val="00261EC8"/>
    <w:rsid w:val="00262345"/>
    <w:rsid w:val="0026265A"/>
    <w:rsid w:val="00262705"/>
    <w:rsid w:val="002628E3"/>
    <w:rsid w:val="00264567"/>
    <w:rsid w:val="00265340"/>
    <w:rsid w:val="002663EA"/>
    <w:rsid w:val="002667BF"/>
    <w:rsid w:val="00267327"/>
    <w:rsid w:val="00270321"/>
    <w:rsid w:val="002706FF"/>
    <w:rsid w:val="00272050"/>
    <w:rsid w:val="002720E3"/>
    <w:rsid w:val="00272878"/>
    <w:rsid w:val="00273D9D"/>
    <w:rsid w:val="00273FC0"/>
    <w:rsid w:val="00274084"/>
    <w:rsid w:val="00274331"/>
    <w:rsid w:val="00275382"/>
    <w:rsid w:val="002754B3"/>
    <w:rsid w:val="00275782"/>
    <w:rsid w:val="00276829"/>
    <w:rsid w:val="00276BDC"/>
    <w:rsid w:val="00276C4E"/>
    <w:rsid w:val="00277045"/>
    <w:rsid w:val="002770D6"/>
    <w:rsid w:val="002776D1"/>
    <w:rsid w:val="00280A23"/>
    <w:rsid w:val="0028256B"/>
    <w:rsid w:val="00282614"/>
    <w:rsid w:val="00282D18"/>
    <w:rsid w:val="00282F9A"/>
    <w:rsid w:val="00282FF1"/>
    <w:rsid w:val="00283370"/>
    <w:rsid w:val="00283568"/>
    <w:rsid w:val="002840A6"/>
    <w:rsid w:val="00284B2B"/>
    <w:rsid w:val="00284C1A"/>
    <w:rsid w:val="00285787"/>
    <w:rsid w:val="00285DFE"/>
    <w:rsid w:val="00285EBE"/>
    <w:rsid w:val="00286E65"/>
    <w:rsid w:val="002879B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0C"/>
    <w:rsid w:val="002A7530"/>
    <w:rsid w:val="002A767C"/>
    <w:rsid w:val="002A7933"/>
    <w:rsid w:val="002A7BB9"/>
    <w:rsid w:val="002A7F02"/>
    <w:rsid w:val="002B0541"/>
    <w:rsid w:val="002B0A57"/>
    <w:rsid w:val="002B15D6"/>
    <w:rsid w:val="002B1940"/>
    <w:rsid w:val="002B1ACE"/>
    <w:rsid w:val="002B237A"/>
    <w:rsid w:val="002B315B"/>
    <w:rsid w:val="002B38EB"/>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688"/>
    <w:rsid w:val="002C4F99"/>
    <w:rsid w:val="002C51AD"/>
    <w:rsid w:val="002C5BB7"/>
    <w:rsid w:val="002C6FE7"/>
    <w:rsid w:val="002C7B77"/>
    <w:rsid w:val="002D0947"/>
    <w:rsid w:val="002D0BE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61"/>
    <w:rsid w:val="002D781C"/>
    <w:rsid w:val="002E0155"/>
    <w:rsid w:val="002E1A50"/>
    <w:rsid w:val="002E28D3"/>
    <w:rsid w:val="002E2981"/>
    <w:rsid w:val="002E356D"/>
    <w:rsid w:val="002E49EE"/>
    <w:rsid w:val="002E56AC"/>
    <w:rsid w:val="002E58B2"/>
    <w:rsid w:val="002E5FD8"/>
    <w:rsid w:val="002E606C"/>
    <w:rsid w:val="002E6CF9"/>
    <w:rsid w:val="002E7609"/>
    <w:rsid w:val="002E7D02"/>
    <w:rsid w:val="002E7E85"/>
    <w:rsid w:val="002F10EE"/>
    <w:rsid w:val="002F275D"/>
    <w:rsid w:val="002F2B91"/>
    <w:rsid w:val="002F3175"/>
    <w:rsid w:val="002F4826"/>
    <w:rsid w:val="002F4AC4"/>
    <w:rsid w:val="002F5007"/>
    <w:rsid w:val="002F53E8"/>
    <w:rsid w:val="002F5A3E"/>
    <w:rsid w:val="002F5C5C"/>
    <w:rsid w:val="002F763A"/>
    <w:rsid w:val="003001D8"/>
    <w:rsid w:val="003001F1"/>
    <w:rsid w:val="003015AF"/>
    <w:rsid w:val="00301A56"/>
    <w:rsid w:val="00301D14"/>
    <w:rsid w:val="00301DCD"/>
    <w:rsid w:val="00302A6A"/>
    <w:rsid w:val="00303560"/>
    <w:rsid w:val="00303666"/>
    <w:rsid w:val="003037FD"/>
    <w:rsid w:val="00304586"/>
    <w:rsid w:val="00304EE3"/>
    <w:rsid w:val="00305BFA"/>
    <w:rsid w:val="0030651D"/>
    <w:rsid w:val="00306AD2"/>
    <w:rsid w:val="003078D8"/>
    <w:rsid w:val="00310FC0"/>
    <w:rsid w:val="003116F9"/>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1539"/>
    <w:rsid w:val="00322B23"/>
    <w:rsid w:val="00322E44"/>
    <w:rsid w:val="00322F59"/>
    <w:rsid w:val="00323004"/>
    <w:rsid w:val="003230C2"/>
    <w:rsid w:val="003251C1"/>
    <w:rsid w:val="00325C97"/>
    <w:rsid w:val="00326669"/>
    <w:rsid w:val="003276C8"/>
    <w:rsid w:val="00327B7F"/>
    <w:rsid w:val="00327E47"/>
    <w:rsid w:val="00327E68"/>
    <w:rsid w:val="003301DC"/>
    <w:rsid w:val="003307F8"/>
    <w:rsid w:val="00331741"/>
    <w:rsid w:val="003317EB"/>
    <w:rsid w:val="00331937"/>
    <w:rsid w:val="00331CB8"/>
    <w:rsid w:val="00332602"/>
    <w:rsid w:val="00332E3C"/>
    <w:rsid w:val="00333529"/>
    <w:rsid w:val="0033369B"/>
    <w:rsid w:val="00333FEB"/>
    <w:rsid w:val="0033425F"/>
    <w:rsid w:val="00334D6D"/>
    <w:rsid w:val="003354B6"/>
    <w:rsid w:val="0033586E"/>
    <w:rsid w:val="00335E8A"/>
    <w:rsid w:val="00336679"/>
    <w:rsid w:val="00336DC8"/>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1AC"/>
    <w:rsid w:val="003528FA"/>
    <w:rsid w:val="00353892"/>
    <w:rsid w:val="00353D48"/>
    <w:rsid w:val="00355B73"/>
    <w:rsid w:val="003564D0"/>
    <w:rsid w:val="00356891"/>
    <w:rsid w:val="00356F1D"/>
    <w:rsid w:val="00357B3F"/>
    <w:rsid w:val="003608D4"/>
    <w:rsid w:val="00360A74"/>
    <w:rsid w:val="003618B3"/>
    <w:rsid w:val="0036257B"/>
    <w:rsid w:val="0036268A"/>
    <w:rsid w:val="003639D0"/>
    <w:rsid w:val="003653EF"/>
    <w:rsid w:val="00365780"/>
    <w:rsid w:val="00365929"/>
    <w:rsid w:val="003659C7"/>
    <w:rsid w:val="00365E48"/>
    <w:rsid w:val="00365F91"/>
    <w:rsid w:val="003661A8"/>
    <w:rsid w:val="003726DF"/>
    <w:rsid w:val="003730DF"/>
    <w:rsid w:val="00373C3B"/>
    <w:rsid w:val="00373DAD"/>
    <w:rsid w:val="00373F0F"/>
    <w:rsid w:val="00374724"/>
    <w:rsid w:val="00374A12"/>
    <w:rsid w:val="00374B8B"/>
    <w:rsid w:val="003753AB"/>
    <w:rsid w:val="003755FC"/>
    <w:rsid w:val="00375CDF"/>
    <w:rsid w:val="00375F52"/>
    <w:rsid w:val="00375F62"/>
    <w:rsid w:val="00376413"/>
    <w:rsid w:val="00376A68"/>
    <w:rsid w:val="00377234"/>
    <w:rsid w:val="00377549"/>
    <w:rsid w:val="0038021B"/>
    <w:rsid w:val="00380BC0"/>
    <w:rsid w:val="00382CA0"/>
    <w:rsid w:val="00382E82"/>
    <w:rsid w:val="0038320F"/>
    <w:rsid w:val="00383341"/>
    <w:rsid w:val="0038378C"/>
    <w:rsid w:val="003846D5"/>
    <w:rsid w:val="00384E8E"/>
    <w:rsid w:val="00385A04"/>
    <w:rsid w:val="00386140"/>
    <w:rsid w:val="00386180"/>
    <w:rsid w:val="0038636B"/>
    <w:rsid w:val="003903DE"/>
    <w:rsid w:val="00390AC2"/>
    <w:rsid w:val="003911EC"/>
    <w:rsid w:val="00391226"/>
    <w:rsid w:val="00391345"/>
    <w:rsid w:val="003914B1"/>
    <w:rsid w:val="00392405"/>
    <w:rsid w:val="00393D6E"/>
    <w:rsid w:val="003945FE"/>
    <w:rsid w:val="00394BD6"/>
    <w:rsid w:val="0039503D"/>
    <w:rsid w:val="003958B2"/>
    <w:rsid w:val="00396086"/>
    <w:rsid w:val="003960EE"/>
    <w:rsid w:val="003964D4"/>
    <w:rsid w:val="0039671E"/>
    <w:rsid w:val="003968F2"/>
    <w:rsid w:val="00396E5D"/>
    <w:rsid w:val="00397645"/>
    <w:rsid w:val="003A0DCD"/>
    <w:rsid w:val="003A14ED"/>
    <w:rsid w:val="003A15A0"/>
    <w:rsid w:val="003A17C1"/>
    <w:rsid w:val="003A1E28"/>
    <w:rsid w:val="003A231D"/>
    <w:rsid w:val="003A29C8"/>
    <w:rsid w:val="003A3080"/>
    <w:rsid w:val="003A3B4F"/>
    <w:rsid w:val="003A3D2D"/>
    <w:rsid w:val="003A526C"/>
    <w:rsid w:val="003A5BED"/>
    <w:rsid w:val="003A611F"/>
    <w:rsid w:val="003A617E"/>
    <w:rsid w:val="003A68E5"/>
    <w:rsid w:val="003A6D7E"/>
    <w:rsid w:val="003A7450"/>
    <w:rsid w:val="003A7596"/>
    <w:rsid w:val="003A7CCC"/>
    <w:rsid w:val="003B2865"/>
    <w:rsid w:val="003B2F78"/>
    <w:rsid w:val="003B306C"/>
    <w:rsid w:val="003B381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8C1"/>
    <w:rsid w:val="003C2CAA"/>
    <w:rsid w:val="003C3727"/>
    <w:rsid w:val="003C3CE7"/>
    <w:rsid w:val="003C4280"/>
    <w:rsid w:val="003C46B1"/>
    <w:rsid w:val="003C5651"/>
    <w:rsid w:val="003C5CBD"/>
    <w:rsid w:val="003C5DD4"/>
    <w:rsid w:val="003C67B0"/>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D60"/>
    <w:rsid w:val="003D4EAE"/>
    <w:rsid w:val="003D64E2"/>
    <w:rsid w:val="003D6833"/>
    <w:rsid w:val="003D69F3"/>
    <w:rsid w:val="003D70F8"/>
    <w:rsid w:val="003D7442"/>
    <w:rsid w:val="003D75A1"/>
    <w:rsid w:val="003E0566"/>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3DB"/>
    <w:rsid w:val="003E677C"/>
    <w:rsid w:val="003E7370"/>
    <w:rsid w:val="003E73E7"/>
    <w:rsid w:val="003E7DFA"/>
    <w:rsid w:val="003F094F"/>
    <w:rsid w:val="003F2206"/>
    <w:rsid w:val="003F2503"/>
    <w:rsid w:val="003F29F5"/>
    <w:rsid w:val="003F2A1E"/>
    <w:rsid w:val="003F2E83"/>
    <w:rsid w:val="003F348F"/>
    <w:rsid w:val="003F408E"/>
    <w:rsid w:val="003F42D1"/>
    <w:rsid w:val="003F445D"/>
    <w:rsid w:val="003F45CD"/>
    <w:rsid w:val="003F5557"/>
    <w:rsid w:val="003F6A79"/>
    <w:rsid w:val="003F7E35"/>
    <w:rsid w:val="004013DF"/>
    <w:rsid w:val="004013FD"/>
    <w:rsid w:val="0040162E"/>
    <w:rsid w:val="00401ED3"/>
    <w:rsid w:val="00401FDD"/>
    <w:rsid w:val="00402F58"/>
    <w:rsid w:val="00403251"/>
    <w:rsid w:val="0040340B"/>
    <w:rsid w:val="0040396F"/>
    <w:rsid w:val="00403FB6"/>
    <w:rsid w:val="00404557"/>
    <w:rsid w:val="00404652"/>
    <w:rsid w:val="00404685"/>
    <w:rsid w:val="0040476D"/>
    <w:rsid w:val="00404AA7"/>
    <w:rsid w:val="0040501E"/>
    <w:rsid w:val="00405128"/>
    <w:rsid w:val="004055ED"/>
    <w:rsid w:val="00405924"/>
    <w:rsid w:val="00405BF1"/>
    <w:rsid w:val="00406C7D"/>
    <w:rsid w:val="00407008"/>
    <w:rsid w:val="004070EE"/>
    <w:rsid w:val="00410901"/>
    <w:rsid w:val="00410B2C"/>
    <w:rsid w:val="00410E97"/>
    <w:rsid w:val="00411E4F"/>
    <w:rsid w:val="0041226C"/>
    <w:rsid w:val="00412AF1"/>
    <w:rsid w:val="0041315B"/>
    <w:rsid w:val="00413732"/>
    <w:rsid w:val="00413B60"/>
    <w:rsid w:val="00413EC4"/>
    <w:rsid w:val="004142EF"/>
    <w:rsid w:val="0041431D"/>
    <w:rsid w:val="004144D0"/>
    <w:rsid w:val="0041530C"/>
    <w:rsid w:val="004155AC"/>
    <w:rsid w:val="004155C8"/>
    <w:rsid w:val="00417062"/>
    <w:rsid w:val="004210EA"/>
    <w:rsid w:val="00421B7F"/>
    <w:rsid w:val="00421FA9"/>
    <w:rsid w:val="004227AB"/>
    <w:rsid w:val="00423337"/>
    <w:rsid w:val="0042374D"/>
    <w:rsid w:val="00423A56"/>
    <w:rsid w:val="00423AEA"/>
    <w:rsid w:val="00424DE5"/>
    <w:rsid w:val="00425361"/>
    <w:rsid w:val="00426952"/>
    <w:rsid w:val="00426B18"/>
    <w:rsid w:val="0042727C"/>
    <w:rsid w:val="00430040"/>
    <w:rsid w:val="00430271"/>
    <w:rsid w:val="00430772"/>
    <w:rsid w:val="00430B42"/>
    <w:rsid w:val="00430BF8"/>
    <w:rsid w:val="00431D9F"/>
    <w:rsid w:val="00431E10"/>
    <w:rsid w:val="004322D7"/>
    <w:rsid w:val="00433333"/>
    <w:rsid w:val="004340CD"/>
    <w:rsid w:val="004343C5"/>
    <w:rsid w:val="00434883"/>
    <w:rsid w:val="004349E8"/>
    <w:rsid w:val="00435985"/>
    <w:rsid w:val="00435D7F"/>
    <w:rsid w:val="00435F87"/>
    <w:rsid w:val="004379EE"/>
    <w:rsid w:val="00437A64"/>
    <w:rsid w:val="004404C2"/>
    <w:rsid w:val="00440575"/>
    <w:rsid w:val="00440CF3"/>
    <w:rsid w:val="00441DD1"/>
    <w:rsid w:val="00442855"/>
    <w:rsid w:val="00442C02"/>
    <w:rsid w:val="00443E10"/>
    <w:rsid w:val="0044417B"/>
    <w:rsid w:val="00444804"/>
    <w:rsid w:val="004449C5"/>
    <w:rsid w:val="00444D27"/>
    <w:rsid w:val="004451A0"/>
    <w:rsid w:val="00445553"/>
    <w:rsid w:val="00446035"/>
    <w:rsid w:val="00446AB4"/>
    <w:rsid w:val="00446BB4"/>
    <w:rsid w:val="0044753B"/>
    <w:rsid w:val="0045092A"/>
    <w:rsid w:val="0045093A"/>
    <w:rsid w:val="00450B79"/>
    <w:rsid w:val="00451D48"/>
    <w:rsid w:val="00451F58"/>
    <w:rsid w:val="00452486"/>
    <w:rsid w:val="0045292B"/>
    <w:rsid w:val="00452BD8"/>
    <w:rsid w:val="00453471"/>
    <w:rsid w:val="00453DF7"/>
    <w:rsid w:val="00453E69"/>
    <w:rsid w:val="00454853"/>
    <w:rsid w:val="0045519A"/>
    <w:rsid w:val="004554D5"/>
    <w:rsid w:val="0045600B"/>
    <w:rsid w:val="00456199"/>
    <w:rsid w:val="0045696E"/>
    <w:rsid w:val="00456EC8"/>
    <w:rsid w:val="00461B5E"/>
    <w:rsid w:val="00462BB1"/>
    <w:rsid w:val="004638B4"/>
    <w:rsid w:val="004648A4"/>
    <w:rsid w:val="0046541D"/>
    <w:rsid w:val="00465A70"/>
    <w:rsid w:val="00466269"/>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5A37"/>
    <w:rsid w:val="00486F12"/>
    <w:rsid w:val="00486F67"/>
    <w:rsid w:val="0048757C"/>
    <w:rsid w:val="004878A0"/>
    <w:rsid w:val="00487ACA"/>
    <w:rsid w:val="004902DA"/>
    <w:rsid w:val="00490357"/>
    <w:rsid w:val="00492129"/>
    <w:rsid w:val="00492D68"/>
    <w:rsid w:val="004931A6"/>
    <w:rsid w:val="00494E75"/>
    <w:rsid w:val="0049548E"/>
    <w:rsid w:val="00495F0A"/>
    <w:rsid w:val="0049640A"/>
    <w:rsid w:val="004969F0"/>
    <w:rsid w:val="00496D5F"/>
    <w:rsid w:val="00497242"/>
    <w:rsid w:val="0049726D"/>
    <w:rsid w:val="0049765A"/>
    <w:rsid w:val="00497690"/>
    <w:rsid w:val="004A034C"/>
    <w:rsid w:val="004A0B4B"/>
    <w:rsid w:val="004A0BCE"/>
    <w:rsid w:val="004A17B4"/>
    <w:rsid w:val="004A18FC"/>
    <w:rsid w:val="004A1902"/>
    <w:rsid w:val="004A33DC"/>
    <w:rsid w:val="004A3B87"/>
    <w:rsid w:val="004A3E38"/>
    <w:rsid w:val="004A462A"/>
    <w:rsid w:val="004A636C"/>
    <w:rsid w:val="004A6995"/>
    <w:rsid w:val="004A6A93"/>
    <w:rsid w:val="004A6FAF"/>
    <w:rsid w:val="004A7056"/>
    <w:rsid w:val="004B0636"/>
    <w:rsid w:val="004B1613"/>
    <w:rsid w:val="004B1647"/>
    <w:rsid w:val="004B19A5"/>
    <w:rsid w:val="004B19F7"/>
    <w:rsid w:val="004B1B78"/>
    <w:rsid w:val="004B1F2E"/>
    <w:rsid w:val="004B2F8D"/>
    <w:rsid w:val="004B35AA"/>
    <w:rsid w:val="004B3828"/>
    <w:rsid w:val="004B3990"/>
    <w:rsid w:val="004B429B"/>
    <w:rsid w:val="004B48E9"/>
    <w:rsid w:val="004B4B9A"/>
    <w:rsid w:val="004B5875"/>
    <w:rsid w:val="004B5F27"/>
    <w:rsid w:val="004B61BE"/>
    <w:rsid w:val="004B66F9"/>
    <w:rsid w:val="004B6F25"/>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868"/>
    <w:rsid w:val="004D0BF8"/>
    <w:rsid w:val="004D1389"/>
    <w:rsid w:val="004D1812"/>
    <w:rsid w:val="004D1C20"/>
    <w:rsid w:val="004D2283"/>
    <w:rsid w:val="004D2832"/>
    <w:rsid w:val="004D37E2"/>
    <w:rsid w:val="004D3E8B"/>
    <w:rsid w:val="004D4CB9"/>
    <w:rsid w:val="004D51BF"/>
    <w:rsid w:val="004D5847"/>
    <w:rsid w:val="004D5960"/>
    <w:rsid w:val="004D5D71"/>
    <w:rsid w:val="004D6919"/>
    <w:rsid w:val="004D7210"/>
    <w:rsid w:val="004D7305"/>
    <w:rsid w:val="004D794C"/>
    <w:rsid w:val="004E0BF6"/>
    <w:rsid w:val="004E0C67"/>
    <w:rsid w:val="004E10D5"/>
    <w:rsid w:val="004E19E0"/>
    <w:rsid w:val="004E2A8C"/>
    <w:rsid w:val="004E2E7C"/>
    <w:rsid w:val="004E3CD6"/>
    <w:rsid w:val="004E3F33"/>
    <w:rsid w:val="004E4134"/>
    <w:rsid w:val="004E436E"/>
    <w:rsid w:val="004E461D"/>
    <w:rsid w:val="004E4851"/>
    <w:rsid w:val="004E495F"/>
    <w:rsid w:val="004E4E18"/>
    <w:rsid w:val="004E5529"/>
    <w:rsid w:val="004E583C"/>
    <w:rsid w:val="004E59A5"/>
    <w:rsid w:val="004E659A"/>
    <w:rsid w:val="004E74FC"/>
    <w:rsid w:val="004E7807"/>
    <w:rsid w:val="004E7841"/>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027"/>
    <w:rsid w:val="00501997"/>
    <w:rsid w:val="00502B80"/>
    <w:rsid w:val="00503112"/>
    <w:rsid w:val="005049BB"/>
    <w:rsid w:val="00504C35"/>
    <w:rsid w:val="005052C5"/>
    <w:rsid w:val="00505AE9"/>
    <w:rsid w:val="005065F1"/>
    <w:rsid w:val="005066AD"/>
    <w:rsid w:val="00506F88"/>
    <w:rsid w:val="00507892"/>
    <w:rsid w:val="00510002"/>
    <w:rsid w:val="00510DD0"/>
    <w:rsid w:val="00511A96"/>
    <w:rsid w:val="00511AE3"/>
    <w:rsid w:val="00511B92"/>
    <w:rsid w:val="0051249D"/>
    <w:rsid w:val="00512A7D"/>
    <w:rsid w:val="00512B2D"/>
    <w:rsid w:val="0051359A"/>
    <w:rsid w:val="00513796"/>
    <w:rsid w:val="00513B7E"/>
    <w:rsid w:val="005140CE"/>
    <w:rsid w:val="00514C8B"/>
    <w:rsid w:val="00514CC0"/>
    <w:rsid w:val="00515A65"/>
    <w:rsid w:val="00516E42"/>
    <w:rsid w:val="005173E0"/>
    <w:rsid w:val="005212B3"/>
    <w:rsid w:val="005221D8"/>
    <w:rsid w:val="00522616"/>
    <w:rsid w:val="00522CBC"/>
    <w:rsid w:val="00522EB1"/>
    <w:rsid w:val="005236BD"/>
    <w:rsid w:val="00523C18"/>
    <w:rsid w:val="00523DB2"/>
    <w:rsid w:val="00524A42"/>
    <w:rsid w:val="00525856"/>
    <w:rsid w:val="00525CD9"/>
    <w:rsid w:val="00525DDA"/>
    <w:rsid w:val="00525FA6"/>
    <w:rsid w:val="0052658E"/>
    <w:rsid w:val="0052720C"/>
    <w:rsid w:val="00527851"/>
    <w:rsid w:val="005279FE"/>
    <w:rsid w:val="00530288"/>
    <w:rsid w:val="00530545"/>
    <w:rsid w:val="005307F6"/>
    <w:rsid w:val="00532107"/>
    <w:rsid w:val="00532381"/>
    <w:rsid w:val="005325B1"/>
    <w:rsid w:val="00533637"/>
    <w:rsid w:val="00534223"/>
    <w:rsid w:val="005358F8"/>
    <w:rsid w:val="005366A4"/>
    <w:rsid w:val="00536705"/>
    <w:rsid w:val="005374EC"/>
    <w:rsid w:val="00537821"/>
    <w:rsid w:val="00537885"/>
    <w:rsid w:val="005400C5"/>
    <w:rsid w:val="005402B0"/>
    <w:rsid w:val="00540978"/>
    <w:rsid w:val="005409EB"/>
    <w:rsid w:val="00542757"/>
    <w:rsid w:val="005430E2"/>
    <w:rsid w:val="00544219"/>
    <w:rsid w:val="00544322"/>
    <w:rsid w:val="00544A49"/>
    <w:rsid w:val="005456D6"/>
    <w:rsid w:val="00545BA6"/>
    <w:rsid w:val="005461B1"/>
    <w:rsid w:val="00546E2F"/>
    <w:rsid w:val="0054784C"/>
    <w:rsid w:val="0055048E"/>
    <w:rsid w:val="005510D0"/>
    <w:rsid w:val="00551662"/>
    <w:rsid w:val="00551817"/>
    <w:rsid w:val="00551901"/>
    <w:rsid w:val="00551E33"/>
    <w:rsid w:val="005521FF"/>
    <w:rsid w:val="0055272F"/>
    <w:rsid w:val="00553469"/>
    <w:rsid w:val="00553D2C"/>
    <w:rsid w:val="00553E0A"/>
    <w:rsid w:val="005549F7"/>
    <w:rsid w:val="005553D4"/>
    <w:rsid w:val="00556C53"/>
    <w:rsid w:val="0055760F"/>
    <w:rsid w:val="00557733"/>
    <w:rsid w:val="00561FE6"/>
    <w:rsid w:val="00562576"/>
    <w:rsid w:val="005626CB"/>
    <w:rsid w:val="00562E33"/>
    <w:rsid w:val="00564FF5"/>
    <w:rsid w:val="0056524C"/>
    <w:rsid w:val="00566134"/>
    <w:rsid w:val="0056791E"/>
    <w:rsid w:val="00567B4B"/>
    <w:rsid w:val="00567BDF"/>
    <w:rsid w:val="00570699"/>
    <w:rsid w:val="00570BD0"/>
    <w:rsid w:val="00570BEE"/>
    <w:rsid w:val="00570CBA"/>
    <w:rsid w:val="00570CF4"/>
    <w:rsid w:val="00570EC1"/>
    <w:rsid w:val="0057110E"/>
    <w:rsid w:val="00571213"/>
    <w:rsid w:val="00571625"/>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853"/>
    <w:rsid w:val="00580A96"/>
    <w:rsid w:val="0058124E"/>
    <w:rsid w:val="005814A8"/>
    <w:rsid w:val="00581E3A"/>
    <w:rsid w:val="00582DBD"/>
    <w:rsid w:val="00583124"/>
    <w:rsid w:val="005836A0"/>
    <w:rsid w:val="0058386E"/>
    <w:rsid w:val="005838CB"/>
    <w:rsid w:val="00583A3A"/>
    <w:rsid w:val="0058506B"/>
    <w:rsid w:val="005853F8"/>
    <w:rsid w:val="0058541C"/>
    <w:rsid w:val="00585427"/>
    <w:rsid w:val="00585F85"/>
    <w:rsid w:val="00586943"/>
    <w:rsid w:val="00586F88"/>
    <w:rsid w:val="005902C5"/>
    <w:rsid w:val="00590501"/>
    <w:rsid w:val="00590961"/>
    <w:rsid w:val="00590B9E"/>
    <w:rsid w:val="005914ED"/>
    <w:rsid w:val="0059159E"/>
    <w:rsid w:val="0059185C"/>
    <w:rsid w:val="005918DA"/>
    <w:rsid w:val="005920F3"/>
    <w:rsid w:val="00592170"/>
    <w:rsid w:val="005932E9"/>
    <w:rsid w:val="00593FCD"/>
    <w:rsid w:val="005941AE"/>
    <w:rsid w:val="005958F6"/>
    <w:rsid w:val="00595C0A"/>
    <w:rsid w:val="00595FAB"/>
    <w:rsid w:val="00596346"/>
    <w:rsid w:val="00596778"/>
    <w:rsid w:val="00596DB6"/>
    <w:rsid w:val="005975A1"/>
    <w:rsid w:val="00597BA6"/>
    <w:rsid w:val="005A00CD"/>
    <w:rsid w:val="005A046E"/>
    <w:rsid w:val="005A0753"/>
    <w:rsid w:val="005A0C8E"/>
    <w:rsid w:val="005A19DF"/>
    <w:rsid w:val="005A1D4C"/>
    <w:rsid w:val="005A2148"/>
    <w:rsid w:val="005A242B"/>
    <w:rsid w:val="005A3194"/>
    <w:rsid w:val="005A31B9"/>
    <w:rsid w:val="005A36D8"/>
    <w:rsid w:val="005A4A73"/>
    <w:rsid w:val="005A5169"/>
    <w:rsid w:val="005A6BE1"/>
    <w:rsid w:val="005A707B"/>
    <w:rsid w:val="005A7B47"/>
    <w:rsid w:val="005B070B"/>
    <w:rsid w:val="005B07CC"/>
    <w:rsid w:val="005B0A3E"/>
    <w:rsid w:val="005B1122"/>
    <w:rsid w:val="005B1D35"/>
    <w:rsid w:val="005B309A"/>
    <w:rsid w:val="005B39A7"/>
    <w:rsid w:val="005B5515"/>
    <w:rsid w:val="005B5632"/>
    <w:rsid w:val="005B6CC1"/>
    <w:rsid w:val="005B6FF1"/>
    <w:rsid w:val="005B72EA"/>
    <w:rsid w:val="005B73BA"/>
    <w:rsid w:val="005B76B0"/>
    <w:rsid w:val="005B7D61"/>
    <w:rsid w:val="005C0DC7"/>
    <w:rsid w:val="005C1196"/>
    <w:rsid w:val="005C14D3"/>
    <w:rsid w:val="005C1760"/>
    <w:rsid w:val="005C20AF"/>
    <w:rsid w:val="005C2A02"/>
    <w:rsid w:val="005C2EB3"/>
    <w:rsid w:val="005C3123"/>
    <w:rsid w:val="005C3396"/>
    <w:rsid w:val="005C3CB5"/>
    <w:rsid w:val="005C3CEF"/>
    <w:rsid w:val="005C4B18"/>
    <w:rsid w:val="005C4BF1"/>
    <w:rsid w:val="005C5A92"/>
    <w:rsid w:val="005C6912"/>
    <w:rsid w:val="005C71AA"/>
    <w:rsid w:val="005C7820"/>
    <w:rsid w:val="005C7B1F"/>
    <w:rsid w:val="005D02C7"/>
    <w:rsid w:val="005D0362"/>
    <w:rsid w:val="005D1342"/>
    <w:rsid w:val="005D13E6"/>
    <w:rsid w:val="005D20F1"/>
    <w:rsid w:val="005D2ED0"/>
    <w:rsid w:val="005D34ED"/>
    <w:rsid w:val="005D3716"/>
    <w:rsid w:val="005D4D9F"/>
    <w:rsid w:val="005D53B4"/>
    <w:rsid w:val="005D632B"/>
    <w:rsid w:val="005D6975"/>
    <w:rsid w:val="005D6F69"/>
    <w:rsid w:val="005D728A"/>
    <w:rsid w:val="005D74DB"/>
    <w:rsid w:val="005E1B47"/>
    <w:rsid w:val="005E434D"/>
    <w:rsid w:val="005E4562"/>
    <w:rsid w:val="005E49C4"/>
    <w:rsid w:val="005E5C17"/>
    <w:rsid w:val="005E6347"/>
    <w:rsid w:val="005E652B"/>
    <w:rsid w:val="005E6B2C"/>
    <w:rsid w:val="005E795F"/>
    <w:rsid w:val="005F165A"/>
    <w:rsid w:val="005F1C45"/>
    <w:rsid w:val="005F1D40"/>
    <w:rsid w:val="005F3632"/>
    <w:rsid w:val="005F401E"/>
    <w:rsid w:val="005F5BB2"/>
    <w:rsid w:val="005F6443"/>
    <w:rsid w:val="005F67E9"/>
    <w:rsid w:val="005F6CB2"/>
    <w:rsid w:val="005F722C"/>
    <w:rsid w:val="005F731A"/>
    <w:rsid w:val="005F77B4"/>
    <w:rsid w:val="005F780E"/>
    <w:rsid w:val="005F7CE3"/>
    <w:rsid w:val="00601380"/>
    <w:rsid w:val="0060261D"/>
    <w:rsid w:val="00602DDC"/>
    <w:rsid w:val="00602DDF"/>
    <w:rsid w:val="00602F5E"/>
    <w:rsid w:val="006030EE"/>
    <w:rsid w:val="00603725"/>
    <w:rsid w:val="00604474"/>
    <w:rsid w:val="006044DA"/>
    <w:rsid w:val="00604BAC"/>
    <w:rsid w:val="0060607F"/>
    <w:rsid w:val="00606117"/>
    <w:rsid w:val="00606C35"/>
    <w:rsid w:val="00606FA5"/>
    <w:rsid w:val="00607071"/>
    <w:rsid w:val="006100DA"/>
    <w:rsid w:val="00610124"/>
    <w:rsid w:val="006107B5"/>
    <w:rsid w:val="00610B07"/>
    <w:rsid w:val="00610F34"/>
    <w:rsid w:val="00611093"/>
    <w:rsid w:val="00611125"/>
    <w:rsid w:val="006113AF"/>
    <w:rsid w:val="006115FA"/>
    <w:rsid w:val="00611E07"/>
    <w:rsid w:val="006127EB"/>
    <w:rsid w:val="00612E3B"/>
    <w:rsid w:val="00612EF2"/>
    <w:rsid w:val="006139D9"/>
    <w:rsid w:val="0061435C"/>
    <w:rsid w:val="006145EF"/>
    <w:rsid w:val="006148E5"/>
    <w:rsid w:val="006156B8"/>
    <w:rsid w:val="00615757"/>
    <w:rsid w:val="00616A6B"/>
    <w:rsid w:val="006173F1"/>
    <w:rsid w:val="00620382"/>
    <w:rsid w:val="00620768"/>
    <w:rsid w:val="00620857"/>
    <w:rsid w:val="00621095"/>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F19"/>
    <w:rsid w:val="00627F25"/>
    <w:rsid w:val="006308E9"/>
    <w:rsid w:val="0063120E"/>
    <w:rsid w:val="00631F67"/>
    <w:rsid w:val="00632A84"/>
    <w:rsid w:val="00632DD4"/>
    <w:rsid w:val="00632EB8"/>
    <w:rsid w:val="00633140"/>
    <w:rsid w:val="00633274"/>
    <w:rsid w:val="006347A4"/>
    <w:rsid w:val="00634A6D"/>
    <w:rsid w:val="00634CAA"/>
    <w:rsid w:val="00635D23"/>
    <w:rsid w:val="00636E65"/>
    <w:rsid w:val="0064007E"/>
    <w:rsid w:val="006401B3"/>
    <w:rsid w:val="0064023B"/>
    <w:rsid w:val="00641B98"/>
    <w:rsid w:val="00641CF4"/>
    <w:rsid w:val="00641DA9"/>
    <w:rsid w:val="00641DE9"/>
    <w:rsid w:val="00642529"/>
    <w:rsid w:val="00642600"/>
    <w:rsid w:val="006429EF"/>
    <w:rsid w:val="0064325B"/>
    <w:rsid w:val="0064367E"/>
    <w:rsid w:val="006451DA"/>
    <w:rsid w:val="00645824"/>
    <w:rsid w:val="00646222"/>
    <w:rsid w:val="0064697B"/>
    <w:rsid w:val="006476F5"/>
    <w:rsid w:val="0065224C"/>
    <w:rsid w:val="00653159"/>
    <w:rsid w:val="00653573"/>
    <w:rsid w:val="00653686"/>
    <w:rsid w:val="006537F5"/>
    <w:rsid w:val="00653DEA"/>
    <w:rsid w:val="006551B5"/>
    <w:rsid w:val="00655879"/>
    <w:rsid w:val="00655D0C"/>
    <w:rsid w:val="00656287"/>
    <w:rsid w:val="00657169"/>
    <w:rsid w:val="006577B8"/>
    <w:rsid w:val="006578B4"/>
    <w:rsid w:val="006579A5"/>
    <w:rsid w:val="00657A84"/>
    <w:rsid w:val="00660089"/>
    <w:rsid w:val="00660A2A"/>
    <w:rsid w:val="00661200"/>
    <w:rsid w:val="0066138C"/>
    <w:rsid w:val="0066142F"/>
    <w:rsid w:val="006614F6"/>
    <w:rsid w:val="00661669"/>
    <w:rsid w:val="00662453"/>
    <w:rsid w:val="0066261F"/>
    <w:rsid w:val="006629E9"/>
    <w:rsid w:val="00662C11"/>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1C2B"/>
    <w:rsid w:val="0067245E"/>
    <w:rsid w:val="00672569"/>
    <w:rsid w:val="0067295E"/>
    <w:rsid w:val="006729AB"/>
    <w:rsid w:val="00673470"/>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695"/>
    <w:rsid w:val="00685700"/>
    <w:rsid w:val="006875CB"/>
    <w:rsid w:val="00690718"/>
    <w:rsid w:val="00690EE4"/>
    <w:rsid w:val="00691394"/>
    <w:rsid w:val="0069152D"/>
    <w:rsid w:val="00691B7E"/>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86E"/>
    <w:rsid w:val="00697B17"/>
    <w:rsid w:val="006A0C26"/>
    <w:rsid w:val="006A0D3B"/>
    <w:rsid w:val="006A2724"/>
    <w:rsid w:val="006A344E"/>
    <w:rsid w:val="006A3702"/>
    <w:rsid w:val="006A3D75"/>
    <w:rsid w:val="006A53BB"/>
    <w:rsid w:val="006A5B99"/>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1E4"/>
    <w:rsid w:val="006B6AB0"/>
    <w:rsid w:val="006B6C7E"/>
    <w:rsid w:val="006B6D00"/>
    <w:rsid w:val="006B72D0"/>
    <w:rsid w:val="006B79F9"/>
    <w:rsid w:val="006B7CF0"/>
    <w:rsid w:val="006C037D"/>
    <w:rsid w:val="006C1A14"/>
    <w:rsid w:val="006C2C03"/>
    <w:rsid w:val="006C300B"/>
    <w:rsid w:val="006C3A04"/>
    <w:rsid w:val="006C4261"/>
    <w:rsid w:val="006C48DD"/>
    <w:rsid w:val="006C4D3C"/>
    <w:rsid w:val="006C4F34"/>
    <w:rsid w:val="006C59BB"/>
    <w:rsid w:val="006C5B13"/>
    <w:rsid w:val="006C5B75"/>
    <w:rsid w:val="006C5FB6"/>
    <w:rsid w:val="006C6129"/>
    <w:rsid w:val="006C63B8"/>
    <w:rsid w:val="006C6860"/>
    <w:rsid w:val="006C6947"/>
    <w:rsid w:val="006C733E"/>
    <w:rsid w:val="006C7F52"/>
    <w:rsid w:val="006D07A6"/>
    <w:rsid w:val="006D0D49"/>
    <w:rsid w:val="006D0DD0"/>
    <w:rsid w:val="006D224E"/>
    <w:rsid w:val="006D2E9C"/>
    <w:rsid w:val="006D3D70"/>
    <w:rsid w:val="006D4238"/>
    <w:rsid w:val="006D5B98"/>
    <w:rsid w:val="006D5CC9"/>
    <w:rsid w:val="006D673F"/>
    <w:rsid w:val="006D7104"/>
    <w:rsid w:val="006D7ED6"/>
    <w:rsid w:val="006E02D5"/>
    <w:rsid w:val="006E145A"/>
    <w:rsid w:val="006E1615"/>
    <w:rsid w:val="006E16B8"/>
    <w:rsid w:val="006E2AF7"/>
    <w:rsid w:val="006E3568"/>
    <w:rsid w:val="006E5E31"/>
    <w:rsid w:val="006E7463"/>
    <w:rsid w:val="006E76D9"/>
    <w:rsid w:val="006F19B0"/>
    <w:rsid w:val="006F2916"/>
    <w:rsid w:val="006F4936"/>
    <w:rsid w:val="006F4974"/>
    <w:rsid w:val="006F6461"/>
    <w:rsid w:val="006F6CAC"/>
    <w:rsid w:val="00700554"/>
    <w:rsid w:val="00700BEE"/>
    <w:rsid w:val="00700FFA"/>
    <w:rsid w:val="007015BE"/>
    <w:rsid w:val="00701801"/>
    <w:rsid w:val="00701906"/>
    <w:rsid w:val="00701A88"/>
    <w:rsid w:val="007027DC"/>
    <w:rsid w:val="00703ACB"/>
    <w:rsid w:val="0070405D"/>
    <w:rsid w:val="00705699"/>
    <w:rsid w:val="00705869"/>
    <w:rsid w:val="00705BBA"/>
    <w:rsid w:val="00705CA9"/>
    <w:rsid w:val="00706101"/>
    <w:rsid w:val="007064B8"/>
    <w:rsid w:val="00707679"/>
    <w:rsid w:val="00707B84"/>
    <w:rsid w:val="00707C0E"/>
    <w:rsid w:val="00710073"/>
    <w:rsid w:val="007103CE"/>
    <w:rsid w:val="00710781"/>
    <w:rsid w:val="00710D1E"/>
    <w:rsid w:val="00711340"/>
    <w:rsid w:val="007117F8"/>
    <w:rsid w:val="00711A3E"/>
    <w:rsid w:val="00712330"/>
    <w:rsid w:val="0071270C"/>
    <w:rsid w:val="0071278A"/>
    <w:rsid w:val="0071289F"/>
    <w:rsid w:val="00712BBF"/>
    <w:rsid w:val="0071371F"/>
    <w:rsid w:val="0071379D"/>
    <w:rsid w:val="00713C22"/>
    <w:rsid w:val="0071438E"/>
    <w:rsid w:val="00714B77"/>
    <w:rsid w:val="00714C4E"/>
    <w:rsid w:val="00715D6A"/>
    <w:rsid w:val="00716FFC"/>
    <w:rsid w:val="007177D0"/>
    <w:rsid w:val="00720178"/>
    <w:rsid w:val="00720213"/>
    <w:rsid w:val="0072047F"/>
    <w:rsid w:val="007217D2"/>
    <w:rsid w:val="007217F4"/>
    <w:rsid w:val="00721BB7"/>
    <w:rsid w:val="00721C96"/>
    <w:rsid w:val="00721FD5"/>
    <w:rsid w:val="007227B4"/>
    <w:rsid w:val="00723060"/>
    <w:rsid w:val="00724855"/>
    <w:rsid w:val="00724B0A"/>
    <w:rsid w:val="007252DB"/>
    <w:rsid w:val="00726DAC"/>
    <w:rsid w:val="0072716C"/>
    <w:rsid w:val="0072723D"/>
    <w:rsid w:val="0072757A"/>
    <w:rsid w:val="00727580"/>
    <w:rsid w:val="0073012C"/>
    <w:rsid w:val="007304B0"/>
    <w:rsid w:val="00730906"/>
    <w:rsid w:val="00730B4A"/>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47CE3"/>
    <w:rsid w:val="00750DE2"/>
    <w:rsid w:val="00751648"/>
    <w:rsid w:val="00751F36"/>
    <w:rsid w:val="007526E8"/>
    <w:rsid w:val="007533F2"/>
    <w:rsid w:val="007533F9"/>
    <w:rsid w:val="00754962"/>
    <w:rsid w:val="0075498E"/>
    <w:rsid w:val="0075527A"/>
    <w:rsid w:val="00755E8F"/>
    <w:rsid w:val="007570CB"/>
    <w:rsid w:val="0075729F"/>
    <w:rsid w:val="00760457"/>
    <w:rsid w:val="00760531"/>
    <w:rsid w:val="0076107C"/>
    <w:rsid w:val="007619C2"/>
    <w:rsid w:val="00761BE8"/>
    <w:rsid w:val="00761F0D"/>
    <w:rsid w:val="00761F40"/>
    <w:rsid w:val="00762039"/>
    <w:rsid w:val="00762354"/>
    <w:rsid w:val="00762AD4"/>
    <w:rsid w:val="0076498E"/>
    <w:rsid w:val="0076510F"/>
    <w:rsid w:val="00765FAC"/>
    <w:rsid w:val="00766258"/>
    <w:rsid w:val="007662C6"/>
    <w:rsid w:val="007669D5"/>
    <w:rsid w:val="00766A85"/>
    <w:rsid w:val="0076727E"/>
    <w:rsid w:val="00767346"/>
    <w:rsid w:val="0076760B"/>
    <w:rsid w:val="00767EBC"/>
    <w:rsid w:val="00767F33"/>
    <w:rsid w:val="0077091A"/>
    <w:rsid w:val="00770B15"/>
    <w:rsid w:val="00770F92"/>
    <w:rsid w:val="007718FE"/>
    <w:rsid w:val="0077192F"/>
    <w:rsid w:val="007719D4"/>
    <w:rsid w:val="00773CFB"/>
    <w:rsid w:val="007743FA"/>
    <w:rsid w:val="007744CF"/>
    <w:rsid w:val="00774918"/>
    <w:rsid w:val="00774CC5"/>
    <w:rsid w:val="00775147"/>
    <w:rsid w:val="00775602"/>
    <w:rsid w:val="0077627F"/>
    <w:rsid w:val="007765B6"/>
    <w:rsid w:val="007768B9"/>
    <w:rsid w:val="00776EE3"/>
    <w:rsid w:val="0077725A"/>
    <w:rsid w:val="0077740D"/>
    <w:rsid w:val="007778B6"/>
    <w:rsid w:val="00777E94"/>
    <w:rsid w:val="00780229"/>
    <w:rsid w:val="00780B8F"/>
    <w:rsid w:val="00781488"/>
    <w:rsid w:val="00781587"/>
    <w:rsid w:val="007827FB"/>
    <w:rsid w:val="00783AB2"/>
    <w:rsid w:val="00783B82"/>
    <w:rsid w:val="00784368"/>
    <w:rsid w:val="0078470F"/>
    <w:rsid w:val="00784C3B"/>
    <w:rsid w:val="007850B6"/>
    <w:rsid w:val="007853AF"/>
    <w:rsid w:val="00786A25"/>
    <w:rsid w:val="00790629"/>
    <w:rsid w:val="007906BF"/>
    <w:rsid w:val="00791465"/>
    <w:rsid w:val="00792D32"/>
    <w:rsid w:val="007934D0"/>
    <w:rsid w:val="00793E65"/>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2B3F"/>
    <w:rsid w:val="007A399E"/>
    <w:rsid w:val="007A39A1"/>
    <w:rsid w:val="007A3A01"/>
    <w:rsid w:val="007A3B50"/>
    <w:rsid w:val="007A3C01"/>
    <w:rsid w:val="007A3DE8"/>
    <w:rsid w:val="007A4189"/>
    <w:rsid w:val="007A434E"/>
    <w:rsid w:val="007A43F4"/>
    <w:rsid w:val="007A552D"/>
    <w:rsid w:val="007A58F5"/>
    <w:rsid w:val="007A7244"/>
    <w:rsid w:val="007A771C"/>
    <w:rsid w:val="007A7FAC"/>
    <w:rsid w:val="007B01D0"/>
    <w:rsid w:val="007B3924"/>
    <w:rsid w:val="007B40B6"/>
    <w:rsid w:val="007B453F"/>
    <w:rsid w:val="007B4DAC"/>
    <w:rsid w:val="007B4F9C"/>
    <w:rsid w:val="007B5213"/>
    <w:rsid w:val="007B5E84"/>
    <w:rsid w:val="007B696F"/>
    <w:rsid w:val="007B7525"/>
    <w:rsid w:val="007B7B0F"/>
    <w:rsid w:val="007B7F16"/>
    <w:rsid w:val="007C03DB"/>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B31"/>
    <w:rsid w:val="007C6521"/>
    <w:rsid w:val="007C6958"/>
    <w:rsid w:val="007C6C2B"/>
    <w:rsid w:val="007C6CB4"/>
    <w:rsid w:val="007C7490"/>
    <w:rsid w:val="007C79D3"/>
    <w:rsid w:val="007D0E03"/>
    <w:rsid w:val="007D11D4"/>
    <w:rsid w:val="007D190D"/>
    <w:rsid w:val="007D256A"/>
    <w:rsid w:val="007D29A8"/>
    <w:rsid w:val="007D2D6A"/>
    <w:rsid w:val="007D2F2F"/>
    <w:rsid w:val="007D3A6D"/>
    <w:rsid w:val="007D3E26"/>
    <w:rsid w:val="007D4288"/>
    <w:rsid w:val="007D42BA"/>
    <w:rsid w:val="007D4A9B"/>
    <w:rsid w:val="007D5B04"/>
    <w:rsid w:val="007D639C"/>
    <w:rsid w:val="007D6A09"/>
    <w:rsid w:val="007D6D8A"/>
    <w:rsid w:val="007D703D"/>
    <w:rsid w:val="007D77D5"/>
    <w:rsid w:val="007D7CB5"/>
    <w:rsid w:val="007E252B"/>
    <w:rsid w:val="007E37BA"/>
    <w:rsid w:val="007E4EAB"/>
    <w:rsid w:val="007E526C"/>
    <w:rsid w:val="007E6664"/>
    <w:rsid w:val="007E698F"/>
    <w:rsid w:val="007E6EBD"/>
    <w:rsid w:val="007E7C90"/>
    <w:rsid w:val="007E7D76"/>
    <w:rsid w:val="007E7F84"/>
    <w:rsid w:val="007E7FA2"/>
    <w:rsid w:val="007F0A74"/>
    <w:rsid w:val="007F0B55"/>
    <w:rsid w:val="007F211C"/>
    <w:rsid w:val="007F240C"/>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6D1"/>
    <w:rsid w:val="00801D5A"/>
    <w:rsid w:val="00801E75"/>
    <w:rsid w:val="008030B9"/>
    <w:rsid w:val="0080350B"/>
    <w:rsid w:val="00803E5C"/>
    <w:rsid w:val="00805036"/>
    <w:rsid w:val="008053A4"/>
    <w:rsid w:val="00805682"/>
    <w:rsid w:val="00805C4A"/>
    <w:rsid w:val="00805E90"/>
    <w:rsid w:val="00805F3E"/>
    <w:rsid w:val="00805FCC"/>
    <w:rsid w:val="008064D5"/>
    <w:rsid w:val="0080660F"/>
    <w:rsid w:val="00806898"/>
    <w:rsid w:val="008069E9"/>
    <w:rsid w:val="00806BF5"/>
    <w:rsid w:val="008070DA"/>
    <w:rsid w:val="00810B33"/>
    <w:rsid w:val="00811341"/>
    <w:rsid w:val="00811609"/>
    <w:rsid w:val="008118D1"/>
    <w:rsid w:val="00813866"/>
    <w:rsid w:val="00813B13"/>
    <w:rsid w:val="00815058"/>
    <w:rsid w:val="00815765"/>
    <w:rsid w:val="0081689B"/>
    <w:rsid w:val="00816B4C"/>
    <w:rsid w:val="00816C77"/>
    <w:rsid w:val="008171E9"/>
    <w:rsid w:val="0081722E"/>
    <w:rsid w:val="00820A31"/>
    <w:rsid w:val="0082113C"/>
    <w:rsid w:val="00821713"/>
    <w:rsid w:val="008227BF"/>
    <w:rsid w:val="008229FE"/>
    <w:rsid w:val="00823EA7"/>
    <w:rsid w:val="00824847"/>
    <w:rsid w:val="0082492D"/>
    <w:rsid w:val="0082525E"/>
    <w:rsid w:val="00826DB9"/>
    <w:rsid w:val="00827D10"/>
    <w:rsid w:val="00827D71"/>
    <w:rsid w:val="00830361"/>
    <w:rsid w:val="0083056C"/>
    <w:rsid w:val="00831E8A"/>
    <w:rsid w:val="00833225"/>
    <w:rsid w:val="00833532"/>
    <w:rsid w:val="00833FFD"/>
    <w:rsid w:val="00834C85"/>
    <w:rsid w:val="0083571A"/>
    <w:rsid w:val="00835E6B"/>
    <w:rsid w:val="00836848"/>
    <w:rsid w:val="0083729F"/>
    <w:rsid w:val="008378E4"/>
    <w:rsid w:val="0084123C"/>
    <w:rsid w:val="00842C4E"/>
    <w:rsid w:val="00844132"/>
    <w:rsid w:val="00844837"/>
    <w:rsid w:val="00846F29"/>
    <w:rsid w:val="00847391"/>
    <w:rsid w:val="00847ABE"/>
    <w:rsid w:val="00847DA3"/>
    <w:rsid w:val="00851DFB"/>
    <w:rsid w:val="008530A9"/>
    <w:rsid w:val="008530DC"/>
    <w:rsid w:val="00853370"/>
    <w:rsid w:val="008539A8"/>
    <w:rsid w:val="008540D5"/>
    <w:rsid w:val="00854180"/>
    <w:rsid w:val="00854390"/>
    <w:rsid w:val="00854848"/>
    <w:rsid w:val="008549D3"/>
    <w:rsid w:val="00854AAB"/>
    <w:rsid w:val="00854BCF"/>
    <w:rsid w:val="00855A92"/>
    <w:rsid w:val="00856AC4"/>
    <w:rsid w:val="00857743"/>
    <w:rsid w:val="00857784"/>
    <w:rsid w:val="008577F8"/>
    <w:rsid w:val="0086008C"/>
    <w:rsid w:val="008600F3"/>
    <w:rsid w:val="008604BE"/>
    <w:rsid w:val="00860731"/>
    <w:rsid w:val="00860AA9"/>
    <w:rsid w:val="00860FB3"/>
    <w:rsid w:val="008612EB"/>
    <w:rsid w:val="00862596"/>
    <w:rsid w:val="0086377C"/>
    <w:rsid w:val="0086381C"/>
    <w:rsid w:val="008642C8"/>
    <w:rsid w:val="00865023"/>
    <w:rsid w:val="00865187"/>
    <w:rsid w:val="0086595E"/>
    <w:rsid w:val="00865CB8"/>
    <w:rsid w:val="0086631B"/>
    <w:rsid w:val="008700A3"/>
    <w:rsid w:val="0087071B"/>
    <w:rsid w:val="00870FF2"/>
    <w:rsid w:val="00871262"/>
    <w:rsid w:val="00871FEC"/>
    <w:rsid w:val="008723E2"/>
    <w:rsid w:val="00872CF9"/>
    <w:rsid w:val="00873408"/>
    <w:rsid w:val="00874115"/>
    <w:rsid w:val="008744BF"/>
    <w:rsid w:val="00874E6F"/>
    <w:rsid w:val="00875FEB"/>
    <w:rsid w:val="00876696"/>
    <w:rsid w:val="008768B5"/>
    <w:rsid w:val="0087691F"/>
    <w:rsid w:val="00876A69"/>
    <w:rsid w:val="00877DDF"/>
    <w:rsid w:val="008816F2"/>
    <w:rsid w:val="00882292"/>
    <w:rsid w:val="0088303A"/>
    <w:rsid w:val="0088305A"/>
    <w:rsid w:val="0088323D"/>
    <w:rsid w:val="008836D2"/>
    <w:rsid w:val="00883778"/>
    <w:rsid w:val="008837DB"/>
    <w:rsid w:val="008838CE"/>
    <w:rsid w:val="0088480B"/>
    <w:rsid w:val="00884A4F"/>
    <w:rsid w:val="0088597A"/>
    <w:rsid w:val="00885B91"/>
    <w:rsid w:val="008860ED"/>
    <w:rsid w:val="00886702"/>
    <w:rsid w:val="00886D47"/>
    <w:rsid w:val="0088752C"/>
    <w:rsid w:val="00891705"/>
    <w:rsid w:val="00891AD8"/>
    <w:rsid w:val="00892186"/>
    <w:rsid w:val="008921EB"/>
    <w:rsid w:val="00892212"/>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47B2"/>
    <w:rsid w:val="008A5158"/>
    <w:rsid w:val="008A56BD"/>
    <w:rsid w:val="008A65EF"/>
    <w:rsid w:val="008A6FA0"/>
    <w:rsid w:val="008A74EB"/>
    <w:rsid w:val="008A7EF8"/>
    <w:rsid w:val="008B0D81"/>
    <w:rsid w:val="008B1371"/>
    <w:rsid w:val="008B14B9"/>
    <w:rsid w:val="008B16FD"/>
    <w:rsid w:val="008B178D"/>
    <w:rsid w:val="008B2169"/>
    <w:rsid w:val="008B2604"/>
    <w:rsid w:val="008B39A0"/>
    <w:rsid w:val="008B3E1E"/>
    <w:rsid w:val="008B3ED9"/>
    <w:rsid w:val="008B3F5E"/>
    <w:rsid w:val="008B3FD4"/>
    <w:rsid w:val="008B49A0"/>
    <w:rsid w:val="008B4BC8"/>
    <w:rsid w:val="008B52CE"/>
    <w:rsid w:val="008B6037"/>
    <w:rsid w:val="008B64D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56A"/>
    <w:rsid w:val="008C7A84"/>
    <w:rsid w:val="008D0019"/>
    <w:rsid w:val="008D004D"/>
    <w:rsid w:val="008D0465"/>
    <w:rsid w:val="008D0F13"/>
    <w:rsid w:val="008D12A1"/>
    <w:rsid w:val="008D14E8"/>
    <w:rsid w:val="008D188D"/>
    <w:rsid w:val="008D34BB"/>
    <w:rsid w:val="008D3EBE"/>
    <w:rsid w:val="008D443F"/>
    <w:rsid w:val="008D4EEE"/>
    <w:rsid w:val="008D54F5"/>
    <w:rsid w:val="008D5521"/>
    <w:rsid w:val="008D5A2A"/>
    <w:rsid w:val="008D7DE9"/>
    <w:rsid w:val="008E05D7"/>
    <w:rsid w:val="008E1670"/>
    <w:rsid w:val="008E1747"/>
    <w:rsid w:val="008E26FE"/>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6EA3"/>
    <w:rsid w:val="008F74FC"/>
    <w:rsid w:val="00900418"/>
    <w:rsid w:val="00900640"/>
    <w:rsid w:val="009006C8"/>
    <w:rsid w:val="009009D2"/>
    <w:rsid w:val="009009EB"/>
    <w:rsid w:val="00901F47"/>
    <w:rsid w:val="0090252F"/>
    <w:rsid w:val="00902962"/>
    <w:rsid w:val="00902969"/>
    <w:rsid w:val="00902FB6"/>
    <w:rsid w:val="009031EC"/>
    <w:rsid w:val="00903909"/>
    <w:rsid w:val="00904793"/>
    <w:rsid w:val="009049CA"/>
    <w:rsid w:val="00904ED6"/>
    <w:rsid w:val="009055C7"/>
    <w:rsid w:val="00905A2B"/>
    <w:rsid w:val="00905C7E"/>
    <w:rsid w:val="009062EA"/>
    <w:rsid w:val="00906386"/>
    <w:rsid w:val="00906A25"/>
    <w:rsid w:val="00906E52"/>
    <w:rsid w:val="00907280"/>
    <w:rsid w:val="009075D0"/>
    <w:rsid w:val="00907C8C"/>
    <w:rsid w:val="00910CB2"/>
    <w:rsid w:val="00910D9B"/>
    <w:rsid w:val="00910E39"/>
    <w:rsid w:val="00910E8A"/>
    <w:rsid w:val="0091154E"/>
    <w:rsid w:val="00912F49"/>
    <w:rsid w:val="00914251"/>
    <w:rsid w:val="00914C65"/>
    <w:rsid w:val="0091502F"/>
    <w:rsid w:val="00915097"/>
    <w:rsid w:val="00916722"/>
    <w:rsid w:val="00917121"/>
    <w:rsid w:val="00917358"/>
    <w:rsid w:val="00917A66"/>
    <w:rsid w:val="00917CED"/>
    <w:rsid w:val="00921E40"/>
    <w:rsid w:val="00921F9D"/>
    <w:rsid w:val="00922269"/>
    <w:rsid w:val="0092253D"/>
    <w:rsid w:val="0092340E"/>
    <w:rsid w:val="00923D11"/>
    <w:rsid w:val="00923DB2"/>
    <w:rsid w:val="00923F12"/>
    <w:rsid w:val="00924D2B"/>
    <w:rsid w:val="00925F4F"/>
    <w:rsid w:val="00926712"/>
    <w:rsid w:val="009270FB"/>
    <w:rsid w:val="0093037D"/>
    <w:rsid w:val="00930583"/>
    <w:rsid w:val="009310C3"/>
    <w:rsid w:val="00931423"/>
    <w:rsid w:val="00933771"/>
    <w:rsid w:val="0093380D"/>
    <w:rsid w:val="00934747"/>
    <w:rsid w:val="00934F54"/>
    <w:rsid w:val="00935865"/>
    <w:rsid w:val="00936C0B"/>
    <w:rsid w:val="00937C17"/>
    <w:rsid w:val="0094023B"/>
    <w:rsid w:val="009402F2"/>
    <w:rsid w:val="00940342"/>
    <w:rsid w:val="00941238"/>
    <w:rsid w:val="009415AA"/>
    <w:rsid w:val="009419EE"/>
    <w:rsid w:val="00942AF8"/>
    <w:rsid w:val="00943525"/>
    <w:rsid w:val="009443AA"/>
    <w:rsid w:val="00944662"/>
    <w:rsid w:val="00944ACE"/>
    <w:rsid w:val="00945BF3"/>
    <w:rsid w:val="00945D84"/>
    <w:rsid w:val="00945E33"/>
    <w:rsid w:val="00945F0D"/>
    <w:rsid w:val="00946316"/>
    <w:rsid w:val="009463AB"/>
    <w:rsid w:val="00946463"/>
    <w:rsid w:val="00946A3C"/>
    <w:rsid w:val="00946F38"/>
    <w:rsid w:val="00947052"/>
    <w:rsid w:val="00947CDE"/>
    <w:rsid w:val="00947E0F"/>
    <w:rsid w:val="00950A96"/>
    <w:rsid w:val="00951B2F"/>
    <w:rsid w:val="00951BC7"/>
    <w:rsid w:val="009524F3"/>
    <w:rsid w:val="00953453"/>
    <w:rsid w:val="0095362A"/>
    <w:rsid w:val="00953634"/>
    <w:rsid w:val="00953C51"/>
    <w:rsid w:val="00953F5E"/>
    <w:rsid w:val="009541B9"/>
    <w:rsid w:val="00954454"/>
    <w:rsid w:val="00954BF2"/>
    <w:rsid w:val="00955724"/>
    <w:rsid w:val="0095619B"/>
    <w:rsid w:val="009561CA"/>
    <w:rsid w:val="00956C23"/>
    <w:rsid w:val="009578F3"/>
    <w:rsid w:val="00960216"/>
    <w:rsid w:val="009604F6"/>
    <w:rsid w:val="0096071F"/>
    <w:rsid w:val="00961031"/>
    <w:rsid w:val="009612C8"/>
    <w:rsid w:val="00962135"/>
    <w:rsid w:val="00962487"/>
    <w:rsid w:val="00963323"/>
    <w:rsid w:val="009639A2"/>
    <w:rsid w:val="0096428C"/>
    <w:rsid w:val="00964F01"/>
    <w:rsid w:val="00965BC9"/>
    <w:rsid w:val="00967134"/>
    <w:rsid w:val="009674D0"/>
    <w:rsid w:val="0097096B"/>
    <w:rsid w:val="00970B47"/>
    <w:rsid w:val="00970D41"/>
    <w:rsid w:val="009717A5"/>
    <w:rsid w:val="00972374"/>
    <w:rsid w:val="00972887"/>
    <w:rsid w:val="00972E0C"/>
    <w:rsid w:val="0097351F"/>
    <w:rsid w:val="0097354C"/>
    <w:rsid w:val="00973B40"/>
    <w:rsid w:val="009742AE"/>
    <w:rsid w:val="00974953"/>
    <w:rsid w:val="00974C5A"/>
    <w:rsid w:val="00974DC0"/>
    <w:rsid w:val="00975D30"/>
    <w:rsid w:val="009762AA"/>
    <w:rsid w:val="0097744F"/>
    <w:rsid w:val="00977F00"/>
    <w:rsid w:val="009801D7"/>
    <w:rsid w:val="0098022D"/>
    <w:rsid w:val="009802F2"/>
    <w:rsid w:val="00980829"/>
    <w:rsid w:val="009819B1"/>
    <w:rsid w:val="00981A14"/>
    <w:rsid w:val="00981DA6"/>
    <w:rsid w:val="009822A9"/>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253"/>
    <w:rsid w:val="00994BB4"/>
    <w:rsid w:val="00995041"/>
    <w:rsid w:val="00995276"/>
    <w:rsid w:val="00995464"/>
    <w:rsid w:val="009954A3"/>
    <w:rsid w:val="009954FB"/>
    <w:rsid w:val="009958EF"/>
    <w:rsid w:val="00996046"/>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4C6"/>
    <w:rsid w:val="009A7A51"/>
    <w:rsid w:val="009B0594"/>
    <w:rsid w:val="009B0824"/>
    <w:rsid w:val="009B0D07"/>
    <w:rsid w:val="009B0F6F"/>
    <w:rsid w:val="009B1D64"/>
    <w:rsid w:val="009B3D6D"/>
    <w:rsid w:val="009B5943"/>
    <w:rsid w:val="009B60CE"/>
    <w:rsid w:val="009B65ED"/>
    <w:rsid w:val="009B68F1"/>
    <w:rsid w:val="009B6BC9"/>
    <w:rsid w:val="009B6CFE"/>
    <w:rsid w:val="009B76F0"/>
    <w:rsid w:val="009B792D"/>
    <w:rsid w:val="009C016D"/>
    <w:rsid w:val="009C0300"/>
    <w:rsid w:val="009C0451"/>
    <w:rsid w:val="009C0475"/>
    <w:rsid w:val="009C0C29"/>
    <w:rsid w:val="009C176A"/>
    <w:rsid w:val="009C22D7"/>
    <w:rsid w:val="009C2389"/>
    <w:rsid w:val="009C28C7"/>
    <w:rsid w:val="009C2B42"/>
    <w:rsid w:val="009C2D43"/>
    <w:rsid w:val="009C3F73"/>
    <w:rsid w:val="009C4537"/>
    <w:rsid w:val="009C4871"/>
    <w:rsid w:val="009C4E09"/>
    <w:rsid w:val="009C5488"/>
    <w:rsid w:val="009C60CE"/>
    <w:rsid w:val="009C6AAE"/>
    <w:rsid w:val="009C6B2B"/>
    <w:rsid w:val="009C74D5"/>
    <w:rsid w:val="009C7B04"/>
    <w:rsid w:val="009D08D8"/>
    <w:rsid w:val="009D1533"/>
    <w:rsid w:val="009D1727"/>
    <w:rsid w:val="009D2491"/>
    <w:rsid w:val="009D2610"/>
    <w:rsid w:val="009D2742"/>
    <w:rsid w:val="009D2AE5"/>
    <w:rsid w:val="009D36A5"/>
    <w:rsid w:val="009D4C53"/>
    <w:rsid w:val="009D4D3C"/>
    <w:rsid w:val="009D600F"/>
    <w:rsid w:val="009D622F"/>
    <w:rsid w:val="009D68DF"/>
    <w:rsid w:val="009D6EB5"/>
    <w:rsid w:val="009E0D6A"/>
    <w:rsid w:val="009E166B"/>
    <w:rsid w:val="009E2D14"/>
    <w:rsid w:val="009E368D"/>
    <w:rsid w:val="009E38BB"/>
    <w:rsid w:val="009E391B"/>
    <w:rsid w:val="009E436C"/>
    <w:rsid w:val="009E44A7"/>
    <w:rsid w:val="009E5166"/>
    <w:rsid w:val="009E538B"/>
    <w:rsid w:val="009E5A55"/>
    <w:rsid w:val="009E6449"/>
    <w:rsid w:val="009E69C9"/>
    <w:rsid w:val="009E734E"/>
    <w:rsid w:val="009E775E"/>
    <w:rsid w:val="009F056B"/>
    <w:rsid w:val="009F0A83"/>
    <w:rsid w:val="009F0C43"/>
    <w:rsid w:val="009F0D3E"/>
    <w:rsid w:val="009F15D8"/>
    <w:rsid w:val="009F18DE"/>
    <w:rsid w:val="009F388C"/>
    <w:rsid w:val="009F3CF6"/>
    <w:rsid w:val="009F4145"/>
    <w:rsid w:val="009F493E"/>
    <w:rsid w:val="009F5946"/>
    <w:rsid w:val="009F5B94"/>
    <w:rsid w:val="009F5DB6"/>
    <w:rsid w:val="009F6849"/>
    <w:rsid w:val="009F684B"/>
    <w:rsid w:val="009F6AD7"/>
    <w:rsid w:val="009F7A6E"/>
    <w:rsid w:val="009F7B8C"/>
    <w:rsid w:val="009F7E49"/>
    <w:rsid w:val="00A00433"/>
    <w:rsid w:val="00A00D33"/>
    <w:rsid w:val="00A01EDB"/>
    <w:rsid w:val="00A02130"/>
    <w:rsid w:val="00A021FF"/>
    <w:rsid w:val="00A0340E"/>
    <w:rsid w:val="00A03AD6"/>
    <w:rsid w:val="00A03D28"/>
    <w:rsid w:val="00A03E27"/>
    <w:rsid w:val="00A0533C"/>
    <w:rsid w:val="00A05849"/>
    <w:rsid w:val="00A058BC"/>
    <w:rsid w:val="00A05A96"/>
    <w:rsid w:val="00A062E1"/>
    <w:rsid w:val="00A063F8"/>
    <w:rsid w:val="00A10812"/>
    <w:rsid w:val="00A123AA"/>
    <w:rsid w:val="00A126FA"/>
    <w:rsid w:val="00A137D3"/>
    <w:rsid w:val="00A14AD0"/>
    <w:rsid w:val="00A1554F"/>
    <w:rsid w:val="00A15B20"/>
    <w:rsid w:val="00A16E8F"/>
    <w:rsid w:val="00A1701D"/>
    <w:rsid w:val="00A20507"/>
    <w:rsid w:val="00A20BD7"/>
    <w:rsid w:val="00A21157"/>
    <w:rsid w:val="00A217DE"/>
    <w:rsid w:val="00A227A0"/>
    <w:rsid w:val="00A22DDE"/>
    <w:rsid w:val="00A22E32"/>
    <w:rsid w:val="00A23366"/>
    <w:rsid w:val="00A249A6"/>
    <w:rsid w:val="00A24E57"/>
    <w:rsid w:val="00A252E0"/>
    <w:rsid w:val="00A25A85"/>
    <w:rsid w:val="00A2659D"/>
    <w:rsid w:val="00A30059"/>
    <w:rsid w:val="00A30716"/>
    <w:rsid w:val="00A3099D"/>
    <w:rsid w:val="00A309D4"/>
    <w:rsid w:val="00A3178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1EA"/>
    <w:rsid w:val="00A4026E"/>
    <w:rsid w:val="00A40FB0"/>
    <w:rsid w:val="00A41177"/>
    <w:rsid w:val="00A415D5"/>
    <w:rsid w:val="00A42CC1"/>
    <w:rsid w:val="00A43C65"/>
    <w:rsid w:val="00A4424B"/>
    <w:rsid w:val="00A443AE"/>
    <w:rsid w:val="00A45ECD"/>
    <w:rsid w:val="00A46A36"/>
    <w:rsid w:val="00A46C2F"/>
    <w:rsid w:val="00A4794E"/>
    <w:rsid w:val="00A47EF9"/>
    <w:rsid w:val="00A50454"/>
    <w:rsid w:val="00A50ECB"/>
    <w:rsid w:val="00A511B5"/>
    <w:rsid w:val="00A51E07"/>
    <w:rsid w:val="00A5317D"/>
    <w:rsid w:val="00A53B3C"/>
    <w:rsid w:val="00A552BC"/>
    <w:rsid w:val="00A55AA0"/>
    <w:rsid w:val="00A55CAD"/>
    <w:rsid w:val="00A56071"/>
    <w:rsid w:val="00A56141"/>
    <w:rsid w:val="00A56673"/>
    <w:rsid w:val="00A56757"/>
    <w:rsid w:val="00A56B1E"/>
    <w:rsid w:val="00A57469"/>
    <w:rsid w:val="00A6064E"/>
    <w:rsid w:val="00A608D5"/>
    <w:rsid w:val="00A61750"/>
    <w:rsid w:val="00A61985"/>
    <w:rsid w:val="00A61F91"/>
    <w:rsid w:val="00A635C5"/>
    <w:rsid w:val="00A63A28"/>
    <w:rsid w:val="00A64564"/>
    <w:rsid w:val="00A64D8A"/>
    <w:rsid w:val="00A64F10"/>
    <w:rsid w:val="00A65031"/>
    <w:rsid w:val="00A6521A"/>
    <w:rsid w:val="00A6522A"/>
    <w:rsid w:val="00A6589D"/>
    <w:rsid w:val="00A65C7B"/>
    <w:rsid w:val="00A6679C"/>
    <w:rsid w:val="00A66B67"/>
    <w:rsid w:val="00A66BAF"/>
    <w:rsid w:val="00A66E6B"/>
    <w:rsid w:val="00A66F45"/>
    <w:rsid w:val="00A671BF"/>
    <w:rsid w:val="00A672B3"/>
    <w:rsid w:val="00A678C3"/>
    <w:rsid w:val="00A70F8F"/>
    <w:rsid w:val="00A7265C"/>
    <w:rsid w:val="00A735FA"/>
    <w:rsid w:val="00A736E5"/>
    <w:rsid w:val="00A74310"/>
    <w:rsid w:val="00A74C41"/>
    <w:rsid w:val="00A755F7"/>
    <w:rsid w:val="00A75789"/>
    <w:rsid w:val="00A764D6"/>
    <w:rsid w:val="00A7676D"/>
    <w:rsid w:val="00A767F5"/>
    <w:rsid w:val="00A768C0"/>
    <w:rsid w:val="00A8192B"/>
    <w:rsid w:val="00A823C2"/>
    <w:rsid w:val="00A830EB"/>
    <w:rsid w:val="00A8353A"/>
    <w:rsid w:val="00A83BB7"/>
    <w:rsid w:val="00A83D8B"/>
    <w:rsid w:val="00A84B82"/>
    <w:rsid w:val="00A8505B"/>
    <w:rsid w:val="00A86792"/>
    <w:rsid w:val="00A86F98"/>
    <w:rsid w:val="00A8710E"/>
    <w:rsid w:val="00A87C51"/>
    <w:rsid w:val="00A90028"/>
    <w:rsid w:val="00A907F7"/>
    <w:rsid w:val="00A911D3"/>
    <w:rsid w:val="00A91326"/>
    <w:rsid w:val="00A920A2"/>
    <w:rsid w:val="00A92AA4"/>
    <w:rsid w:val="00A938C0"/>
    <w:rsid w:val="00A9424B"/>
    <w:rsid w:val="00A963E1"/>
    <w:rsid w:val="00A96712"/>
    <w:rsid w:val="00A96A22"/>
    <w:rsid w:val="00A96D7D"/>
    <w:rsid w:val="00A975E9"/>
    <w:rsid w:val="00AA0A35"/>
    <w:rsid w:val="00AA0D84"/>
    <w:rsid w:val="00AA11B0"/>
    <w:rsid w:val="00AA1C25"/>
    <w:rsid w:val="00AA31BD"/>
    <w:rsid w:val="00AA36F1"/>
    <w:rsid w:val="00AA3E7B"/>
    <w:rsid w:val="00AA554E"/>
    <w:rsid w:val="00AA57AB"/>
    <w:rsid w:val="00AA6579"/>
    <w:rsid w:val="00AA7440"/>
    <w:rsid w:val="00AA7464"/>
    <w:rsid w:val="00AA7528"/>
    <w:rsid w:val="00AA7E5C"/>
    <w:rsid w:val="00AB04F5"/>
    <w:rsid w:val="00AB0996"/>
    <w:rsid w:val="00AB0CC9"/>
    <w:rsid w:val="00AB0E28"/>
    <w:rsid w:val="00AB212F"/>
    <w:rsid w:val="00AB23E0"/>
    <w:rsid w:val="00AB27E1"/>
    <w:rsid w:val="00AB2FCC"/>
    <w:rsid w:val="00AB3D28"/>
    <w:rsid w:val="00AB51EC"/>
    <w:rsid w:val="00AB5E6C"/>
    <w:rsid w:val="00AB60F4"/>
    <w:rsid w:val="00AB711F"/>
    <w:rsid w:val="00AB75E4"/>
    <w:rsid w:val="00AB77BD"/>
    <w:rsid w:val="00AB7C65"/>
    <w:rsid w:val="00AB7D21"/>
    <w:rsid w:val="00AC0243"/>
    <w:rsid w:val="00AC061F"/>
    <w:rsid w:val="00AC1CFA"/>
    <w:rsid w:val="00AC2103"/>
    <w:rsid w:val="00AC28DD"/>
    <w:rsid w:val="00AC3602"/>
    <w:rsid w:val="00AC3887"/>
    <w:rsid w:val="00AC48B5"/>
    <w:rsid w:val="00AC4B53"/>
    <w:rsid w:val="00AC5CFA"/>
    <w:rsid w:val="00AC5F18"/>
    <w:rsid w:val="00AC67FF"/>
    <w:rsid w:val="00AC74E8"/>
    <w:rsid w:val="00AD0173"/>
    <w:rsid w:val="00AD02E0"/>
    <w:rsid w:val="00AD0C36"/>
    <w:rsid w:val="00AD1552"/>
    <w:rsid w:val="00AD190F"/>
    <w:rsid w:val="00AD2572"/>
    <w:rsid w:val="00AD2644"/>
    <w:rsid w:val="00AD27E5"/>
    <w:rsid w:val="00AD3AA8"/>
    <w:rsid w:val="00AD3B93"/>
    <w:rsid w:val="00AD4ECA"/>
    <w:rsid w:val="00AD4F3C"/>
    <w:rsid w:val="00AD5AC1"/>
    <w:rsid w:val="00AD624F"/>
    <w:rsid w:val="00AE1D04"/>
    <w:rsid w:val="00AE2439"/>
    <w:rsid w:val="00AE3F4C"/>
    <w:rsid w:val="00AE4069"/>
    <w:rsid w:val="00AE52B0"/>
    <w:rsid w:val="00AE549D"/>
    <w:rsid w:val="00AE5C6E"/>
    <w:rsid w:val="00AE6B78"/>
    <w:rsid w:val="00AE6F5B"/>
    <w:rsid w:val="00AF158A"/>
    <w:rsid w:val="00AF1A13"/>
    <w:rsid w:val="00AF1E07"/>
    <w:rsid w:val="00AF2309"/>
    <w:rsid w:val="00AF28FD"/>
    <w:rsid w:val="00AF2AEC"/>
    <w:rsid w:val="00AF37A3"/>
    <w:rsid w:val="00AF3FDB"/>
    <w:rsid w:val="00AF4041"/>
    <w:rsid w:val="00AF537F"/>
    <w:rsid w:val="00AF5782"/>
    <w:rsid w:val="00AF5E61"/>
    <w:rsid w:val="00AF6071"/>
    <w:rsid w:val="00AF61A0"/>
    <w:rsid w:val="00AF68A8"/>
    <w:rsid w:val="00AF69D1"/>
    <w:rsid w:val="00AF7431"/>
    <w:rsid w:val="00AF766C"/>
    <w:rsid w:val="00AF7B53"/>
    <w:rsid w:val="00AF7CB8"/>
    <w:rsid w:val="00AF7FC5"/>
    <w:rsid w:val="00B0060D"/>
    <w:rsid w:val="00B00771"/>
    <w:rsid w:val="00B01A1B"/>
    <w:rsid w:val="00B03680"/>
    <w:rsid w:val="00B0380E"/>
    <w:rsid w:val="00B0406A"/>
    <w:rsid w:val="00B0517F"/>
    <w:rsid w:val="00B05624"/>
    <w:rsid w:val="00B0594B"/>
    <w:rsid w:val="00B06144"/>
    <w:rsid w:val="00B06300"/>
    <w:rsid w:val="00B063F2"/>
    <w:rsid w:val="00B06493"/>
    <w:rsid w:val="00B06670"/>
    <w:rsid w:val="00B067CA"/>
    <w:rsid w:val="00B10DE2"/>
    <w:rsid w:val="00B11791"/>
    <w:rsid w:val="00B12680"/>
    <w:rsid w:val="00B12E89"/>
    <w:rsid w:val="00B133EA"/>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F58"/>
    <w:rsid w:val="00B243BB"/>
    <w:rsid w:val="00B245DB"/>
    <w:rsid w:val="00B24B40"/>
    <w:rsid w:val="00B250CE"/>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838"/>
    <w:rsid w:val="00B36A24"/>
    <w:rsid w:val="00B3758D"/>
    <w:rsid w:val="00B4051B"/>
    <w:rsid w:val="00B40A59"/>
    <w:rsid w:val="00B417C3"/>
    <w:rsid w:val="00B42044"/>
    <w:rsid w:val="00B4206A"/>
    <w:rsid w:val="00B421C6"/>
    <w:rsid w:val="00B42446"/>
    <w:rsid w:val="00B4328A"/>
    <w:rsid w:val="00B45EC3"/>
    <w:rsid w:val="00B460F2"/>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4A3"/>
    <w:rsid w:val="00B627F5"/>
    <w:rsid w:val="00B62801"/>
    <w:rsid w:val="00B6360B"/>
    <w:rsid w:val="00B63D7B"/>
    <w:rsid w:val="00B63F3D"/>
    <w:rsid w:val="00B63FD3"/>
    <w:rsid w:val="00B64407"/>
    <w:rsid w:val="00B64910"/>
    <w:rsid w:val="00B6557E"/>
    <w:rsid w:val="00B65D57"/>
    <w:rsid w:val="00B66576"/>
    <w:rsid w:val="00B668BA"/>
    <w:rsid w:val="00B66A69"/>
    <w:rsid w:val="00B67463"/>
    <w:rsid w:val="00B702B7"/>
    <w:rsid w:val="00B70AED"/>
    <w:rsid w:val="00B70B71"/>
    <w:rsid w:val="00B70B8C"/>
    <w:rsid w:val="00B70BC3"/>
    <w:rsid w:val="00B70C1C"/>
    <w:rsid w:val="00B71A3A"/>
    <w:rsid w:val="00B734AF"/>
    <w:rsid w:val="00B73B23"/>
    <w:rsid w:val="00B75F92"/>
    <w:rsid w:val="00B77360"/>
    <w:rsid w:val="00B77677"/>
    <w:rsid w:val="00B77B1A"/>
    <w:rsid w:val="00B80715"/>
    <w:rsid w:val="00B80CE3"/>
    <w:rsid w:val="00B8101C"/>
    <w:rsid w:val="00B81448"/>
    <w:rsid w:val="00B814BB"/>
    <w:rsid w:val="00B825D2"/>
    <w:rsid w:val="00B82B89"/>
    <w:rsid w:val="00B8361B"/>
    <w:rsid w:val="00B83AA5"/>
    <w:rsid w:val="00B841FC"/>
    <w:rsid w:val="00B847F3"/>
    <w:rsid w:val="00B84DC4"/>
    <w:rsid w:val="00B85920"/>
    <w:rsid w:val="00B85DC1"/>
    <w:rsid w:val="00B865B5"/>
    <w:rsid w:val="00B86A0B"/>
    <w:rsid w:val="00B8713C"/>
    <w:rsid w:val="00B87A80"/>
    <w:rsid w:val="00B907C8"/>
    <w:rsid w:val="00B90CA1"/>
    <w:rsid w:val="00B90EC4"/>
    <w:rsid w:val="00B91847"/>
    <w:rsid w:val="00B919EC"/>
    <w:rsid w:val="00B929EC"/>
    <w:rsid w:val="00B94273"/>
    <w:rsid w:val="00B94C7A"/>
    <w:rsid w:val="00B950E2"/>
    <w:rsid w:val="00B95FF1"/>
    <w:rsid w:val="00B96F67"/>
    <w:rsid w:val="00B9732F"/>
    <w:rsid w:val="00B977E1"/>
    <w:rsid w:val="00BA0FDE"/>
    <w:rsid w:val="00BA1D2C"/>
    <w:rsid w:val="00BA292C"/>
    <w:rsid w:val="00BA3822"/>
    <w:rsid w:val="00BA3889"/>
    <w:rsid w:val="00BA442F"/>
    <w:rsid w:val="00BA4966"/>
    <w:rsid w:val="00BA4D1E"/>
    <w:rsid w:val="00BA5057"/>
    <w:rsid w:val="00BA591E"/>
    <w:rsid w:val="00BA5FAF"/>
    <w:rsid w:val="00BA63D5"/>
    <w:rsid w:val="00BA6810"/>
    <w:rsid w:val="00BB0C89"/>
    <w:rsid w:val="00BB11FC"/>
    <w:rsid w:val="00BB1285"/>
    <w:rsid w:val="00BB20E2"/>
    <w:rsid w:val="00BB26CB"/>
    <w:rsid w:val="00BB2AA3"/>
    <w:rsid w:val="00BB2D52"/>
    <w:rsid w:val="00BB2ECB"/>
    <w:rsid w:val="00BB3476"/>
    <w:rsid w:val="00BB4048"/>
    <w:rsid w:val="00BB40A9"/>
    <w:rsid w:val="00BB413F"/>
    <w:rsid w:val="00BB5019"/>
    <w:rsid w:val="00BB5DB9"/>
    <w:rsid w:val="00BB6A4D"/>
    <w:rsid w:val="00BB72D2"/>
    <w:rsid w:val="00BB7F9D"/>
    <w:rsid w:val="00BC035B"/>
    <w:rsid w:val="00BC05D6"/>
    <w:rsid w:val="00BC0B4F"/>
    <w:rsid w:val="00BC19A0"/>
    <w:rsid w:val="00BC1BC6"/>
    <w:rsid w:val="00BC2D9F"/>
    <w:rsid w:val="00BC3906"/>
    <w:rsid w:val="00BC4897"/>
    <w:rsid w:val="00BC56FA"/>
    <w:rsid w:val="00BC59AA"/>
    <w:rsid w:val="00BC59E7"/>
    <w:rsid w:val="00BC6611"/>
    <w:rsid w:val="00BC6619"/>
    <w:rsid w:val="00BC6A16"/>
    <w:rsid w:val="00BC77A3"/>
    <w:rsid w:val="00BC7F97"/>
    <w:rsid w:val="00BD0010"/>
    <w:rsid w:val="00BD0C3A"/>
    <w:rsid w:val="00BD154F"/>
    <w:rsid w:val="00BD21AE"/>
    <w:rsid w:val="00BD22B6"/>
    <w:rsid w:val="00BD22E7"/>
    <w:rsid w:val="00BD2661"/>
    <w:rsid w:val="00BD28FC"/>
    <w:rsid w:val="00BD2DE2"/>
    <w:rsid w:val="00BD3E3A"/>
    <w:rsid w:val="00BD3ED0"/>
    <w:rsid w:val="00BD3F53"/>
    <w:rsid w:val="00BD4654"/>
    <w:rsid w:val="00BD475F"/>
    <w:rsid w:val="00BD4E2F"/>
    <w:rsid w:val="00BD4E3B"/>
    <w:rsid w:val="00BD577F"/>
    <w:rsid w:val="00BD6515"/>
    <w:rsid w:val="00BD7904"/>
    <w:rsid w:val="00BD7911"/>
    <w:rsid w:val="00BE188F"/>
    <w:rsid w:val="00BE19E9"/>
    <w:rsid w:val="00BE1DA3"/>
    <w:rsid w:val="00BE2CAB"/>
    <w:rsid w:val="00BE331E"/>
    <w:rsid w:val="00BE35C5"/>
    <w:rsid w:val="00BE36C3"/>
    <w:rsid w:val="00BE4515"/>
    <w:rsid w:val="00BE49D4"/>
    <w:rsid w:val="00BE5F83"/>
    <w:rsid w:val="00BE617A"/>
    <w:rsid w:val="00BE6698"/>
    <w:rsid w:val="00BE68C0"/>
    <w:rsid w:val="00BE7153"/>
    <w:rsid w:val="00BE741F"/>
    <w:rsid w:val="00BE7985"/>
    <w:rsid w:val="00BE7AC7"/>
    <w:rsid w:val="00BF007B"/>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0CC4"/>
    <w:rsid w:val="00C01444"/>
    <w:rsid w:val="00C01E79"/>
    <w:rsid w:val="00C027FB"/>
    <w:rsid w:val="00C035F4"/>
    <w:rsid w:val="00C03B80"/>
    <w:rsid w:val="00C03CEF"/>
    <w:rsid w:val="00C03E48"/>
    <w:rsid w:val="00C041CC"/>
    <w:rsid w:val="00C046FC"/>
    <w:rsid w:val="00C04AA1"/>
    <w:rsid w:val="00C04C0A"/>
    <w:rsid w:val="00C04DD7"/>
    <w:rsid w:val="00C0541B"/>
    <w:rsid w:val="00C05B14"/>
    <w:rsid w:val="00C0631E"/>
    <w:rsid w:val="00C06C92"/>
    <w:rsid w:val="00C07655"/>
    <w:rsid w:val="00C076D8"/>
    <w:rsid w:val="00C07EBA"/>
    <w:rsid w:val="00C10D1F"/>
    <w:rsid w:val="00C11035"/>
    <w:rsid w:val="00C11CA9"/>
    <w:rsid w:val="00C11E1E"/>
    <w:rsid w:val="00C12ADF"/>
    <w:rsid w:val="00C12E77"/>
    <w:rsid w:val="00C13440"/>
    <w:rsid w:val="00C134DE"/>
    <w:rsid w:val="00C148DE"/>
    <w:rsid w:val="00C1538E"/>
    <w:rsid w:val="00C1544B"/>
    <w:rsid w:val="00C16B1E"/>
    <w:rsid w:val="00C17BC0"/>
    <w:rsid w:val="00C17DEC"/>
    <w:rsid w:val="00C203CA"/>
    <w:rsid w:val="00C2061C"/>
    <w:rsid w:val="00C20F9D"/>
    <w:rsid w:val="00C21754"/>
    <w:rsid w:val="00C21F50"/>
    <w:rsid w:val="00C22876"/>
    <w:rsid w:val="00C228D0"/>
    <w:rsid w:val="00C22EAD"/>
    <w:rsid w:val="00C23BB5"/>
    <w:rsid w:val="00C25E42"/>
    <w:rsid w:val="00C25F27"/>
    <w:rsid w:val="00C2799E"/>
    <w:rsid w:val="00C30833"/>
    <w:rsid w:val="00C30F00"/>
    <w:rsid w:val="00C3128C"/>
    <w:rsid w:val="00C31811"/>
    <w:rsid w:val="00C320CD"/>
    <w:rsid w:val="00C3257A"/>
    <w:rsid w:val="00C32C7E"/>
    <w:rsid w:val="00C33030"/>
    <w:rsid w:val="00C333F3"/>
    <w:rsid w:val="00C33ACA"/>
    <w:rsid w:val="00C33B11"/>
    <w:rsid w:val="00C34A48"/>
    <w:rsid w:val="00C3500F"/>
    <w:rsid w:val="00C37013"/>
    <w:rsid w:val="00C3748F"/>
    <w:rsid w:val="00C37579"/>
    <w:rsid w:val="00C37DEB"/>
    <w:rsid w:val="00C40993"/>
    <w:rsid w:val="00C40CB6"/>
    <w:rsid w:val="00C412E2"/>
    <w:rsid w:val="00C42220"/>
    <w:rsid w:val="00C42310"/>
    <w:rsid w:val="00C426ED"/>
    <w:rsid w:val="00C42819"/>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2EB"/>
    <w:rsid w:val="00C514DE"/>
    <w:rsid w:val="00C51BB5"/>
    <w:rsid w:val="00C51E45"/>
    <w:rsid w:val="00C51EFB"/>
    <w:rsid w:val="00C52E77"/>
    <w:rsid w:val="00C5323D"/>
    <w:rsid w:val="00C53426"/>
    <w:rsid w:val="00C53723"/>
    <w:rsid w:val="00C53A1A"/>
    <w:rsid w:val="00C540BB"/>
    <w:rsid w:val="00C549BF"/>
    <w:rsid w:val="00C56952"/>
    <w:rsid w:val="00C56E7C"/>
    <w:rsid w:val="00C56F21"/>
    <w:rsid w:val="00C57E35"/>
    <w:rsid w:val="00C60057"/>
    <w:rsid w:val="00C6082A"/>
    <w:rsid w:val="00C609E7"/>
    <w:rsid w:val="00C61157"/>
    <w:rsid w:val="00C63CBA"/>
    <w:rsid w:val="00C6404C"/>
    <w:rsid w:val="00C649FD"/>
    <w:rsid w:val="00C64EC3"/>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24C"/>
    <w:rsid w:val="00C76DBD"/>
    <w:rsid w:val="00C77247"/>
    <w:rsid w:val="00C773EA"/>
    <w:rsid w:val="00C80D56"/>
    <w:rsid w:val="00C81090"/>
    <w:rsid w:val="00C81456"/>
    <w:rsid w:val="00C8180B"/>
    <w:rsid w:val="00C82327"/>
    <w:rsid w:val="00C847E7"/>
    <w:rsid w:val="00C84C69"/>
    <w:rsid w:val="00C854E4"/>
    <w:rsid w:val="00C85545"/>
    <w:rsid w:val="00C8580D"/>
    <w:rsid w:val="00C85B56"/>
    <w:rsid w:val="00C85EED"/>
    <w:rsid w:val="00C86752"/>
    <w:rsid w:val="00C86D0B"/>
    <w:rsid w:val="00C871C7"/>
    <w:rsid w:val="00C87FC8"/>
    <w:rsid w:val="00C9098B"/>
    <w:rsid w:val="00C90F84"/>
    <w:rsid w:val="00C91525"/>
    <w:rsid w:val="00C91BD0"/>
    <w:rsid w:val="00C92541"/>
    <w:rsid w:val="00C931BB"/>
    <w:rsid w:val="00C9351C"/>
    <w:rsid w:val="00C93811"/>
    <w:rsid w:val="00C94191"/>
    <w:rsid w:val="00C9467D"/>
    <w:rsid w:val="00C94689"/>
    <w:rsid w:val="00C946BA"/>
    <w:rsid w:val="00C94C39"/>
    <w:rsid w:val="00C94C56"/>
    <w:rsid w:val="00C94F11"/>
    <w:rsid w:val="00C95046"/>
    <w:rsid w:val="00C95216"/>
    <w:rsid w:val="00C95504"/>
    <w:rsid w:val="00C958D0"/>
    <w:rsid w:val="00C95BB4"/>
    <w:rsid w:val="00C96448"/>
    <w:rsid w:val="00C96A58"/>
    <w:rsid w:val="00C974A1"/>
    <w:rsid w:val="00C97715"/>
    <w:rsid w:val="00C9794E"/>
    <w:rsid w:val="00CA0510"/>
    <w:rsid w:val="00CA0FB0"/>
    <w:rsid w:val="00CA11D5"/>
    <w:rsid w:val="00CA279C"/>
    <w:rsid w:val="00CA3F78"/>
    <w:rsid w:val="00CA44D2"/>
    <w:rsid w:val="00CA525A"/>
    <w:rsid w:val="00CA53FD"/>
    <w:rsid w:val="00CA61DB"/>
    <w:rsid w:val="00CA6620"/>
    <w:rsid w:val="00CA76ED"/>
    <w:rsid w:val="00CB07A7"/>
    <w:rsid w:val="00CB0AC4"/>
    <w:rsid w:val="00CB15D3"/>
    <w:rsid w:val="00CB2006"/>
    <w:rsid w:val="00CB208C"/>
    <w:rsid w:val="00CB2702"/>
    <w:rsid w:val="00CB29C1"/>
    <w:rsid w:val="00CB33DD"/>
    <w:rsid w:val="00CB36AF"/>
    <w:rsid w:val="00CB38D6"/>
    <w:rsid w:val="00CB3AAE"/>
    <w:rsid w:val="00CB4079"/>
    <w:rsid w:val="00CB49C1"/>
    <w:rsid w:val="00CB4A05"/>
    <w:rsid w:val="00CB563F"/>
    <w:rsid w:val="00CB57CF"/>
    <w:rsid w:val="00CB58FC"/>
    <w:rsid w:val="00CB5B30"/>
    <w:rsid w:val="00CB5BC0"/>
    <w:rsid w:val="00CB6204"/>
    <w:rsid w:val="00CB6A41"/>
    <w:rsid w:val="00CB6C25"/>
    <w:rsid w:val="00CB7B86"/>
    <w:rsid w:val="00CC06EC"/>
    <w:rsid w:val="00CC076B"/>
    <w:rsid w:val="00CC0F95"/>
    <w:rsid w:val="00CC1273"/>
    <w:rsid w:val="00CC1E8E"/>
    <w:rsid w:val="00CC2620"/>
    <w:rsid w:val="00CC30A3"/>
    <w:rsid w:val="00CC336C"/>
    <w:rsid w:val="00CC390A"/>
    <w:rsid w:val="00CC39FE"/>
    <w:rsid w:val="00CC3A4F"/>
    <w:rsid w:val="00CC4D97"/>
    <w:rsid w:val="00CC559F"/>
    <w:rsid w:val="00CC5E4B"/>
    <w:rsid w:val="00CC5E66"/>
    <w:rsid w:val="00CC5F87"/>
    <w:rsid w:val="00CC69C5"/>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369"/>
    <w:rsid w:val="00CE63CD"/>
    <w:rsid w:val="00CE7115"/>
    <w:rsid w:val="00CE7C7A"/>
    <w:rsid w:val="00CE7D59"/>
    <w:rsid w:val="00CF0863"/>
    <w:rsid w:val="00CF1B87"/>
    <w:rsid w:val="00CF2530"/>
    <w:rsid w:val="00CF2EA6"/>
    <w:rsid w:val="00CF4394"/>
    <w:rsid w:val="00CF687F"/>
    <w:rsid w:val="00CF68E5"/>
    <w:rsid w:val="00CF6BF4"/>
    <w:rsid w:val="00CF6EE7"/>
    <w:rsid w:val="00CF7C2F"/>
    <w:rsid w:val="00D0095D"/>
    <w:rsid w:val="00D00F57"/>
    <w:rsid w:val="00D0121B"/>
    <w:rsid w:val="00D0182D"/>
    <w:rsid w:val="00D03836"/>
    <w:rsid w:val="00D03A19"/>
    <w:rsid w:val="00D03E8A"/>
    <w:rsid w:val="00D03F37"/>
    <w:rsid w:val="00D04A32"/>
    <w:rsid w:val="00D04DB5"/>
    <w:rsid w:val="00D05C25"/>
    <w:rsid w:val="00D064D5"/>
    <w:rsid w:val="00D0655F"/>
    <w:rsid w:val="00D11000"/>
    <w:rsid w:val="00D110D4"/>
    <w:rsid w:val="00D112A1"/>
    <w:rsid w:val="00D11D3C"/>
    <w:rsid w:val="00D128CB"/>
    <w:rsid w:val="00D1450A"/>
    <w:rsid w:val="00D14EA8"/>
    <w:rsid w:val="00D14EB5"/>
    <w:rsid w:val="00D1626B"/>
    <w:rsid w:val="00D16926"/>
    <w:rsid w:val="00D16F25"/>
    <w:rsid w:val="00D16F77"/>
    <w:rsid w:val="00D17284"/>
    <w:rsid w:val="00D1782B"/>
    <w:rsid w:val="00D17CB6"/>
    <w:rsid w:val="00D20651"/>
    <w:rsid w:val="00D207B6"/>
    <w:rsid w:val="00D20991"/>
    <w:rsid w:val="00D20C2A"/>
    <w:rsid w:val="00D21006"/>
    <w:rsid w:val="00D2315A"/>
    <w:rsid w:val="00D240DC"/>
    <w:rsid w:val="00D24A4F"/>
    <w:rsid w:val="00D25326"/>
    <w:rsid w:val="00D25333"/>
    <w:rsid w:val="00D26767"/>
    <w:rsid w:val="00D279C6"/>
    <w:rsid w:val="00D27B30"/>
    <w:rsid w:val="00D27F7A"/>
    <w:rsid w:val="00D301D1"/>
    <w:rsid w:val="00D30623"/>
    <w:rsid w:val="00D30D76"/>
    <w:rsid w:val="00D31243"/>
    <w:rsid w:val="00D322CB"/>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4FC9"/>
    <w:rsid w:val="00D45335"/>
    <w:rsid w:val="00D456EC"/>
    <w:rsid w:val="00D457C3"/>
    <w:rsid w:val="00D45967"/>
    <w:rsid w:val="00D45985"/>
    <w:rsid w:val="00D45E51"/>
    <w:rsid w:val="00D46230"/>
    <w:rsid w:val="00D46ECD"/>
    <w:rsid w:val="00D47C59"/>
    <w:rsid w:val="00D50732"/>
    <w:rsid w:val="00D515C1"/>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61CE"/>
    <w:rsid w:val="00D6772E"/>
    <w:rsid w:val="00D701C7"/>
    <w:rsid w:val="00D70312"/>
    <w:rsid w:val="00D70AB8"/>
    <w:rsid w:val="00D70CF5"/>
    <w:rsid w:val="00D719AD"/>
    <w:rsid w:val="00D71B77"/>
    <w:rsid w:val="00D72441"/>
    <w:rsid w:val="00D72663"/>
    <w:rsid w:val="00D72980"/>
    <w:rsid w:val="00D72C06"/>
    <w:rsid w:val="00D735AF"/>
    <w:rsid w:val="00D74E1D"/>
    <w:rsid w:val="00D7564A"/>
    <w:rsid w:val="00D7616B"/>
    <w:rsid w:val="00D76376"/>
    <w:rsid w:val="00D76D6C"/>
    <w:rsid w:val="00D81229"/>
    <w:rsid w:val="00D81C34"/>
    <w:rsid w:val="00D83996"/>
    <w:rsid w:val="00D84313"/>
    <w:rsid w:val="00D8486B"/>
    <w:rsid w:val="00D84A17"/>
    <w:rsid w:val="00D84ACF"/>
    <w:rsid w:val="00D84BD0"/>
    <w:rsid w:val="00D84D25"/>
    <w:rsid w:val="00D84E71"/>
    <w:rsid w:val="00D85C73"/>
    <w:rsid w:val="00D85D5E"/>
    <w:rsid w:val="00D86114"/>
    <w:rsid w:val="00D86230"/>
    <w:rsid w:val="00D866B2"/>
    <w:rsid w:val="00D869D7"/>
    <w:rsid w:val="00D878CB"/>
    <w:rsid w:val="00D9062D"/>
    <w:rsid w:val="00D91C47"/>
    <w:rsid w:val="00D92044"/>
    <w:rsid w:val="00D9282B"/>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7A9"/>
    <w:rsid w:val="00DA1B66"/>
    <w:rsid w:val="00DA1EF9"/>
    <w:rsid w:val="00DA2101"/>
    <w:rsid w:val="00DA2A3B"/>
    <w:rsid w:val="00DA316F"/>
    <w:rsid w:val="00DA4C90"/>
    <w:rsid w:val="00DA4DFA"/>
    <w:rsid w:val="00DA4EEC"/>
    <w:rsid w:val="00DA6040"/>
    <w:rsid w:val="00DA662B"/>
    <w:rsid w:val="00DA6A16"/>
    <w:rsid w:val="00DA6CCD"/>
    <w:rsid w:val="00DA77EB"/>
    <w:rsid w:val="00DA7841"/>
    <w:rsid w:val="00DA7CFF"/>
    <w:rsid w:val="00DB0281"/>
    <w:rsid w:val="00DB13D1"/>
    <w:rsid w:val="00DB1ADB"/>
    <w:rsid w:val="00DB2101"/>
    <w:rsid w:val="00DB25C3"/>
    <w:rsid w:val="00DB3CFF"/>
    <w:rsid w:val="00DB4ADF"/>
    <w:rsid w:val="00DB526D"/>
    <w:rsid w:val="00DB52B0"/>
    <w:rsid w:val="00DB5884"/>
    <w:rsid w:val="00DB59CA"/>
    <w:rsid w:val="00DB5CD8"/>
    <w:rsid w:val="00DB5FA8"/>
    <w:rsid w:val="00DB6294"/>
    <w:rsid w:val="00DB6E19"/>
    <w:rsid w:val="00DB74AF"/>
    <w:rsid w:val="00DC05D1"/>
    <w:rsid w:val="00DC0C01"/>
    <w:rsid w:val="00DC10C2"/>
    <w:rsid w:val="00DC1294"/>
    <w:rsid w:val="00DC1491"/>
    <w:rsid w:val="00DC1DB4"/>
    <w:rsid w:val="00DC247C"/>
    <w:rsid w:val="00DC2890"/>
    <w:rsid w:val="00DC2E56"/>
    <w:rsid w:val="00DC32B4"/>
    <w:rsid w:val="00DC3535"/>
    <w:rsid w:val="00DC3DF6"/>
    <w:rsid w:val="00DC44B8"/>
    <w:rsid w:val="00DC46C3"/>
    <w:rsid w:val="00DC49B5"/>
    <w:rsid w:val="00DC57B3"/>
    <w:rsid w:val="00DD032D"/>
    <w:rsid w:val="00DD06FC"/>
    <w:rsid w:val="00DD0870"/>
    <w:rsid w:val="00DD0A7B"/>
    <w:rsid w:val="00DD0BC8"/>
    <w:rsid w:val="00DD16A0"/>
    <w:rsid w:val="00DD1EF0"/>
    <w:rsid w:val="00DD2172"/>
    <w:rsid w:val="00DD22B9"/>
    <w:rsid w:val="00DD3396"/>
    <w:rsid w:val="00DD34C0"/>
    <w:rsid w:val="00DD4A1F"/>
    <w:rsid w:val="00DD4B76"/>
    <w:rsid w:val="00DD508D"/>
    <w:rsid w:val="00DD5DA3"/>
    <w:rsid w:val="00DD7953"/>
    <w:rsid w:val="00DD79B6"/>
    <w:rsid w:val="00DD7F9F"/>
    <w:rsid w:val="00DE0AF4"/>
    <w:rsid w:val="00DE0F3D"/>
    <w:rsid w:val="00DE13CA"/>
    <w:rsid w:val="00DE24C6"/>
    <w:rsid w:val="00DE2C76"/>
    <w:rsid w:val="00DE2CB4"/>
    <w:rsid w:val="00DE2F31"/>
    <w:rsid w:val="00DE35D8"/>
    <w:rsid w:val="00DE3CA7"/>
    <w:rsid w:val="00DE4429"/>
    <w:rsid w:val="00DE4985"/>
    <w:rsid w:val="00DE4C12"/>
    <w:rsid w:val="00DE4E9E"/>
    <w:rsid w:val="00DE65E4"/>
    <w:rsid w:val="00DE7656"/>
    <w:rsid w:val="00DF077D"/>
    <w:rsid w:val="00DF115E"/>
    <w:rsid w:val="00DF1242"/>
    <w:rsid w:val="00DF1545"/>
    <w:rsid w:val="00DF3989"/>
    <w:rsid w:val="00DF3D36"/>
    <w:rsid w:val="00DF4206"/>
    <w:rsid w:val="00DF455B"/>
    <w:rsid w:val="00DF4A4A"/>
    <w:rsid w:val="00DF4D50"/>
    <w:rsid w:val="00DF4F80"/>
    <w:rsid w:val="00DF5091"/>
    <w:rsid w:val="00DF534F"/>
    <w:rsid w:val="00DF57A5"/>
    <w:rsid w:val="00DF5922"/>
    <w:rsid w:val="00DF6930"/>
    <w:rsid w:val="00DF7173"/>
    <w:rsid w:val="00DF7BD2"/>
    <w:rsid w:val="00DF7C4F"/>
    <w:rsid w:val="00E00506"/>
    <w:rsid w:val="00E01B7D"/>
    <w:rsid w:val="00E0242B"/>
    <w:rsid w:val="00E02627"/>
    <w:rsid w:val="00E0394F"/>
    <w:rsid w:val="00E03A75"/>
    <w:rsid w:val="00E044D8"/>
    <w:rsid w:val="00E047E4"/>
    <w:rsid w:val="00E05A5B"/>
    <w:rsid w:val="00E05B37"/>
    <w:rsid w:val="00E05F00"/>
    <w:rsid w:val="00E0684E"/>
    <w:rsid w:val="00E10D02"/>
    <w:rsid w:val="00E1177E"/>
    <w:rsid w:val="00E11937"/>
    <w:rsid w:val="00E11B48"/>
    <w:rsid w:val="00E124DB"/>
    <w:rsid w:val="00E127E6"/>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3DA"/>
    <w:rsid w:val="00E24BEC"/>
    <w:rsid w:val="00E24FCD"/>
    <w:rsid w:val="00E2596A"/>
    <w:rsid w:val="00E25ADE"/>
    <w:rsid w:val="00E25CD6"/>
    <w:rsid w:val="00E26E05"/>
    <w:rsid w:val="00E27531"/>
    <w:rsid w:val="00E276AD"/>
    <w:rsid w:val="00E277B3"/>
    <w:rsid w:val="00E3038C"/>
    <w:rsid w:val="00E309B4"/>
    <w:rsid w:val="00E30C68"/>
    <w:rsid w:val="00E30CE5"/>
    <w:rsid w:val="00E31662"/>
    <w:rsid w:val="00E31BB0"/>
    <w:rsid w:val="00E32A65"/>
    <w:rsid w:val="00E32AE6"/>
    <w:rsid w:val="00E32CFA"/>
    <w:rsid w:val="00E32E5D"/>
    <w:rsid w:val="00E33120"/>
    <w:rsid w:val="00E33AA0"/>
    <w:rsid w:val="00E340E6"/>
    <w:rsid w:val="00E349AF"/>
    <w:rsid w:val="00E34B8A"/>
    <w:rsid w:val="00E34D61"/>
    <w:rsid w:val="00E34E1D"/>
    <w:rsid w:val="00E3517B"/>
    <w:rsid w:val="00E352D2"/>
    <w:rsid w:val="00E356B9"/>
    <w:rsid w:val="00E37071"/>
    <w:rsid w:val="00E370B6"/>
    <w:rsid w:val="00E3738A"/>
    <w:rsid w:val="00E406CE"/>
    <w:rsid w:val="00E411A1"/>
    <w:rsid w:val="00E41326"/>
    <w:rsid w:val="00E414DA"/>
    <w:rsid w:val="00E41B8D"/>
    <w:rsid w:val="00E42418"/>
    <w:rsid w:val="00E426B3"/>
    <w:rsid w:val="00E438D7"/>
    <w:rsid w:val="00E43D02"/>
    <w:rsid w:val="00E43D53"/>
    <w:rsid w:val="00E44A04"/>
    <w:rsid w:val="00E45419"/>
    <w:rsid w:val="00E45EDF"/>
    <w:rsid w:val="00E46506"/>
    <w:rsid w:val="00E47677"/>
    <w:rsid w:val="00E50AC3"/>
    <w:rsid w:val="00E511DC"/>
    <w:rsid w:val="00E52480"/>
    <w:rsid w:val="00E52659"/>
    <w:rsid w:val="00E531A6"/>
    <w:rsid w:val="00E535B4"/>
    <w:rsid w:val="00E54BDD"/>
    <w:rsid w:val="00E54D0B"/>
    <w:rsid w:val="00E54EE4"/>
    <w:rsid w:val="00E551AA"/>
    <w:rsid w:val="00E55BD7"/>
    <w:rsid w:val="00E55D1E"/>
    <w:rsid w:val="00E55FD8"/>
    <w:rsid w:val="00E5656F"/>
    <w:rsid w:val="00E5682F"/>
    <w:rsid w:val="00E60B7E"/>
    <w:rsid w:val="00E60D58"/>
    <w:rsid w:val="00E612E4"/>
    <w:rsid w:val="00E619FD"/>
    <w:rsid w:val="00E61EA5"/>
    <w:rsid w:val="00E61F33"/>
    <w:rsid w:val="00E6312C"/>
    <w:rsid w:val="00E63B50"/>
    <w:rsid w:val="00E645B3"/>
    <w:rsid w:val="00E648DA"/>
    <w:rsid w:val="00E6492B"/>
    <w:rsid w:val="00E64C72"/>
    <w:rsid w:val="00E65195"/>
    <w:rsid w:val="00E65814"/>
    <w:rsid w:val="00E66902"/>
    <w:rsid w:val="00E6714D"/>
    <w:rsid w:val="00E67532"/>
    <w:rsid w:val="00E707A0"/>
    <w:rsid w:val="00E707F2"/>
    <w:rsid w:val="00E70BA9"/>
    <w:rsid w:val="00E70EB6"/>
    <w:rsid w:val="00E7144D"/>
    <w:rsid w:val="00E71C3A"/>
    <w:rsid w:val="00E73131"/>
    <w:rsid w:val="00E73715"/>
    <w:rsid w:val="00E73C11"/>
    <w:rsid w:val="00E73ECE"/>
    <w:rsid w:val="00E7400F"/>
    <w:rsid w:val="00E7527E"/>
    <w:rsid w:val="00E75C49"/>
    <w:rsid w:val="00E76295"/>
    <w:rsid w:val="00E7691E"/>
    <w:rsid w:val="00E76CA8"/>
    <w:rsid w:val="00E772C3"/>
    <w:rsid w:val="00E80968"/>
    <w:rsid w:val="00E815E2"/>
    <w:rsid w:val="00E82562"/>
    <w:rsid w:val="00E82F5B"/>
    <w:rsid w:val="00E838DE"/>
    <w:rsid w:val="00E83EC8"/>
    <w:rsid w:val="00E840A1"/>
    <w:rsid w:val="00E841C7"/>
    <w:rsid w:val="00E8429B"/>
    <w:rsid w:val="00E84997"/>
    <w:rsid w:val="00E84C4D"/>
    <w:rsid w:val="00E856D1"/>
    <w:rsid w:val="00E859D0"/>
    <w:rsid w:val="00E8635E"/>
    <w:rsid w:val="00E864C6"/>
    <w:rsid w:val="00E86E8B"/>
    <w:rsid w:val="00E86E90"/>
    <w:rsid w:val="00E872D6"/>
    <w:rsid w:val="00E87378"/>
    <w:rsid w:val="00E87C1E"/>
    <w:rsid w:val="00E90CA6"/>
    <w:rsid w:val="00E914C4"/>
    <w:rsid w:val="00E91B6B"/>
    <w:rsid w:val="00E92831"/>
    <w:rsid w:val="00E92DBB"/>
    <w:rsid w:val="00E936EE"/>
    <w:rsid w:val="00E951D5"/>
    <w:rsid w:val="00E95663"/>
    <w:rsid w:val="00E95A10"/>
    <w:rsid w:val="00E95BBB"/>
    <w:rsid w:val="00E96B20"/>
    <w:rsid w:val="00E97B4B"/>
    <w:rsid w:val="00E97E51"/>
    <w:rsid w:val="00EA0A75"/>
    <w:rsid w:val="00EA0D97"/>
    <w:rsid w:val="00EA12E7"/>
    <w:rsid w:val="00EA1B50"/>
    <w:rsid w:val="00EA2992"/>
    <w:rsid w:val="00EA2DB9"/>
    <w:rsid w:val="00EA4024"/>
    <w:rsid w:val="00EA60B1"/>
    <w:rsid w:val="00EA61DD"/>
    <w:rsid w:val="00EA689E"/>
    <w:rsid w:val="00EA6DA3"/>
    <w:rsid w:val="00EA736B"/>
    <w:rsid w:val="00EA78A6"/>
    <w:rsid w:val="00EA7B6B"/>
    <w:rsid w:val="00EA7C53"/>
    <w:rsid w:val="00EB08B2"/>
    <w:rsid w:val="00EB1191"/>
    <w:rsid w:val="00EB159B"/>
    <w:rsid w:val="00EB1B1E"/>
    <w:rsid w:val="00EB4622"/>
    <w:rsid w:val="00EB462C"/>
    <w:rsid w:val="00EB54D2"/>
    <w:rsid w:val="00EB5C0C"/>
    <w:rsid w:val="00EB5EC3"/>
    <w:rsid w:val="00EB6959"/>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1AE5"/>
    <w:rsid w:val="00ED206C"/>
    <w:rsid w:val="00ED2098"/>
    <w:rsid w:val="00ED274A"/>
    <w:rsid w:val="00ED29A6"/>
    <w:rsid w:val="00ED2B1C"/>
    <w:rsid w:val="00ED2F45"/>
    <w:rsid w:val="00ED33D1"/>
    <w:rsid w:val="00ED4112"/>
    <w:rsid w:val="00ED4317"/>
    <w:rsid w:val="00ED466D"/>
    <w:rsid w:val="00ED48A3"/>
    <w:rsid w:val="00ED48BC"/>
    <w:rsid w:val="00ED4D9C"/>
    <w:rsid w:val="00ED5573"/>
    <w:rsid w:val="00ED685E"/>
    <w:rsid w:val="00ED6BFE"/>
    <w:rsid w:val="00ED762E"/>
    <w:rsid w:val="00ED7EBE"/>
    <w:rsid w:val="00EE01F7"/>
    <w:rsid w:val="00EE07EA"/>
    <w:rsid w:val="00EE0912"/>
    <w:rsid w:val="00EE145C"/>
    <w:rsid w:val="00EE1635"/>
    <w:rsid w:val="00EE19D5"/>
    <w:rsid w:val="00EE26E7"/>
    <w:rsid w:val="00EE308C"/>
    <w:rsid w:val="00EE336B"/>
    <w:rsid w:val="00EE3915"/>
    <w:rsid w:val="00EE3CD8"/>
    <w:rsid w:val="00EE42C6"/>
    <w:rsid w:val="00EE4598"/>
    <w:rsid w:val="00EE471C"/>
    <w:rsid w:val="00EE49BD"/>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476"/>
    <w:rsid w:val="00EF6BFE"/>
    <w:rsid w:val="00EF6CDD"/>
    <w:rsid w:val="00EF6CE4"/>
    <w:rsid w:val="00EF7532"/>
    <w:rsid w:val="00EF7FB8"/>
    <w:rsid w:val="00F000B3"/>
    <w:rsid w:val="00F00CB6"/>
    <w:rsid w:val="00F0203C"/>
    <w:rsid w:val="00F02841"/>
    <w:rsid w:val="00F029BF"/>
    <w:rsid w:val="00F033B4"/>
    <w:rsid w:val="00F0368F"/>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39D"/>
    <w:rsid w:val="00F16F8F"/>
    <w:rsid w:val="00F17B46"/>
    <w:rsid w:val="00F21B35"/>
    <w:rsid w:val="00F21D37"/>
    <w:rsid w:val="00F21D38"/>
    <w:rsid w:val="00F232B7"/>
    <w:rsid w:val="00F23564"/>
    <w:rsid w:val="00F23571"/>
    <w:rsid w:val="00F2388E"/>
    <w:rsid w:val="00F23FC9"/>
    <w:rsid w:val="00F24EC3"/>
    <w:rsid w:val="00F25566"/>
    <w:rsid w:val="00F265C2"/>
    <w:rsid w:val="00F265EB"/>
    <w:rsid w:val="00F26991"/>
    <w:rsid w:val="00F26A9A"/>
    <w:rsid w:val="00F26DA3"/>
    <w:rsid w:val="00F26ECD"/>
    <w:rsid w:val="00F27596"/>
    <w:rsid w:val="00F27915"/>
    <w:rsid w:val="00F27AE6"/>
    <w:rsid w:val="00F27BB3"/>
    <w:rsid w:val="00F27C90"/>
    <w:rsid w:val="00F30200"/>
    <w:rsid w:val="00F30209"/>
    <w:rsid w:val="00F32C10"/>
    <w:rsid w:val="00F345A3"/>
    <w:rsid w:val="00F34FE9"/>
    <w:rsid w:val="00F364A3"/>
    <w:rsid w:val="00F36F7C"/>
    <w:rsid w:val="00F376EE"/>
    <w:rsid w:val="00F405F1"/>
    <w:rsid w:val="00F4078E"/>
    <w:rsid w:val="00F40832"/>
    <w:rsid w:val="00F415B3"/>
    <w:rsid w:val="00F41D2C"/>
    <w:rsid w:val="00F42417"/>
    <w:rsid w:val="00F43294"/>
    <w:rsid w:val="00F44919"/>
    <w:rsid w:val="00F45118"/>
    <w:rsid w:val="00F466DA"/>
    <w:rsid w:val="00F478FD"/>
    <w:rsid w:val="00F47E48"/>
    <w:rsid w:val="00F47FDB"/>
    <w:rsid w:val="00F51198"/>
    <w:rsid w:val="00F52607"/>
    <w:rsid w:val="00F52A6E"/>
    <w:rsid w:val="00F53166"/>
    <w:rsid w:val="00F53E71"/>
    <w:rsid w:val="00F5451D"/>
    <w:rsid w:val="00F548E8"/>
    <w:rsid w:val="00F551C3"/>
    <w:rsid w:val="00F556DD"/>
    <w:rsid w:val="00F55C39"/>
    <w:rsid w:val="00F55D44"/>
    <w:rsid w:val="00F56063"/>
    <w:rsid w:val="00F5688D"/>
    <w:rsid w:val="00F57A3A"/>
    <w:rsid w:val="00F600C1"/>
    <w:rsid w:val="00F618D5"/>
    <w:rsid w:val="00F6195C"/>
    <w:rsid w:val="00F63D03"/>
    <w:rsid w:val="00F659CA"/>
    <w:rsid w:val="00F672A0"/>
    <w:rsid w:val="00F67AA5"/>
    <w:rsid w:val="00F67BA2"/>
    <w:rsid w:val="00F70158"/>
    <w:rsid w:val="00F70321"/>
    <w:rsid w:val="00F71E3A"/>
    <w:rsid w:val="00F71F08"/>
    <w:rsid w:val="00F7216E"/>
    <w:rsid w:val="00F72975"/>
    <w:rsid w:val="00F72A52"/>
    <w:rsid w:val="00F740FC"/>
    <w:rsid w:val="00F74319"/>
    <w:rsid w:val="00F747E9"/>
    <w:rsid w:val="00F74EBC"/>
    <w:rsid w:val="00F7518E"/>
    <w:rsid w:val="00F7553B"/>
    <w:rsid w:val="00F75576"/>
    <w:rsid w:val="00F759D6"/>
    <w:rsid w:val="00F75E9E"/>
    <w:rsid w:val="00F75F10"/>
    <w:rsid w:val="00F768BD"/>
    <w:rsid w:val="00F8001F"/>
    <w:rsid w:val="00F80CA6"/>
    <w:rsid w:val="00F8104A"/>
    <w:rsid w:val="00F814D0"/>
    <w:rsid w:val="00F81E2F"/>
    <w:rsid w:val="00F82308"/>
    <w:rsid w:val="00F8294E"/>
    <w:rsid w:val="00F82E8F"/>
    <w:rsid w:val="00F83577"/>
    <w:rsid w:val="00F83F72"/>
    <w:rsid w:val="00F84078"/>
    <w:rsid w:val="00F84875"/>
    <w:rsid w:val="00F84CF6"/>
    <w:rsid w:val="00F853E1"/>
    <w:rsid w:val="00F85F89"/>
    <w:rsid w:val="00F90275"/>
    <w:rsid w:val="00F90553"/>
    <w:rsid w:val="00F91989"/>
    <w:rsid w:val="00F91ED4"/>
    <w:rsid w:val="00F93539"/>
    <w:rsid w:val="00F93893"/>
    <w:rsid w:val="00F93A91"/>
    <w:rsid w:val="00F93D4F"/>
    <w:rsid w:val="00F93F3E"/>
    <w:rsid w:val="00F943DC"/>
    <w:rsid w:val="00F94CDE"/>
    <w:rsid w:val="00F95E05"/>
    <w:rsid w:val="00F967E4"/>
    <w:rsid w:val="00F97A3A"/>
    <w:rsid w:val="00F97CD6"/>
    <w:rsid w:val="00F97E5F"/>
    <w:rsid w:val="00FA02DE"/>
    <w:rsid w:val="00FA05AA"/>
    <w:rsid w:val="00FA101E"/>
    <w:rsid w:val="00FA154F"/>
    <w:rsid w:val="00FA1D17"/>
    <w:rsid w:val="00FA21E8"/>
    <w:rsid w:val="00FA2771"/>
    <w:rsid w:val="00FA2B85"/>
    <w:rsid w:val="00FA2F3D"/>
    <w:rsid w:val="00FA3577"/>
    <w:rsid w:val="00FA37A6"/>
    <w:rsid w:val="00FA3D06"/>
    <w:rsid w:val="00FA4FC4"/>
    <w:rsid w:val="00FA509D"/>
    <w:rsid w:val="00FA52C9"/>
    <w:rsid w:val="00FA569C"/>
    <w:rsid w:val="00FA5F2C"/>
    <w:rsid w:val="00FA6607"/>
    <w:rsid w:val="00FA72A6"/>
    <w:rsid w:val="00FA747E"/>
    <w:rsid w:val="00FA76FB"/>
    <w:rsid w:val="00FB03EE"/>
    <w:rsid w:val="00FB0F57"/>
    <w:rsid w:val="00FB0FED"/>
    <w:rsid w:val="00FB28F7"/>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CC9"/>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67A"/>
    <w:rsid w:val="00FE2A69"/>
    <w:rsid w:val="00FE363A"/>
    <w:rsid w:val="00FE473A"/>
    <w:rsid w:val="00FE54B5"/>
    <w:rsid w:val="00FE6393"/>
    <w:rsid w:val="00FE6841"/>
    <w:rsid w:val="00FE7758"/>
    <w:rsid w:val="00FF058E"/>
    <w:rsid w:val="00FF08D8"/>
    <w:rsid w:val="00FF10A4"/>
    <w:rsid w:val="00FF2EFE"/>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007CC3"/>
  <w15:docId w15:val="{CF4C35B6-6628-44E0-8942-B09814D43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aliases w:val="encabezado"/>
    <w:basedOn w:val="Normal"/>
    <w:link w:val="EncabezadoCar"/>
    <w:rsid w:val="0056524C"/>
    <w:pPr>
      <w:tabs>
        <w:tab w:val="center" w:pos="4419"/>
        <w:tab w:val="right" w:pos="8838"/>
      </w:tabs>
    </w:pPr>
  </w:style>
  <w:style w:type="character" w:customStyle="1" w:styleId="EncabezadoCar">
    <w:name w:val="Encabezado Car"/>
    <w:aliases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Textoindependiente3">
    <w:name w:val="Body Text 3"/>
    <w:basedOn w:val="Normal"/>
    <w:link w:val="Textoindependiente3Car"/>
    <w:uiPriority w:val="99"/>
    <w:semiHidden/>
    <w:unhideWhenUsed/>
    <w:locked/>
    <w:rsid w:val="0027287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72878"/>
    <w:rPr>
      <w:rFonts w:asciiTheme="minorHAnsi" w:hAnsiTheme="minorHAnsi"/>
      <w:sz w:val="16"/>
      <w:szCs w:val="16"/>
      <w:lang w:val="es-CL" w:eastAsia="en-US"/>
    </w:rPr>
  </w:style>
  <w:style w:type="paragraph" w:styleId="Textodebloque">
    <w:name w:val="Block Text"/>
    <w:basedOn w:val="Normal"/>
    <w:semiHidden/>
    <w:locked/>
    <w:rsid w:val="00A963E1"/>
    <w:pPr>
      <w:suppressAutoHyphens/>
      <w:ind w:left="567" w:right="-23"/>
    </w:pPr>
    <w:rPr>
      <w:rFonts w:ascii="Times New Roman" w:eastAsia="Times New Roman" w:hAnsi="Times New Roman"/>
      <w:spacing w:val="-3"/>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3385">
      <w:bodyDiv w:val="1"/>
      <w:marLeft w:val="0"/>
      <w:marRight w:val="0"/>
      <w:marTop w:val="0"/>
      <w:marBottom w:val="0"/>
      <w:divBdr>
        <w:top w:val="none" w:sz="0" w:space="0" w:color="auto"/>
        <w:left w:val="none" w:sz="0" w:space="0" w:color="auto"/>
        <w:bottom w:val="none" w:sz="0" w:space="0" w:color="auto"/>
        <w:right w:val="none" w:sz="0" w:space="0" w:color="auto"/>
      </w:divBdr>
    </w:div>
    <w:div w:id="10255679">
      <w:bodyDiv w:val="1"/>
      <w:marLeft w:val="0"/>
      <w:marRight w:val="0"/>
      <w:marTop w:val="0"/>
      <w:marBottom w:val="0"/>
      <w:divBdr>
        <w:top w:val="none" w:sz="0" w:space="0" w:color="auto"/>
        <w:left w:val="none" w:sz="0" w:space="0" w:color="auto"/>
        <w:bottom w:val="none" w:sz="0" w:space="0" w:color="auto"/>
        <w:right w:val="none" w:sz="0" w:space="0" w:color="auto"/>
      </w:divBdr>
    </w:div>
    <w:div w:id="10839068">
      <w:bodyDiv w:val="1"/>
      <w:marLeft w:val="0"/>
      <w:marRight w:val="0"/>
      <w:marTop w:val="0"/>
      <w:marBottom w:val="0"/>
      <w:divBdr>
        <w:top w:val="none" w:sz="0" w:space="0" w:color="auto"/>
        <w:left w:val="none" w:sz="0" w:space="0" w:color="auto"/>
        <w:bottom w:val="none" w:sz="0" w:space="0" w:color="auto"/>
        <w:right w:val="none" w:sz="0" w:space="0" w:color="auto"/>
      </w:divBdr>
    </w:div>
    <w:div w:id="16202918">
      <w:bodyDiv w:val="1"/>
      <w:marLeft w:val="0"/>
      <w:marRight w:val="0"/>
      <w:marTop w:val="0"/>
      <w:marBottom w:val="0"/>
      <w:divBdr>
        <w:top w:val="none" w:sz="0" w:space="0" w:color="auto"/>
        <w:left w:val="none" w:sz="0" w:space="0" w:color="auto"/>
        <w:bottom w:val="none" w:sz="0" w:space="0" w:color="auto"/>
        <w:right w:val="none" w:sz="0" w:space="0" w:color="auto"/>
      </w:divBdr>
    </w:div>
    <w:div w:id="18707517">
      <w:bodyDiv w:val="1"/>
      <w:marLeft w:val="0"/>
      <w:marRight w:val="0"/>
      <w:marTop w:val="0"/>
      <w:marBottom w:val="0"/>
      <w:divBdr>
        <w:top w:val="none" w:sz="0" w:space="0" w:color="auto"/>
        <w:left w:val="none" w:sz="0" w:space="0" w:color="auto"/>
        <w:bottom w:val="none" w:sz="0" w:space="0" w:color="auto"/>
        <w:right w:val="none" w:sz="0" w:space="0" w:color="auto"/>
      </w:divBdr>
    </w:div>
    <w:div w:id="18750678">
      <w:bodyDiv w:val="1"/>
      <w:marLeft w:val="0"/>
      <w:marRight w:val="0"/>
      <w:marTop w:val="0"/>
      <w:marBottom w:val="0"/>
      <w:divBdr>
        <w:top w:val="none" w:sz="0" w:space="0" w:color="auto"/>
        <w:left w:val="none" w:sz="0" w:space="0" w:color="auto"/>
        <w:bottom w:val="none" w:sz="0" w:space="0" w:color="auto"/>
        <w:right w:val="none" w:sz="0" w:space="0" w:color="auto"/>
      </w:divBdr>
    </w:div>
    <w:div w:id="19360184">
      <w:bodyDiv w:val="1"/>
      <w:marLeft w:val="0"/>
      <w:marRight w:val="0"/>
      <w:marTop w:val="0"/>
      <w:marBottom w:val="0"/>
      <w:divBdr>
        <w:top w:val="none" w:sz="0" w:space="0" w:color="auto"/>
        <w:left w:val="none" w:sz="0" w:space="0" w:color="auto"/>
        <w:bottom w:val="none" w:sz="0" w:space="0" w:color="auto"/>
        <w:right w:val="none" w:sz="0" w:space="0" w:color="auto"/>
      </w:divBdr>
    </w:div>
    <w:div w:id="25571500">
      <w:bodyDiv w:val="1"/>
      <w:marLeft w:val="0"/>
      <w:marRight w:val="0"/>
      <w:marTop w:val="0"/>
      <w:marBottom w:val="0"/>
      <w:divBdr>
        <w:top w:val="none" w:sz="0" w:space="0" w:color="auto"/>
        <w:left w:val="none" w:sz="0" w:space="0" w:color="auto"/>
        <w:bottom w:val="none" w:sz="0" w:space="0" w:color="auto"/>
        <w:right w:val="none" w:sz="0" w:space="0" w:color="auto"/>
      </w:divBdr>
    </w:div>
    <w:div w:id="25953135">
      <w:bodyDiv w:val="1"/>
      <w:marLeft w:val="0"/>
      <w:marRight w:val="0"/>
      <w:marTop w:val="0"/>
      <w:marBottom w:val="0"/>
      <w:divBdr>
        <w:top w:val="none" w:sz="0" w:space="0" w:color="auto"/>
        <w:left w:val="none" w:sz="0" w:space="0" w:color="auto"/>
        <w:bottom w:val="none" w:sz="0" w:space="0" w:color="auto"/>
        <w:right w:val="none" w:sz="0" w:space="0" w:color="auto"/>
      </w:divBdr>
    </w:div>
    <w:div w:id="28771872">
      <w:bodyDiv w:val="1"/>
      <w:marLeft w:val="0"/>
      <w:marRight w:val="0"/>
      <w:marTop w:val="0"/>
      <w:marBottom w:val="0"/>
      <w:divBdr>
        <w:top w:val="none" w:sz="0" w:space="0" w:color="auto"/>
        <w:left w:val="none" w:sz="0" w:space="0" w:color="auto"/>
        <w:bottom w:val="none" w:sz="0" w:space="0" w:color="auto"/>
        <w:right w:val="none" w:sz="0" w:space="0" w:color="auto"/>
      </w:divBdr>
    </w:div>
    <w:div w:id="32266505">
      <w:bodyDiv w:val="1"/>
      <w:marLeft w:val="0"/>
      <w:marRight w:val="0"/>
      <w:marTop w:val="0"/>
      <w:marBottom w:val="0"/>
      <w:divBdr>
        <w:top w:val="none" w:sz="0" w:space="0" w:color="auto"/>
        <w:left w:val="none" w:sz="0" w:space="0" w:color="auto"/>
        <w:bottom w:val="none" w:sz="0" w:space="0" w:color="auto"/>
        <w:right w:val="none" w:sz="0" w:space="0" w:color="auto"/>
      </w:divBdr>
    </w:div>
    <w:div w:id="43146289">
      <w:bodyDiv w:val="1"/>
      <w:marLeft w:val="0"/>
      <w:marRight w:val="0"/>
      <w:marTop w:val="0"/>
      <w:marBottom w:val="0"/>
      <w:divBdr>
        <w:top w:val="none" w:sz="0" w:space="0" w:color="auto"/>
        <w:left w:val="none" w:sz="0" w:space="0" w:color="auto"/>
        <w:bottom w:val="none" w:sz="0" w:space="0" w:color="auto"/>
        <w:right w:val="none" w:sz="0" w:space="0" w:color="auto"/>
      </w:divBdr>
    </w:div>
    <w:div w:id="43606926">
      <w:bodyDiv w:val="1"/>
      <w:marLeft w:val="0"/>
      <w:marRight w:val="0"/>
      <w:marTop w:val="0"/>
      <w:marBottom w:val="0"/>
      <w:divBdr>
        <w:top w:val="none" w:sz="0" w:space="0" w:color="auto"/>
        <w:left w:val="none" w:sz="0" w:space="0" w:color="auto"/>
        <w:bottom w:val="none" w:sz="0" w:space="0" w:color="auto"/>
        <w:right w:val="none" w:sz="0" w:space="0" w:color="auto"/>
      </w:divBdr>
    </w:div>
    <w:div w:id="44450384">
      <w:bodyDiv w:val="1"/>
      <w:marLeft w:val="0"/>
      <w:marRight w:val="0"/>
      <w:marTop w:val="0"/>
      <w:marBottom w:val="0"/>
      <w:divBdr>
        <w:top w:val="none" w:sz="0" w:space="0" w:color="auto"/>
        <w:left w:val="none" w:sz="0" w:space="0" w:color="auto"/>
        <w:bottom w:val="none" w:sz="0" w:space="0" w:color="auto"/>
        <w:right w:val="none" w:sz="0" w:space="0" w:color="auto"/>
      </w:divBdr>
    </w:div>
    <w:div w:id="45302005">
      <w:bodyDiv w:val="1"/>
      <w:marLeft w:val="0"/>
      <w:marRight w:val="0"/>
      <w:marTop w:val="0"/>
      <w:marBottom w:val="0"/>
      <w:divBdr>
        <w:top w:val="none" w:sz="0" w:space="0" w:color="auto"/>
        <w:left w:val="none" w:sz="0" w:space="0" w:color="auto"/>
        <w:bottom w:val="none" w:sz="0" w:space="0" w:color="auto"/>
        <w:right w:val="none" w:sz="0" w:space="0" w:color="auto"/>
      </w:divBdr>
    </w:div>
    <w:div w:id="48769915">
      <w:bodyDiv w:val="1"/>
      <w:marLeft w:val="0"/>
      <w:marRight w:val="0"/>
      <w:marTop w:val="0"/>
      <w:marBottom w:val="0"/>
      <w:divBdr>
        <w:top w:val="none" w:sz="0" w:space="0" w:color="auto"/>
        <w:left w:val="none" w:sz="0" w:space="0" w:color="auto"/>
        <w:bottom w:val="none" w:sz="0" w:space="0" w:color="auto"/>
        <w:right w:val="none" w:sz="0" w:space="0" w:color="auto"/>
      </w:divBdr>
    </w:div>
    <w:div w:id="52654710">
      <w:bodyDiv w:val="1"/>
      <w:marLeft w:val="0"/>
      <w:marRight w:val="0"/>
      <w:marTop w:val="0"/>
      <w:marBottom w:val="0"/>
      <w:divBdr>
        <w:top w:val="none" w:sz="0" w:space="0" w:color="auto"/>
        <w:left w:val="none" w:sz="0" w:space="0" w:color="auto"/>
        <w:bottom w:val="none" w:sz="0" w:space="0" w:color="auto"/>
        <w:right w:val="none" w:sz="0" w:space="0" w:color="auto"/>
      </w:divBdr>
    </w:div>
    <w:div w:id="54814681">
      <w:bodyDiv w:val="1"/>
      <w:marLeft w:val="0"/>
      <w:marRight w:val="0"/>
      <w:marTop w:val="0"/>
      <w:marBottom w:val="0"/>
      <w:divBdr>
        <w:top w:val="none" w:sz="0" w:space="0" w:color="auto"/>
        <w:left w:val="none" w:sz="0" w:space="0" w:color="auto"/>
        <w:bottom w:val="none" w:sz="0" w:space="0" w:color="auto"/>
        <w:right w:val="none" w:sz="0" w:space="0" w:color="auto"/>
      </w:divBdr>
    </w:div>
    <w:div w:id="59448806">
      <w:bodyDiv w:val="1"/>
      <w:marLeft w:val="0"/>
      <w:marRight w:val="0"/>
      <w:marTop w:val="0"/>
      <w:marBottom w:val="0"/>
      <w:divBdr>
        <w:top w:val="none" w:sz="0" w:space="0" w:color="auto"/>
        <w:left w:val="none" w:sz="0" w:space="0" w:color="auto"/>
        <w:bottom w:val="none" w:sz="0" w:space="0" w:color="auto"/>
        <w:right w:val="none" w:sz="0" w:space="0" w:color="auto"/>
      </w:divBdr>
    </w:div>
    <w:div w:id="60913524">
      <w:bodyDiv w:val="1"/>
      <w:marLeft w:val="0"/>
      <w:marRight w:val="0"/>
      <w:marTop w:val="0"/>
      <w:marBottom w:val="0"/>
      <w:divBdr>
        <w:top w:val="none" w:sz="0" w:space="0" w:color="auto"/>
        <w:left w:val="none" w:sz="0" w:space="0" w:color="auto"/>
        <w:bottom w:val="none" w:sz="0" w:space="0" w:color="auto"/>
        <w:right w:val="none" w:sz="0" w:space="0" w:color="auto"/>
      </w:divBdr>
    </w:div>
    <w:div w:id="69281031">
      <w:bodyDiv w:val="1"/>
      <w:marLeft w:val="0"/>
      <w:marRight w:val="0"/>
      <w:marTop w:val="0"/>
      <w:marBottom w:val="0"/>
      <w:divBdr>
        <w:top w:val="none" w:sz="0" w:space="0" w:color="auto"/>
        <w:left w:val="none" w:sz="0" w:space="0" w:color="auto"/>
        <w:bottom w:val="none" w:sz="0" w:space="0" w:color="auto"/>
        <w:right w:val="none" w:sz="0" w:space="0" w:color="auto"/>
      </w:divBdr>
    </w:div>
    <w:div w:id="69894046">
      <w:bodyDiv w:val="1"/>
      <w:marLeft w:val="0"/>
      <w:marRight w:val="0"/>
      <w:marTop w:val="0"/>
      <w:marBottom w:val="0"/>
      <w:divBdr>
        <w:top w:val="none" w:sz="0" w:space="0" w:color="auto"/>
        <w:left w:val="none" w:sz="0" w:space="0" w:color="auto"/>
        <w:bottom w:val="none" w:sz="0" w:space="0" w:color="auto"/>
        <w:right w:val="none" w:sz="0" w:space="0" w:color="auto"/>
      </w:divBdr>
    </w:div>
    <w:div w:id="76900327">
      <w:bodyDiv w:val="1"/>
      <w:marLeft w:val="0"/>
      <w:marRight w:val="0"/>
      <w:marTop w:val="0"/>
      <w:marBottom w:val="0"/>
      <w:divBdr>
        <w:top w:val="none" w:sz="0" w:space="0" w:color="auto"/>
        <w:left w:val="none" w:sz="0" w:space="0" w:color="auto"/>
        <w:bottom w:val="none" w:sz="0" w:space="0" w:color="auto"/>
        <w:right w:val="none" w:sz="0" w:space="0" w:color="auto"/>
      </w:divBdr>
    </w:div>
    <w:div w:id="79454724">
      <w:bodyDiv w:val="1"/>
      <w:marLeft w:val="0"/>
      <w:marRight w:val="0"/>
      <w:marTop w:val="0"/>
      <w:marBottom w:val="0"/>
      <w:divBdr>
        <w:top w:val="none" w:sz="0" w:space="0" w:color="auto"/>
        <w:left w:val="none" w:sz="0" w:space="0" w:color="auto"/>
        <w:bottom w:val="none" w:sz="0" w:space="0" w:color="auto"/>
        <w:right w:val="none" w:sz="0" w:space="0" w:color="auto"/>
      </w:divBdr>
    </w:div>
    <w:div w:id="81151157">
      <w:bodyDiv w:val="1"/>
      <w:marLeft w:val="0"/>
      <w:marRight w:val="0"/>
      <w:marTop w:val="0"/>
      <w:marBottom w:val="0"/>
      <w:divBdr>
        <w:top w:val="none" w:sz="0" w:space="0" w:color="auto"/>
        <w:left w:val="none" w:sz="0" w:space="0" w:color="auto"/>
        <w:bottom w:val="none" w:sz="0" w:space="0" w:color="auto"/>
        <w:right w:val="none" w:sz="0" w:space="0" w:color="auto"/>
      </w:divBdr>
    </w:div>
    <w:div w:id="87506601">
      <w:bodyDiv w:val="1"/>
      <w:marLeft w:val="0"/>
      <w:marRight w:val="0"/>
      <w:marTop w:val="0"/>
      <w:marBottom w:val="0"/>
      <w:divBdr>
        <w:top w:val="none" w:sz="0" w:space="0" w:color="auto"/>
        <w:left w:val="none" w:sz="0" w:space="0" w:color="auto"/>
        <w:bottom w:val="none" w:sz="0" w:space="0" w:color="auto"/>
        <w:right w:val="none" w:sz="0" w:space="0" w:color="auto"/>
      </w:divBdr>
    </w:div>
    <w:div w:id="89353569">
      <w:bodyDiv w:val="1"/>
      <w:marLeft w:val="0"/>
      <w:marRight w:val="0"/>
      <w:marTop w:val="0"/>
      <w:marBottom w:val="0"/>
      <w:divBdr>
        <w:top w:val="none" w:sz="0" w:space="0" w:color="auto"/>
        <w:left w:val="none" w:sz="0" w:space="0" w:color="auto"/>
        <w:bottom w:val="none" w:sz="0" w:space="0" w:color="auto"/>
        <w:right w:val="none" w:sz="0" w:space="0" w:color="auto"/>
      </w:divBdr>
    </w:div>
    <w:div w:id="105857521">
      <w:bodyDiv w:val="1"/>
      <w:marLeft w:val="0"/>
      <w:marRight w:val="0"/>
      <w:marTop w:val="0"/>
      <w:marBottom w:val="0"/>
      <w:divBdr>
        <w:top w:val="none" w:sz="0" w:space="0" w:color="auto"/>
        <w:left w:val="none" w:sz="0" w:space="0" w:color="auto"/>
        <w:bottom w:val="none" w:sz="0" w:space="0" w:color="auto"/>
        <w:right w:val="none" w:sz="0" w:space="0" w:color="auto"/>
      </w:divBdr>
    </w:div>
    <w:div w:id="10631164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3617263">
      <w:bodyDiv w:val="1"/>
      <w:marLeft w:val="0"/>
      <w:marRight w:val="0"/>
      <w:marTop w:val="0"/>
      <w:marBottom w:val="0"/>
      <w:divBdr>
        <w:top w:val="none" w:sz="0" w:space="0" w:color="auto"/>
        <w:left w:val="none" w:sz="0" w:space="0" w:color="auto"/>
        <w:bottom w:val="none" w:sz="0" w:space="0" w:color="auto"/>
        <w:right w:val="none" w:sz="0" w:space="0" w:color="auto"/>
      </w:divBdr>
    </w:div>
    <w:div w:id="127625124">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0781063">
      <w:bodyDiv w:val="1"/>
      <w:marLeft w:val="0"/>
      <w:marRight w:val="0"/>
      <w:marTop w:val="0"/>
      <w:marBottom w:val="0"/>
      <w:divBdr>
        <w:top w:val="none" w:sz="0" w:space="0" w:color="auto"/>
        <w:left w:val="none" w:sz="0" w:space="0" w:color="auto"/>
        <w:bottom w:val="none" w:sz="0" w:space="0" w:color="auto"/>
        <w:right w:val="none" w:sz="0" w:space="0" w:color="auto"/>
      </w:divBdr>
    </w:div>
    <w:div w:id="143011598">
      <w:bodyDiv w:val="1"/>
      <w:marLeft w:val="0"/>
      <w:marRight w:val="0"/>
      <w:marTop w:val="0"/>
      <w:marBottom w:val="0"/>
      <w:divBdr>
        <w:top w:val="none" w:sz="0" w:space="0" w:color="auto"/>
        <w:left w:val="none" w:sz="0" w:space="0" w:color="auto"/>
        <w:bottom w:val="none" w:sz="0" w:space="0" w:color="auto"/>
        <w:right w:val="none" w:sz="0" w:space="0" w:color="auto"/>
      </w:divBdr>
    </w:div>
    <w:div w:id="143857493">
      <w:bodyDiv w:val="1"/>
      <w:marLeft w:val="0"/>
      <w:marRight w:val="0"/>
      <w:marTop w:val="0"/>
      <w:marBottom w:val="0"/>
      <w:divBdr>
        <w:top w:val="none" w:sz="0" w:space="0" w:color="auto"/>
        <w:left w:val="none" w:sz="0" w:space="0" w:color="auto"/>
        <w:bottom w:val="none" w:sz="0" w:space="0" w:color="auto"/>
        <w:right w:val="none" w:sz="0" w:space="0" w:color="auto"/>
      </w:divBdr>
    </w:div>
    <w:div w:id="157380275">
      <w:bodyDiv w:val="1"/>
      <w:marLeft w:val="0"/>
      <w:marRight w:val="0"/>
      <w:marTop w:val="0"/>
      <w:marBottom w:val="0"/>
      <w:divBdr>
        <w:top w:val="none" w:sz="0" w:space="0" w:color="auto"/>
        <w:left w:val="none" w:sz="0" w:space="0" w:color="auto"/>
        <w:bottom w:val="none" w:sz="0" w:space="0" w:color="auto"/>
        <w:right w:val="none" w:sz="0" w:space="0" w:color="auto"/>
      </w:divBdr>
    </w:div>
    <w:div w:id="161362296">
      <w:bodyDiv w:val="1"/>
      <w:marLeft w:val="0"/>
      <w:marRight w:val="0"/>
      <w:marTop w:val="0"/>
      <w:marBottom w:val="0"/>
      <w:divBdr>
        <w:top w:val="none" w:sz="0" w:space="0" w:color="auto"/>
        <w:left w:val="none" w:sz="0" w:space="0" w:color="auto"/>
        <w:bottom w:val="none" w:sz="0" w:space="0" w:color="auto"/>
        <w:right w:val="none" w:sz="0" w:space="0" w:color="auto"/>
      </w:divBdr>
    </w:div>
    <w:div w:id="166024825">
      <w:bodyDiv w:val="1"/>
      <w:marLeft w:val="0"/>
      <w:marRight w:val="0"/>
      <w:marTop w:val="0"/>
      <w:marBottom w:val="0"/>
      <w:divBdr>
        <w:top w:val="none" w:sz="0" w:space="0" w:color="auto"/>
        <w:left w:val="none" w:sz="0" w:space="0" w:color="auto"/>
        <w:bottom w:val="none" w:sz="0" w:space="0" w:color="auto"/>
        <w:right w:val="none" w:sz="0" w:space="0" w:color="auto"/>
      </w:divBdr>
    </w:div>
    <w:div w:id="166408222">
      <w:bodyDiv w:val="1"/>
      <w:marLeft w:val="0"/>
      <w:marRight w:val="0"/>
      <w:marTop w:val="0"/>
      <w:marBottom w:val="0"/>
      <w:divBdr>
        <w:top w:val="none" w:sz="0" w:space="0" w:color="auto"/>
        <w:left w:val="none" w:sz="0" w:space="0" w:color="auto"/>
        <w:bottom w:val="none" w:sz="0" w:space="0" w:color="auto"/>
        <w:right w:val="none" w:sz="0" w:space="0" w:color="auto"/>
      </w:divBdr>
    </w:div>
    <w:div w:id="178007995">
      <w:bodyDiv w:val="1"/>
      <w:marLeft w:val="0"/>
      <w:marRight w:val="0"/>
      <w:marTop w:val="0"/>
      <w:marBottom w:val="0"/>
      <w:divBdr>
        <w:top w:val="none" w:sz="0" w:space="0" w:color="auto"/>
        <w:left w:val="none" w:sz="0" w:space="0" w:color="auto"/>
        <w:bottom w:val="none" w:sz="0" w:space="0" w:color="auto"/>
        <w:right w:val="none" w:sz="0" w:space="0" w:color="auto"/>
      </w:divBdr>
    </w:div>
    <w:div w:id="193347031">
      <w:bodyDiv w:val="1"/>
      <w:marLeft w:val="0"/>
      <w:marRight w:val="0"/>
      <w:marTop w:val="0"/>
      <w:marBottom w:val="0"/>
      <w:divBdr>
        <w:top w:val="none" w:sz="0" w:space="0" w:color="auto"/>
        <w:left w:val="none" w:sz="0" w:space="0" w:color="auto"/>
        <w:bottom w:val="none" w:sz="0" w:space="0" w:color="auto"/>
        <w:right w:val="none" w:sz="0" w:space="0" w:color="auto"/>
      </w:divBdr>
    </w:div>
    <w:div w:id="205794400">
      <w:bodyDiv w:val="1"/>
      <w:marLeft w:val="0"/>
      <w:marRight w:val="0"/>
      <w:marTop w:val="0"/>
      <w:marBottom w:val="0"/>
      <w:divBdr>
        <w:top w:val="none" w:sz="0" w:space="0" w:color="auto"/>
        <w:left w:val="none" w:sz="0" w:space="0" w:color="auto"/>
        <w:bottom w:val="none" w:sz="0" w:space="0" w:color="auto"/>
        <w:right w:val="none" w:sz="0" w:space="0" w:color="auto"/>
      </w:divBdr>
    </w:div>
    <w:div w:id="232932873">
      <w:bodyDiv w:val="1"/>
      <w:marLeft w:val="0"/>
      <w:marRight w:val="0"/>
      <w:marTop w:val="0"/>
      <w:marBottom w:val="0"/>
      <w:divBdr>
        <w:top w:val="none" w:sz="0" w:space="0" w:color="auto"/>
        <w:left w:val="none" w:sz="0" w:space="0" w:color="auto"/>
        <w:bottom w:val="none" w:sz="0" w:space="0" w:color="auto"/>
        <w:right w:val="none" w:sz="0" w:space="0" w:color="auto"/>
      </w:divBdr>
    </w:div>
    <w:div w:id="233659883">
      <w:bodyDiv w:val="1"/>
      <w:marLeft w:val="0"/>
      <w:marRight w:val="0"/>
      <w:marTop w:val="0"/>
      <w:marBottom w:val="0"/>
      <w:divBdr>
        <w:top w:val="none" w:sz="0" w:space="0" w:color="auto"/>
        <w:left w:val="none" w:sz="0" w:space="0" w:color="auto"/>
        <w:bottom w:val="none" w:sz="0" w:space="0" w:color="auto"/>
        <w:right w:val="none" w:sz="0" w:space="0" w:color="auto"/>
      </w:divBdr>
    </w:div>
    <w:div w:id="240650059">
      <w:bodyDiv w:val="1"/>
      <w:marLeft w:val="0"/>
      <w:marRight w:val="0"/>
      <w:marTop w:val="0"/>
      <w:marBottom w:val="0"/>
      <w:divBdr>
        <w:top w:val="none" w:sz="0" w:space="0" w:color="auto"/>
        <w:left w:val="none" w:sz="0" w:space="0" w:color="auto"/>
        <w:bottom w:val="none" w:sz="0" w:space="0" w:color="auto"/>
        <w:right w:val="none" w:sz="0" w:space="0" w:color="auto"/>
      </w:divBdr>
    </w:div>
    <w:div w:id="244145271">
      <w:bodyDiv w:val="1"/>
      <w:marLeft w:val="0"/>
      <w:marRight w:val="0"/>
      <w:marTop w:val="0"/>
      <w:marBottom w:val="0"/>
      <w:divBdr>
        <w:top w:val="none" w:sz="0" w:space="0" w:color="auto"/>
        <w:left w:val="none" w:sz="0" w:space="0" w:color="auto"/>
        <w:bottom w:val="none" w:sz="0" w:space="0" w:color="auto"/>
        <w:right w:val="none" w:sz="0" w:space="0" w:color="auto"/>
      </w:divBdr>
    </w:div>
    <w:div w:id="245765979">
      <w:bodyDiv w:val="1"/>
      <w:marLeft w:val="0"/>
      <w:marRight w:val="0"/>
      <w:marTop w:val="0"/>
      <w:marBottom w:val="0"/>
      <w:divBdr>
        <w:top w:val="none" w:sz="0" w:space="0" w:color="auto"/>
        <w:left w:val="none" w:sz="0" w:space="0" w:color="auto"/>
        <w:bottom w:val="none" w:sz="0" w:space="0" w:color="auto"/>
        <w:right w:val="none" w:sz="0" w:space="0" w:color="auto"/>
      </w:divBdr>
    </w:div>
    <w:div w:id="251859097">
      <w:bodyDiv w:val="1"/>
      <w:marLeft w:val="0"/>
      <w:marRight w:val="0"/>
      <w:marTop w:val="0"/>
      <w:marBottom w:val="0"/>
      <w:divBdr>
        <w:top w:val="none" w:sz="0" w:space="0" w:color="auto"/>
        <w:left w:val="none" w:sz="0" w:space="0" w:color="auto"/>
        <w:bottom w:val="none" w:sz="0" w:space="0" w:color="auto"/>
        <w:right w:val="none" w:sz="0" w:space="0" w:color="auto"/>
      </w:divBdr>
    </w:div>
    <w:div w:id="26681726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68902138">
      <w:bodyDiv w:val="1"/>
      <w:marLeft w:val="0"/>
      <w:marRight w:val="0"/>
      <w:marTop w:val="0"/>
      <w:marBottom w:val="0"/>
      <w:divBdr>
        <w:top w:val="none" w:sz="0" w:space="0" w:color="auto"/>
        <w:left w:val="none" w:sz="0" w:space="0" w:color="auto"/>
        <w:bottom w:val="none" w:sz="0" w:space="0" w:color="auto"/>
        <w:right w:val="none" w:sz="0" w:space="0" w:color="auto"/>
      </w:divBdr>
    </w:div>
    <w:div w:id="270865615">
      <w:bodyDiv w:val="1"/>
      <w:marLeft w:val="0"/>
      <w:marRight w:val="0"/>
      <w:marTop w:val="0"/>
      <w:marBottom w:val="0"/>
      <w:divBdr>
        <w:top w:val="none" w:sz="0" w:space="0" w:color="auto"/>
        <w:left w:val="none" w:sz="0" w:space="0" w:color="auto"/>
        <w:bottom w:val="none" w:sz="0" w:space="0" w:color="auto"/>
        <w:right w:val="none" w:sz="0" w:space="0" w:color="auto"/>
      </w:divBdr>
    </w:div>
    <w:div w:id="271324162">
      <w:bodyDiv w:val="1"/>
      <w:marLeft w:val="0"/>
      <w:marRight w:val="0"/>
      <w:marTop w:val="0"/>
      <w:marBottom w:val="0"/>
      <w:divBdr>
        <w:top w:val="none" w:sz="0" w:space="0" w:color="auto"/>
        <w:left w:val="none" w:sz="0" w:space="0" w:color="auto"/>
        <w:bottom w:val="none" w:sz="0" w:space="0" w:color="auto"/>
        <w:right w:val="none" w:sz="0" w:space="0" w:color="auto"/>
      </w:divBdr>
    </w:div>
    <w:div w:id="279607753">
      <w:bodyDiv w:val="1"/>
      <w:marLeft w:val="0"/>
      <w:marRight w:val="0"/>
      <w:marTop w:val="0"/>
      <w:marBottom w:val="0"/>
      <w:divBdr>
        <w:top w:val="none" w:sz="0" w:space="0" w:color="auto"/>
        <w:left w:val="none" w:sz="0" w:space="0" w:color="auto"/>
        <w:bottom w:val="none" w:sz="0" w:space="0" w:color="auto"/>
        <w:right w:val="none" w:sz="0" w:space="0" w:color="auto"/>
      </w:divBdr>
    </w:div>
    <w:div w:id="285044398">
      <w:bodyDiv w:val="1"/>
      <w:marLeft w:val="0"/>
      <w:marRight w:val="0"/>
      <w:marTop w:val="0"/>
      <w:marBottom w:val="0"/>
      <w:divBdr>
        <w:top w:val="none" w:sz="0" w:space="0" w:color="auto"/>
        <w:left w:val="none" w:sz="0" w:space="0" w:color="auto"/>
        <w:bottom w:val="none" w:sz="0" w:space="0" w:color="auto"/>
        <w:right w:val="none" w:sz="0" w:space="0" w:color="auto"/>
      </w:divBdr>
    </w:div>
    <w:div w:id="299656111">
      <w:bodyDiv w:val="1"/>
      <w:marLeft w:val="0"/>
      <w:marRight w:val="0"/>
      <w:marTop w:val="0"/>
      <w:marBottom w:val="0"/>
      <w:divBdr>
        <w:top w:val="none" w:sz="0" w:space="0" w:color="auto"/>
        <w:left w:val="none" w:sz="0" w:space="0" w:color="auto"/>
        <w:bottom w:val="none" w:sz="0" w:space="0" w:color="auto"/>
        <w:right w:val="none" w:sz="0" w:space="0" w:color="auto"/>
      </w:divBdr>
    </w:div>
    <w:div w:id="301234267">
      <w:bodyDiv w:val="1"/>
      <w:marLeft w:val="0"/>
      <w:marRight w:val="0"/>
      <w:marTop w:val="0"/>
      <w:marBottom w:val="0"/>
      <w:divBdr>
        <w:top w:val="none" w:sz="0" w:space="0" w:color="auto"/>
        <w:left w:val="none" w:sz="0" w:space="0" w:color="auto"/>
        <w:bottom w:val="none" w:sz="0" w:space="0" w:color="auto"/>
        <w:right w:val="none" w:sz="0" w:space="0" w:color="auto"/>
      </w:divBdr>
    </w:div>
    <w:div w:id="304049989">
      <w:bodyDiv w:val="1"/>
      <w:marLeft w:val="0"/>
      <w:marRight w:val="0"/>
      <w:marTop w:val="0"/>
      <w:marBottom w:val="0"/>
      <w:divBdr>
        <w:top w:val="none" w:sz="0" w:space="0" w:color="auto"/>
        <w:left w:val="none" w:sz="0" w:space="0" w:color="auto"/>
        <w:bottom w:val="none" w:sz="0" w:space="0" w:color="auto"/>
        <w:right w:val="none" w:sz="0" w:space="0" w:color="auto"/>
      </w:divBdr>
    </w:div>
    <w:div w:id="305086053">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17921106">
      <w:bodyDiv w:val="1"/>
      <w:marLeft w:val="0"/>
      <w:marRight w:val="0"/>
      <w:marTop w:val="0"/>
      <w:marBottom w:val="0"/>
      <w:divBdr>
        <w:top w:val="none" w:sz="0" w:space="0" w:color="auto"/>
        <w:left w:val="none" w:sz="0" w:space="0" w:color="auto"/>
        <w:bottom w:val="none" w:sz="0" w:space="0" w:color="auto"/>
        <w:right w:val="none" w:sz="0" w:space="0" w:color="auto"/>
      </w:divBdr>
    </w:div>
    <w:div w:id="319968589">
      <w:bodyDiv w:val="1"/>
      <w:marLeft w:val="0"/>
      <w:marRight w:val="0"/>
      <w:marTop w:val="0"/>
      <w:marBottom w:val="0"/>
      <w:divBdr>
        <w:top w:val="none" w:sz="0" w:space="0" w:color="auto"/>
        <w:left w:val="none" w:sz="0" w:space="0" w:color="auto"/>
        <w:bottom w:val="none" w:sz="0" w:space="0" w:color="auto"/>
        <w:right w:val="none" w:sz="0" w:space="0" w:color="auto"/>
      </w:divBdr>
    </w:div>
    <w:div w:id="335692186">
      <w:bodyDiv w:val="1"/>
      <w:marLeft w:val="0"/>
      <w:marRight w:val="0"/>
      <w:marTop w:val="0"/>
      <w:marBottom w:val="0"/>
      <w:divBdr>
        <w:top w:val="none" w:sz="0" w:space="0" w:color="auto"/>
        <w:left w:val="none" w:sz="0" w:space="0" w:color="auto"/>
        <w:bottom w:val="none" w:sz="0" w:space="0" w:color="auto"/>
        <w:right w:val="none" w:sz="0" w:space="0" w:color="auto"/>
      </w:divBdr>
    </w:div>
    <w:div w:id="339428068">
      <w:bodyDiv w:val="1"/>
      <w:marLeft w:val="0"/>
      <w:marRight w:val="0"/>
      <w:marTop w:val="0"/>
      <w:marBottom w:val="0"/>
      <w:divBdr>
        <w:top w:val="none" w:sz="0" w:space="0" w:color="auto"/>
        <w:left w:val="none" w:sz="0" w:space="0" w:color="auto"/>
        <w:bottom w:val="none" w:sz="0" w:space="0" w:color="auto"/>
        <w:right w:val="none" w:sz="0" w:space="0" w:color="auto"/>
      </w:divBdr>
    </w:div>
    <w:div w:id="345595302">
      <w:bodyDiv w:val="1"/>
      <w:marLeft w:val="0"/>
      <w:marRight w:val="0"/>
      <w:marTop w:val="0"/>
      <w:marBottom w:val="0"/>
      <w:divBdr>
        <w:top w:val="none" w:sz="0" w:space="0" w:color="auto"/>
        <w:left w:val="none" w:sz="0" w:space="0" w:color="auto"/>
        <w:bottom w:val="none" w:sz="0" w:space="0" w:color="auto"/>
        <w:right w:val="none" w:sz="0" w:space="0" w:color="auto"/>
      </w:divBdr>
    </w:div>
    <w:div w:id="354041794">
      <w:bodyDiv w:val="1"/>
      <w:marLeft w:val="0"/>
      <w:marRight w:val="0"/>
      <w:marTop w:val="0"/>
      <w:marBottom w:val="0"/>
      <w:divBdr>
        <w:top w:val="none" w:sz="0" w:space="0" w:color="auto"/>
        <w:left w:val="none" w:sz="0" w:space="0" w:color="auto"/>
        <w:bottom w:val="none" w:sz="0" w:space="0" w:color="auto"/>
        <w:right w:val="none" w:sz="0" w:space="0" w:color="auto"/>
      </w:divBdr>
    </w:div>
    <w:div w:id="360470518">
      <w:bodyDiv w:val="1"/>
      <w:marLeft w:val="0"/>
      <w:marRight w:val="0"/>
      <w:marTop w:val="0"/>
      <w:marBottom w:val="0"/>
      <w:divBdr>
        <w:top w:val="none" w:sz="0" w:space="0" w:color="auto"/>
        <w:left w:val="none" w:sz="0" w:space="0" w:color="auto"/>
        <w:bottom w:val="none" w:sz="0" w:space="0" w:color="auto"/>
        <w:right w:val="none" w:sz="0" w:space="0" w:color="auto"/>
      </w:divBdr>
    </w:div>
    <w:div w:id="362831080">
      <w:bodyDiv w:val="1"/>
      <w:marLeft w:val="0"/>
      <w:marRight w:val="0"/>
      <w:marTop w:val="0"/>
      <w:marBottom w:val="0"/>
      <w:divBdr>
        <w:top w:val="none" w:sz="0" w:space="0" w:color="auto"/>
        <w:left w:val="none" w:sz="0" w:space="0" w:color="auto"/>
        <w:bottom w:val="none" w:sz="0" w:space="0" w:color="auto"/>
        <w:right w:val="none" w:sz="0" w:space="0" w:color="auto"/>
      </w:divBdr>
    </w:div>
    <w:div w:id="366878504">
      <w:bodyDiv w:val="1"/>
      <w:marLeft w:val="0"/>
      <w:marRight w:val="0"/>
      <w:marTop w:val="0"/>
      <w:marBottom w:val="0"/>
      <w:divBdr>
        <w:top w:val="none" w:sz="0" w:space="0" w:color="auto"/>
        <w:left w:val="none" w:sz="0" w:space="0" w:color="auto"/>
        <w:bottom w:val="none" w:sz="0" w:space="0" w:color="auto"/>
        <w:right w:val="none" w:sz="0" w:space="0" w:color="auto"/>
      </w:divBdr>
    </w:div>
    <w:div w:id="373700057">
      <w:bodyDiv w:val="1"/>
      <w:marLeft w:val="0"/>
      <w:marRight w:val="0"/>
      <w:marTop w:val="0"/>
      <w:marBottom w:val="0"/>
      <w:divBdr>
        <w:top w:val="none" w:sz="0" w:space="0" w:color="auto"/>
        <w:left w:val="none" w:sz="0" w:space="0" w:color="auto"/>
        <w:bottom w:val="none" w:sz="0" w:space="0" w:color="auto"/>
        <w:right w:val="none" w:sz="0" w:space="0" w:color="auto"/>
      </w:divBdr>
      <w:divsChild>
        <w:div w:id="1158695514">
          <w:marLeft w:val="0"/>
          <w:marRight w:val="0"/>
          <w:marTop w:val="0"/>
          <w:marBottom w:val="0"/>
          <w:divBdr>
            <w:top w:val="none" w:sz="0" w:space="0" w:color="auto"/>
            <w:left w:val="none" w:sz="0" w:space="0" w:color="auto"/>
            <w:bottom w:val="none" w:sz="0" w:space="0" w:color="auto"/>
            <w:right w:val="none" w:sz="0" w:space="0" w:color="auto"/>
          </w:divBdr>
        </w:div>
        <w:div w:id="1834877163">
          <w:marLeft w:val="0"/>
          <w:marRight w:val="0"/>
          <w:marTop w:val="0"/>
          <w:marBottom w:val="0"/>
          <w:divBdr>
            <w:top w:val="none" w:sz="0" w:space="0" w:color="auto"/>
            <w:left w:val="none" w:sz="0" w:space="0" w:color="auto"/>
            <w:bottom w:val="none" w:sz="0" w:space="0" w:color="auto"/>
            <w:right w:val="none" w:sz="0" w:space="0" w:color="auto"/>
          </w:divBdr>
        </w:div>
        <w:div w:id="1273511067">
          <w:marLeft w:val="0"/>
          <w:marRight w:val="0"/>
          <w:marTop w:val="0"/>
          <w:marBottom w:val="0"/>
          <w:divBdr>
            <w:top w:val="none" w:sz="0" w:space="0" w:color="auto"/>
            <w:left w:val="none" w:sz="0" w:space="0" w:color="auto"/>
            <w:bottom w:val="none" w:sz="0" w:space="0" w:color="auto"/>
            <w:right w:val="none" w:sz="0" w:space="0" w:color="auto"/>
          </w:divBdr>
        </w:div>
      </w:divsChild>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5617990">
      <w:bodyDiv w:val="1"/>
      <w:marLeft w:val="0"/>
      <w:marRight w:val="0"/>
      <w:marTop w:val="0"/>
      <w:marBottom w:val="0"/>
      <w:divBdr>
        <w:top w:val="none" w:sz="0" w:space="0" w:color="auto"/>
        <w:left w:val="none" w:sz="0" w:space="0" w:color="auto"/>
        <w:bottom w:val="none" w:sz="0" w:space="0" w:color="auto"/>
        <w:right w:val="none" w:sz="0" w:space="0" w:color="auto"/>
      </w:divBdr>
    </w:div>
    <w:div w:id="381170464">
      <w:bodyDiv w:val="1"/>
      <w:marLeft w:val="0"/>
      <w:marRight w:val="0"/>
      <w:marTop w:val="0"/>
      <w:marBottom w:val="0"/>
      <w:divBdr>
        <w:top w:val="none" w:sz="0" w:space="0" w:color="auto"/>
        <w:left w:val="none" w:sz="0" w:space="0" w:color="auto"/>
        <w:bottom w:val="none" w:sz="0" w:space="0" w:color="auto"/>
        <w:right w:val="none" w:sz="0" w:space="0" w:color="auto"/>
      </w:divBdr>
    </w:div>
    <w:div w:id="393044276">
      <w:bodyDiv w:val="1"/>
      <w:marLeft w:val="0"/>
      <w:marRight w:val="0"/>
      <w:marTop w:val="0"/>
      <w:marBottom w:val="0"/>
      <w:divBdr>
        <w:top w:val="none" w:sz="0" w:space="0" w:color="auto"/>
        <w:left w:val="none" w:sz="0" w:space="0" w:color="auto"/>
        <w:bottom w:val="none" w:sz="0" w:space="0" w:color="auto"/>
        <w:right w:val="none" w:sz="0" w:space="0" w:color="auto"/>
      </w:divBdr>
    </w:div>
    <w:div w:id="396172774">
      <w:bodyDiv w:val="1"/>
      <w:marLeft w:val="0"/>
      <w:marRight w:val="0"/>
      <w:marTop w:val="0"/>
      <w:marBottom w:val="0"/>
      <w:divBdr>
        <w:top w:val="none" w:sz="0" w:space="0" w:color="auto"/>
        <w:left w:val="none" w:sz="0" w:space="0" w:color="auto"/>
        <w:bottom w:val="none" w:sz="0" w:space="0" w:color="auto"/>
        <w:right w:val="none" w:sz="0" w:space="0" w:color="auto"/>
      </w:divBdr>
    </w:div>
    <w:div w:id="401342682">
      <w:bodyDiv w:val="1"/>
      <w:marLeft w:val="0"/>
      <w:marRight w:val="0"/>
      <w:marTop w:val="0"/>
      <w:marBottom w:val="0"/>
      <w:divBdr>
        <w:top w:val="none" w:sz="0" w:space="0" w:color="auto"/>
        <w:left w:val="none" w:sz="0" w:space="0" w:color="auto"/>
        <w:bottom w:val="none" w:sz="0" w:space="0" w:color="auto"/>
        <w:right w:val="none" w:sz="0" w:space="0" w:color="auto"/>
      </w:divBdr>
    </w:div>
    <w:div w:id="404307483">
      <w:bodyDiv w:val="1"/>
      <w:marLeft w:val="0"/>
      <w:marRight w:val="0"/>
      <w:marTop w:val="0"/>
      <w:marBottom w:val="0"/>
      <w:divBdr>
        <w:top w:val="none" w:sz="0" w:space="0" w:color="auto"/>
        <w:left w:val="none" w:sz="0" w:space="0" w:color="auto"/>
        <w:bottom w:val="none" w:sz="0" w:space="0" w:color="auto"/>
        <w:right w:val="none" w:sz="0" w:space="0" w:color="auto"/>
      </w:divBdr>
    </w:div>
    <w:div w:id="406653069">
      <w:bodyDiv w:val="1"/>
      <w:marLeft w:val="0"/>
      <w:marRight w:val="0"/>
      <w:marTop w:val="0"/>
      <w:marBottom w:val="0"/>
      <w:divBdr>
        <w:top w:val="none" w:sz="0" w:space="0" w:color="auto"/>
        <w:left w:val="none" w:sz="0" w:space="0" w:color="auto"/>
        <w:bottom w:val="none" w:sz="0" w:space="0" w:color="auto"/>
        <w:right w:val="none" w:sz="0" w:space="0" w:color="auto"/>
      </w:divBdr>
    </w:div>
    <w:div w:id="409157966">
      <w:bodyDiv w:val="1"/>
      <w:marLeft w:val="0"/>
      <w:marRight w:val="0"/>
      <w:marTop w:val="0"/>
      <w:marBottom w:val="0"/>
      <w:divBdr>
        <w:top w:val="none" w:sz="0" w:space="0" w:color="auto"/>
        <w:left w:val="none" w:sz="0" w:space="0" w:color="auto"/>
        <w:bottom w:val="none" w:sz="0" w:space="0" w:color="auto"/>
        <w:right w:val="none" w:sz="0" w:space="0" w:color="auto"/>
      </w:divBdr>
    </w:div>
    <w:div w:id="412168264">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8912063">
      <w:bodyDiv w:val="1"/>
      <w:marLeft w:val="0"/>
      <w:marRight w:val="0"/>
      <w:marTop w:val="0"/>
      <w:marBottom w:val="0"/>
      <w:divBdr>
        <w:top w:val="none" w:sz="0" w:space="0" w:color="auto"/>
        <w:left w:val="none" w:sz="0" w:space="0" w:color="auto"/>
        <w:bottom w:val="none" w:sz="0" w:space="0" w:color="auto"/>
        <w:right w:val="none" w:sz="0" w:space="0" w:color="auto"/>
      </w:divBdr>
    </w:div>
    <w:div w:id="461461879">
      <w:bodyDiv w:val="1"/>
      <w:marLeft w:val="0"/>
      <w:marRight w:val="0"/>
      <w:marTop w:val="0"/>
      <w:marBottom w:val="0"/>
      <w:divBdr>
        <w:top w:val="none" w:sz="0" w:space="0" w:color="auto"/>
        <w:left w:val="none" w:sz="0" w:space="0" w:color="auto"/>
        <w:bottom w:val="none" w:sz="0" w:space="0" w:color="auto"/>
        <w:right w:val="none" w:sz="0" w:space="0" w:color="auto"/>
      </w:divBdr>
    </w:div>
    <w:div w:id="463350143">
      <w:bodyDiv w:val="1"/>
      <w:marLeft w:val="0"/>
      <w:marRight w:val="0"/>
      <w:marTop w:val="0"/>
      <w:marBottom w:val="0"/>
      <w:divBdr>
        <w:top w:val="none" w:sz="0" w:space="0" w:color="auto"/>
        <w:left w:val="none" w:sz="0" w:space="0" w:color="auto"/>
        <w:bottom w:val="none" w:sz="0" w:space="0" w:color="auto"/>
        <w:right w:val="none" w:sz="0" w:space="0" w:color="auto"/>
      </w:divBdr>
    </w:div>
    <w:div w:id="498348108">
      <w:bodyDiv w:val="1"/>
      <w:marLeft w:val="0"/>
      <w:marRight w:val="0"/>
      <w:marTop w:val="0"/>
      <w:marBottom w:val="0"/>
      <w:divBdr>
        <w:top w:val="none" w:sz="0" w:space="0" w:color="auto"/>
        <w:left w:val="none" w:sz="0" w:space="0" w:color="auto"/>
        <w:bottom w:val="none" w:sz="0" w:space="0" w:color="auto"/>
        <w:right w:val="none" w:sz="0" w:space="0" w:color="auto"/>
      </w:divBdr>
    </w:div>
    <w:div w:id="501748839">
      <w:bodyDiv w:val="1"/>
      <w:marLeft w:val="0"/>
      <w:marRight w:val="0"/>
      <w:marTop w:val="0"/>
      <w:marBottom w:val="0"/>
      <w:divBdr>
        <w:top w:val="none" w:sz="0" w:space="0" w:color="auto"/>
        <w:left w:val="none" w:sz="0" w:space="0" w:color="auto"/>
        <w:bottom w:val="none" w:sz="0" w:space="0" w:color="auto"/>
        <w:right w:val="none" w:sz="0" w:space="0" w:color="auto"/>
      </w:divBdr>
    </w:div>
    <w:div w:id="501772913">
      <w:bodyDiv w:val="1"/>
      <w:marLeft w:val="0"/>
      <w:marRight w:val="0"/>
      <w:marTop w:val="0"/>
      <w:marBottom w:val="0"/>
      <w:divBdr>
        <w:top w:val="none" w:sz="0" w:space="0" w:color="auto"/>
        <w:left w:val="none" w:sz="0" w:space="0" w:color="auto"/>
        <w:bottom w:val="none" w:sz="0" w:space="0" w:color="auto"/>
        <w:right w:val="none" w:sz="0" w:space="0" w:color="auto"/>
      </w:divBdr>
    </w:div>
    <w:div w:id="504829449">
      <w:bodyDiv w:val="1"/>
      <w:marLeft w:val="0"/>
      <w:marRight w:val="0"/>
      <w:marTop w:val="0"/>
      <w:marBottom w:val="0"/>
      <w:divBdr>
        <w:top w:val="none" w:sz="0" w:space="0" w:color="auto"/>
        <w:left w:val="none" w:sz="0" w:space="0" w:color="auto"/>
        <w:bottom w:val="none" w:sz="0" w:space="0" w:color="auto"/>
        <w:right w:val="none" w:sz="0" w:space="0" w:color="auto"/>
      </w:divBdr>
    </w:div>
    <w:div w:id="508299521">
      <w:bodyDiv w:val="1"/>
      <w:marLeft w:val="0"/>
      <w:marRight w:val="0"/>
      <w:marTop w:val="0"/>
      <w:marBottom w:val="0"/>
      <w:divBdr>
        <w:top w:val="none" w:sz="0" w:space="0" w:color="auto"/>
        <w:left w:val="none" w:sz="0" w:space="0" w:color="auto"/>
        <w:bottom w:val="none" w:sz="0" w:space="0" w:color="auto"/>
        <w:right w:val="none" w:sz="0" w:space="0" w:color="auto"/>
      </w:divBdr>
    </w:div>
    <w:div w:id="518664599">
      <w:bodyDiv w:val="1"/>
      <w:marLeft w:val="0"/>
      <w:marRight w:val="0"/>
      <w:marTop w:val="0"/>
      <w:marBottom w:val="0"/>
      <w:divBdr>
        <w:top w:val="none" w:sz="0" w:space="0" w:color="auto"/>
        <w:left w:val="none" w:sz="0" w:space="0" w:color="auto"/>
        <w:bottom w:val="none" w:sz="0" w:space="0" w:color="auto"/>
        <w:right w:val="none" w:sz="0" w:space="0" w:color="auto"/>
      </w:divBdr>
    </w:div>
    <w:div w:id="533268957">
      <w:bodyDiv w:val="1"/>
      <w:marLeft w:val="0"/>
      <w:marRight w:val="0"/>
      <w:marTop w:val="0"/>
      <w:marBottom w:val="0"/>
      <w:divBdr>
        <w:top w:val="none" w:sz="0" w:space="0" w:color="auto"/>
        <w:left w:val="none" w:sz="0" w:space="0" w:color="auto"/>
        <w:bottom w:val="none" w:sz="0" w:space="0" w:color="auto"/>
        <w:right w:val="none" w:sz="0" w:space="0" w:color="auto"/>
      </w:divBdr>
      <w:divsChild>
        <w:div w:id="1029842157">
          <w:marLeft w:val="0"/>
          <w:marRight w:val="0"/>
          <w:marTop w:val="0"/>
          <w:marBottom w:val="0"/>
          <w:divBdr>
            <w:top w:val="none" w:sz="0" w:space="0" w:color="auto"/>
            <w:left w:val="none" w:sz="0" w:space="0" w:color="auto"/>
            <w:bottom w:val="none" w:sz="0" w:space="0" w:color="auto"/>
            <w:right w:val="none" w:sz="0" w:space="0" w:color="auto"/>
          </w:divBdr>
        </w:div>
      </w:divsChild>
    </w:div>
    <w:div w:id="533663698">
      <w:bodyDiv w:val="1"/>
      <w:marLeft w:val="0"/>
      <w:marRight w:val="0"/>
      <w:marTop w:val="0"/>
      <w:marBottom w:val="0"/>
      <w:divBdr>
        <w:top w:val="none" w:sz="0" w:space="0" w:color="auto"/>
        <w:left w:val="none" w:sz="0" w:space="0" w:color="auto"/>
        <w:bottom w:val="none" w:sz="0" w:space="0" w:color="auto"/>
        <w:right w:val="none" w:sz="0" w:space="0" w:color="auto"/>
      </w:divBdr>
    </w:div>
    <w:div w:id="543521522">
      <w:bodyDiv w:val="1"/>
      <w:marLeft w:val="0"/>
      <w:marRight w:val="0"/>
      <w:marTop w:val="0"/>
      <w:marBottom w:val="0"/>
      <w:divBdr>
        <w:top w:val="none" w:sz="0" w:space="0" w:color="auto"/>
        <w:left w:val="none" w:sz="0" w:space="0" w:color="auto"/>
        <w:bottom w:val="none" w:sz="0" w:space="0" w:color="auto"/>
        <w:right w:val="none" w:sz="0" w:space="0" w:color="auto"/>
      </w:divBdr>
    </w:div>
    <w:div w:id="548801427">
      <w:bodyDiv w:val="1"/>
      <w:marLeft w:val="0"/>
      <w:marRight w:val="0"/>
      <w:marTop w:val="0"/>
      <w:marBottom w:val="0"/>
      <w:divBdr>
        <w:top w:val="none" w:sz="0" w:space="0" w:color="auto"/>
        <w:left w:val="none" w:sz="0" w:space="0" w:color="auto"/>
        <w:bottom w:val="none" w:sz="0" w:space="0" w:color="auto"/>
        <w:right w:val="none" w:sz="0" w:space="0" w:color="auto"/>
      </w:divBdr>
    </w:div>
    <w:div w:id="554392560">
      <w:bodyDiv w:val="1"/>
      <w:marLeft w:val="0"/>
      <w:marRight w:val="0"/>
      <w:marTop w:val="0"/>
      <w:marBottom w:val="0"/>
      <w:divBdr>
        <w:top w:val="none" w:sz="0" w:space="0" w:color="auto"/>
        <w:left w:val="none" w:sz="0" w:space="0" w:color="auto"/>
        <w:bottom w:val="none" w:sz="0" w:space="0" w:color="auto"/>
        <w:right w:val="none" w:sz="0" w:space="0" w:color="auto"/>
      </w:divBdr>
    </w:div>
    <w:div w:id="554663144">
      <w:bodyDiv w:val="1"/>
      <w:marLeft w:val="0"/>
      <w:marRight w:val="0"/>
      <w:marTop w:val="0"/>
      <w:marBottom w:val="0"/>
      <w:divBdr>
        <w:top w:val="none" w:sz="0" w:space="0" w:color="auto"/>
        <w:left w:val="none" w:sz="0" w:space="0" w:color="auto"/>
        <w:bottom w:val="none" w:sz="0" w:space="0" w:color="auto"/>
        <w:right w:val="none" w:sz="0" w:space="0" w:color="auto"/>
      </w:divBdr>
    </w:div>
    <w:div w:id="557785606">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4607746">
      <w:bodyDiv w:val="1"/>
      <w:marLeft w:val="0"/>
      <w:marRight w:val="0"/>
      <w:marTop w:val="0"/>
      <w:marBottom w:val="0"/>
      <w:divBdr>
        <w:top w:val="none" w:sz="0" w:space="0" w:color="auto"/>
        <w:left w:val="none" w:sz="0" w:space="0" w:color="auto"/>
        <w:bottom w:val="none" w:sz="0" w:space="0" w:color="auto"/>
        <w:right w:val="none" w:sz="0" w:space="0" w:color="auto"/>
      </w:divBdr>
    </w:div>
    <w:div w:id="564951814">
      <w:bodyDiv w:val="1"/>
      <w:marLeft w:val="0"/>
      <w:marRight w:val="0"/>
      <w:marTop w:val="0"/>
      <w:marBottom w:val="0"/>
      <w:divBdr>
        <w:top w:val="none" w:sz="0" w:space="0" w:color="auto"/>
        <w:left w:val="none" w:sz="0" w:space="0" w:color="auto"/>
        <w:bottom w:val="none" w:sz="0" w:space="0" w:color="auto"/>
        <w:right w:val="none" w:sz="0" w:space="0" w:color="auto"/>
      </w:divBdr>
    </w:div>
    <w:div w:id="566646279">
      <w:bodyDiv w:val="1"/>
      <w:marLeft w:val="0"/>
      <w:marRight w:val="0"/>
      <w:marTop w:val="0"/>
      <w:marBottom w:val="0"/>
      <w:divBdr>
        <w:top w:val="none" w:sz="0" w:space="0" w:color="auto"/>
        <w:left w:val="none" w:sz="0" w:space="0" w:color="auto"/>
        <w:bottom w:val="none" w:sz="0" w:space="0" w:color="auto"/>
        <w:right w:val="none" w:sz="0" w:space="0" w:color="auto"/>
      </w:divBdr>
    </w:div>
    <w:div w:id="569076820">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6983791">
      <w:bodyDiv w:val="1"/>
      <w:marLeft w:val="0"/>
      <w:marRight w:val="0"/>
      <w:marTop w:val="0"/>
      <w:marBottom w:val="0"/>
      <w:divBdr>
        <w:top w:val="none" w:sz="0" w:space="0" w:color="auto"/>
        <w:left w:val="none" w:sz="0" w:space="0" w:color="auto"/>
        <w:bottom w:val="none" w:sz="0" w:space="0" w:color="auto"/>
        <w:right w:val="none" w:sz="0" w:space="0" w:color="auto"/>
      </w:divBdr>
    </w:div>
    <w:div w:id="579027715">
      <w:bodyDiv w:val="1"/>
      <w:marLeft w:val="0"/>
      <w:marRight w:val="0"/>
      <w:marTop w:val="0"/>
      <w:marBottom w:val="0"/>
      <w:divBdr>
        <w:top w:val="none" w:sz="0" w:space="0" w:color="auto"/>
        <w:left w:val="none" w:sz="0" w:space="0" w:color="auto"/>
        <w:bottom w:val="none" w:sz="0" w:space="0" w:color="auto"/>
        <w:right w:val="none" w:sz="0" w:space="0" w:color="auto"/>
      </w:divBdr>
    </w:div>
    <w:div w:id="582178237">
      <w:bodyDiv w:val="1"/>
      <w:marLeft w:val="0"/>
      <w:marRight w:val="0"/>
      <w:marTop w:val="0"/>
      <w:marBottom w:val="0"/>
      <w:divBdr>
        <w:top w:val="none" w:sz="0" w:space="0" w:color="auto"/>
        <w:left w:val="none" w:sz="0" w:space="0" w:color="auto"/>
        <w:bottom w:val="none" w:sz="0" w:space="0" w:color="auto"/>
        <w:right w:val="none" w:sz="0" w:space="0" w:color="auto"/>
      </w:divBdr>
    </w:div>
    <w:div w:id="583733474">
      <w:bodyDiv w:val="1"/>
      <w:marLeft w:val="0"/>
      <w:marRight w:val="0"/>
      <w:marTop w:val="0"/>
      <w:marBottom w:val="0"/>
      <w:divBdr>
        <w:top w:val="none" w:sz="0" w:space="0" w:color="auto"/>
        <w:left w:val="none" w:sz="0" w:space="0" w:color="auto"/>
        <w:bottom w:val="none" w:sz="0" w:space="0" w:color="auto"/>
        <w:right w:val="none" w:sz="0" w:space="0" w:color="auto"/>
      </w:divBdr>
    </w:div>
    <w:div w:id="588126869">
      <w:bodyDiv w:val="1"/>
      <w:marLeft w:val="0"/>
      <w:marRight w:val="0"/>
      <w:marTop w:val="0"/>
      <w:marBottom w:val="0"/>
      <w:divBdr>
        <w:top w:val="none" w:sz="0" w:space="0" w:color="auto"/>
        <w:left w:val="none" w:sz="0" w:space="0" w:color="auto"/>
        <w:bottom w:val="none" w:sz="0" w:space="0" w:color="auto"/>
        <w:right w:val="none" w:sz="0" w:space="0" w:color="auto"/>
      </w:divBdr>
    </w:div>
    <w:div w:id="590897671">
      <w:bodyDiv w:val="1"/>
      <w:marLeft w:val="0"/>
      <w:marRight w:val="0"/>
      <w:marTop w:val="0"/>
      <w:marBottom w:val="0"/>
      <w:divBdr>
        <w:top w:val="none" w:sz="0" w:space="0" w:color="auto"/>
        <w:left w:val="none" w:sz="0" w:space="0" w:color="auto"/>
        <w:bottom w:val="none" w:sz="0" w:space="0" w:color="auto"/>
        <w:right w:val="none" w:sz="0" w:space="0" w:color="auto"/>
      </w:divBdr>
    </w:div>
    <w:div w:id="608902136">
      <w:bodyDiv w:val="1"/>
      <w:marLeft w:val="0"/>
      <w:marRight w:val="0"/>
      <w:marTop w:val="0"/>
      <w:marBottom w:val="0"/>
      <w:divBdr>
        <w:top w:val="none" w:sz="0" w:space="0" w:color="auto"/>
        <w:left w:val="none" w:sz="0" w:space="0" w:color="auto"/>
        <w:bottom w:val="none" w:sz="0" w:space="0" w:color="auto"/>
        <w:right w:val="none" w:sz="0" w:space="0" w:color="auto"/>
      </w:divBdr>
    </w:div>
    <w:div w:id="613172461">
      <w:bodyDiv w:val="1"/>
      <w:marLeft w:val="0"/>
      <w:marRight w:val="0"/>
      <w:marTop w:val="0"/>
      <w:marBottom w:val="0"/>
      <w:divBdr>
        <w:top w:val="none" w:sz="0" w:space="0" w:color="auto"/>
        <w:left w:val="none" w:sz="0" w:space="0" w:color="auto"/>
        <w:bottom w:val="none" w:sz="0" w:space="0" w:color="auto"/>
        <w:right w:val="none" w:sz="0" w:space="0" w:color="auto"/>
      </w:divBdr>
    </w:div>
    <w:div w:id="6224664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1449881">
      <w:bodyDiv w:val="1"/>
      <w:marLeft w:val="0"/>
      <w:marRight w:val="0"/>
      <w:marTop w:val="0"/>
      <w:marBottom w:val="0"/>
      <w:divBdr>
        <w:top w:val="none" w:sz="0" w:space="0" w:color="auto"/>
        <w:left w:val="none" w:sz="0" w:space="0" w:color="auto"/>
        <w:bottom w:val="none" w:sz="0" w:space="0" w:color="auto"/>
        <w:right w:val="none" w:sz="0" w:space="0" w:color="auto"/>
      </w:divBdr>
    </w:div>
    <w:div w:id="634988851">
      <w:bodyDiv w:val="1"/>
      <w:marLeft w:val="0"/>
      <w:marRight w:val="0"/>
      <w:marTop w:val="0"/>
      <w:marBottom w:val="0"/>
      <w:divBdr>
        <w:top w:val="none" w:sz="0" w:space="0" w:color="auto"/>
        <w:left w:val="none" w:sz="0" w:space="0" w:color="auto"/>
        <w:bottom w:val="none" w:sz="0" w:space="0" w:color="auto"/>
        <w:right w:val="none" w:sz="0" w:space="0" w:color="auto"/>
      </w:divBdr>
    </w:div>
    <w:div w:id="641882686">
      <w:bodyDiv w:val="1"/>
      <w:marLeft w:val="0"/>
      <w:marRight w:val="0"/>
      <w:marTop w:val="0"/>
      <w:marBottom w:val="0"/>
      <w:divBdr>
        <w:top w:val="none" w:sz="0" w:space="0" w:color="auto"/>
        <w:left w:val="none" w:sz="0" w:space="0" w:color="auto"/>
        <w:bottom w:val="none" w:sz="0" w:space="0" w:color="auto"/>
        <w:right w:val="none" w:sz="0" w:space="0" w:color="auto"/>
      </w:divBdr>
    </w:div>
    <w:div w:id="642778003">
      <w:bodyDiv w:val="1"/>
      <w:marLeft w:val="0"/>
      <w:marRight w:val="0"/>
      <w:marTop w:val="0"/>
      <w:marBottom w:val="0"/>
      <w:divBdr>
        <w:top w:val="none" w:sz="0" w:space="0" w:color="auto"/>
        <w:left w:val="none" w:sz="0" w:space="0" w:color="auto"/>
        <w:bottom w:val="none" w:sz="0" w:space="0" w:color="auto"/>
        <w:right w:val="none" w:sz="0" w:space="0" w:color="auto"/>
      </w:divBdr>
    </w:div>
    <w:div w:id="652028771">
      <w:bodyDiv w:val="1"/>
      <w:marLeft w:val="0"/>
      <w:marRight w:val="0"/>
      <w:marTop w:val="0"/>
      <w:marBottom w:val="0"/>
      <w:divBdr>
        <w:top w:val="none" w:sz="0" w:space="0" w:color="auto"/>
        <w:left w:val="none" w:sz="0" w:space="0" w:color="auto"/>
        <w:bottom w:val="none" w:sz="0" w:space="0" w:color="auto"/>
        <w:right w:val="none" w:sz="0" w:space="0" w:color="auto"/>
      </w:divBdr>
    </w:div>
    <w:div w:id="65349064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5867240">
      <w:bodyDiv w:val="1"/>
      <w:marLeft w:val="0"/>
      <w:marRight w:val="0"/>
      <w:marTop w:val="0"/>
      <w:marBottom w:val="0"/>
      <w:divBdr>
        <w:top w:val="none" w:sz="0" w:space="0" w:color="auto"/>
        <w:left w:val="none" w:sz="0" w:space="0" w:color="auto"/>
        <w:bottom w:val="none" w:sz="0" w:space="0" w:color="auto"/>
        <w:right w:val="none" w:sz="0" w:space="0" w:color="auto"/>
      </w:divBdr>
    </w:div>
    <w:div w:id="673606376">
      <w:bodyDiv w:val="1"/>
      <w:marLeft w:val="0"/>
      <w:marRight w:val="0"/>
      <w:marTop w:val="0"/>
      <w:marBottom w:val="0"/>
      <w:divBdr>
        <w:top w:val="none" w:sz="0" w:space="0" w:color="auto"/>
        <w:left w:val="none" w:sz="0" w:space="0" w:color="auto"/>
        <w:bottom w:val="none" w:sz="0" w:space="0" w:color="auto"/>
        <w:right w:val="none" w:sz="0" w:space="0" w:color="auto"/>
      </w:divBdr>
    </w:div>
    <w:div w:id="675812863">
      <w:bodyDiv w:val="1"/>
      <w:marLeft w:val="0"/>
      <w:marRight w:val="0"/>
      <w:marTop w:val="0"/>
      <w:marBottom w:val="0"/>
      <w:divBdr>
        <w:top w:val="none" w:sz="0" w:space="0" w:color="auto"/>
        <w:left w:val="none" w:sz="0" w:space="0" w:color="auto"/>
        <w:bottom w:val="none" w:sz="0" w:space="0" w:color="auto"/>
        <w:right w:val="none" w:sz="0" w:space="0" w:color="auto"/>
      </w:divBdr>
    </w:div>
    <w:div w:id="679546216">
      <w:bodyDiv w:val="1"/>
      <w:marLeft w:val="0"/>
      <w:marRight w:val="0"/>
      <w:marTop w:val="0"/>
      <w:marBottom w:val="0"/>
      <w:divBdr>
        <w:top w:val="none" w:sz="0" w:space="0" w:color="auto"/>
        <w:left w:val="none" w:sz="0" w:space="0" w:color="auto"/>
        <w:bottom w:val="none" w:sz="0" w:space="0" w:color="auto"/>
        <w:right w:val="none" w:sz="0" w:space="0" w:color="auto"/>
      </w:divBdr>
    </w:div>
    <w:div w:id="681401036">
      <w:bodyDiv w:val="1"/>
      <w:marLeft w:val="0"/>
      <w:marRight w:val="0"/>
      <w:marTop w:val="0"/>
      <w:marBottom w:val="0"/>
      <w:divBdr>
        <w:top w:val="none" w:sz="0" w:space="0" w:color="auto"/>
        <w:left w:val="none" w:sz="0" w:space="0" w:color="auto"/>
        <w:bottom w:val="none" w:sz="0" w:space="0" w:color="auto"/>
        <w:right w:val="none" w:sz="0" w:space="0" w:color="auto"/>
      </w:divBdr>
    </w:div>
    <w:div w:id="690381004">
      <w:bodyDiv w:val="1"/>
      <w:marLeft w:val="0"/>
      <w:marRight w:val="0"/>
      <w:marTop w:val="0"/>
      <w:marBottom w:val="0"/>
      <w:divBdr>
        <w:top w:val="none" w:sz="0" w:space="0" w:color="auto"/>
        <w:left w:val="none" w:sz="0" w:space="0" w:color="auto"/>
        <w:bottom w:val="none" w:sz="0" w:space="0" w:color="auto"/>
        <w:right w:val="none" w:sz="0" w:space="0" w:color="auto"/>
      </w:divBdr>
    </w:div>
    <w:div w:id="690882888">
      <w:bodyDiv w:val="1"/>
      <w:marLeft w:val="0"/>
      <w:marRight w:val="0"/>
      <w:marTop w:val="0"/>
      <w:marBottom w:val="0"/>
      <w:divBdr>
        <w:top w:val="none" w:sz="0" w:space="0" w:color="auto"/>
        <w:left w:val="none" w:sz="0" w:space="0" w:color="auto"/>
        <w:bottom w:val="none" w:sz="0" w:space="0" w:color="auto"/>
        <w:right w:val="none" w:sz="0" w:space="0" w:color="auto"/>
      </w:divBdr>
    </w:div>
    <w:div w:id="699235808">
      <w:bodyDiv w:val="1"/>
      <w:marLeft w:val="0"/>
      <w:marRight w:val="0"/>
      <w:marTop w:val="0"/>
      <w:marBottom w:val="0"/>
      <w:divBdr>
        <w:top w:val="none" w:sz="0" w:space="0" w:color="auto"/>
        <w:left w:val="none" w:sz="0" w:space="0" w:color="auto"/>
        <w:bottom w:val="none" w:sz="0" w:space="0" w:color="auto"/>
        <w:right w:val="none" w:sz="0" w:space="0" w:color="auto"/>
      </w:divBdr>
    </w:div>
    <w:div w:id="70071358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2901457">
      <w:bodyDiv w:val="1"/>
      <w:marLeft w:val="0"/>
      <w:marRight w:val="0"/>
      <w:marTop w:val="0"/>
      <w:marBottom w:val="0"/>
      <w:divBdr>
        <w:top w:val="none" w:sz="0" w:space="0" w:color="auto"/>
        <w:left w:val="none" w:sz="0" w:space="0" w:color="auto"/>
        <w:bottom w:val="none" w:sz="0" w:space="0" w:color="auto"/>
        <w:right w:val="none" w:sz="0" w:space="0" w:color="auto"/>
      </w:divBdr>
    </w:div>
    <w:div w:id="703792867">
      <w:bodyDiv w:val="1"/>
      <w:marLeft w:val="0"/>
      <w:marRight w:val="0"/>
      <w:marTop w:val="0"/>
      <w:marBottom w:val="0"/>
      <w:divBdr>
        <w:top w:val="none" w:sz="0" w:space="0" w:color="auto"/>
        <w:left w:val="none" w:sz="0" w:space="0" w:color="auto"/>
        <w:bottom w:val="none" w:sz="0" w:space="0" w:color="auto"/>
        <w:right w:val="none" w:sz="0" w:space="0" w:color="auto"/>
      </w:divBdr>
    </w:div>
    <w:div w:id="705257594">
      <w:bodyDiv w:val="1"/>
      <w:marLeft w:val="0"/>
      <w:marRight w:val="0"/>
      <w:marTop w:val="0"/>
      <w:marBottom w:val="0"/>
      <w:divBdr>
        <w:top w:val="none" w:sz="0" w:space="0" w:color="auto"/>
        <w:left w:val="none" w:sz="0" w:space="0" w:color="auto"/>
        <w:bottom w:val="none" w:sz="0" w:space="0" w:color="auto"/>
        <w:right w:val="none" w:sz="0" w:space="0" w:color="auto"/>
      </w:divBdr>
    </w:div>
    <w:div w:id="713309391">
      <w:bodyDiv w:val="1"/>
      <w:marLeft w:val="0"/>
      <w:marRight w:val="0"/>
      <w:marTop w:val="0"/>
      <w:marBottom w:val="0"/>
      <w:divBdr>
        <w:top w:val="none" w:sz="0" w:space="0" w:color="auto"/>
        <w:left w:val="none" w:sz="0" w:space="0" w:color="auto"/>
        <w:bottom w:val="none" w:sz="0" w:space="0" w:color="auto"/>
        <w:right w:val="none" w:sz="0" w:space="0" w:color="auto"/>
      </w:divBdr>
    </w:div>
    <w:div w:id="714739982">
      <w:bodyDiv w:val="1"/>
      <w:marLeft w:val="0"/>
      <w:marRight w:val="0"/>
      <w:marTop w:val="0"/>
      <w:marBottom w:val="0"/>
      <w:divBdr>
        <w:top w:val="none" w:sz="0" w:space="0" w:color="auto"/>
        <w:left w:val="none" w:sz="0" w:space="0" w:color="auto"/>
        <w:bottom w:val="none" w:sz="0" w:space="0" w:color="auto"/>
        <w:right w:val="none" w:sz="0" w:space="0" w:color="auto"/>
      </w:divBdr>
    </w:div>
    <w:div w:id="719326108">
      <w:bodyDiv w:val="1"/>
      <w:marLeft w:val="0"/>
      <w:marRight w:val="0"/>
      <w:marTop w:val="0"/>
      <w:marBottom w:val="0"/>
      <w:divBdr>
        <w:top w:val="none" w:sz="0" w:space="0" w:color="auto"/>
        <w:left w:val="none" w:sz="0" w:space="0" w:color="auto"/>
        <w:bottom w:val="none" w:sz="0" w:space="0" w:color="auto"/>
        <w:right w:val="none" w:sz="0" w:space="0" w:color="auto"/>
      </w:divBdr>
    </w:div>
    <w:div w:id="732386968">
      <w:bodyDiv w:val="1"/>
      <w:marLeft w:val="0"/>
      <w:marRight w:val="0"/>
      <w:marTop w:val="0"/>
      <w:marBottom w:val="0"/>
      <w:divBdr>
        <w:top w:val="none" w:sz="0" w:space="0" w:color="auto"/>
        <w:left w:val="none" w:sz="0" w:space="0" w:color="auto"/>
        <w:bottom w:val="none" w:sz="0" w:space="0" w:color="auto"/>
        <w:right w:val="none" w:sz="0" w:space="0" w:color="auto"/>
      </w:divBdr>
    </w:div>
    <w:div w:id="740249858">
      <w:bodyDiv w:val="1"/>
      <w:marLeft w:val="0"/>
      <w:marRight w:val="0"/>
      <w:marTop w:val="0"/>
      <w:marBottom w:val="0"/>
      <w:divBdr>
        <w:top w:val="none" w:sz="0" w:space="0" w:color="auto"/>
        <w:left w:val="none" w:sz="0" w:space="0" w:color="auto"/>
        <w:bottom w:val="none" w:sz="0" w:space="0" w:color="auto"/>
        <w:right w:val="none" w:sz="0" w:space="0" w:color="auto"/>
      </w:divBdr>
    </w:div>
    <w:div w:id="750354025">
      <w:bodyDiv w:val="1"/>
      <w:marLeft w:val="0"/>
      <w:marRight w:val="0"/>
      <w:marTop w:val="0"/>
      <w:marBottom w:val="0"/>
      <w:divBdr>
        <w:top w:val="none" w:sz="0" w:space="0" w:color="auto"/>
        <w:left w:val="none" w:sz="0" w:space="0" w:color="auto"/>
        <w:bottom w:val="none" w:sz="0" w:space="0" w:color="auto"/>
        <w:right w:val="none" w:sz="0" w:space="0" w:color="auto"/>
      </w:divBdr>
    </w:div>
    <w:div w:id="752164552">
      <w:bodyDiv w:val="1"/>
      <w:marLeft w:val="0"/>
      <w:marRight w:val="0"/>
      <w:marTop w:val="0"/>
      <w:marBottom w:val="0"/>
      <w:divBdr>
        <w:top w:val="none" w:sz="0" w:space="0" w:color="auto"/>
        <w:left w:val="none" w:sz="0" w:space="0" w:color="auto"/>
        <w:bottom w:val="none" w:sz="0" w:space="0" w:color="auto"/>
        <w:right w:val="none" w:sz="0" w:space="0" w:color="auto"/>
      </w:divBdr>
    </w:div>
    <w:div w:id="754592172">
      <w:bodyDiv w:val="1"/>
      <w:marLeft w:val="0"/>
      <w:marRight w:val="0"/>
      <w:marTop w:val="0"/>
      <w:marBottom w:val="0"/>
      <w:divBdr>
        <w:top w:val="none" w:sz="0" w:space="0" w:color="auto"/>
        <w:left w:val="none" w:sz="0" w:space="0" w:color="auto"/>
        <w:bottom w:val="none" w:sz="0" w:space="0" w:color="auto"/>
        <w:right w:val="none" w:sz="0" w:space="0" w:color="auto"/>
      </w:divBdr>
    </w:div>
    <w:div w:id="754865810">
      <w:bodyDiv w:val="1"/>
      <w:marLeft w:val="0"/>
      <w:marRight w:val="0"/>
      <w:marTop w:val="0"/>
      <w:marBottom w:val="0"/>
      <w:divBdr>
        <w:top w:val="none" w:sz="0" w:space="0" w:color="auto"/>
        <w:left w:val="none" w:sz="0" w:space="0" w:color="auto"/>
        <w:bottom w:val="none" w:sz="0" w:space="0" w:color="auto"/>
        <w:right w:val="none" w:sz="0" w:space="0" w:color="auto"/>
      </w:divBdr>
    </w:div>
    <w:div w:id="755784912">
      <w:bodyDiv w:val="1"/>
      <w:marLeft w:val="0"/>
      <w:marRight w:val="0"/>
      <w:marTop w:val="0"/>
      <w:marBottom w:val="0"/>
      <w:divBdr>
        <w:top w:val="none" w:sz="0" w:space="0" w:color="auto"/>
        <w:left w:val="none" w:sz="0" w:space="0" w:color="auto"/>
        <w:bottom w:val="none" w:sz="0" w:space="0" w:color="auto"/>
        <w:right w:val="none" w:sz="0" w:space="0" w:color="auto"/>
      </w:divBdr>
    </w:div>
    <w:div w:id="759716986">
      <w:bodyDiv w:val="1"/>
      <w:marLeft w:val="0"/>
      <w:marRight w:val="0"/>
      <w:marTop w:val="0"/>
      <w:marBottom w:val="0"/>
      <w:divBdr>
        <w:top w:val="none" w:sz="0" w:space="0" w:color="auto"/>
        <w:left w:val="none" w:sz="0" w:space="0" w:color="auto"/>
        <w:bottom w:val="none" w:sz="0" w:space="0" w:color="auto"/>
        <w:right w:val="none" w:sz="0" w:space="0" w:color="auto"/>
      </w:divBdr>
    </w:div>
    <w:div w:id="771362469">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722134">
      <w:bodyDiv w:val="1"/>
      <w:marLeft w:val="0"/>
      <w:marRight w:val="0"/>
      <w:marTop w:val="0"/>
      <w:marBottom w:val="0"/>
      <w:divBdr>
        <w:top w:val="none" w:sz="0" w:space="0" w:color="auto"/>
        <w:left w:val="none" w:sz="0" w:space="0" w:color="auto"/>
        <w:bottom w:val="none" w:sz="0" w:space="0" w:color="auto"/>
        <w:right w:val="none" w:sz="0" w:space="0" w:color="auto"/>
      </w:divBdr>
    </w:div>
    <w:div w:id="780808615">
      <w:bodyDiv w:val="1"/>
      <w:marLeft w:val="0"/>
      <w:marRight w:val="0"/>
      <w:marTop w:val="0"/>
      <w:marBottom w:val="0"/>
      <w:divBdr>
        <w:top w:val="none" w:sz="0" w:space="0" w:color="auto"/>
        <w:left w:val="none" w:sz="0" w:space="0" w:color="auto"/>
        <w:bottom w:val="none" w:sz="0" w:space="0" w:color="auto"/>
        <w:right w:val="none" w:sz="0" w:space="0" w:color="auto"/>
      </w:divBdr>
    </w:div>
    <w:div w:id="784352458">
      <w:bodyDiv w:val="1"/>
      <w:marLeft w:val="0"/>
      <w:marRight w:val="0"/>
      <w:marTop w:val="0"/>
      <w:marBottom w:val="0"/>
      <w:divBdr>
        <w:top w:val="none" w:sz="0" w:space="0" w:color="auto"/>
        <w:left w:val="none" w:sz="0" w:space="0" w:color="auto"/>
        <w:bottom w:val="none" w:sz="0" w:space="0" w:color="auto"/>
        <w:right w:val="none" w:sz="0" w:space="0" w:color="auto"/>
      </w:divBdr>
    </w:div>
    <w:div w:id="786776191">
      <w:bodyDiv w:val="1"/>
      <w:marLeft w:val="0"/>
      <w:marRight w:val="0"/>
      <w:marTop w:val="0"/>
      <w:marBottom w:val="0"/>
      <w:divBdr>
        <w:top w:val="none" w:sz="0" w:space="0" w:color="auto"/>
        <w:left w:val="none" w:sz="0" w:space="0" w:color="auto"/>
        <w:bottom w:val="none" w:sz="0" w:space="0" w:color="auto"/>
        <w:right w:val="none" w:sz="0" w:space="0" w:color="auto"/>
      </w:divBdr>
    </w:div>
    <w:div w:id="796996455">
      <w:bodyDiv w:val="1"/>
      <w:marLeft w:val="0"/>
      <w:marRight w:val="0"/>
      <w:marTop w:val="0"/>
      <w:marBottom w:val="0"/>
      <w:divBdr>
        <w:top w:val="none" w:sz="0" w:space="0" w:color="auto"/>
        <w:left w:val="none" w:sz="0" w:space="0" w:color="auto"/>
        <w:bottom w:val="none" w:sz="0" w:space="0" w:color="auto"/>
        <w:right w:val="none" w:sz="0" w:space="0" w:color="auto"/>
      </w:divBdr>
    </w:div>
    <w:div w:id="797995431">
      <w:bodyDiv w:val="1"/>
      <w:marLeft w:val="0"/>
      <w:marRight w:val="0"/>
      <w:marTop w:val="0"/>
      <w:marBottom w:val="0"/>
      <w:divBdr>
        <w:top w:val="none" w:sz="0" w:space="0" w:color="auto"/>
        <w:left w:val="none" w:sz="0" w:space="0" w:color="auto"/>
        <w:bottom w:val="none" w:sz="0" w:space="0" w:color="auto"/>
        <w:right w:val="none" w:sz="0" w:space="0" w:color="auto"/>
      </w:divBdr>
    </w:div>
    <w:div w:id="801925402">
      <w:bodyDiv w:val="1"/>
      <w:marLeft w:val="0"/>
      <w:marRight w:val="0"/>
      <w:marTop w:val="0"/>
      <w:marBottom w:val="0"/>
      <w:divBdr>
        <w:top w:val="none" w:sz="0" w:space="0" w:color="auto"/>
        <w:left w:val="none" w:sz="0" w:space="0" w:color="auto"/>
        <w:bottom w:val="none" w:sz="0" w:space="0" w:color="auto"/>
        <w:right w:val="none" w:sz="0" w:space="0" w:color="auto"/>
      </w:divBdr>
    </w:div>
    <w:div w:id="807480005">
      <w:bodyDiv w:val="1"/>
      <w:marLeft w:val="0"/>
      <w:marRight w:val="0"/>
      <w:marTop w:val="0"/>
      <w:marBottom w:val="0"/>
      <w:divBdr>
        <w:top w:val="none" w:sz="0" w:space="0" w:color="auto"/>
        <w:left w:val="none" w:sz="0" w:space="0" w:color="auto"/>
        <w:bottom w:val="none" w:sz="0" w:space="0" w:color="auto"/>
        <w:right w:val="none" w:sz="0" w:space="0" w:color="auto"/>
      </w:divBdr>
    </w:div>
    <w:div w:id="816840895">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0633029">
      <w:bodyDiv w:val="1"/>
      <w:marLeft w:val="0"/>
      <w:marRight w:val="0"/>
      <w:marTop w:val="0"/>
      <w:marBottom w:val="0"/>
      <w:divBdr>
        <w:top w:val="none" w:sz="0" w:space="0" w:color="auto"/>
        <w:left w:val="none" w:sz="0" w:space="0" w:color="auto"/>
        <w:bottom w:val="none" w:sz="0" w:space="0" w:color="auto"/>
        <w:right w:val="none" w:sz="0" w:space="0" w:color="auto"/>
      </w:divBdr>
    </w:div>
    <w:div w:id="830943866">
      <w:bodyDiv w:val="1"/>
      <w:marLeft w:val="0"/>
      <w:marRight w:val="0"/>
      <w:marTop w:val="0"/>
      <w:marBottom w:val="0"/>
      <w:divBdr>
        <w:top w:val="none" w:sz="0" w:space="0" w:color="auto"/>
        <w:left w:val="none" w:sz="0" w:space="0" w:color="auto"/>
        <w:bottom w:val="none" w:sz="0" w:space="0" w:color="auto"/>
        <w:right w:val="none" w:sz="0" w:space="0" w:color="auto"/>
      </w:divBdr>
    </w:div>
    <w:div w:id="838890952">
      <w:bodyDiv w:val="1"/>
      <w:marLeft w:val="0"/>
      <w:marRight w:val="0"/>
      <w:marTop w:val="0"/>
      <w:marBottom w:val="0"/>
      <w:divBdr>
        <w:top w:val="none" w:sz="0" w:space="0" w:color="auto"/>
        <w:left w:val="none" w:sz="0" w:space="0" w:color="auto"/>
        <w:bottom w:val="none" w:sz="0" w:space="0" w:color="auto"/>
        <w:right w:val="none" w:sz="0" w:space="0" w:color="auto"/>
      </w:divBdr>
    </w:div>
    <w:div w:id="839199715">
      <w:bodyDiv w:val="1"/>
      <w:marLeft w:val="0"/>
      <w:marRight w:val="0"/>
      <w:marTop w:val="0"/>
      <w:marBottom w:val="0"/>
      <w:divBdr>
        <w:top w:val="none" w:sz="0" w:space="0" w:color="auto"/>
        <w:left w:val="none" w:sz="0" w:space="0" w:color="auto"/>
        <w:bottom w:val="none" w:sz="0" w:space="0" w:color="auto"/>
        <w:right w:val="none" w:sz="0" w:space="0" w:color="auto"/>
      </w:divBdr>
    </w:div>
    <w:div w:id="847406417">
      <w:bodyDiv w:val="1"/>
      <w:marLeft w:val="0"/>
      <w:marRight w:val="0"/>
      <w:marTop w:val="0"/>
      <w:marBottom w:val="0"/>
      <w:divBdr>
        <w:top w:val="none" w:sz="0" w:space="0" w:color="auto"/>
        <w:left w:val="none" w:sz="0" w:space="0" w:color="auto"/>
        <w:bottom w:val="none" w:sz="0" w:space="0" w:color="auto"/>
        <w:right w:val="none" w:sz="0" w:space="0" w:color="auto"/>
      </w:divBdr>
    </w:div>
    <w:div w:id="852258551">
      <w:bodyDiv w:val="1"/>
      <w:marLeft w:val="0"/>
      <w:marRight w:val="0"/>
      <w:marTop w:val="0"/>
      <w:marBottom w:val="0"/>
      <w:divBdr>
        <w:top w:val="none" w:sz="0" w:space="0" w:color="auto"/>
        <w:left w:val="none" w:sz="0" w:space="0" w:color="auto"/>
        <w:bottom w:val="none" w:sz="0" w:space="0" w:color="auto"/>
        <w:right w:val="none" w:sz="0" w:space="0" w:color="auto"/>
      </w:divBdr>
    </w:div>
    <w:div w:id="855462352">
      <w:bodyDiv w:val="1"/>
      <w:marLeft w:val="0"/>
      <w:marRight w:val="0"/>
      <w:marTop w:val="0"/>
      <w:marBottom w:val="0"/>
      <w:divBdr>
        <w:top w:val="none" w:sz="0" w:space="0" w:color="auto"/>
        <w:left w:val="none" w:sz="0" w:space="0" w:color="auto"/>
        <w:bottom w:val="none" w:sz="0" w:space="0" w:color="auto"/>
        <w:right w:val="none" w:sz="0" w:space="0" w:color="auto"/>
      </w:divBdr>
    </w:div>
    <w:div w:id="858546036">
      <w:bodyDiv w:val="1"/>
      <w:marLeft w:val="0"/>
      <w:marRight w:val="0"/>
      <w:marTop w:val="0"/>
      <w:marBottom w:val="0"/>
      <w:divBdr>
        <w:top w:val="none" w:sz="0" w:space="0" w:color="auto"/>
        <w:left w:val="none" w:sz="0" w:space="0" w:color="auto"/>
        <w:bottom w:val="none" w:sz="0" w:space="0" w:color="auto"/>
        <w:right w:val="none" w:sz="0" w:space="0" w:color="auto"/>
      </w:divBdr>
    </w:div>
    <w:div w:id="865211021">
      <w:bodyDiv w:val="1"/>
      <w:marLeft w:val="0"/>
      <w:marRight w:val="0"/>
      <w:marTop w:val="0"/>
      <w:marBottom w:val="0"/>
      <w:divBdr>
        <w:top w:val="none" w:sz="0" w:space="0" w:color="auto"/>
        <w:left w:val="none" w:sz="0" w:space="0" w:color="auto"/>
        <w:bottom w:val="none" w:sz="0" w:space="0" w:color="auto"/>
        <w:right w:val="none" w:sz="0" w:space="0" w:color="auto"/>
      </w:divBdr>
    </w:div>
    <w:div w:id="865606251">
      <w:bodyDiv w:val="1"/>
      <w:marLeft w:val="0"/>
      <w:marRight w:val="0"/>
      <w:marTop w:val="0"/>
      <w:marBottom w:val="0"/>
      <w:divBdr>
        <w:top w:val="none" w:sz="0" w:space="0" w:color="auto"/>
        <w:left w:val="none" w:sz="0" w:space="0" w:color="auto"/>
        <w:bottom w:val="none" w:sz="0" w:space="0" w:color="auto"/>
        <w:right w:val="none" w:sz="0" w:space="0" w:color="auto"/>
      </w:divBdr>
    </w:div>
    <w:div w:id="869143348">
      <w:bodyDiv w:val="1"/>
      <w:marLeft w:val="0"/>
      <w:marRight w:val="0"/>
      <w:marTop w:val="0"/>
      <w:marBottom w:val="0"/>
      <w:divBdr>
        <w:top w:val="none" w:sz="0" w:space="0" w:color="auto"/>
        <w:left w:val="none" w:sz="0" w:space="0" w:color="auto"/>
        <w:bottom w:val="none" w:sz="0" w:space="0" w:color="auto"/>
        <w:right w:val="none" w:sz="0" w:space="0" w:color="auto"/>
      </w:divBdr>
    </w:div>
    <w:div w:id="871455790">
      <w:bodyDiv w:val="1"/>
      <w:marLeft w:val="0"/>
      <w:marRight w:val="0"/>
      <w:marTop w:val="0"/>
      <w:marBottom w:val="0"/>
      <w:divBdr>
        <w:top w:val="none" w:sz="0" w:space="0" w:color="auto"/>
        <w:left w:val="none" w:sz="0" w:space="0" w:color="auto"/>
        <w:bottom w:val="none" w:sz="0" w:space="0" w:color="auto"/>
        <w:right w:val="none" w:sz="0" w:space="0" w:color="auto"/>
      </w:divBdr>
    </w:div>
    <w:div w:id="878317616">
      <w:bodyDiv w:val="1"/>
      <w:marLeft w:val="0"/>
      <w:marRight w:val="0"/>
      <w:marTop w:val="0"/>
      <w:marBottom w:val="0"/>
      <w:divBdr>
        <w:top w:val="none" w:sz="0" w:space="0" w:color="auto"/>
        <w:left w:val="none" w:sz="0" w:space="0" w:color="auto"/>
        <w:bottom w:val="none" w:sz="0" w:space="0" w:color="auto"/>
        <w:right w:val="none" w:sz="0" w:space="0" w:color="auto"/>
      </w:divBdr>
    </w:div>
    <w:div w:id="879515635">
      <w:bodyDiv w:val="1"/>
      <w:marLeft w:val="0"/>
      <w:marRight w:val="0"/>
      <w:marTop w:val="0"/>
      <w:marBottom w:val="0"/>
      <w:divBdr>
        <w:top w:val="none" w:sz="0" w:space="0" w:color="auto"/>
        <w:left w:val="none" w:sz="0" w:space="0" w:color="auto"/>
        <w:bottom w:val="none" w:sz="0" w:space="0" w:color="auto"/>
        <w:right w:val="none" w:sz="0" w:space="0" w:color="auto"/>
      </w:divBdr>
    </w:div>
    <w:div w:id="887450987">
      <w:bodyDiv w:val="1"/>
      <w:marLeft w:val="0"/>
      <w:marRight w:val="0"/>
      <w:marTop w:val="0"/>
      <w:marBottom w:val="0"/>
      <w:divBdr>
        <w:top w:val="none" w:sz="0" w:space="0" w:color="auto"/>
        <w:left w:val="none" w:sz="0" w:space="0" w:color="auto"/>
        <w:bottom w:val="none" w:sz="0" w:space="0" w:color="auto"/>
        <w:right w:val="none" w:sz="0" w:space="0" w:color="auto"/>
      </w:divBdr>
    </w:div>
    <w:div w:id="887573545">
      <w:bodyDiv w:val="1"/>
      <w:marLeft w:val="0"/>
      <w:marRight w:val="0"/>
      <w:marTop w:val="0"/>
      <w:marBottom w:val="0"/>
      <w:divBdr>
        <w:top w:val="none" w:sz="0" w:space="0" w:color="auto"/>
        <w:left w:val="none" w:sz="0" w:space="0" w:color="auto"/>
        <w:bottom w:val="none" w:sz="0" w:space="0" w:color="auto"/>
        <w:right w:val="none" w:sz="0" w:space="0" w:color="auto"/>
      </w:divBdr>
    </w:div>
    <w:div w:id="889610382">
      <w:bodyDiv w:val="1"/>
      <w:marLeft w:val="0"/>
      <w:marRight w:val="0"/>
      <w:marTop w:val="0"/>
      <w:marBottom w:val="0"/>
      <w:divBdr>
        <w:top w:val="none" w:sz="0" w:space="0" w:color="auto"/>
        <w:left w:val="none" w:sz="0" w:space="0" w:color="auto"/>
        <w:bottom w:val="none" w:sz="0" w:space="0" w:color="auto"/>
        <w:right w:val="none" w:sz="0" w:space="0" w:color="auto"/>
      </w:divBdr>
    </w:div>
    <w:div w:id="891234203">
      <w:bodyDiv w:val="1"/>
      <w:marLeft w:val="0"/>
      <w:marRight w:val="0"/>
      <w:marTop w:val="0"/>
      <w:marBottom w:val="0"/>
      <w:divBdr>
        <w:top w:val="none" w:sz="0" w:space="0" w:color="auto"/>
        <w:left w:val="none" w:sz="0" w:space="0" w:color="auto"/>
        <w:bottom w:val="none" w:sz="0" w:space="0" w:color="auto"/>
        <w:right w:val="none" w:sz="0" w:space="0" w:color="auto"/>
      </w:divBdr>
    </w:div>
    <w:div w:id="8950935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5533467">
      <w:bodyDiv w:val="1"/>
      <w:marLeft w:val="0"/>
      <w:marRight w:val="0"/>
      <w:marTop w:val="0"/>
      <w:marBottom w:val="0"/>
      <w:divBdr>
        <w:top w:val="none" w:sz="0" w:space="0" w:color="auto"/>
        <w:left w:val="none" w:sz="0" w:space="0" w:color="auto"/>
        <w:bottom w:val="none" w:sz="0" w:space="0" w:color="auto"/>
        <w:right w:val="none" w:sz="0" w:space="0" w:color="auto"/>
      </w:divBdr>
    </w:div>
    <w:div w:id="913659160">
      <w:bodyDiv w:val="1"/>
      <w:marLeft w:val="0"/>
      <w:marRight w:val="0"/>
      <w:marTop w:val="0"/>
      <w:marBottom w:val="0"/>
      <w:divBdr>
        <w:top w:val="none" w:sz="0" w:space="0" w:color="auto"/>
        <w:left w:val="none" w:sz="0" w:space="0" w:color="auto"/>
        <w:bottom w:val="none" w:sz="0" w:space="0" w:color="auto"/>
        <w:right w:val="none" w:sz="0" w:space="0" w:color="auto"/>
      </w:divBdr>
    </w:div>
    <w:div w:id="915624323">
      <w:bodyDiv w:val="1"/>
      <w:marLeft w:val="0"/>
      <w:marRight w:val="0"/>
      <w:marTop w:val="0"/>
      <w:marBottom w:val="0"/>
      <w:divBdr>
        <w:top w:val="none" w:sz="0" w:space="0" w:color="auto"/>
        <w:left w:val="none" w:sz="0" w:space="0" w:color="auto"/>
        <w:bottom w:val="none" w:sz="0" w:space="0" w:color="auto"/>
        <w:right w:val="none" w:sz="0" w:space="0" w:color="auto"/>
      </w:divBdr>
    </w:div>
    <w:div w:id="931813879">
      <w:bodyDiv w:val="1"/>
      <w:marLeft w:val="0"/>
      <w:marRight w:val="0"/>
      <w:marTop w:val="0"/>
      <w:marBottom w:val="0"/>
      <w:divBdr>
        <w:top w:val="none" w:sz="0" w:space="0" w:color="auto"/>
        <w:left w:val="none" w:sz="0" w:space="0" w:color="auto"/>
        <w:bottom w:val="none" w:sz="0" w:space="0" w:color="auto"/>
        <w:right w:val="none" w:sz="0" w:space="0" w:color="auto"/>
      </w:divBdr>
    </w:div>
    <w:div w:id="932008123">
      <w:bodyDiv w:val="1"/>
      <w:marLeft w:val="0"/>
      <w:marRight w:val="0"/>
      <w:marTop w:val="0"/>
      <w:marBottom w:val="0"/>
      <w:divBdr>
        <w:top w:val="none" w:sz="0" w:space="0" w:color="auto"/>
        <w:left w:val="none" w:sz="0" w:space="0" w:color="auto"/>
        <w:bottom w:val="none" w:sz="0" w:space="0" w:color="auto"/>
        <w:right w:val="none" w:sz="0" w:space="0" w:color="auto"/>
      </w:divBdr>
    </w:div>
    <w:div w:id="938417206">
      <w:bodyDiv w:val="1"/>
      <w:marLeft w:val="0"/>
      <w:marRight w:val="0"/>
      <w:marTop w:val="0"/>
      <w:marBottom w:val="0"/>
      <w:divBdr>
        <w:top w:val="none" w:sz="0" w:space="0" w:color="auto"/>
        <w:left w:val="none" w:sz="0" w:space="0" w:color="auto"/>
        <w:bottom w:val="none" w:sz="0" w:space="0" w:color="auto"/>
        <w:right w:val="none" w:sz="0" w:space="0" w:color="auto"/>
      </w:divBdr>
    </w:div>
    <w:div w:id="939794175">
      <w:bodyDiv w:val="1"/>
      <w:marLeft w:val="0"/>
      <w:marRight w:val="0"/>
      <w:marTop w:val="0"/>
      <w:marBottom w:val="0"/>
      <w:divBdr>
        <w:top w:val="none" w:sz="0" w:space="0" w:color="auto"/>
        <w:left w:val="none" w:sz="0" w:space="0" w:color="auto"/>
        <w:bottom w:val="none" w:sz="0" w:space="0" w:color="auto"/>
        <w:right w:val="none" w:sz="0" w:space="0" w:color="auto"/>
      </w:divBdr>
    </w:div>
    <w:div w:id="943417290">
      <w:bodyDiv w:val="1"/>
      <w:marLeft w:val="0"/>
      <w:marRight w:val="0"/>
      <w:marTop w:val="0"/>
      <w:marBottom w:val="0"/>
      <w:divBdr>
        <w:top w:val="none" w:sz="0" w:space="0" w:color="auto"/>
        <w:left w:val="none" w:sz="0" w:space="0" w:color="auto"/>
        <w:bottom w:val="none" w:sz="0" w:space="0" w:color="auto"/>
        <w:right w:val="none" w:sz="0" w:space="0" w:color="auto"/>
      </w:divBdr>
    </w:div>
    <w:div w:id="947391466">
      <w:bodyDiv w:val="1"/>
      <w:marLeft w:val="0"/>
      <w:marRight w:val="0"/>
      <w:marTop w:val="0"/>
      <w:marBottom w:val="0"/>
      <w:divBdr>
        <w:top w:val="none" w:sz="0" w:space="0" w:color="auto"/>
        <w:left w:val="none" w:sz="0" w:space="0" w:color="auto"/>
        <w:bottom w:val="none" w:sz="0" w:space="0" w:color="auto"/>
        <w:right w:val="none" w:sz="0" w:space="0" w:color="auto"/>
      </w:divBdr>
    </w:div>
    <w:div w:id="948438687">
      <w:bodyDiv w:val="1"/>
      <w:marLeft w:val="0"/>
      <w:marRight w:val="0"/>
      <w:marTop w:val="0"/>
      <w:marBottom w:val="0"/>
      <w:divBdr>
        <w:top w:val="none" w:sz="0" w:space="0" w:color="auto"/>
        <w:left w:val="none" w:sz="0" w:space="0" w:color="auto"/>
        <w:bottom w:val="none" w:sz="0" w:space="0" w:color="auto"/>
        <w:right w:val="none" w:sz="0" w:space="0" w:color="auto"/>
      </w:divBdr>
    </w:div>
    <w:div w:id="952203154">
      <w:bodyDiv w:val="1"/>
      <w:marLeft w:val="0"/>
      <w:marRight w:val="0"/>
      <w:marTop w:val="0"/>
      <w:marBottom w:val="0"/>
      <w:divBdr>
        <w:top w:val="none" w:sz="0" w:space="0" w:color="auto"/>
        <w:left w:val="none" w:sz="0" w:space="0" w:color="auto"/>
        <w:bottom w:val="none" w:sz="0" w:space="0" w:color="auto"/>
        <w:right w:val="none" w:sz="0" w:space="0" w:color="auto"/>
      </w:divBdr>
    </w:div>
    <w:div w:id="959846078">
      <w:bodyDiv w:val="1"/>
      <w:marLeft w:val="0"/>
      <w:marRight w:val="0"/>
      <w:marTop w:val="0"/>
      <w:marBottom w:val="0"/>
      <w:divBdr>
        <w:top w:val="none" w:sz="0" w:space="0" w:color="auto"/>
        <w:left w:val="none" w:sz="0" w:space="0" w:color="auto"/>
        <w:bottom w:val="none" w:sz="0" w:space="0" w:color="auto"/>
        <w:right w:val="none" w:sz="0" w:space="0" w:color="auto"/>
      </w:divBdr>
    </w:div>
    <w:div w:id="95999710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6492231">
      <w:bodyDiv w:val="1"/>
      <w:marLeft w:val="0"/>
      <w:marRight w:val="0"/>
      <w:marTop w:val="0"/>
      <w:marBottom w:val="0"/>
      <w:divBdr>
        <w:top w:val="none" w:sz="0" w:space="0" w:color="auto"/>
        <w:left w:val="none" w:sz="0" w:space="0" w:color="auto"/>
        <w:bottom w:val="none" w:sz="0" w:space="0" w:color="auto"/>
        <w:right w:val="none" w:sz="0" w:space="0" w:color="auto"/>
      </w:divBdr>
    </w:div>
    <w:div w:id="976644372">
      <w:bodyDiv w:val="1"/>
      <w:marLeft w:val="0"/>
      <w:marRight w:val="0"/>
      <w:marTop w:val="0"/>
      <w:marBottom w:val="0"/>
      <w:divBdr>
        <w:top w:val="none" w:sz="0" w:space="0" w:color="auto"/>
        <w:left w:val="none" w:sz="0" w:space="0" w:color="auto"/>
        <w:bottom w:val="none" w:sz="0" w:space="0" w:color="auto"/>
        <w:right w:val="none" w:sz="0" w:space="0" w:color="auto"/>
      </w:divBdr>
    </w:div>
    <w:div w:id="983316484">
      <w:bodyDiv w:val="1"/>
      <w:marLeft w:val="0"/>
      <w:marRight w:val="0"/>
      <w:marTop w:val="0"/>
      <w:marBottom w:val="0"/>
      <w:divBdr>
        <w:top w:val="none" w:sz="0" w:space="0" w:color="auto"/>
        <w:left w:val="none" w:sz="0" w:space="0" w:color="auto"/>
        <w:bottom w:val="none" w:sz="0" w:space="0" w:color="auto"/>
        <w:right w:val="none" w:sz="0" w:space="0" w:color="auto"/>
      </w:divBdr>
    </w:div>
    <w:div w:id="988096123">
      <w:bodyDiv w:val="1"/>
      <w:marLeft w:val="0"/>
      <w:marRight w:val="0"/>
      <w:marTop w:val="0"/>
      <w:marBottom w:val="0"/>
      <w:divBdr>
        <w:top w:val="none" w:sz="0" w:space="0" w:color="auto"/>
        <w:left w:val="none" w:sz="0" w:space="0" w:color="auto"/>
        <w:bottom w:val="none" w:sz="0" w:space="0" w:color="auto"/>
        <w:right w:val="none" w:sz="0" w:space="0" w:color="auto"/>
      </w:divBdr>
    </w:div>
    <w:div w:id="1000474119">
      <w:bodyDiv w:val="1"/>
      <w:marLeft w:val="0"/>
      <w:marRight w:val="0"/>
      <w:marTop w:val="0"/>
      <w:marBottom w:val="0"/>
      <w:divBdr>
        <w:top w:val="none" w:sz="0" w:space="0" w:color="auto"/>
        <w:left w:val="none" w:sz="0" w:space="0" w:color="auto"/>
        <w:bottom w:val="none" w:sz="0" w:space="0" w:color="auto"/>
        <w:right w:val="none" w:sz="0" w:space="0" w:color="auto"/>
      </w:divBdr>
    </w:div>
    <w:div w:id="1006176684">
      <w:bodyDiv w:val="1"/>
      <w:marLeft w:val="0"/>
      <w:marRight w:val="0"/>
      <w:marTop w:val="0"/>
      <w:marBottom w:val="0"/>
      <w:divBdr>
        <w:top w:val="none" w:sz="0" w:space="0" w:color="auto"/>
        <w:left w:val="none" w:sz="0" w:space="0" w:color="auto"/>
        <w:bottom w:val="none" w:sz="0" w:space="0" w:color="auto"/>
        <w:right w:val="none" w:sz="0" w:space="0" w:color="auto"/>
      </w:divBdr>
    </w:div>
    <w:div w:id="1007177940">
      <w:bodyDiv w:val="1"/>
      <w:marLeft w:val="0"/>
      <w:marRight w:val="0"/>
      <w:marTop w:val="0"/>
      <w:marBottom w:val="0"/>
      <w:divBdr>
        <w:top w:val="none" w:sz="0" w:space="0" w:color="auto"/>
        <w:left w:val="none" w:sz="0" w:space="0" w:color="auto"/>
        <w:bottom w:val="none" w:sz="0" w:space="0" w:color="auto"/>
        <w:right w:val="none" w:sz="0" w:space="0" w:color="auto"/>
      </w:divBdr>
    </w:div>
    <w:div w:id="1007488822">
      <w:bodyDiv w:val="1"/>
      <w:marLeft w:val="0"/>
      <w:marRight w:val="0"/>
      <w:marTop w:val="0"/>
      <w:marBottom w:val="0"/>
      <w:divBdr>
        <w:top w:val="none" w:sz="0" w:space="0" w:color="auto"/>
        <w:left w:val="none" w:sz="0" w:space="0" w:color="auto"/>
        <w:bottom w:val="none" w:sz="0" w:space="0" w:color="auto"/>
        <w:right w:val="none" w:sz="0" w:space="0" w:color="auto"/>
      </w:divBdr>
    </w:div>
    <w:div w:id="1018584969">
      <w:bodyDiv w:val="1"/>
      <w:marLeft w:val="0"/>
      <w:marRight w:val="0"/>
      <w:marTop w:val="0"/>
      <w:marBottom w:val="0"/>
      <w:divBdr>
        <w:top w:val="none" w:sz="0" w:space="0" w:color="auto"/>
        <w:left w:val="none" w:sz="0" w:space="0" w:color="auto"/>
        <w:bottom w:val="none" w:sz="0" w:space="0" w:color="auto"/>
        <w:right w:val="none" w:sz="0" w:space="0" w:color="auto"/>
      </w:divBdr>
    </w:div>
    <w:div w:id="1023441625">
      <w:bodyDiv w:val="1"/>
      <w:marLeft w:val="0"/>
      <w:marRight w:val="0"/>
      <w:marTop w:val="0"/>
      <w:marBottom w:val="0"/>
      <w:divBdr>
        <w:top w:val="none" w:sz="0" w:space="0" w:color="auto"/>
        <w:left w:val="none" w:sz="0" w:space="0" w:color="auto"/>
        <w:bottom w:val="none" w:sz="0" w:space="0" w:color="auto"/>
        <w:right w:val="none" w:sz="0" w:space="0" w:color="auto"/>
      </w:divBdr>
    </w:div>
    <w:div w:id="1041243273">
      <w:bodyDiv w:val="1"/>
      <w:marLeft w:val="0"/>
      <w:marRight w:val="0"/>
      <w:marTop w:val="0"/>
      <w:marBottom w:val="0"/>
      <w:divBdr>
        <w:top w:val="none" w:sz="0" w:space="0" w:color="auto"/>
        <w:left w:val="none" w:sz="0" w:space="0" w:color="auto"/>
        <w:bottom w:val="none" w:sz="0" w:space="0" w:color="auto"/>
        <w:right w:val="none" w:sz="0" w:space="0" w:color="auto"/>
      </w:divBdr>
    </w:div>
    <w:div w:id="1044333417">
      <w:bodyDiv w:val="1"/>
      <w:marLeft w:val="0"/>
      <w:marRight w:val="0"/>
      <w:marTop w:val="0"/>
      <w:marBottom w:val="0"/>
      <w:divBdr>
        <w:top w:val="none" w:sz="0" w:space="0" w:color="auto"/>
        <w:left w:val="none" w:sz="0" w:space="0" w:color="auto"/>
        <w:bottom w:val="none" w:sz="0" w:space="0" w:color="auto"/>
        <w:right w:val="none" w:sz="0" w:space="0" w:color="auto"/>
      </w:divBdr>
    </w:div>
    <w:div w:id="1046176052">
      <w:bodyDiv w:val="1"/>
      <w:marLeft w:val="0"/>
      <w:marRight w:val="0"/>
      <w:marTop w:val="0"/>
      <w:marBottom w:val="0"/>
      <w:divBdr>
        <w:top w:val="none" w:sz="0" w:space="0" w:color="auto"/>
        <w:left w:val="none" w:sz="0" w:space="0" w:color="auto"/>
        <w:bottom w:val="none" w:sz="0" w:space="0" w:color="auto"/>
        <w:right w:val="none" w:sz="0" w:space="0" w:color="auto"/>
      </w:divBdr>
    </w:div>
    <w:div w:id="1051459629">
      <w:bodyDiv w:val="1"/>
      <w:marLeft w:val="0"/>
      <w:marRight w:val="0"/>
      <w:marTop w:val="0"/>
      <w:marBottom w:val="0"/>
      <w:divBdr>
        <w:top w:val="none" w:sz="0" w:space="0" w:color="auto"/>
        <w:left w:val="none" w:sz="0" w:space="0" w:color="auto"/>
        <w:bottom w:val="none" w:sz="0" w:space="0" w:color="auto"/>
        <w:right w:val="none" w:sz="0" w:space="0" w:color="auto"/>
      </w:divBdr>
    </w:div>
    <w:div w:id="1057625579">
      <w:bodyDiv w:val="1"/>
      <w:marLeft w:val="0"/>
      <w:marRight w:val="0"/>
      <w:marTop w:val="0"/>
      <w:marBottom w:val="0"/>
      <w:divBdr>
        <w:top w:val="none" w:sz="0" w:space="0" w:color="auto"/>
        <w:left w:val="none" w:sz="0" w:space="0" w:color="auto"/>
        <w:bottom w:val="none" w:sz="0" w:space="0" w:color="auto"/>
        <w:right w:val="none" w:sz="0" w:space="0" w:color="auto"/>
      </w:divBdr>
    </w:div>
    <w:div w:id="106051902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69768404">
      <w:bodyDiv w:val="1"/>
      <w:marLeft w:val="0"/>
      <w:marRight w:val="0"/>
      <w:marTop w:val="0"/>
      <w:marBottom w:val="0"/>
      <w:divBdr>
        <w:top w:val="none" w:sz="0" w:space="0" w:color="auto"/>
        <w:left w:val="none" w:sz="0" w:space="0" w:color="auto"/>
        <w:bottom w:val="none" w:sz="0" w:space="0" w:color="auto"/>
        <w:right w:val="none" w:sz="0" w:space="0" w:color="auto"/>
      </w:divBdr>
    </w:div>
    <w:div w:id="1077946366">
      <w:bodyDiv w:val="1"/>
      <w:marLeft w:val="0"/>
      <w:marRight w:val="0"/>
      <w:marTop w:val="0"/>
      <w:marBottom w:val="0"/>
      <w:divBdr>
        <w:top w:val="none" w:sz="0" w:space="0" w:color="auto"/>
        <w:left w:val="none" w:sz="0" w:space="0" w:color="auto"/>
        <w:bottom w:val="none" w:sz="0" w:space="0" w:color="auto"/>
        <w:right w:val="none" w:sz="0" w:space="0" w:color="auto"/>
      </w:divBdr>
    </w:div>
    <w:div w:id="1083137273">
      <w:bodyDiv w:val="1"/>
      <w:marLeft w:val="0"/>
      <w:marRight w:val="0"/>
      <w:marTop w:val="0"/>
      <w:marBottom w:val="0"/>
      <w:divBdr>
        <w:top w:val="none" w:sz="0" w:space="0" w:color="auto"/>
        <w:left w:val="none" w:sz="0" w:space="0" w:color="auto"/>
        <w:bottom w:val="none" w:sz="0" w:space="0" w:color="auto"/>
        <w:right w:val="none" w:sz="0" w:space="0" w:color="auto"/>
      </w:divBdr>
    </w:div>
    <w:div w:id="1084453217">
      <w:bodyDiv w:val="1"/>
      <w:marLeft w:val="0"/>
      <w:marRight w:val="0"/>
      <w:marTop w:val="0"/>
      <w:marBottom w:val="0"/>
      <w:divBdr>
        <w:top w:val="none" w:sz="0" w:space="0" w:color="auto"/>
        <w:left w:val="none" w:sz="0" w:space="0" w:color="auto"/>
        <w:bottom w:val="none" w:sz="0" w:space="0" w:color="auto"/>
        <w:right w:val="none" w:sz="0" w:space="0" w:color="auto"/>
      </w:divBdr>
    </w:div>
    <w:div w:id="1089346151">
      <w:bodyDiv w:val="1"/>
      <w:marLeft w:val="0"/>
      <w:marRight w:val="0"/>
      <w:marTop w:val="0"/>
      <w:marBottom w:val="0"/>
      <w:divBdr>
        <w:top w:val="none" w:sz="0" w:space="0" w:color="auto"/>
        <w:left w:val="none" w:sz="0" w:space="0" w:color="auto"/>
        <w:bottom w:val="none" w:sz="0" w:space="0" w:color="auto"/>
        <w:right w:val="none" w:sz="0" w:space="0" w:color="auto"/>
      </w:divBdr>
    </w:div>
    <w:div w:id="1092747495">
      <w:bodyDiv w:val="1"/>
      <w:marLeft w:val="0"/>
      <w:marRight w:val="0"/>
      <w:marTop w:val="0"/>
      <w:marBottom w:val="0"/>
      <w:divBdr>
        <w:top w:val="none" w:sz="0" w:space="0" w:color="auto"/>
        <w:left w:val="none" w:sz="0" w:space="0" w:color="auto"/>
        <w:bottom w:val="none" w:sz="0" w:space="0" w:color="auto"/>
        <w:right w:val="none" w:sz="0" w:space="0" w:color="auto"/>
      </w:divBdr>
    </w:div>
    <w:div w:id="1104348170">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2430581">
      <w:bodyDiv w:val="1"/>
      <w:marLeft w:val="0"/>
      <w:marRight w:val="0"/>
      <w:marTop w:val="0"/>
      <w:marBottom w:val="0"/>
      <w:divBdr>
        <w:top w:val="none" w:sz="0" w:space="0" w:color="auto"/>
        <w:left w:val="none" w:sz="0" w:space="0" w:color="auto"/>
        <w:bottom w:val="none" w:sz="0" w:space="0" w:color="auto"/>
        <w:right w:val="none" w:sz="0" w:space="0" w:color="auto"/>
      </w:divBdr>
    </w:div>
    <w:div w:id="1155874152">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58379006">
      <w:bodyDiv w:val="1"/>
      <w:marLeft w:val="0"/>
      <w:marRight w:val="0"/>
      <w:marTop w:val="0"/>
      <w:marBottom w:val="0"/>
      <w:divBdr>
        <w:top w:val="none" w:sz="0" w:space="0" w:color="auto"/>
        <w:left w:val="none" w:sz="0" w:space="0" w:color="auto"/>
        <w:bottom w:val="none" w:sz="0" w:space="0" w:color="auto"/>
        <w:right w:val="none" w:sz="0" w:space="0" w:color="auto"/>
      </w:divBdr>
    </w:div>
    <w:div w:id="1165436878">
      <w:bodyDiv w:val="1"/>
      <w:marLeft w:val="0"/>
      <w:marRight w:val="0"/>
      <w:marTop w:val="0"/>
      <w:marBottom w:val="0"/>
      <w:divBdr>
        <w:top w:val="none" w:sz="0" w:space="0" w:color="auto"/>
        <w:left w:val="none" w:sz="0" w:space="0" w:color="auto"/>
        <w:bottom w:val="none" w:sz="0" w:space="0" w:color="auto"/>
        <w:right w:val="none" w:sz="0" w:space="0" w:color="auto"/>
      </w:divBdr>
    </w:div>
    <w:div w:id="1175805565">
      <w:bodyDiv w:val="1"/>
      <w:marLeft w:val="0"/>
      <w:marRight w:val="0"/>
      <w:marTop w:val="0"/>
      <w:marBottom w:val="0"/>
      <w:divBdr>
        <w:top w:val="none" w:sz="0" w:space="0" w:color="auto"/>
        <w:left w:val="none" w:sz="0" w:space="0" w:color="auto"/>
        <w:bottom w:val="none" w:sz="0" w:space="0" w:color="auto"/>
        <w:right w:val="none" w:sz="0" w:space="0" w:color="auto"/>
      </w:divBdr>
    </w:div>
    <w:div w:id="1184128758">
      <w:bodyDiv w:val="1"/>
      <w:marLeft w:val="0"/>
      <w:marRight w:val="0"/>
      <w:marTop w:val="0"/>
      <w:marBottom w:val="0"/>
      <w:divBdr>
        <w:top w:val="none" w:sz="0" w:space="0" w:color="auto"/>
        <w:left w:val="none" w:sz="0" w:space="0" w:color="auto"/>
        <w:bottom w:val="none" w:sz="0" w:space="0" w:color="auto"/>
        <w:right w:val="none" w:sz="0" w:space="0" w:color="auto"/>
      </w:divBdr>
    </w:div>
    <w:div w:id="1185709508">
      <w:bodyDiv w:val="1"/>
      <w:marLeft w:val="0"/>
      <w:marRight w:val="0"/>
      <w:marTop w:val="0"/>
      <w:marBottom w:val="0"/>
      <w:divBdr>
        <w:top w:val="none" w:sz="0" w:space="0" w:color="auto"/>
        <w:left w:val="none" w:sz="0" w:space="0" w:color="auto"/>
        <w:bottom w:val="none" w:sz="0" w:space="0" w:color="auto"/>
        <w:right w:val="none" w:sz="0" w:space="0" w:color="auto"/>
      </w:divBdr>
    </w:div>
    <w:div w:id="1192651508">
      <w:bodyDiv w:val="1"/>
      <w:marLeft w:val="0"/>
      <w:marRight w:val="0"/>
      <w:marTop w:val="0"/>
      <w:marBottom w:val="0"/>
      <w:divBdr>
        <w:top w:val="none" w:sz="0" w:space="0" w:color="auto"/>
        <w:left w:val="none" w:sz="0" w:space="0" w:color="auto"/>
        <w:bottom w:val="none" w:sz="0" w:space="0" w:color="auto"/>
        <w:right w:val="none" w:sz="0" w:space="0" w:color="auto"/>
      </w:divBdr>
    </w:div>
    <w:div w:id="1193611378">
      <w:bodyDiv w:val="1"/>
      <w:marLeft w:val="0"/>
      <w:marRight w:val="0"/>
      <w:marTop w:val="0"/>
      <w:marBottom w:val="0"/>
      <w:divBdr>
        <w:top w:val="none" w:sz="0" w:space="0" w:color="auto"/>
        <w:left w:val="none" w:sz="0" w:space="0" w:color="auto"/>
        <w:bottom w:val="none" w:sz="0" w:space="0" w:color="auto"/>
        <w:right w:val="none" w:sz="0" w:space="0" w:color="auto"/>
      </w:divBdr>
    </w:div>
    <w:div w:id="1194339929">
      <w:bodyDiv w:val="1"/>
      <w:marLeft w:val="0"/>
      <w:marRight w:val="0"/>
      <w:marTop w:val="0"/>
      <w:marBottom w:val="0"/>
      <w:divBdr>
        <w:top w:val="none" w:sz="0" w:space="0" w:color="auto"/>
        <w:left w:val="none" w:sz="0" w:space="0" w:color="auto"/>
        <w:bottom w:val="none" w:sz="0" w:space="0" w:color="auto"/>
        <w:right w:val="none" w:sz="0" w:space="0" w:color="auto"/>
      </w:divBdr>
    </w:div>
    <w:div w:id="1196768594">
      <w:bodyDiv w:val="1"/>
      <w:marLeft w:val="0"/>
      <w:marRight w:val="0"/>
      <w:marTop w:val="0"/>
      <w:marBottom w:val="0"/>
      <w:divBdr>
        <w:top w:val="none" w:sz="0" w:space="0" w:color="auto"/>
        <w:left w:val="none" w:sz="0" w:space="0" w:color="auto"/>
        <w:bottom w:val="none" w:sz="0" w:space="0" w:color="auto"/>
        <w:right w:val="none" w:sz="0" w:space="0" w:color="auto"/>
      </w:divBdr>
    </w:div>
    <w:div w:id="1198926484">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12184606">
      <w:bodyDiv w:val="1"/>
      <w:marLeft w:val="0"/>
      <w:marRight w:val="0"/>
      <w:marTop w:val="0"/>
      <w:marBottom w:val="0"/>
      <w:divBdr>
        <w:top w:val="none" w:sz="0" w:space="0" w:color="auto"/>
        <w:left w:val="none" w:sz="0" w:space="0" w:color="auto"/>
        <w:bottom w:val="none" w:sz="0" w:space="0" w:color="auto"/>
        <w:right w:val="none" w:sz="0" w:space="0" w:color="auto"/>
      </w:divBdr>
    </w:div>
    <w:div w:id="1225532790">
      <w:bodyDiv w:val="1"/>
      <w:marLeft w:val="0"/>
      <w:marRight w:val="0"/>
      <w:marTop w:val="0"/>
      <w:marBottom w:val="0"/>
      <w:divBdr>
        <w:top w:val="none" w:sz="0" w:space="0" w:color="auto"/>
        <w:left w:val="none" w:sz="0" w:space="0" w:color="auto"/>
        <w:bottom w:val="none" w:sz="0" w:space="0" w:color="auto"/>
        <w:right w:val="none" w:sz="0" w:space="0" w:color="auto"/>
      </w:divBdr>
    </w:div>
    <w:div w:id="1228027378">
      <w:bodyDiv w:val="1"/>
      <w:marLeft w:val="0"/>
      <w:marRight w:val="0"/>
      <w:marTop w:val="0"/>
      <w:marBottom w:val="0"/>
      <w:divBdr>
        <w:top w:val="none" w:sz="0" w:space="0" w:color="auto"/>
        <w:left w:val="none" w:sz="0" w:space="0" w:color="auto"/>
        <w:bottom w:val="none" w:sz="0" w:space="0" w:color="auto"/>
        <w:right w:val="none" w:sz="0" w:space="0" w:color="auto"/>
      </w:divBdr>
    </w:div>
    <w:div w:id="1230924050">
      <w:bodyDiv w:val="1"/>
      <w:marLeft w:val="0"/>
      <w:marRight w:val="0"/>
      <w:marTop w:val="0"/>
      <w:marBottom w:val="0"/>
      <w:divBdr>
        <w:top w:val="none" w:sz="0" w:space="0" w:color="auto"/>
        <w:left w:val="none" w:sz="0" w:space="0" w:color="auto"/>
        <w:bottom w:val="none" w:sz="0" w:space="0" w:color="auto"/>
        <w:right w:val="none" w:sz="0" w:space="0" w:color="auto"/>
      </w:divBdr>
    </w:div>
    <w:div w:id="1243030370">
      <w:bodyDiv w:val="1"/>
      <w:marLeft w:val="0"/>
      <w:marRight w:val="0"/>
      <w:marTop w:val="0"/>
      <w:marBottom w:val="0"/>
      <w:divBdr>
        <w:top w:val="none" w:sz="0" w:space="0" w:color="auto"/>
        <w:left w:val="none" w:sz="0" w:space="0" w:color="auto"/>
        <w:bottom w:val="none" w:sz="0" w:space="0" w:color="auto"/>
        <w:right w:val="none" w:sz="0" w:space="0" w:color="auto"/>
      </w:divBdr>
    </w:div>
    <w:div w:id="1245458412">
      <w:bodyDiv w:val="1"/>
      <w:marLeft w:val="0"/>
      <w:marRight w:val="0"/>
      <w:marTop w:val="0"/>
      <w:marBottom w:val="0"/>
      <w:divBdr>
        <w:top w:val="none" w:sz="0" w:space="0" w:color="auto"/>
        <w:left w:val="none" w:sz="0" w:space="0" w:color="auto"/>
        <w:bottom w:val="none" w:sz="0" w:space="0" w:color="auto"/>
        <w:right w:val="none" w:sz="0" w:space="0" w:color="auto"/>
      </w:divBdr>
    </w:div>
    <w:div w:id="1249265313">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1547549">
      <w:bodyDiv w:val="1"/>
      <w:marLeft w:val="0"/>
      <w:marRight w:val="0"/>
      <w:marTop w:val="0"/>
      <w:marBottom w:val="0"/>
      <w:divBdr>
        <w:top w:val="none" w:sz="0" w:space="0" w:color="auto"/>
        <w:left w:val="none" w:sz="0" w:space="0" w:color="auto"/>
        <w:bottom w:val="none" w:sz="0" w:space="0" w:color="auto"/>
        <w:right w:val="none" w:sz="0" w:space="0" w:color="auto"/>
      </w:divBdr>
    </w:div>
    <w:div w:id="1264151069">
      <w:bodyDiv w:val="1"/>
      <w:marLeft w:val="0"/>
      <w:marRight w:val="0"/>
      <w:marTop w:val="0"/>
      <w:marBottom w:val="0"/>
      <w:divBdr>
        <w:top w:val="none" w:sz="0" w:space="0" w:color="auto"/>
        <w:left w:val="none" w:sz="0" w:space="0" w:color="auto"/>
        <w:bottom w:val="none" w:sz="0" w:space="0" w:color="auto"/>
        <w:right w:val="none" w:sz="0" w:space="0" w:color="auto"/>
      </w:divBdr>
    </w:div>
    <w:div w:id="1277709888">
      <w:bodyDiv w:val="1"/>
      <w:marLeft w:val="0"/>
      <w:marRight w:val="0"/>
      <w:marTop w:val="0"/>
      <w:marBottom w:val="0"/>
      <w:divBdr>
        <w:top w:val="none" w:sz="0" w:space="0" w:color="auto"/>
        <w:left w:val="none" w:sz="0" w:space="0" w:color="auto"/>
        <w:bottom w:val="none" w:sz="0" w:space="0" w:color="auto"/>
        <w:right w:val="none" w:sz="0" w:space="0" w:color="auto"/>
      </w:divBdr>
    </w:div>
    <w:div w:id="127863367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4140490">
      <w:bodyDiv w:val="1"/>
      <w:marLeft w:val="0"/>
      <w:marRight w:val="0"/>
      <w:marTop w:val="0"/>
      <w:marBottom w:val="0"/>
      <w:divBdr>
        <w:top w:val="none" w:sz="0" w:space="0" w:color="auto"/>
        <w:left w:val="none" w:sz="0" w:space="0" w:color="auto"/>
        <w:bottom w:val="none" w:sz="0" w:space="0" w:color="auto"/>
        <w:right w:val="none" w:sz="0" w:space="0" w:color="auto"/>
      </w:divBdr>
    </w:div>
    <w:div w:id="1303463911">
      <w:bodyDiv w:val="1"/>
      <w:marLeft w:val="0"/>
      <w:marRight w:val="0"/>
      <w:marTop w:val="0"/>
      <w:marBottom w:val="0"/>
      <w:divBdr>
        <w:top w:val="none" w:sz="0" w:space="0" w:color="auto"/>
        <w:left w:val="none" w:sz="0" w:space="0" w:color="auto"/>
        <w:bottom w:val="none" w:sz="0" w:space="0" w:color="auto"/>
        <w:right w:val="none" w:sz="0" w:space="0" w:color="auto"/>
      </w:divBdr>
    </w:div>
    <w:div w:id="1306162511">
      <w:bodyDiv w:val="1"/>
      <w:marLeft w:val="0"/>
      <w:marRight w:val="0"/>
      <w:marTop w:val="0"/>
      <w:marBottom w:val="0"/>
      <w:divBdr>
        <w:top w:val="none" w:sz="0" w:space="0" w:color="auto"/>
        <w:left w:val="none" w:sz="0" w:space="0" w:color="auto"/>
        <w:bottom w:val="none" w:sz="0" w:space="0" w:color="auto"/>
        <w:right w:val="none" w:sz="0" w:space="0" w:color="auto"/>
      </w:divBdr>
    </w:div>
    <w:div w:id="1311517526">
      <w:bodyDiv w:val="1"/>
      <w:marLeft w:val="0"/>
      <w:marRight w:val="0"/>
      <w:marTop w:val="0"/>
      <w:marBottom w:val="0"/>
      <w:divBdr>
        <w:top w:val="none" w:sz="0" w:space="0" w:color="auto"/>
        <w:left w:val="none" w:sz="0" w:space="0" w:color="auto"/>
        <w:bottom w:val="none" w:sz="0" w:space="0" w:color="auto"/>
        <w:right w:val="none" w:sz="0" w:space="0" w:color="auto"/>
      </w:divBdr>
    </w:div>
    <w:div w:id="1325860504">
      <w:bodyDiv w:val="1"/>
      <w:marLeft w:val="0"/>
      <w:marRight w:val="0"/>
      <w:marTop w:val="0"/>
      <w:marBottom w:val="0"/>
      <w:divBdr>
        <w:top w:val="none" w:sz="0" w:space="0" w:color="auto"/>
        <w:left w:val="none" w:sz="0" w:space="0" w:color="auto"/>
        <w:bottom w:val="none" w:sz="0" w:space="0" w:color="auto"/>
        <w:right w:val="none" w:sz="0" w:space="0" w:color="auto"/>
      </w:divBdr>
    </w:div>
    <w:div w:id="1326713214">
      <w:bodyDiv w:val="1"/>
      <w:marLeft w:val="0"/>
      <w:marRight w:val="0"/>
      <w:marTop w:val="0"/>
      <w:marBottom w:val="0"/>
      <w:divBdr>
        <w:top w:val="none" w:sz="0" w:space="0" w:color="auto"/>
        <w:left w:val="none" w:sz="0" w:space="0" w:color="auto"/>
        <w:bottom w:val="none" w:sz="0" w:space="0" w:color="auto"/>
        <w:right w:val="none" w:sz="0" w:space="0" w:color="auto"/>
      </w:divBdr>
    </w:div>
    <w:div w:id="1334601170">
      <w:bodyDiv w:val="1"/>
      <w:marLeft w:val="0"/>
      <w:marRight w:val="0"/>
      <w:marTop w:val="0"/>
      <w:marBottom w:val="0"/>
      <w:divBdr>
        <w:top w:val="none" w:sz="0" w:space="0" w:color="auto"/>
        <w:left w:val="none" w:sz="0" w:space="0" w:color="auto"/>
        <w:bottom w:val="none" w:sz="0" w:space="0" w:color="auto"/>
        <w:right w:val="none" w:sz="0" w:space="0" w:color="auto"/>
      </w:divBdr>
    </w:div>
    <w:div w:id="1349022817">
      <w:bodyDiv w:val="1"/>
      <w:marLeft w:val="0"/>
      <w:marRight w:val="0"/>
      <w:marTop w:val="0"/>
      <w:marBottom w:val="0"/>
      <w:divBdr>
        <w:top w:val="none" w:sz="0" w:space="0" w:color="auto"/>
        <w:left w:val="none" w:sz="0" w:space="0" w:color="auto"/>
        <w:bottom w:val="none" w:sz="0" w:space="0" w:color="auto"/>
        <w:right w:val="none" w:sz="0" w:space="0" w:color="auto"/>
      </w:divBdr>
    </w:div>
    <w:div w:id="1354381994">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59813951">
      <w:bodyDiv w:val="1"/>
      <w:marLeft w:val="0"/>
      <w:marRight w:val="0"/>
      <w:marTop w:val="0"/>
      <w:marBottom w:val="0"/>
      <w:divBdr>
        <w:top w:val="none" w:sz="0" w:space="0" w:color="auto"/>
        <w:left w:val="none" w:sz="0" w:space="0" w:color="auto"/>
        <w:bottom w:val="none" w:sz="0" w:space="0" w:color="auto"/>
        <w:right w:val="none" w:sz="0" w:space="0" w:color="auto"/>
      </w:divBdr>
    </w:div>
    <w:div w:id="1363824433">
      <w:bodyDiv w:val="1"/>
      <w:marLeft w:val="0"/>
      <w:marRight w:val="0"/>
      <w:marTop w:val="0"/>
      <w:marBottom w:val="0"/>
      <w:divBdr>
        <w:top w:val="none" w:sz="0" w:space="0" w:color="auto"/>
        <w:left w:val="none" w:sz="0" w:space="0" w:color="auto"/>
        <w:bottom w:val="none" w:sz="0" w:space="0" w:color="auto"/>
        <w:right w:val="none" w:sz="0" w:space="0" w:color="auto"/>
      </w:divBdr>
    </w:div>
    <w:div w:id="1376275748">
      <w:bodyDiv w:val="1"/>
      <w:marLeft w:val="0"/>
      <w:marRight w:val="0"/>
      <w:marTop w:val="0"/>
      <w:marBottom w:val="0"/>
      <w:divBdr>
        <w:top w:val="none" w:sz="0" w:space="0" w:color="auto"/>
        <w:left w:val="none" w:sz="0" w:space="0" w:color="auto"/>
        <w:bottom w:val="none" w:sz="0" w:space="0" w:color="auto"/>
        <w:right w:val="none" w:sz="0" w:space="0" w:color="auto"/>
      </w:divBdr>
    </w:div>
    <w:div w:id="1376733960">
      <w:bodyDiv w:val="1"/>
      <w:marLeft w:val="0"/>
      <w:marRight w:val="0"/>
      <w:marTop w:val="0"/>
      <w:marBottom w:val="0"/>
      <w:divBdr>
        <w:top w:val="none" w:sz="0" w:space="0" w:color="auto"/>
        <w:left w:val="none" w:sz="0" w:space="0" w:color="auto"/>
        <w:bottom w:val="none" w:sz="0" w:space="0" w:color="auto"/>
        <w:right w:val="none" w:sz="0" w:space="0" w:color="auto"/>
      </w:divBdr>
    </w:div>
    <w:div w:id="1381829191">
      <w:bodyDiv w:val="1"/>
      <w:marLeft w:val="0"/>
      <w:marRight w:val="0"/>
      <w:marTop w:val="0"/>
      <w:marBottom w:val="0"/>
      <w:divBdr>
        <w:top w:val="none" w:sz="0" w:space="0" w:color="auto"/>
        <w:left w:val="none" w:sz="0" w:space="0" w:color="auto"/>
        <w:bottom w:val="none" w:sz="0" w:space="0" w:color="auto"/>
        <w:right w:val="none" w:sz="0" w:space="0" w:color="auto"/>
      </w:divBdr>
    </w:div>
    <w:div w:id="1386181068">
      <w:bodyDiv w:val="1"/>
      <w:marLeft w:val="0"/>
      <w:marRight w:val="0"/>
      <w:marTop w:val="0"/>
      <w:marBottom w:val="0"/>
      <w:divBdr>
        <w:top w:val="none" w:sz="0" w:space="0" w:color="auto"/>
        <w:left w:val="none" w:sz="0" w:space="0" w:color="auto"/>
        <w:bottom w:val="none" w:sz="0" w:space="0" w:color="auto"/>
        <w:right w:val="none" w:sz="0" w:space="0" w:color="auto"/>
      </w:divBdr>
    </w:div>
    <w:div w:id="1394044679">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2694990">
      <w:bodyDiv w:val="1"/>
      <w:marLeft w:val="0"/>
      <w:marRight w:val="0"/>
      <w:marTop w:val="0"/>
      <w:marBottom w:val="0"/>
      <w:divBdr>
        <w:top w:val="none" w:sz="0" w:space="0" w:color="auto"/>
        <w:left w:val="none" w:sz="0" w:space="0" w:color="auto"/>
        <w:bottom w:val="none" w:sz="0" w:space="0" w:color="auto"/>
        <w:right w:val="none" w:sz="0" w:space="0" w:color="auto"/>
      </w:divBdr>
    </w:div>
    <w:div w:id="1415514747">
      <w:bodyDiv w:val="1"/>
      <w:marLeft w:val="0"/>
      <w:marRight w:val="0"/>
      <w:marTop w:val="0"/>
      <w:marBottom w:val="0"/>
      <w:divBdr>
        <w:top w:val="none" w:sz="0" w:space="0" w:color="auto"/>
        <w:left w:val="none" w:sz="0" w:space="0" w:color="auto"/>
        <w:bottom w:val="none" w:sz="0" w:space="0" w:color="auto"/>
        <w:right w:val="none" w:sz="0" w:space="0" w:color="auto"/>
      </w:divBdr>
    </w:div>
    <w:div w:id="1420061282">
      <w:bodyDiv w:val="1"/>
      <w:marLeft w:val="0"/>
      <w:marRight w:val="0"/>
      <w:marTop w:val="0"/>
      <w:marBottom w:val="0"/>
      <w:divBdr>
        <w:top w:val="none" w:sz="0" w:space="0" w:color="auto"/>
        <w:left w:val="none" w:sz="0" w:space="0" w:color="auto"/>
        <w:bottom w:val="none" w:sz="0" w:space="0" w:color="auto"/>
        <w:right w:val="none" w:sz="0" w:space="0" w:color="auto"/>
      </w:divBdr>
    </w:div>
    <w:div w:id="1427265013">
      <w:bodyDiv w:val="1"/>
      <w:marLeft w:val="0"/>
      <w:marRight w:val="0"/>
      <w:marTop w:val="0"/>
      <w:marBottom w:val="0"/>
      <w:divBdr>
        <w:top w:val="none" w:sz="0" w:space="0" w:color="auto"/>
        <w:left w:val="none" w:sz="0" w:space="0" w:color="auto"/>
        <w:bottom w:val="none" w:sz="0" w:space="0" w:color="auto"/>
        <w:right w:val="none" w:sz="0" w:space="0" w:color="auto"/>
      </w:divBdr>
    </w:div>
    <w:div w:id="1427464407">
      <w:bodyDiv w:val="1"/>
      <w:marLeft w:val="0"/>
      <w:marRight w:val="0"/>
      <w:marTop w:val="0"/>
      <w:marBottom w:val="0"/>
      <w:divBdr>
        <w:top w:val="none" w:sz="0" w:space="0" w:color="auto"/>
        <w:left w:val="none" w:sz="0" w:space="0" w:color="auto"/>
        <w:bottom w:val="none" w:sz="0" w:space="0" w:color="auto"/>
        <w:right w:val="none" w:sz="0" w:space="0" w:color="auto"/>
      </w:divBdr>
    </w:div>
    <w:div w:id="143053889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1239488">
      <w:bodyDiv w:val="1"/>
      <w:marLeft w:val="0"/>
      <w:marRight w:val="0"/>
      <w:marTop w:val="0"/>
      <w:marBottom w:val="0"/>
      <w:divBdr>
        <w:top w:val="none" w:sz="0" w:space="0" w:color="auto"/>
        <w:left w:val="none" w:sz="0" w:space="0" w:color="auto"/>
        <w:bottom w:val="none" w:sz="0" w:space="0" w:color="auto"/>
        <w:right w:val="none" w:sz="0" w:space="0" w:color="auto"/>
      </w:divBdr>
    </w:div>
    <w:div w:id="1456942564">
      <w:bodyDiv w:val="1"/>
      <w:marLeft w:val="0"/>
      <w:marRight w:val="0"/>
      <w:marTop w:val="0"/>
      <w:marBottom w:val="0"/>
      <w:divBdr>
        <w:top w:val="none" w:sz="0" w:space="0" w:color="auto"/>
        <w:left w:val="none" w:sz="0" w:space="0" w:color="auto"/>
        <w:bottom w:val="none" w:sz="0" w:space="0" w:color="auto"/>
        <w:right w:val="none" w:sz="0" w:space="0" w:color="auto"/>
      </w:divBdr>
    </w:div>
    <w:div w:id="1466004700">
      <w:bodyDiv w:val="1"/>
      <w:marLeft w:val="0"/>
      <w:marRight w:val="0"/>
      <w:marTop w:val="0"/>
      <w:marBottom w:val="0"/>
      <w:divBdr>
        <w:top w:val="none" w:sz="0" w:space="0" w:color="auto"/>
        <w:left w:val="none" w:sz="0" w:space="0" w:color="auto"/>
        <w:bottom w:val="none" w:sz="0" w:space="0" w:color="auto"/>
        <w:right w:val="none" w:sz="0" w:space="0" w:color="auto"/>
      </w:divBdr>
    </w:div>
    <w:div w:id="1466971030">
      <w:bodyDiv w:val="1"/>
      <w:marLeft w:val="0"/>
      <w:marRight w:val="0"/>
      <w:marTop w:val="0"/>
      <w:marBottom w:val="0"/>
      <w:divBdr>
        <w:top w:val="none" w:sz="0" w:space="0" w:color="auto"/>
        <w:left w:val="none" w:sz="0" w:space="0" w:color="auto"/>
        <w:bottom w:val="none" w:sz="0" w:space="0" w:color="auto"/>
        <w:right w:val="none" w:sz="0" w:space="0" w:color="auto"/>
      </w:divBdr>
    </w:div>
    <w:div w:id="1467511095">
      <w:bodyDiv w:val="1"/>
      <w:marLeft w:val="0"/>
      <w:marRight w:val="0"/>
      <w:marTop w:val="0"/>
      <w:marBottom w:val="0"/>
      <w:divBdr>
        <w:top w:val="none" w:sz="0" w:space="0" w:color="auto"/>
        <w:left w:val="none" w:sz="0" w:space="0" w:color="auto"/>
        <w:bottom w:val="none" w:sz="0" w:space="0" w:color="auto"/>
        <w:right w:val="none" w:sz="0" w:space="0" w:color="auto"/>
      </w:divBdr>
    </w:div>
    <w:div w:id="146827918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0612649">
      <w:bodyDiv w:val="1"/>
      <w:marLeft w:val="0"/>
      <w:marRight w:val="0"/>
      <w:marTop w:val="0"/>
      <w:marBottom w:val="0"/>
      <w:divBdr>
        <w:top w:val="none" w:sz="0" w:space="0" w:color="auto"/>
        <w:left w:val="none" w:sz="0" w:space="0" w:color="auto"/>
        <w:bottom w:val="none" w:sz="0" w:space="0" w:color="auto"/>
        <w:right w:val="none" w:sz="0" w:space="0" w:color="auto"/>
      </w:divBdr>
    </w:div>
    <w:div w:id="1487428523">
      <w:bodyDiv w:val="1"/>
      <w:marLeft w:val="0"/>
      <w:marRight w:val="0"/>
      <w:marTop w:val="0"/>
      <w:marBottom w:val="0"/>
      <w:divBdr>
        <w:top w:val="none" w:sz="0" w:space="0" w:color="auto"/>
        <w:left w:val="none" w:sz="0" w:space="0" w:color="auto"/>
        <w:bottom w:val="none" w:sz="0" w:space="0" w:color="auto"/>
        <w:right w:val="none" w:sz="0" w:space="0" w:color="auto"/>
      </w:divBdr>
    </w:div>
    <w:div w:id="1492216843">
      <w:bodyDiv w:val="1"/>
      <w:marLeft w:val="0"/>
      <w:marRight w:val="0"/>
      <w:marTop w:val="0"/>
      <w:marBottom w:val="0"/>
      <w:divBdr>
        <w:top w:val="none" w:sz="0" w:space="0" w:color="auto"/>
        <w:left w:val="none" w:sz="0" w:space="0" w:color="auto"/>
        <w:bottom w:val="none" w:sz="0" w:space="0" w:color="auto"/>
        <w:right w:val="none" w:sz="0" w:space="0" w:color="auto"/>
      </w:divBdr>
    </w:div>
    <w:div w:id="1492332091">
      <w:bodyDiv w:val="1"/>
      <w:marLeft w:val="0"/>
      <w:marRight w:val="0"/>
      <w:marTop w:val="0"/>
      <w:marBottom w:val="0"/>
      <w:divBdr>
        <w:top w:val="none" w:sz="0" w:space="0" w:color="auto"/>
        <w:left w:val="none" w:sz="0" w:space="0" w:color="auto"/>
        <w:bottom w:val="none" w:sz="0" w:space="0" w:color="auto"/>
        <w:right w:val="none" w:sz="0" w:space="0" w:color="auto"/>
      </w:divBdr>
    </w:div>
    <w:div w:id="1493180895">
      <w:bodyDiv w:val="1"/>
      <w:marLeft w:val="0"/>
      <w:marRight w:val="0"/>
      <w:marTop w:val="0"/>
      <w:marBottom w:val="0"/>
      <w:divBdr>
        <w:top w:val="none" w:sz="0" w:space="0" w:color="auto"/>
        <w:left w:val="none" w:sz="0" w:space="0" w:color="auto"/>
        <w:bottom w:val="none" w:sz="0" w:space="0" w:color="auto"/>
        <w:right w:val="none" w:sz="0" w:space="0" w:color="auto"/>
      </w:divBdr>
    </w:div>
    <w:div w:id="1496265535">
      <w:bodyDiv w:val="1"/>
      <w:marLeft w:val="0"/>
      <w:marRight w:val="0"/>
      <w:marTop w:val="0"/>
      <w:marBottom w:val="0"/>
      <w:divBdr>
        <w:top w:val="none" w:sz="0" w:space="0" w:color="auto"/>
        <w:left w:val="none" w:sz="0" w:space="0" w:color="auto"/>
        <w:bottom w:val="none" w:sz="0" w:space="0" w:color="auto"/>
        <w:right w:val="none" w:sz="0" w:space="0" w:color="auto"/>
      </w:divBdr>
    </w:div>
    <w:div w:id="1508473660">
      <w:bodyDiv w:val="1"/>
      <w:marLeft w:val="0"/>
      <w:marRight w:val="0"/>
      <w:marTop w:val="0"/>
      <w:marBottom w:val="0"/>
      <w:divBdr>
        <w:top w:val="none" w:sz="0" w:space="0" w:color="auto"/>
        <w:left w:val="none" w:sz="0" w:space="0" w:color="auto"/>
        <w:bottom w:val="none" w:sz="0" w:space="0" w:color="auto"/>
        <w:right w:val="none" w:sz="0" w:space="0" w:color="auto"/>
      </w:divBdr>
    </w:div>
    <w:div w:id="1519850411">
      <w:bodyDiv w:val="1"/>
      <w:marLeft w:val="0"/>
      <w:marRight w:val="0"/>
      <w:marTop w:val="0"/>
      <w:marBottom w:val="0"/>
      <w:divBdr>
        <w:top w:val="none" w:sz="0" w:space="0" w:color="auto"/>
        <w:left w:val="none" w:sz="0" w:space="0" w:color="auto"/>
        <w:bottom w:val="none" w:sz="0" w:space="0" w:color="auto"/>
        <w:right w:val="none" w:sz="0" w:space="0" w:color="auto"/>
      </w:divBdr>
    </w:div>
    <w:div w:id="1521703532">
      <w:bodyDiv w:val="1"/>
      <w:marLeft w:val="0"/>
      <w:marRight w:val="0"/>
      <w:marTop w:val="0"/>
      <w:marBottom w:val="0"/>
      <w:divBdr>
        <w:top w:val="none" w:sz="0" w:space="0" w:color="auto"/>
        <w:left w:val="none" w:sz="0" w:space="0" w:color="auto"/>
        <w:bottom w:val="none" w:sz="0" w:space="0" w:color="auto"/>
        <w:right w:val="none" w:sz="0" w:space="0" w:color="auto"/>
      </w:divBdr>
    </w:div>
    <w:div w:id="1523008529">
      <w:bodyDiv w:val="1"/>
      <w:marLeft w:val="0"/>
      <w:marRight w:val="0"/>
      <w:marTop w:val="0"/>
      <w:marBottom w:val="0"/>
      <w:divBdr>
        <w:top w:val="none" w:sz="0" w:space="0" w:color="auto"/>
        <w:left w:val="none" w:sz="0" w:space="0" w:color="auto"/>
        <w:bottom w:val="none" w:sz="0" w:space="0" w:color="auto"/>
        <w:right w:val="none" w:sz="0" w:space="0" w:color="auto"/>
      </w:divBdr>
    </w:div>
    <w:div w:id="1526290293">
      <w:bodyDiv w:val="1"/>
      <w:marLeft w:val="0"/>
      <w:marRight w:val="0"/>
      <w:marTop w:val="0"/>
      <w:marBottom w:val="0"/>
      <w:divBdr>
        <w:top w:val="none" w:sz="0" w:space="0" w:color="auto"/>
        <w:left w:val="none" w:sz="0" w:space="0" w:color="auto"/>
        <w:bottom w:val="none" w:sz="0" w:space="0" w:color="auto"/>
        <w:right w:val="none" w:sz="0" w:space="0" w:color="auto"/>
      </w:divBdr>
    </w:div>
    <w:div w:id="1527059475">
      <w:bodyDiv w:val="1"/>
      <w:marLeft w:val="0"/>
      <w:marRight w:val="0"/>
      <w:marTop w:val="0"/>
      <w:marBottom w:val="0"/>
      <w:divBdr>
        <w:top w:val="none" w:sz="0" w:space="0" w:color="auto"/>
        <w:left w:val="none" w:sz="0" w:space="0" w:color="auto"/>
        <w:bottom w:val="none" w:sz="0" w:space="0" w:color="auto"/>
        <w:right w:val="none" w:sz="0" w:space="0" w:color="auto"/>
      </w:divBdr>
    </w:div>
    <w:div w:id="1533958948">
      <w:bodyDiv w:val="1"/>
      <w:marLeft w:val="0"/>
      <w:marRight w:val="0"/>
      <w:marTop w:val="0"/>
      <w:marBottom w:val="0"/>
      <w:divBdr>
        <w:top w:val="none" w:sz="0" w:space="0" w:color="auto"/>
        <w:left w:val="none" w:sz="0" w:space="0" w:color="auto"/>
        <w:bottom w:val="none" w:sz="0" w:space="0" w:color="auto"/>
        <w:right w:val="none" w:sz="0" w:space="0" w:color="auto"/>
      </w:divBdr>
    </w:div>
    <w:div w:id="1538616247">
      <w:bodyDiv w:val="1"/>
      <w:marLeft w:val="0"/>
      <w:marRight w:val="0"/>
      <w:marTop w:val="0"/>
      <w:marBottom w:val="0"/>
      <w:divBdr>
        <w:top w:val="none" w:sz="0" w:space="0" w:color="auto"/>
        <w:left w:val="none" w:sz="0" w:space="0" w:color="auto"/>
        <w:bottom w:val="none" w:sz="0" w:space="0" w:color="auto"/>
        <w:right w:val="none" w:sz="0" w:space="0" w:color="auto"/>
      </w:divBdr>
    </w:div>
    <w:div w:id="1539392682">
      <w:bodyDiv w:val="1"/>
      <w:marLeft w:val="0"/>
      <w:marRight w:val="0"/>
      <w:marTop w:val="0"/>
      <w:marBottom w:val="0"/>
      <w:divBdr>
        <w:top w:val="none" w:sz="0" w:space="0" w:color="auto"/>
        <w:left w:val="none" w:sz="0" w:space="0" w:color="auto"/>
        <w:bottom w:val="none" w:sz="0" w:space="0" w:color="auto"/>
        <w:right w:val="none" w:sz="0" w:space="0" w:color="auto"/>
      </w:divBdr>
    </w:div>
    <w:div w:id="1542783741">
      <w:bodyDiv w:val="1"/>
      <w:marLeft w:val="0"/>
      <w:marRight w:val="0"/>
      <w:marTop w:val="0"/>
      <w:marBottom w:val="0"/>
      <w:divBdr>
        <w:top w:val="none" w:sz="0" w:space="0" w:color="auto"/>
        <w:left w:val="none" w:sz="0" w:space="0" w:color="auto"/>
        <w:bottom w:val="none" w:sz="0" w:space="0" w:color="auto"/>
        <w:right w:val="none" w:sz="0" w:space="0" w:color="auto"/>
      </w:divBdr>
    </w:div>
    <w:div w:id="1549561203">
      <w:bodyDiv w:val="1"/>
      <w:marLeft w:val="0"/>
      <w:marRight w:val="0"/>
      <w:marTop w:val="0"/>
      <w:marBottom w:val="0"/>
      <w:divBdr>
        <w:top w:val="none" w:sz="0" w:space="0" w:color="auto"/>
        <w:left w:val="none" w:sz="0" w:space="0" w:color="auto"/>
        <w:bottom w:val="none" w:sz="0" w:space="0" w:color="auto"/>
        <w:right w:val="none" w:sz="0" w:space="0" w:color="auto"/>
      </w:divBdr>
    </w:div>
    <w:div w:id="1554392070">
      <w:bodyDiv w:val="1"/>
      <w:marLeft w:val="0"/>
      <w:marRight w:val="0"/>
      <w:marTop w:val="0"/>
      <w:marBottom w:val="0"/>
      <w:divBdr>
        <w:top w:val="none" w:sz="0" w:space="0" w:color="auto"/>
        <w:left w:val="none" w:sz="0" w:space="0" w:color="auto"/>
        <w:bottom w:val="none" w:sz="0" w:space="0" w:color="auto"/>
        <w:right w:val="none" w:sz="0" w:space="0" w:color="auto"/>
      </w:divBdr>
    </w:div>
    <w:div w:id="1563296704">
      <w:bodyDiv w:val="1"/>
      <w:marLeft w:val="0"/>
      <w:marRight w:val="0"/>
      <w:marTop w:val="0"/>
      <w:marBottom w:val="0"/>
      <w:divBdr>
        <w:top w:val="none" w:sz="0" w:space="0" w:color="auto"/>
        <w:left w:val="none" w:sz="0" w:space="0" w:color="auto"/>
        <w:bottom w:val="none" w:sz="0" w:space="0" w:color="auto"/>
        <w:right w:val="none" w:sz="0" w:space="0" w:color="auto"/>
      </w:divBdr>
    </w:div>
    <w:div w:id="1567450378">
      <w:bodyDiv w:val="1"/>
      <w:marLeft w:val="0"/>
      <w:marRight w:val="0"/>
      <w:marTop w:val="0"/>
      <w:marBottom w:val="0"/>
      <w:divBdr>
        <w:top w:val="none" w:sz="0" w:space="0" w:color="auto"/>
        <w:left w:val="none" w:sz="0" w:space="0" w:color="auto"/>
        <w:bottom w:val="none" w:sz="0" w:space="0" w:color="auto"/>
        <w:right w:val="none" w:sz="0" w:space="0" w:color="auto"/>
      </w:divBdr>
    </w:div>
    <w:div w:id="1567911079">
      <w:bodyDiv w:val="1"/>
      <w:marLeft w:val="0"/>
      <w:marRight w:val="0"/>
      <w:marTop w:val="0"/>
      <w:marBottom w:val="0"/>
      <w:divBdr>
        <w:top w:val="none" w:sz="0" w:space="0" w:color="auto"/>
        <w:left w:val="none" w:sz="0" w:space="0" w:color="auto"/>
        <w:bottom w:val="none" w:sz="0" w:space="0" w:color="auto"/>
        <w:right w:val="none" w:sz="0" w:space="0" w:color="auto"/>
      </w:divBdr>
    </w:div>
    <w:div w:id="1569924946">
      <w:bodyDiv w:val="1"/>
      <w:marLeft w:val="0"/>
      <w:marRight w:val="0"/>
      <w:marTop w:val="0"/>
      <w:marBottom w:val="0"/>
      <w:divBdr>
        <w:top w:val="none" w:sz="0" w:space="0" w:color="auto"/>
        <w:left w:val="none" w:sz="0" w:space="0" w:color="auto"/>
        <w:bottom w:val="none" w:sz="0" w:space="0" w:color="auto"/>
        <w:right w:val="none" w:sz="0" w:space="0" w:color="auto"/>
      </w:divBdr>
    </w:div>
    <w:div w:id="1570647572">
      <w:bodyDiv w:val="1"/>
      <w:marLeft w:val="0"/>
      <w:marRight w:val="0"/>
      <w:marTop w:val="0"/>
      <w:marBottom w:val="0"/>
      <w:divBdr>
        <w:top w:val="none" w:sz="0" w:space="0" w:color="auto"/>
        <w:left w:val="none" w:sz="0" w:space="0" w:color="auto"/>
        <w:bottom w:val="none" w:sz="0" w:space="0" w:color="auto"/>
        <w:right w:val="none" w:sz="0" w:space="0" w:color="auto"/>
      </w:divBdr>
    </w:div>
    <w:div w:id="1576427851">
      <w:bodyDiv w:val="1"/>
      <w:marLeft w:val="0"/>
      <w:marRight w:val="0"/>
      <w:marTop w:val="0"/>
      <w:marBottom w:val="0"/>
      <w:divBdr>
        <w:top w:val="none" w:sz="0" w:space="0" w:color="auto"/>
        <w:left w:val="none" w:sz="0" w:space="0" w:color="auto"/>
        <w:bottom w:val="none" w:sz="0" w:space="0" w:color="auto"/>
        <w:right w:val="none" w:sz="0" w:space="0" w:color="auto"/>
      </w:divBdr>
    </w:div>
    <w:div w:id="1588074941">
      <w:bodyDiv w:val="1"/>
      <w:marLeft w:val="0"/>
      <w:marRight w:val="0"/>
      <w:marTop w:val="0"/>
      <w:marBottom w:val="0"/>
      <w:divBdr>
        <w:top w:val="none" w:sz="0" w:space="0" w:color="auto"/>
        <w:left w:val="none" w:sz="0" w:space="0" w:color="auto"/>
        <w:bottom w:val="none" w:sz="0" w:space="0" w:color="auto"/>
        <w:right w:val="none" w:sz="0" w:space="0" w:color="auto"/>
      </w:divBdr>
    </w:div>
    <w:div w:id="1596208383">
      <w:bodyDiv w:val="1"/>
      <w:marLeft w:val="0"/>
      <w:marRight w:val="0"/>
      <w:marTop w:val="0"/>
      <w:marBottom w:val="0"/>
      <w:divBdr>
        <w:top w:val="none" w:sz="0" w:space="0" w:color="auto"/>
        <w:left w:val="none" w:sz="0" w:space="0" w:color="auto"/>
        <w:bottom w:val="none" w:sz="0" w:space="0" w:color="auto"/>
        <w:right w:val="none" w:sz="0" w:space="0" w:color="auto"/>
      </w:divBdr>
    </w:div>
    <w:div w:id="1601986812">
      <w:bodyDiv w:val="1"/>
      <w:marLeft w:val="0"/>
      <w:marRight w:val="0"/>
      <w:marTop w:val="0"/>
      <w:marBottom w:val="0"/>
      <w:divBdr>
        <w:top w:val="none" w:sz="0" w:space="0" w:color="auto"/>
        <w:left w:val="none" w:sz="0" w:space="0" w:color="auto"/>
        <w:bottom w:val="none" w:sz="0" w:space="0" w:color="auto"/>
        <w:right w:val="none" w:sz="0" w:space="0" w:color="auto"/>
      </w:divBdr>
    </w:div>
    <w:div w:id="160584178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4286994">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635141905">
      <w:bodyDiv w:val="1"/>
      <w:marLeft w:val="0"/>
      <w:marRight w:val="0"/>
      <w:marTop w:val="0"/>
      <w:marBottom w:val="0"/>
      <w:divBdr>
        <w:top w:val="none" w:sz="0" w:space="0" w:color="auto"/>
        <w:left w:val="none" w:sz="0" w:space="0" w:color="auto"/>
        <w:bottom w:val="none" w:sz="0" w:space="0" w:color="auto"/>
        <w:right w:val="none" w:sz="0" w:space="0" w:color="auto"/>
      </w:divBdr>
    </w:div>
    <w:div w:id="1638803386">
      <w:bodyDiv w:val="1"/>
      <w:marLeft w:val="0"/>
      <w:marRight w:val="0"/>
      <w:marTop w:val="0"/>
      <w:marBottom w:val="0"/>
      <w:divBdr>
        <w:top w:val="none" w:sz="0" w:space="0" w:color="auto"/>
        <w:left w:val="none" w:sz="0" w:space="0" w:color="auto"/>
        <w:bottom w:val="none" w:sz="0" w:space="0" w:color="auto"/>
        <w:right w:val="none" w:sz="0" w:space="0" w:color="auto"/>
      </w:divBdr>
    </w:div>
    <w:div w:id="1640066379">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7397693">
      <w:bodyDiv w:val="1"/>
      <w:marLeft w:val="0"/>
      <w:marRight w:val="0"/>
      <w:marTop w:val="0"/>
      <w:marBottom w:val="0"/>
      <w:divBdr>
        <w:top w:val="none" w:sz="0" w:space="0" w:color="auto"/>
        <w:left w:val="none" w:sz="0" w:space="0" w:color="auto"/>
        <w:bottom w:val="none" w:sz="0" w:space="0" w:color="auto"/>
        <w:right w:val="none" w:sz="0" w:space="0" w:color="auto"/>
      </w:divBdr>
    </w:div>
    <w:div w:id="1649284251">
      <w:bodyDiv w:val="1"/>
      <w:marLeft w:val="0"/>
      <w:marRight w:val="0"/>
      <w:marTop w:val="0"/>
      <w:marBottom w:val="0"/>
      <w:divBdr>
        <w:top w:val="none" w:sz="0" w:space="0" w:color="auto"/>
        <w:left w:val="none" w:sz="0" w:space="0" w:color="auto"/>
        <w:bottom w:val="none" w:sz="0" w:space="0" w:color="auto"/>
        <w:right w:val="none" w:sz="0" w:space="0" w:color="auto"/>
      </w:divBdr>
    </w:div>
    <w:div w:id="1649482545">
      <w:bodyDiv w:val="1"/>
      <w:marLeft w:val="0"/>
      <w:marRight w:val="0"/>
      <w:marTop w:val="0"/>
      <w:marBottom w:val="0"/>
      <w:divBdr>
        <w:top w:val="none" w:sz="0" w:space="0" w:color="auto"/>
        <w:left w:val="none" w:sz="0" w:space="0" w:color="auto"/>
        <w:bottom w:val="none" w:sz="0" w:space="0" w:color="auto"/>
        <w:right w:val="none" w:sz="0" w:space="0" w:color="auto"/>
      </w:divBdr>
    </w:div>
    <w:div w:id="1655252789">
      <w:bodyDiv w:val="1"/>
      <w:marLeft w:val="0"/>
      <w:marRight w:val="0"/>
      <w:marTop w:val="0"/>
      <w:marBottom w:val="0"/>
      <w:divBdr>
        <w:top w:val="none" w:sz="0" w:space="0" w:color="auto"/>
        <w:left w:val="none" w:sz="0" w:space="0" w:color="auto"/>
        <w:bottom w:val="none" w:sz="0" w:space="0" w:color="auto"/>
        <w:right w:val="none" w:sz="0" w:space="0" w:color="auto"/>
      </w:divBdr>
    </w:div>
    <w:div w:id="1655720533">
      <w:bodyDiv w:val="1"/>
      <w:marLeft w:val="0"/>
      <w:marRight w:val="0"/>
      <w:marTop w:val="0"/>
      <w:marBottom w:val="0"/>
      <w:divBdr>
        <w:top w:val="none" w:sz="0" w:space="0" w:color="auto"/>
        <w:left w:val="none" w:sz="0" w:space="0" w:color="auto"/>
        <w:bottom w:val="none" w:sz="0" w:space="0" w:color="auto"/>
        <w:right w:val="none" w:sz="0" w:space="0" w:color="auto"/>
      </w:divBdr>
    </w:div>
    <w:div w:id="1656832494">
      <w:bodyDiv w:val="1"/>
      <w:marLeft w:val="0"/>
      <w:marRight w:val="0"/>
      <w:marTop w:val="0"/>
      <w:marBottom w:val="0"/>
      <w:divBdr>
        <w:top w:val="none" w:sz="0" w:space="0" w:color="auto"/>
        <w:left w:val="none" w:sz="0" w:space="0" w:color="auto"/>
        <w:bottom w:val="none" w:sz="0" w:space="0" w:color="auto"/>
        <w:right w:val="none" w:sz="0" w:space="0" w:color="auto"/>
      </w:divBdr>
    </w:div>
    <w:div w:id="1665891365">
      <w:bodyDiv w:val="1"/>
      <w:marLeft w:val="0"/>
      <w:marRight w:val="0"/>
      <w:marTop w:val="0"/>
      <w:marBottom w:val="0"/>
      <w:divBdr>
        <w:top w:val="none" w:sz="0" w:space="0" w:color="auto"/>
        <w:left w:val="none" w:sz="0" w:space="0" w:color="auto"/>
        <w:bottom w:val="none" w:sz="0" w:space="0" w:color="auto"/>
        <w:right w:val="none" w:sz="0" w:space="0" w:color="auto"/>
      </w:divBdr>
    </w:div>
    <w:div w:id="1666933936">
      <w:bodyDiv w:val="1"/>
      <w:marLeft w:val="0"/>
      <w:marRight w:val="0"/>
      <w:marTop w:val="0"/>
      <w:marBottom w:val="0"/>
      <w:divBdr>
        <w:top w:val="none" w:sz="0" w:space="0" w:color="auto"/>
        <w:left w:val="none" w:sz="0" w:space="0" w:color="auto"/>
        <w:bottom w:val="none" w:sz="0" w:space="0" w:color="auto"/>
        <w:right w:val="none" w:sz="0" w:space="0" w:color="auto"/>
      </w:divBdr>
    </w:div>
    <w:div w:id="1670601944">
      <w:bodyDiv w:val="1"/>
      <w:marLeft w:val="0"/>
      <w:marRight w:val="0"/>
      <w:marTop w:val="0"/>
      <w:marBottom w:val="0"/>
      <w:divBdr>
        <w:top w:val="none" w:sz="0" w:space="0" w:color="auto"/>
        <w:left w:val="none" w:sz="0" w:space="0" w:color="auto"/>
        <w:bottom w:val="none" w:sz="0" w:space="0" w:color="auto"/>
        <w:right w:val="none" w:sz="0" w:space="0" w:color="auto"/>
      </w:divBdr>
    </w:div>
    <w:div w:id="1673753368">
      <w:bodyDiv w:val="1"/>
      <w:marLeft w:val="0"/>
      <w:marRight w:val="0"/>
      <w:marTop w:val="0"/>
      <w:marBottom w:val="0"/>
      <w:divBdr>
        <w:top w:val="none" w:sz="0" w:space="0" w:color="auto"/>
        <w:left w:val="none" w:sz="0" w:space="0" w:color="auto"/>
        <w:bottom w:val="none" w:sz="0" w:space="0" w:color="auto"/>
        <w:right w:val="none" w:sz="0" w:space="0" w:color="auto"/>
      </w:divBdr>
    </w:div>
    <w:div w:id="16781958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1813438">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2956247">
      <w:bodyDiv w:val="1"/>
      <w:marLeft w:val="0"/>
      <w:marRight w:val="0"/>
      <w:marTop w:val="0"/>
      <w:marBottom w:val="0"/>
      <w:divBdr>
        <w:top w:val="none" w:sz="0" w:space="0" w:color="auto"/>
        <w:left w:val="none" w:sz="0" w:space="0" w:color="auto"/>
        <w:bottom w:val="none" w:sz="0" w:space="0" w:color="auto"/>
        <w:right w:val="none" w:sz="0" w:space="0" w:color="auto"/>
      </w:divBdr>
    </w:div>
    <w:div w:id="1695306519">
      <w:bodyDiv w:val="1"/>
      <w:marLeft w:val="0"/>
      <w:marRight w:val="0"/>
      <w:marTop w:val="0"/>
      <w:marBottom w:val="0"/>
      <w:divBdr>
        <w:top w:val="none" w:sz="0" w:space="0" w:color="auto"/>
        <w:left w:val="none" w:sz="0" w:space="0" w:color="auto"/>
        <w:bottom w:val="none" w:sz="0" w:space="0" w:color="auto"/>
        <w:right w:val="none" w:sz="0" w:space="0" w:color="auto"/>
      </w:divBdr>
    </w:div>
    <w:div w:id="1697080405">
      <w:bodyDiv w:val="1"/>
      <w:marLeft w:val="0"/>
      <w:marRight w:val="0"/>
      <w:marTop w:val="0"/>
      <w:marBottom w:val="0"/>
      <w:divBdr>
        <w:top w:val="none" w:sz="0" w:space="0" w:color="auto"/>
        <w:left w:val="none" w:sz="0" w:space="0" w:color="auto"/>
        <w:bottom w:val="none" w:sz="0" w:space="0" w:color="auto"/>
        <w:right w:val="none" w:sz="0" w:space="0" w:color="auto"/>
      </w:divBdr>
    </w:div>
    <w:div w:id="1705911271">
      <w:bodyDiv w:val="1"/>
      <w:marLeft w:val="0"/>
      <w:marRight w:val="0"/>
      <w:marTop w:val="0"/>
      <w:marBottom w:val="0"/>
      <w:divBdr>
        <w:top w:val="none" w:sz="0" w:space="0" w:color="auto"/>
        <w:left w:val="none" w:sz="0" w:space="0" w:color="auto"/>
        <w:bottom w:val="none" w:sz="0" w:space="0" w:color="auto"/>
        <w:right w:val="none" w:sz="0" w:space="0" w:color="auto"/>
      </w:divBdr>
    </w:div>
    <w:div w:id="1717702948">
      <w:bodyDiv w:val="1"/>
      <w:marLeft w:val="0"/>
      <w:marRight w:val="0"/>
      <w:marTop w:val="0"/>
      <w:marBottom w:val="0"/>
      <w:divBdr>
        <w:top w:val="none" w:sz="0" w:space="0" w:color="auto"/>
        <w:left w:val="none" w:sz="0" w:space="0" w:color="auto"/>
        <w:bottom w:val="none" w:sz="0" w:space="0" w:color="auto"/>
        <w:right w:val="none" w:sz="0" w:space="0" w:color="auto"/>
      </w:divBdr>
    </w:div>
    <w:div w:id="1725912044">
      <w:bodyDiv w:val="1"/>
      <w:marLeft w:val="0"/>
      <w:marRight w:val="0"/>
      <w:marTop w:val="0"/>
      <w:marBottom w:val="0"/>
      <w:divBdr>
        <w:top w:val="none" w:sz="0" w:space="0" w:color="auto"/>
        <w:left w:val="none" w:sz="0" w:space="0" w:color="auto"/>
        <w:bottom w:val="none" w:sz="0" w:space="0" w:color="auto"/>
        <w:right w:val="none" w:sz="0" w:space="0" w:color="auto"/>
      </w:divBdr>
    </w:div>
    <w:div w:id="1726098348">
      <w:bodyDiv w:val="1"/>
      <w:marLeft w:val="0"/>
      <w:marRight w:val="0"/>
      <w:marTop w:val="0"/>
      <w:marBottom w:val="0"/>
      <w:divBdr>
        <w:top w:val="none" w:sz="0" w:space="0" w:color="auto"/>
        <w:left w:val="none" w:sz="0" w:space="0" w:color="auto"/>
        <w:bottom w:val="none" w:sz="0" w:space="0" w:color="auto"/>
        <w:right w:val="none" w:sz="0" w:space="0" w:color="auto"/>
      </w:divBdr>
    </w:div>
    <w:div w:id="1730155851">
      <w:bodyDiv w:val="1"/>
      <w:marLeft w:val="0"/>
      <w:marRight w:val="0"/>
      <w:marTop w:val="0"/>
      <w:marBottom w:val="0"/>
      <w:divBdr>
        <w:top w:val="none" w:sz="0" w:space="0" w:color="auto"/>
        <w:left w:val="none" w:sz="0" w:space="0" w:color="auto"/>
        <w:bottom w:val="none" w:sz="0" w:space="0" w:color="auto"/>
        <w:right w:val="none" w:sz="0" w:space="0" w:color="auto"/>
      </w:divBdr>
    </w:div>
    <w:div w:id="1731032014">
      <w:bodyDiv w:val="1"/>
      <w:marLeft w:val="0"/>
      <w:marRight w:val="0"/>
      <w:marTop w:val="0"/>
      <w:marBottom w:val="0"/>
      <w:divBdr>
        <w:top w:val="none" w:sz="0" w:space="0" w:color="auto"/>
        <w:left w:val="none" w:sz="0" w:space="0" w:color="auto"/>
        <w:bottom w:val="none" w:sz="0" w:space="0" w:color="auto"/>
        <w:right w:val="none" w:sz="0" w:space="0" w:color="auto"/>
      </w:divBdr>
    </w:div>
    <w:div w:id="1732729388">
      <w:bodyDiv w:val="1"/>
      <w:marLeft w:val="0"/>
      <w:marRight w:val="0"/>
      <w:marTop w:val="0"/>
      <w:marBottom w:val="0"/>
      <w:divBdr>
        <w:top w:val="none" w:sz="0" w:space="0" w:color="auto"/>
        <w:left w:val="none" w:sz="0" w:space="0" w:color="auto"/>
        <w:bottom w:val="none" w:sz="0" w:space="0" w:color="auto"/>
        <w:right w:val="none" w:sz="0" w:space="0" w:color="auto"/>
      </w:divBdr>
    </w:div>
    <w:div w:id="1747074978">
      <w:bodyDiv w:val="1"/>
      <w:marLeft w:val="0"/>
      <w:marRight w:val="0"/>
      <w:marTop w:val="0"/>
      <w:marBottom w:val="0"/>
      <w:divBdr>
        <w:top w:val="none" w:sz="0" w:space="0" w:color="auto"/>
        <w:left w:val="none" w:sz="0" w:space="0" w:color="auto"/>
        <w:bottom w:val="none" w:sz="0" w:space="0" w:color="auto"/>
        <w:right w:val="none" w:sz="0" w:space="0" w:color="auto"/>
      </w:divBdr>
    </w:div>
    <w:div w:id="1750538578">
      <w:bodyDiv w:val="1"/>
      <w:marLeft w:val="0"/>
      <w:marRight w:val="0"/>
      <w:marTop w:val="0"/>
      <w:marBottom w:val="0"/>
      <w:divBdr>
        <w:top w:val="none" w:sz="0" w:space="0" w:color="auto"/>
        <w:left w:val="none" w:sz="0" w:space="0" w:color="auto"/>
        <w:bottom w:val="none" w:sz="0" w:space="0" w:color="auto"/>
        <w:right w:val="none" w:sz="0" w:space="0" w:color="auto"/>
      </w:divBdr>
    </w:div>
    <w:div w:id="1753040435">
      <w:bodyDiv w:val="1"/>
      <w:marLeft w:val="0"/>
      <w:marRight w:val="0"/>
      <w:marTop w:val="0"/>
      <w:marBottom w:val="0"/>
      <w:divBdr>
        <w:top w:val="none" w:sz="0" w:space="0" w:color="auto"/>
        <w:left w:val="none" w:sz="0" w:space="0" w:color="auto"/>
        <w:bottom w:val="none" w:sz="0" w:space="0" w:color="auto"/>
        <w:right w:val="none" w:sz="0" w:space="0" w:color="auto"/>
      </w:divBdr>
    </w:div>
    <w:div w:id="1755204971">
      <w:bodyDiv w:val="1"/>
      <w:marLeft w:val="0"/>
      <w:marRight w:val="0"/>
      <w:marTop w:val="0"/>
      <w:marBottom w:val="0"/>
      <w:divBdr>
        <w:top w:val="none" w:sz="0" w:space="0" w:color="auto"/>
        <w:left w:val="none" w:sz="0" w:space="0" w:color="auto"/>
        <w:bottom w:val="none" w:sz="0" w:space="0" w:color="auto"/>
        <w:right w:val="none" w:sz="0" w:space="0" w:color="auto"/>
      </w:divBdr>
    </w:div>
    <w:div w:id="1758138776">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4254517">
      <w:bodyDiv w:val="1"/>
      <w:marLeft w:val="0"/>
      <w:marRight w:val="0"/>
      <w:marTop w:val="0"/>
      <w:marBottom w:val="0"/>
      <w:divBdr>
        <w:top w:val="none" w:sz="0" w:space="0" w:color="auto"/>
        <w:left w:val="none" w:sz="0" w:space="0" w:color="auto"/>
        <w:bottom w:val="none" w:sz="0" w:space="0" w:color="auto"/>
        <w:right w:val="none" w:sz="0" w:space="0" w:color="auto"/>
      </w:divBdr>
    </w:div>
    <w:div w:id="1771925042">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8911496">
      <w:bodyDiv w:val="1"/>
      <w:marLeft w:val="0"/>
      <w:marRight w:val="0"/>
      <w:marTop w:val="0"/>
      <w:marBottom w:val="0"/>
      <w:divBdr>
        <w:top w:val="none" w:sz="0" w:space="0" w:color="auto"/>
        <w:left w:val="none" w:sz="0" w:space="0" w:color="auto"/>
        <w:bottom w:val="none" w:sz="0" w:space="0" w:color="auto"/>
        <w:right w:val="none" w:sz="0" w:space="0" w:color="auto"/>
      </w:divBdr>
    </w:div>
    <w:div w:id="1787575106">
      <w:bodyDiv w:val="1"/>
      <w:marLeft w:val="0"/>
      <w:marRight w:val="0"/>
      <w:marTop w:val="0"/>
      <w:marBottom w:val="0"/>
      <w:divBdr>
        <w:top w:val="none" w:sz="0" w:space="0" w:color="auto"/>
        <w:left w:val="none" w:sz="0" w:space="0" w:color="auto"/>
        <w:bottom w:val="none" w:sz="0" w:space="0" w:color="auto"/>
        <w:right w:val="none" w:sz="0" w:space="0" w:color="auto"/>
      </w:divBdr>
    </w:div>
    <w:div w:id="1787576382">
      <w:bodyDiv w:val="1"/>
      <w:marLeft w:val="0"/>
      <w:marRight w:val="0"/>
      <w:marTop w:val="0"/>
      <w:marBottom w:val="0"/>
      <w:divBdr>
        <w:top w:val="none" w:sz="0" w:space="0" w:color="auto"/>
        <w:left w:val="none" w:sz="0" w:space="0" w:color="auto"/>
        <w:bottom w:val="none" w:sz="0" w:space="0" w:color="auto"/>
        <w:right w:val="none" w:sz="0" w:space="0" w:color="auto"/>
      </w:divBdr>
    </w:div>
    <w:div w:id="1795445902">
      <w:bodyDiv w:val="1"/>
      <w:marLeft w:val="0"/>
      <w:marRight w:val="0"/>
      <w:marTop w:val="0"/>
      <w:marBottom w:val="0"/>
      <w:divBdr>
        <w:top w:val="none" w:sz="0" w:space="0" w:color="auto"/>
        <w:left w:val="none" w:sz="0" w:space="0" w:color="auto"/>
        <w:bottom w:val="none" w:sz="0" w:space="0" w:color="auto"/>
        <w:right w:val="none" w:sz="0" w:space="0" w:color="auto"/>
      </w:divBdr>
    </w:div>
    <w:div w:id="1803229936">
      <w:bodyDiv w:val="1"/>
      <w:marLeft w:val="0"/>
      <w:marRight w:val="0"/>
      <w:marTop w:val="0"/>
      <w:marBottom w:val="0"/>
      <w:divBdr>
        <w:top w:val="none" w:sz="0" w:space="0" w:color="auto"/>
        <w:left w:val="none" w:sz="0" w:space="0" w:color="auto"/>
        <w:bottom w:val="none" w:sz="0" w:space="0" w:color="auto"/>
        <w:right w:val="none" w:sz="0" w:space="0" w:color="auto"/>
      </w:divBdr>
    </w:div>
    <w:div w:id="1803423474">
      <w:bodyDiv w:val="1"/>
      <w:marLeft w:val="0"/>
      <w:marRight w:val="0"/>
      <w:marTop w:val="0"/>
      <w:marBottom w:val="0"/>
      <w:divBdr>
        <w:top w:val="none" w:sz="0" w:space="0" w:color="auto"/>
        <w:left w:val="none" w:sz="0" w:space="0" w:color="auto"/>
        <w:bottom w:val="none" w:sz="0" w:space="0" w:color="auto"/>
        <w:right w:val="none" w:sz="0" w:space="0" w:color="auto"/>
      </w:divBdr>
    </w:div>
    <w:div w:id="1813594349">
      <w:bodyDiv w:val="1"/>
      <w:marLeft w:val="0"/>
      <w:marRight w:val="0"/>
      <w:marTop w:val="0"/>
      <w:marBottom w:val="0"/>
      <w:divBdr>
        <w:top w:val="none" w:sz="0" w:space="0" w:color="auto"/>
        <w:left w:val="none" w:sz="0" w:space="0" w:color="auto"/>
        <w:bottom w:val="none" w:sz="0" w:space="0" w:color="auto"/>
        <w:right w:val="none" w:sz="0" w:space="0" w:color="auto"/>
      </w:divBdr>
    </w:div>
    <w:div w:id="1814172902">
      <w:bodyDiv w:val="1"/>
      <w:marLeft w:val="0"/>
      <w:marRight w:val="0"/>
      <w:marTop w:val="0"/>
      <w:marBottom w:val="0"/>
      <w:divBdr>
        <w:top w:val="none" w:sz="0" w:space="0" w:color="auto"/>
        <w:left w:val="none" w:sz="0" w:space="0" w:color="auto"/>
        <w:bottom w:val="none" w:sz="0" w:space="0" w:color="auto"/>
        <w:right w:val="none" w:sz="0" w:space="0" w:color="auto"/>
      </w:divBdr>
    </w:div>
    <w:div w:id="1825126138">
      <w:bodyDiv w:val="1"/>
      <w:marLeft w:val="0"/>
      <w:marRight w:val="0"/>
      <w:marTop w:val="0"/>
      <w:marBottom w:val="0"/>
      <w:divBdr>
        <w:top w:val="none" w:sz="0" w:space="0" w:color="auto"/>
        <w:left w:val="none" w:sz="0" w:space="0" w:color="auto"/>
        <w:bottom w:val="none" w:sz="0" w:space="0" w:color="auto"/>
        <w:right w:val="none" w:sz="0" w:space="0" w:color="auto"/>
      </w:divBdr>
    </w:div>
    <w:div w:id="182538973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33792942">
      <w:bodyDiv w:val="1"/>
      <w:marLeft w:val="0"/>
      <w:marRight w:val="0"/>
      <w:marTop w:val="0"/>
      <w:marBottom w:val="0"/>
      <w:divBdr>
        <w:top w:val="none" w:sz="0" w:space="0" w:color="auto"/>
        <w:left w:val="none" w:sz="0" w:space="0" w:color="auto"/>
        <w:bottom w:val="none" w:sz="0" w:space="0" w:color="auto"/>
        <w:right w:val="none" w:sz="0" w:space="0" w:color="auto"/>
      </w:divBdr>
    </w:div>
    <w:div w:id="1837302887">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7397104">
      <w:bodyDiv w:val="1"/>
      <w:marLeft w:val="0"/>
      <w:marRight w:val="0"/>
      <w:marTop w:val="0"/>
      <w:marBottom w:val="0"/>
      <w:divBdr>
        <w:top w:val="none" w:sz="0" w:space="0" w:color="auto"/>
        <w:left w:val="none" w:sz="0" w:space="0" w:color="auto"/>
        <w:bottom w:val="none" w:sz="0" w:space="0" w:color="auto"/>
        <w:right w:val="none" w:sz="0" w:space="0" w:color="auto"/>
      </w:divBdr>
    </w:div>
    <w:div w:id="1848864425">
      <w:bodyDiv w:val="1"/>
      <w:marLeft w:val="0"/>
      <w:marRight w:val="0"/>
      <w:marTop w:val="0"/>
      <w:marBottom w:val="0"/>
      <w:divBdr>
        <w:top w:val="none" w:sz="0" w:space="0" w:color="auto"/>
        <w:left w:val="none" w:sz="0" w:space="0" w:color="auto"/>
        <w:bottom w:val="none" w:sz="0" w:space="0" w:color="auto"/>
        <w:right w:val="none" w:sz="0" w:space="0" w:color="auto"/>
      </w:divBdr>
    </w:div>
    <w:div w:id="1850287787">
      <w:bodyDiv w:val="1"/>
      <w:marLeft w:val="0"/>
      <w:marRight w:val="0"/>
      <w:marTop w:val="0"/>
      <w:marBottom w:val="0"/>
      <w:divBdr>
        <w:top w:val="none" w:sz="0" w:space="0" w:color="auto"/>
        <w:left w:val="none" w:sz="0" w:space="0" w:color="auto"/>
        <w:bottom w:val="none" w:sz="0" w:space="0" w:color="auto"/>
        <w:right w:val="none" w:sz="0" w:space="0" w:color="auto"/>
      </w:divBdr>
    </w:div>
    <w:div w:id="1853949995">
      <w:bodyDiv w:val="1"/>
      <w:marLeft w:val="0"/>
      <w:marRight w:val="0"/>
      <w:marTop w:val="0"/>
      <w:marBottom w:val="0"/>
      <w:divBdr>
        <w:top w:val="none" w:sz="0" w:space="0" w:color="auto"/>
        <w:left w:val="none" w:sz="0" w:space="0" w:color="auto"/>
        <w:bottom w:val="none" w:sz="0" w:space="0" w:color="auto"/>
        <w:right w:val="none" w:sz="0" w:space="0" w:color="auto"/>
      </w:divBdr>
    </w:div>
    <w:div w:id="1858890413">
      <w:bodyDiv w:val="1"/>
      <w:marLeft w:val="0"/>
      <w:marRight w:val="0"/>
      <w:marTop w:val="0"/>
      <w:marBottom w:val="0"/>
      <w:divBdr>
        <w:top w:val="none" w:sz="0" w:space="0" w:color="auto"/>
        <w:left w:val="none" w:sz="0" w:space="0" w:color="auto"/>
        <w:bottom w:val="none" w:sz="0" w:space="0" w:color="auto"/>
        <w:right w:val="none" w:sz="0" w:space="0" w:color="auto"/>
      </w:divBdr>
    </w:div>
    <w:div w:id="186347386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0993524">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1430680">
      <w:bodyDiv w:val="1"/>
      <w:marLeft w:val="0"/>
      <w:marRight w:val="0"/>
      <w:marTop w:val="0"/>
      <w:marBottom w:val="0"/>
      <w:divBdr>
        <w:top w:val="none" w:sz="0" w:space="0" w:color="auto"/>
        <w:left w:val="none" w:sz="0" w:space="0" w:color="auto"/>
        <w:bottom w:val="none" w:sz="0" w:space="0" w:color="auto"/>
        <w:right w:val="none" w:sz="0" w:space="0" w:color="auto"/>
      </w:divBdr>
    </w:div>
    <w:div w:id="1882088615">
      <w:bodyDiv w:val="1"/>
      <w:marLeft w:val="0"/>
      <w:marRight w:val="0"/>
      <w:marTop w:val="0"/>
      <w:marBottom w:val="0"/>
      <w:divBdr>
        <w:top w:val="none" w:sz="0" w:space="0" w:color="auto"/>
        <w:left w:val="none" w:sz="0" w:space="0" w:color="auto"/>
        <w:bottom w:val="none" w:sz="0" w:space="0" w:color="auto"/>
        <w:right w:val="none" w:sz="0" w:space="0" w:color="auto"/>
      </w:divBdr>
    </w:div>
    <w:div w:id="1888032418">
      <w:bodyDiv w:val="1"/>
      <w:marLeft w:val="0"/>
      <w:marRight w:val="0"/>
      <w:marTop w:val="0"/>
      <w:marBottom w:val="0"/>
      <w:divBdr>
        <w:top w:val="none" w:sz="0" w:space="0" w:color="auto"/>
        <w:left w:val="none" w:sz="0" w:space="0" w:color="auto"/>
        <w:bottom w:val="none" w:sz="0" w:space="0" w:color="auto"/>
        <w:right w:val="none" w:sz="0" w:space="0" w:color="auto"/>
      </w:divBdr>
    </w:div>
    <w:div w:id="1906715349">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8317556">
      <w:bodyDiv w:val="1"/>
      <w:marLeft w:val="0"/>
      <w:marRight w:val="0"/>
      <w:marTop w:val="0"/>
      <w:marBottom w:val="0"/>
      <w:divBdr>
        <w:top w:val="none" w:sz="0" w:space="0" w:color="auto"/>
        <w:left w:val="none" w:sz="0" w:space="0" w:color="auto"/>
        <w:bottom w:val="none" w:sz="0" w:space="0" w:color="auto"/>
        <w:right w:val="none" w:sz="0" w:space="0" w:color="auto"/>
      </w:divBdr>
    </w:div>
    <w:div w:id="1928537913">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34513012">
      <w:bodyDiv w:val="1"/>
      <w:marLeft w:val="0"/>
      <w:marRight w:val="0"/>
      <w:marTop w:val="0"/>
      <w:marBottom w:val="0"/>
      <w:divBdr>
        <w:top w:val="none" w:sz="0" w:space="0" w:color="auto"/>
        <w:left w:val="none" w:sz="0" w:space="0" w:color="auto"/>
        <w:bottom w:val="none" w:sz="0" w:space="0" w:color="auto"/>
        <w:right w:val="none" w:sz="0" w:space="0" w:color="auto"/>
      </w:divBdr>
    </w:div>
    <w:div w:id="1941402284">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52080571">
      <w:bodyDiv w:val="1"/>
      <w:marLeft w:val="0"/>
      <w:marRight w:val="0"/>
      <w:marTop w:val="0"/>
      <w:marBottom w:val="0"/>
      <w:divBdr>
        <w:top w:val="none" w:sz="0" w:space="0" w:color="auto"/>
        <w:left w:val="none" w:sz="0" w:space="0" w:color="auto"/>
        <w:bottom w:val="none" w:sz="0" w:space="0" w:color="auto"/>
        <w:right w:val="none" w:sz="0" w:space="0" w:color="auto"/>
      </w:divBdr>
    </w:div>
    <w:div w:id="1954168495">
      <w:bodyDiv w:val="1"/>
      <w:marLeft w:val="0"/>
      <w:marRight w:val="0"/>
      <w:marTop w:val="0"/>
      <w:marBottom w:val="0"/>
      <w:divBdr>
        <w:top w:val="none" w:sz="0" w:space="0" w:color="auto"/>
        <w:left w:val="none" w:sz="0" w:space="0" w:color="auto"/>
        <w:bottom w:val="none" w:sz="0" w:space="0" w:color="auto"/>
        <w:right w:val="none" w:sz="0" w:space="0" w:color="auto"/>
      </w:divBdr>
    </w:div>
    <w:div w:id="1959873244">
      <w:bodyDiv w:val="1"/>
      <w:marLeft w:val="0"/>
      <w:marRight w:val="0"/>
      <w:marTop w:val="0"/>
      <w:marBottom w:val="0"/>
      <w:divBdr>
        <w:top w:val="none" w:sz="0" w:space="0" w:color="auto"/>
        <w:left w:val="none" w:sz="0" w:space="0" w:color="auto"/>
        <w:bottom w:val="none" w:sz="0" w:space="0" w:color="auto"/>
        <w:right w:val="none" w:sz="0" w:space="0" w:color="auto"/>
      </w:divBdr>
    </w:div>
    <w:div w:id="1971326331">
      <w:bodyDiv w:val="1"/>
      <w:marLeft w:val="0"/>
      <w:marRight w:val="0"/>
      <w:marTop w:val="0"/>
      <w:marBottom w:val="0"/>
      <w:divBdr>
        <w:top w:val="none" w:sz="0" w:space="0" w:color="auto"/>
        <w:left w:val="none" w:sz="0" w:space="0" w:color="auto"/>
        <w:bottom w:val="none" w:sz="0" w:space="0" w:color="auto"/>
        <w:right w:val="none" w:sz="0" w:space="0" w:color="auto"/>
      </w:divBdr>
    </w:div>
    <w:div w:id="1977880320">
      <w:bodyDiv w:val="1"/>
      <w:marLeft w:val="0"/>
      <w:marRight w:val="0"/>
      <w:marTop w:val="0"/>
      <w:marBottom w:val="0"/>
      <w:divBdr>
        <w:top w:val="none" w:sz="0" w:space="0" w:color="auto"/>
        <w:left w:val="none" w:sz="0" w:space="0" w:color="auto"/>
        <w:bottom w:val="none" w:sz="0" w:space="0" w:color="auto"/>
        <w:right w:val="none" w:sz="0" w:space="0" w:color="auto"/>
      </w:divBdr>
    </w:div>
    <w:div w:id="1980572537">
      <w:bodyDiv w:val="1"/>
      <w:marLeft w:val="0"/>
      <w:marRight w:val="0"/>
      <w:marTop w:val="0"/>
      <w:marBottom w:val="0"/>
      <w:divBdr>
        <w:top w:val="none" w:sz="0" w:space="0" w:color="auto"/>
        <w:left w:val="none" w:sz="0" w:space="0" w:color="auto"/>
        <w:bottom w:val="none" w:sz="0" w:space="0" w:color="auto"/>
        <w:right w:val="none" w:sz="0" w:space="0" w:color="auto"/>
      </w:divBdr>
    </w:div>
    <w:div w:id="1981107370">
      <w:bodyDiv w:val="1"/>
      <w:marLeft w:val="0"/>
      <w:marRight w:val="0"/>
      <w:marTop w:val="0"/>
      <w:marBottom w:val="0"/>
      <w:divBdr>
        <w:top w:val="none" w:sz="0" w:space="0" w:color="auto"/>
        <w:left w:val="none" w:sz="0" w:space="0" w:color="auto"/>
        <w:bottom w:val="none" w:sz="0" w:space="0" w:color="auto"/>
        <w:right w:val="none" w:sz="0" w:space="0" w:color="auto"/>
      </w:divBdr>
    </w:div>
    <w:div w:id="1988850981">
      <w:bodyDiv w:val="1"/>
      <w:marLeft w:val="0"/>
      <w:marRight w:val="0"/>
      <w:marTop w:val="0"/>
      <w:marBottom w:val="0"/>
      <w:divBdr>
        <w:top w:val="none" w:sz="0" w:space="0" w:color="auto"/>
        <w:left w:val="none" w:sz="0" w:space="0" w:color="auto"/>
        <w:bottom w:val="none" w:sz="0" w:space="0" w:color="auto"/>
        <w:right w:val="none" w:sz="0" w:space="0" w:color="auto"/>
      </w:divBdr>
    </w:div>
    <w:div w:id="1991905918">
      <w:bodyDiv w:val="1"/>
      <w:marLeft w:val="0"/>
      <w:marRight w:val="0"/>
      <w:marTop w:val="0"/>
      <w:marBottom w:val="0"/>
      <w:divBdr>
        <w:top w:val="none" w:sz="0" w:space="0" w:color="auto"/>
        <w:left w:val="none" w:sz="0" w:space="0" w:color="auto"/>
        <w:bottom w:val="none" w:sz="0" w:space="0" w:color="auto"/>
        <w:right w:val="none" w:sz="0" w:space="0" w:color="auto"/>
      </w:divBdr>
    </w:div>
    <w:div w:id="200731793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7415938">
      <w:bodyDiv w:val="1"/>
      <w:marLeft w:val="0"/>
      <w:marRight w:val="0"/>
      <w:marTop w:val="0"/>
      <w:marBottom w:val="0"/>
      <w:divBdr>
        <w:top w:val="none" w:sz="0" w:space="0" w:color="auto"/>
        <w:left w:val="none" w:sz="0" w:space="0" w:color="auto"/>
        <w:bottom w:val="none" w:sz="0" w:space="0" w:color="auto"/>
        <w:right w:val="none" w:sz="0" w:space="0" w:color="auto"/>
      </w:divBdr>
    </w:div>
    <w:div w:id="2019967848">
      <w:bodyDiv w:val="1"/>
      <w:marLeft w:val="0"/>
      <w:marRight w:val="0"/>
      <w:marTop w:val="0"/>
      <w:marBottom w:val="0"/>
      <w:divBdr>
        <w:top w:val="none" w:sz="0" w:space="0" w:color="auto"/>
        <w:left w:val="none" w:sz="0" w:space="0" w:color="auto"/>
        <w:bottom w:val="none" w:sz="0" w:space="0" w:color="auto"/>
        <w:right w:val="none" w:sz="0" w:space="0" w:color="auto"/>
      </w:divBdr>
    </w:div>
    <w:div w:id="2026398269">
      <w:bodyDiv w:val="1"/>
      <w:marLeft w:val="0"/>
      <w:marRight w:val="0"/>
      <w:marTop w:val="0"/>
      <w:marBottom w:val="0"/>
      <w:divBdr>
        <w:top w:val="none" w:sz="0" w:space="0" w:color="auto"/>
        <w:left w:val="none" w:sz="0" w:space="0" w:color="auto"/>
        <w:bottom w:val="none" w:sz="0" w:space="0" w:color="auto"/>
        <w:right w:val="none" w:sz="0" w:space="0" w:color="auto"/>
      </w:divBdr>
    </w:div>
    <w:div w:id="2031568372">
      <w:bodyDiv w:val="1"/>
      <w:marLeft w:val="0"/>
      <w:marRight w:val="0"/>
      <w:marTop w:val="0"/>
      <w:marBottom w:val="0"/>
      <w:divBdr>
        <w:top w:val="none" w:sz="0" w:space="0" w:color="auto"/>
        <w:left w:val="none" w:sz="0" w:space="0" w:color="auto"/>
        <w:bottom w:val="none" w:sz="0" w:space="0" w:color="auto"/>
        <w:right w:val="none" w:sz="0" w:space="0" w:color="auto"/>
      </w:divBdr>
    </w:div>
    <w:div w:id="2033726814">
      <w:bodyDiv w:val="1"/>
      <w:marLeft w:val="0"/>
      <w:marRight w:val="0"/>
      <w:marTop w:val="0"/>
      <w:marBottom w:val="0"/>
      <w:divBdr>
        <w:top w:val="none" w:sz="0" w:space="0" w:color="auto"/>
        <w:left w:val="none" w:sz="0" w:space="0" w:color="auto"/>
        <w:bottom w:val="none" w:sz="0" w:space="0" w:color="auto"/>
        <w:right w:val="none" w:sz="0" w:space="0" w:color="auto"/>
      </w:divBdr>
    </w:div>
    <w:div w:id="2039118530">
      <w:bodyDiv w:val="1"/>
      <w:marLeft w:val="0"/>
      <w:marRight w:val="0"/>
      <w:marTop w:val="0"/>
      <w:marBottom w:val="0"/>
      <w:divBdr>
        <w:top w:val="none" w:sz="0" w:space="0" w:color="auto"/>
        <w:left w:val="none" w:sz="0" w:space="0" w:color="auto"/>
        <w:bottom w:val="none" w:sz="0" w:space="0" w:color="auto"/>
        <w:right w:val="none" w:sz="0" w:space="0" w:color="auto"/>
      </w:divBdr>
    </w:div>
    <w:div w:id="2040814144">
      <w:bodyDiv w:val="1"/>
      <w:marLeft w:val="0"/>
      <w:marRight w:val="0"/>
      <w:marTop w:val="0"/>
      <w:marBottom w:val="0"/>
      <w:divBdr>
        <w:top w:val="none" w:sz="0" w:space="0" w:color="auto"/>
        <w:left w:val="none" w:sz="0" w:space="0" w:color="auto"/>
        <w:bottom w:val="none" w:sz="0" w:space="0" w:color="auto"/>
        <w:right w:val="none" w:sz="0" w:space="0" w:color="auto"/>
      </w:divBdr>
    </w:div>
    <w:div w:id="2042432238">
      <w:bodyDiv w:val="1"/>
      <w:marLeft w:val="0"/>
      <w:marRight w:val="0"/>
      <w:marTop w:val="0"/>
      <w:marBottom w:val="0"/>
      <w:divBdr>
        <w:top w:val="none" w:sz="0" w:space="0" w:color="auto"/>
        <w:left w:val="none" w:sz="0" w:space="0" w:color="auto"/>
        <w:bottom w:val="none" w:sz="0" w:space="0" w:color="auto"/>
        <w:right w:val="none" w:sz="0" w:space="0" w:color="auto"/>
      </w:divBdr>
    </w:div>
    <w:div w:id="206536829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3700383">
      <w:bodyDiv w:val="1"/>
      <w:marLeft w:val="0"/>
      <w:marRight w:val="0"/>
      <w:marTop w:val="0"/>
      <w:marBottom w:val="0"/>
      <w:divBdr>
        <w:top w:val="none" w:sz="0" w:space="0" w:color="auto"/>
        <w:left w:val="none" w:sz="0" w:space="0" w:color="auto"/>
        <w:bottom w:val="none" w:sz="0" w:space="0" w:color="auto"/>
        <w:right w:val="none" w:sz="0" w:space="0" w:color="auto"/>
      </w:divBdr>
    </w:div>
    <w:div w:id="2074084541">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055459">
      <w:bodyDiv w:val="1"/>
      <w:marLeft w:val="0"/>
      <w:marRight w:val="0"/>
      <w:marTop w:val="0"/>
      <w:marBottom w:val="0"/>
      <w:divBdr>
        <w:top w:val="none" w:sz="0" w:space="0" w:color="auto"/>
        <w:left w:val="none" w:sz="0" w:space="0" w:color="auto"/>
        <w:bottom w:val="none" w:sz="0" w:space="0" w:color="auto"/>
        <w:right w:val="none" w:sz="0" w:space="0" w:color="auto"/>
      </w:divBdr>
    </w:div>
    <w:div w:id="2080785742">
      <w:bodyDiv w:val="1"/>
      <w:marLeft w:val="0"/>
      <w:marRight w:val="0"/>
      <w:marTop w:val="0"/>
      <w:marBottom w:val="0"/>
      <w:divBdr>
        <w:top w:val="none" w:sz="0" w:space="0" w:color="auto"/>
        <w:left w:val="none" w:sz="0" w:space="0" w:color="auto"/>
        <w:bottom w:val="none" w:sz="0" w:space="0" w:color="auto"/>
        <w:right w:val="none" w:sz="0" w:space="0" w:color="auto"/>
      </w:divBdr>
    </w:div>
    <w:div w:id="2085715708">
      <w:bodyDiv w:val="1"/>
      <w:marLeft w:val="0"/>
      <w:marRight w:val="0"/>
      <w:marTop w:val="0"/>
      <w:marBottom w:val="0"/>
      <w:divBdr>
        <w:top w:val="none" w:sz="0" w:space="0" w:color="auto"/>
        <w:left w:val="none" w:sz="0" w:space="0" w:color="auto"/>
        <w:bottom w:val="none" w:sz="0" w:space="0" w:color="auto"/>
        <w:right w:val="none" w:sz="0" w:space="0" w:color="auto"/>
      </w:divBdr>
    </w:div>
    <w:div w:id="2088305032">
      <w:bodyDiv w:val="1"/>
      <w:marLeft w:val="0"/>
      <w:marRight w:val="0"/>
      <w:marTop w:val="0"/>
      <w:marBottom w:val="0"/>
      <w:divBdr>
        <w:top w:val="none" w:sz="0" w:space="0" w:color="auto"/>
        <w:left w:val="none" w:sz="0" w:space="0" w:color="auto"/>
        <w:bottom w:val="none" w:sz="0" w:space="0" w:color="auto"/>
        <w:right w:val="none" w:sz="0" w:space="0" w:color="auto"/>
      </w:divBdr>
    </w:div>
    <w:div w:id="2091076859">
      <w:bodyDiv w:val="1"/>
      <w:marLeft w:val="0"/>
      <w:marRight w:val="0"/>
      <w:marTop w:val="0"/>
      <w:marBottom w:val="0"/>
      <w:divBdr>
        <w:top w:val="none" w:sz="0" w:space="0" w:color="auto"/>
        <w:left w:val="none" w:sz="0" w:space="0" w:color="auto"/>
        <w:bottom w:val="none" w:sz="0" w:space="0" w:color="auto"/>
        <w:right w:val="none" w:sz="0" w:space="0" w:color="auto"/>
      </w:divBdr>
    </w:div>
    <w:div w:id="2096322429">
      <w:bodyDiv w:val="1"/>
      <w:marLeft w:val="0"/>
      <w:marRight w:val="0"/>
      <w:marTop w:val="0"/>
      <w:marBottom w:val="0"/>
      <w:divBdr>
        <w:top w:val="none" w:sz="0" w:space="0" w:color="auto"/>
        <w:left w:val="none" w:sz="0" w:space="0" w:color="auto"/>
        <w:bottom w:val="none" w:sz="0" w:space="0" w:color="auto"/>
        <w:right w:val="none" w:sz="0" w:space="0" w:color="auto"/>
      </w:divBdr>
    </w:div>
    <w:div w:id="2097047772">
      <w:bodyDiv w:val="1"/>
      <w:marLeft w:val="0"/>
      <w:marRight w:val="0"/>
      <w:marTop w:val="0"/>
      <w:marBottom w:val="0"/>
      <w:divBdr>
        <w:top w:val="none" w:sz="0" w:space="0" w:color="auto"/>
        <w:left w:val="none" w:sz="0" w:space="0" w:color="auto"/>
        <w:bottom w:val="none" w:sz="0" w:space="0" w:color="auto"/>
        <w:right w:val="none" w:sz="0" w:space="0" w:color="auto"/>
      </w:divBdr>
    </w:div>
    <w:div w:id="2100641530">
      <w:bodyDiv w:val="1"/>
      <w:marLeft w:val="0"/>
      <w:marRight w:val="0"/>
      <w:marTop w:val="0"/>
      <w:marBottom w:val="0"/>
      <w:divBdr>
        <w:top w:val="none" w:sz="0" w:space="0" w:color="auto"/>
        <w:left w:val="none" w:sz="0" w:space="0" w:color="auto"/>
        <w:bottom w:val="none" w:sz="0" w:space="0" w:color="auto"/>
        <w:right w:val="none" w:sz="0" w:space="0" w:color="auto"/>
      </w:divBdr>
    </w:div>
    <w:div w:id="2102143748">
      <w:bodyDiv w:val="1"/>
      <w:marLeft w:val="0"/>
      <w:marRight w:val="0"/>
      <w:marTop w:val="0"/>
      <w:marBottom w:val="0"/>
      <w:divBdr>
        <w:top w:val="none" w:sz="0" w:space="0" w:color="auto"/>
        <w:left w:val="none" w:sz="0" w:space="0" w:color="auto"/>
        <w:bottom w:val="none" w:sz="0" w:space="0" w:color="auto"/>
        <w:right w:val="none" w:sz="0" w:space="0" w:color="auto"/>
      </w:divBdr>
    </w:div>
    <w:div w:id="2106269715">
      <w:bodyDiv w:val="1"/>
      <w:marLeft w:val="0"/>
      <w:marRight w:val="0"/>
      <w:marTop w:val="0"/>
      <w:marBottom w:val="0"/>
      <w:divBdr>
        <w:top w:val="none" w:sz="0" w:space="0" w:color="auto"/>
        <w:left w:val="none" w:sz="0" w:space="0" w:color="auto"/>
        <w:bottom w:val="none" w:sz="0" w:space="0" w:color="auto"/>
        <w:right w:val="none" w:sz="0" w:space="0" w:color="auto"/>
      </w:divBdr>
    </w:div>
    <w:div w:id="2109353620">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1215105">
      <w:bodyDiv w:val="1"/>
      <w:marLeft w:val="0"/>
      <w:marRight w:val="0"/>
      <w:marTop w:val="0"/>
      <w:marBottom w:val="0"/>
      <w:divBdr>
        <w:top w:val="none" w:sz="0" w:space="0" w:color="auto"/>
        <w:left w:val="none" w:sz="0" w:space="0" w:color="auto"/>
        <w:bottom w:val="none" w:sz="0" w:space="0" w:color="auto"/>
        <w:right w:val="none" w:sz="0" w:space="0" w:color="auto"/>
      </w:divBdr>
    </w:div>
    <w:div w:id="214192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Hoja1!$C$10</c:f>
              <c:strCache>
                <c:ptCount val="1"/>
                <c:pt idx="0">
                  <c:v>Cantidad de viajes</c:v>
                </c:pt>
              </c:strCache>
            </c:strRef>
          </c:tx>
          <c:marker>
            <c:symbol val="none"/>
          </c:marker>
          <c:cat>
            <c:numRef>
              <c:f>Hoja1!$B$11:$B$40</c:f>
              <c:numCache>
                <c:formatCode>m/d/yyyy</c:formatCode>
                <c:ptCount val="30"/>
                <c:pt idx="0">
                  <c:v>41464</c:v>
                </c:pt>
                <c:pt idx="1">
                  <c:v>41467</c:v>
                </c:pt>
                <c:pt idx="2">
                  <c:v>41468</c:v>
                </c:pt>
                <c:pt idx="3">
                  <c:v>41378</c:v>
                </c:pt>
                <c:pt idx="4">
                  <c:v>41470</c:v>
                </c:pt>
                <c:pt idx="5">
                  <c:v>41471</c:v>
                </c:pt>
                <c:pt idx="6">
                  <c:v>41472</c:v>
                </c:pt>
                <c:pt idx="7">
                  <c:v>41473</c:v>
                </c:pt>
                <c:pt idx="8">
                  <c:v>41474</c:v>
                </c:pt>
                <c:pt idx="9">
                  <c:v>41475</c:v>
                </c:pt>
                <c:pt idx="10">
                  <c:v>41476</c:v>
                </c:pt>
                <c:pt idx="11">
                  <c:v>41477</c:v>
                </c:pt>
                <c:pt idx="12">
                  <c:v>41479</c:v>
                </c:pt>
                <c:pt idx="13">
                  <c:v>41501</c:v>
                </c:pt>
                <c:pt idx="14">
                  <c:v>41502</c:v>
                </c:pt>
                <c:pt idx="15">
                  <c:v>41504</c:v>
                </c:pt>
                <c:pt idx="16">
                  <c:v>41532</c:v>
                </c:pt>
                <c:pt idx="17">
                  <c:v>41538</c:v>
                </c:pt>
                <c:pt idx="18">
                  <c:v>41539</c:v>
                </c:pt>
                <c:pt idx="19">
                  <c:v>41546</c:v>
                </c:pt>
                <c:pt idx="20">
                  <c:v>41548</c:v>
                </c:pt>
                <c:pt idx="21">
                  <c:v>41552</c:v>
                </c:pt>
                <c:pt idx="22">
                  <c:v>41558</c:v>
                </c:pt>
                <c:pt idx="23">
                  <c:v>41559</c:v>
                </c:pt>
                <c:pt idx="24">
                  <c:v>41560</c:v>
                </c:pt>
                <c:pt idx="25">
                  <c:v>41561</c:v>
                </c:pt>
                <c:pt idx="26">
                  <c:v>41580</c:v>
                </c:pt>
                <c:pt idx="27">
                  <c:v>41581</c:v>
                </c:pt>
                <c:pt idx="28">
                  <c:v>41587</c:v>
                </c:pt>
                <c:pt idx="29">
                  <c:v>41617</c:v>
                </c:pt>
              </c:numCache>
            </c:numRef>
          </c:cat>
          <c:val>
            <c:numRef>
              <c:f>Hoja1!$C$11:$C$40</c:f>
              <c:numCache>
                <c:formatCode>General</c:formatCode>
                <c:ptCount val="30"/>
                <c:pt idx="0">
                  <c:v>46</c:v>
                </c:pt>
                <c:pt idx="1">
                  <c:v>44</c:v>
                </c:pt>
                <c:pt idx="2">
                  <c:v>43</c:v>
                </c:pt>
                <c:pt idx="3">
                  <c:v>44</c:v>
                </c:pt>
                <c:pt idx="4">
                  <c:v>48</c:v>
                </c:pt>
                <c:pt idx="5">
                  <c:v>56</c:v>
                </c:pt>
                <c:pt idx="6">
                  <c:v>47</c:v>
                </c:pt>
                <c:pt idx="7">
                  <c:v>47</c:v>
                </c:pt>
                <c:pt idx="8">
                  <c:v>45</c:v>
                </c:pt>
                <c:pt idx="9">
                  <c:v>41</c:v>
                </c:pt>
                <c:pt idx="10">
                  <c:v>51</c:v>
                </c:pt>
                <c:pt idx="11">
                  <c:v>41</c:v>
                </c:pt>
                <c:pt idx="12">
                  <c:v>42</c:v>
                </c:pt>
                <c:pt idx="13">
                  <c:v>47</c:v>
                </c:pt>
                <c:pt idx="14">
                  <c:v>43</c:v>
                </c:pt>
                <c:pt idx="15">
                  <c:v>44</c:v>
                </c:pt>
                <c:pt idx="16">
                  <c:v>48</c:v>
                </c:pt>
                <c:pt idx="17">
                  <c:v>50</c:v>
                </c:pt>
                <c:pt idx="18">
                  <c:v>48</c:v>
                </c:pt>
                <c:pt idx="19">
                  <c:v>48</c:v>
                </c:pt>
                <c:pt idx="20">
                  <c:v>56</c:v>
                </c:pt>
                <c:pt idx="21">
                  <c:v>50</c:v>
                </c:pt>
                <c:pt idx="22">
                  <c:v>46</c:v>
                </c:pt>
                <c:pt idx="23">
                  <c:v>50</c:v>
                </c:pt>
                <c:pt idx="24">
                  <c:v>49</c:v>
                </c:pt>
                <c:pt idx="25">
                  <c:v>50</c:v>
                </c:pt>
                <c:pt idx="26">
                  <c:v>51</c:v>
                </c:pt>
                <c:pt idx="27">
                  <c:v>50</c:v>
                </c:pt>
                <c:pt idx="28">
                  <c:v>45</c:v>
                </c:pt>
                <c:pt idx="29">
                  <c:v>48</c:v>
                </c:pt>
              </c:numCache>
            </c:numRef>
          </c:val>
          <c:smooth val="0"/>
        </c:ser>
        <c:ser>
          <c:idx val="1"/>
          <c:order val="1"/>
          <c:tx>
            <c:strRef>
              <c:f>Hoja1!$D$10</c:f>
              <c:strCache>
                <c:ptCount val="1"/>
                <c:pt idx="0">
                  <c:v>Limite de viajes a realizar</c:v>
                </c:pt>
              </c:strCache>
            </c:strRef>
          </c:tx>
          <c:spPr>
            <a:ln>
              <a:prstDash val="dash"/>
            </a:ln>
          </c:spPr>
          <c:marker>
            <c:symbol val="none"/>
          </c:marker>
          <c:cat>
            <c:numRef>
              <c:f>Hoja1!$B$11:$B$40</c:f>
              <c:numCache>
                <c:formatCode>m/d/yyyy</c:formatCode>
                <c:ptCount val="30"/>
                <c:pt idx="0">
                  <c:v>41464</c:v>
                </c:pt>
                <c:pt idx="1">
                  <c:v>41467</c:v>
                </c:pt>
                <c:pt idx="2">
                  <c:v>41468</c:v>
                </c:pt>
                <c:pt idx="3">
                  <c:v>41378</c:v>
                </c:pt>
                <c:pt idx="4">
                  <c:v>41470</c:v>
                </c:pt>
                <c:pt idx="5">
                  <c:v>41471</c:v>
                </c:pt>
                <c:pt idx="6">
                  <c:v>41472</c:v>
                </c:pt>
                <c:pt idx="7">
                  <c:v>41473</c:v>
                </c:pt>
                <c:pt idx="8">
                  <c:v>41474</c:v>
                </c:pt>
                <c:pt idx="9">
                  <c:v>41475</c:v>
                </c:pt>
                <c:pt idx="10">
                  <c:v>41476</c:v>
                </c:pt>
                <c:pt idx="11">
                  <c:v>41477</c:v>
                </c:pt>
                <c:pt idx="12">
                  <c:v>41479</c:v>
                </c:pt>
                <c:pt idx="13">
                  <c:v>41501</c:v>
                </c:pt>
                <c:pt idx="14">
                  <c:v>41502</c:v>
                </c:pt>
                <c:pt idx="15">
                  <c:v>41504</c:v>
                </c:pt>
                <c:pt idx="16">
                  <c:v>41532</c:v>
                </c:pt>
                <c:pt idx="17">
                  <c:v>41538</c:v>
                </c:pt>
                <c:pt idx="18">
                  <c:v>41539</c:v>
                </c:pt>
                <c:pt idx="19">
                  <c:v>41546</c:v>
                </c:pt>
                <c:pt idx="20">
                  <c:v>41548</c:v>
                </c:pt>
                <c:pt idx="21">
                  <c:v>41552</c:v>
                </c:pt>
                <c:pt idx="22">
                  <c:v>41558</c:v>
                </c:pt>
                <c:pt idx="23">
                  <c:v>41559</c:v>
                </c:pt>
                <c:pt idx="24">
                  <c:v>41560</c:v>
                </c:pt>
                <c:pt idx="25">
                  <c:v>41561</c:v>
                </c:pt>
                <c:pt idx="26">
                  <c:v>41580</c:v>
                </c:pt>
                <c:pt idx="27">
                  <c:v>41581</c:v>
                </c:pt>
                <c:pt idx="28">
                  <c:v>41587</c:v>
                </c:pt>
                <c:pt idx="29">
                  <c:v>41617</c:v>
                </c:pt>
              </c:numCache>
            </c:numRef>
          </c:cat>
          <c:val>
            <c:numRef>
              <c:f>Hoja1!$D$11:$D$40</c:f>
              <c:numCache>
                <c:formatCode>General</c:formatCode>
                <c:ptCount val="30"/>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pt idx="26">
                  <c:v>40</c:v>
                </c:pt>
                <c:pt idx="27">
                  <c:v>40</c:v>
                </c:pt>
                <c:pt idx="28">
                  <c:v>40</c:v>
                </c:pt>
                <c:pt idx="29">
                  <c:v>40</c:v>
                </c:pt>
              </c:numCache>
            </c:numRef>
          </c:val>
          <c:smooth val="0"/>
        </c:ser>
        <c:dLbls>
          <c:showLegendKey val="0"/>
          <c:showVal val="0"/>
          <c:showCatName val="0"/>
          <c:showSerName val="0"/>
          <c:showPercent val="0"/>
          <c:showBubbleSize val="0"/>
        </c:dLbls>
        <c:smooth val="0"/>
        <c:axId val="202406296"/>
        <c:axId val="325593904"/>
      </c:lineChart>
      <c:dateAx>
        <c:axId val="202406296"/>
        <c:scaling>
          <c:orientation val="minMax"/>
        </c:scaling>
        <c:delete val="0"/>
        <c:axPos val="b"/>
        <c:numFmt formatCode="m/d/yyyy" sourceLinked="1"/>
        <c:majorTickMark val="none"/>
        <c:minorTickMark val="none"/>
        <c:tickLblPos val="nextTo"/>
        <c:txPr>
          <a:bodyPr/>
          <a:lstStyle/>
          <a:p>
            <a:pPr>
              <a:defRPr sz="700"/>
            </a:pPr>
            <a:endParaRPr lang="es-CL"/>
          </a:p>
        </c:txPr>
        <c:crossAx val="325593904"/>
        <c:crosses val="autoZero"/>
        <c:auto val="1"/>
        <c:lblOffset val="100"/>
        <c:baseTimeUnit val="days"/>
        <c:majorUnit val="10"/>
        <c:majorTimeUnit val="days"/>
      </c:dateAx>
      <c:valAx>
        <c:axId val="325593904"/>
        <c:scaling>
          <c:orientation val="minMax"/>
        </c:scaling>
        <c:delete val="0"/>
        <c:axPos val="l"/>
        <c:majorGridlines/>
        <c:title>
          <c:tx>
            <c:rich>
              <a:bodyPr/>
              <a:lstStyle/>
              <a:p>
                <a:pPr>
                  <a:defRPr/>
                </a:pPr>
                <a:r>
                  <a:rPr lang="es-CL" sz="800"/>
                  <a:t>Número de viajes</a:t>
                </a:r>
              </a:p>
            </c:rich>
          </c:tx>
          <c:overlay val="0"/>
        </c:title>
        <c:numFmt formatCode="General" sourceLinked="1"/>
        <c:majorTickMark val="none"/>
        <c:minorTickMark val="none"/>
        <c:tickLblPos val="nextTo"/>
        <c:txPr>
          <a:bodyPr/>
          <a:lstStyle/>
          <a:p>
            <a:pPr>
              <a:defRPr sz="700"/>
            </a:pPr>
            <a:endParaRPr lang="es-CL"/>
          </a:p>
        </c:txPr>
        <c:crossAx val="202406296"/>
        <c:crosses val="autoZero"/>
        <c:crossBetween val="between"/>
      </c:valAx>
    </c:plotArea>
    <c:legend>
      <c:legendPos val="r"/>
      <c:overlay val="0"/>
      <c:txPr>
        <a:bodyPr/>
        <a:lstStyle/>
        <a:p>
          <a:pPr>
            <a:defRPr sz="800"/>
          </a:pPr>
          <a:endParaRPr lang="es-CL"/>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ncebn/SO5ZbCNowSXxPvZ14piMI=</DigestValue>
    </Reference>
    <Reference Type="http://www.w3.org/2000/09/xmldsig#Object" URI="#idOfficeObject">
      <DigestMethod Algorithm="http://www.w3.org/2000/09/xmldsig#sha1"/>
      <DigestValue>zoGZfnEXQp34YVahePH5+jcw9Mw=</DigestValue>
    </Reference>
    <Reference Type="http://uri.etsi.org/01903#SignedProperties" URI="#idSignedProperties">
      <Transforms>
        <Transform Algorithm="http://www.w3.org/TR/2001/REC-xml-c14n-20010315"/>
      </Transforms>
      <DigestMethod Algorithm="http://www.w3.org/2000/09/xmldsig#sha1"/>
      <DigestValue>KYn8dCffXCmx5qFk/LD9Z56iEoQ=</DigestValue>
    </Reference>
    <Reference Type="http://www.w3.org/2000/09/xmldsig#Object" URI="#idValidSigLnImg">
      <DigestMethod Algorithm="http://www.w3.org/2000/09/xmldsig#sha1"/>
      <DigestValue>RgLBSHpa2q6KDTIvjJ+yjrheK68=</DigestValue>
    </Reference>
    <Reference Type="http://www.w3.org/2000/09/xmldsig#Object" URI="#idInvalidSigLnImg">
      <DigestMethod Algorithm="http://www.w3.org/2000/09/xmldsig#sha1"/>
      <DigestValue>xxQvtrMR351uEQF9O24hUZvzCjQ=</DigestValue>
    </Reference>
  </SignedInfo>
  <SignatureValue>btD2tqfjNKd78kw5iwSBi197XDkEHxPhmyurrKpUHR9HTmlIZWTf+ydZLTbSXja0OKFqzchzH/qF
8VfSatJVkG0q4rE9vp82HvqRIn4mbsTrDHHbd5CdYeoU6oo+4kp21asBNVq0jvm+/DNWtpu7uEB7
e+dO6RlMvUpw9Oafvpq04B+YUVpHck/6GHjAEYbkG7usHwbPCfaw49EvlQLocZFjg9ria7/Po19o
jr2BLCJfI40nwus0rC/lsNJEofnVnCEzyWbe09djslSoff+n7xP4EnsyRCotp0hTKJE+F7xtce+K
F0A38eXnsQOffETA8IwbM5LAa63Yyg+aG0GBvA==</SignatureValue>
  <KeyInfo>
    <X509Data>
      <X509Certificate>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</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8Jic+mYsLuzYY5mJrD2ae/aw+KE=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mV5U/SBJ1HRRWABF/+mZPQS3EBY=</DigestValue>
      </Reference>
      <Reference URI="/word/charts/chart1.xml?ContentType=application/vnd.openxmlformats-officedocument.drawingml.chart+xml">
        <DigestMethod Algorithm="http://www.w3.org/2000/09/xmldsig#sha1"/>
        <DigestValue>gbO/uEqmBzyWRUs5RZA/bRcpSlo=</DigestValue>
      </Reference>
      <Reference URI="/word/document.xml?ContentType=application/vnd.openxmlformats-officedocument.wordprocessingml.document.main+xml">
        <DigestMethod Algorithm="http://www.w3.org/2000/09/xmldsig#sha1"/>
        <DigestValue>KTfTD1g66JqKnt9WO3otrnH24xM=</DigestValue>
      </Reference>
      <Reference URI="/word/endnotes.xml?ContentType=application/vnd.openxmlformats-officedocument.wordprocessingml.endnotes+xml">
        <DigestMethod Algorithm="http://www.w3.org/2000/09/xmldsig#sha1"/>
        <DigestValue>nrl5kA+yY01hyEBTH79iVO+nW3s=</DigestValue>
      </Reference>
      <Reference URI="/word/fontTable.xml?ContentType=application/vnd.openxmlformats-officedocument.wordprocessingml.fontTable+xml">
        <DigestMethod Algorithm="http://www.w3.org/2000/09/xmldsig#sha1"/>
        <DigestValue>6YUpcuXZnruKXTDWg/Mqb8jaUQ4=</DigestValue>
      </Reference>
      <Reference URI="/word/footer1.xml?ContentType=application/vnd.openxmlformats-officedocument.wordprocessingml.footer+xml">
        <DigestMethod Algorithm="http://www.w3.org/2000/09/xmldsig#sha1"/>
        <DigestValue>UgPZoI96VsglZ1zzrbNOVpra5kw=</DigestValue>
      </Reference>
      <Reference URI="/word/footer2.xml?ContentType=application/vnd.openxmlformats-officedocument.wordprocessingml.footer+xml">
        <DigestMethod Algorithm="http://www.w3.org/2000/09/xmldsig#sha1"/>
        <DigestValue>ZTMPqI1ZMSESYCIYVzwDh0nQlWw=</DigestValue>
      </Reference>
      <Reference URI="/word/footnotes.xml?ContentType=application/vnd.openxmlformats-officedocument.wordprocessingml.footnotes+xml">
        <DigestMethod Algorithm="http://www.w3.org/2000/09/xmldsig#sha1"/>
        <DigestValue>J98pTAmkLMAvIW40w1Crwr1wTbE=</DigestValue>
      </Reference>
      <Reference URI="/word/header1.xml?ContentType=application/vnd.openxmlformats-officedocument.wordprocessingml.header+xml">
        <DigestMethod Algorithm="http://www.w3.org/2000/09/xmldsig#sha1"/>
        <DigestValue>jmzikDcRvzjiGa02JGJ1xOO0vgQ=</DigestValue>
      </Reference>
      <Reference URI="/word/media/image1.emf?ContentType=image/x-emf">
        <DigestMethod Algorithm="http://www.w3.org/2000/09/xmldsig#sha1"/>
        <DigestValue>93dJOsxZSQvrUJjdq7T/Fni2ZIs=</DigestValue>
      </Reference>
      <Reference URI="/word/media/image2.emf?ContentType=image/x-emf">
        <DigestMethod Algorithm="http://www.w3.org/2000/09/xmldsig#sha1"/>
        <DigestValue>sl5R5V7+TZDIualqKfxWZQdaER8=</DigestValue>
      </Reference>
      <Reference URI="/word/media/image3.png?ContentType=image/png">
        <DigestMethod Algorithm="http://www.w3.org/2000/09/xmldsig#sha1"/>
        <DigestValue>gDxdZRcGH7kAh72hSVKw2AKg6y4=</DigestValue>
      </Reference>
      <Reference URI="/word/media/image4.PNG?ContentType=image/png">
        <DigestMethod Algorithm="http://www.w3.org/2000/09/xmldsig#sha1"/>
        <DigestValue>+QvjSMjZomZc8fpEL12/P5a3Sm4=</DigestValue>
      </Reference>
      <Reference URI="/word/media/image5.PNG?ContentType=image/png">
        <DigestMethod Algorithm="http://www.w3.org/2000/09/xmldsig#sha1"/>
        <DigestValue>NIq95WPyktldcEjLzifyyTUe8Pc=</DigestValue>
      </Reference>
      <Reference URI="/word/media/image6.PNG?ContentType=image/png">
        <DigestMethod Algorithm="http://www.w3.org/2000/09/xmldsig#sha1"/>
        <DigestValue>AyyAtGr1O/HlUDvRXLx0UQ9zaZs=</DigestValue>
      </Reference>
      <Reference URI="/word/media/image7.PNG?ContentType=image/png">
        <DigestMethod Algorithm="http://www.w3.org/2000/09/xmldsig#sha1"/>
        <DigestValue>fWZrdFR9mCrUlT4voJhqLQO8PTA=</DigestValue>
      </Reference>
      <Reference URI="/word/media/image8.PNG?ContentType=image/png">
        <DigestMethod Algorithm="http://www.w3.org/2000/09/xmldsig#sha1"/>
        <DigestValue>EkUIFIscV6q20jsTt+4L3TANbkU=</DigestValue>
      </Reference>
      <Reference URI="/word/media/image9.png?ContentType=image/png">
        <DigestMethod Algorithm="http://www.w3.org/2000/09/xmldsig#sha1"/>
        <DigestValue>xnCcMi9Bs1UY7UpYhCIVi0kH3o4=</DigestValue>
      </Reference>
      <Reference URI="/word/numbering.xml?ContentType=application/vnd.openxmlformats-officedocument.wordprocessingml.numbering+xml">
        <DigestMethod Algorithm="http://www.w3.org/2000/09/xmldsig#sha1"/>
        <DigestValue>00DtIVG4OQpfZtbnjS6cYlJrY88=</DigestValue>
      </Reference>
      <Reference URI="/word/settings.xml?ContentType=application/vnd.openxmlformats-officedocument.wordprocessingml.settings+xml">
        <DigestMethod Algorithm="http://www.w3.org/2000/09/xmldsig#sha1"/>
        <DigestValue>xammDZEvAtT9LrSe8tfjniQp7dc=</DigestValue>
      </Reference>
      <Reference URI="/word/styles.xml?ContentType=application/vnd.openxmlformats-officedocument.wordprocessingml.styles+xml">
        <DigestMethod Algorithm="http://www.w3.org/2000/09/xmldsig#sha1"/>
        <DigestValue>AR/TVYHH6idTmCL+NRtWMJE3t1g=</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+hs5XUl2tHa9zlkqnFoWC+CR6jo=</DigestValue>
      </Reference>
    </Manifest>
    <SignatureProperties>
      <SignatureProperty Id="idSignatureTime" Target="#idPackageSignature">
        <mdssi:SignatureTime xmlns:mdssi="http://schemas.openxmlformats.org/package/2006/digital-signature">
          <mdssi:Format>YYYY-MM-DDThh:mm:ssTZD</mdssi:Format>
          <mdssi:Value>2015-04-14T18:31:55Z</mdssi:Value>
        </mdssi:SignatureTime>
      </SignatureProperty>
    </SignatureProperties>
  </Object>
  <Object Id="idOfficeObject">
    <SignatureProperties>
      <SignatureProperty Id="idOfficeV1Details" Target="#idPackageSignature">
        <SignatureInfoV1 xmlns="http://schemas.microsoft.com/office/2006/digsig">
          <SetupID>{9A7112F3-44CF-44E3-852B-088A2B378BFF}</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2015-04-14T18:31:55Z</xd:SigningTime>
          <xd:SigningCertificate>
            <xd:Cert>
              <xd:CertDigest>
                <DigestMethod Algorithm="http://www.w3.org/2000/09/xmldsig#sha1"/>
                <DigestValue>PhtFZPzucER7NBnVIeV+f7/wlqk=</DigestValue>
              </xd:CertDigest>
              <xd:IssuerSerial>
                <X509IssuerName>CN=Communications Server</X509IssuerName>
                <X509SerialNumber>563938492561887175819082</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L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d3AABrAAIAAAAoJzd3xhkedgAAawCIAAAAIHhaCZAwB2LY46ULGAAAAIBJ/gsZAAAAkDAHYqD8gAlQzw9ieDw0AKy+zWGg/IAJkDAHYly7BmKQPDQAgAFCdQ5cPXXgWz11kDw0AGQBAACNYuZ2jWLmdshk4QsACAAAAAIAAAAAAACwPDQAImrmdgAAAAAAAAAA5D00AAYAAADYPTQABgAAAAAAAAAAAAAA2D00AOg8NADu6uV2AAAAAAACAAAAADQABgAAANg9NAAGAAAATBLndgAAAAAAAAAA2D00AAYAAAAAAAAAFD00AJUu5XYAAAAAAAIAANg9N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DPAKD4///yAQAAAAAAAPwb4QOA+P//CABYfvv2//8AAAAAAAAAAOAb4QOA+P////8AAAAAAAD1AAAAxh9bmZIfW5ni4N1h6LcaBzjwYxfg3UYWpxUhtCIAigHQbDQApGw0AKh9/QsgDQSEaG80ALHh3WEgDQSEAAAAAOi3GgdY2BIBVG40ANCxBmIU3kYWAAAAANCxBmIgDQAA4N1GFhoAAAAAAAAABwAAAODdRhYAAAAAAAAAANhsNABkzs9hIAAAAP////8AAAAAAAAAAA0AAAAAAAAAMAAAAAEAAAABAAAADQAAAA0AAAAQAAAAAAAAAAAAGgdY2BIBAR0BAP////+dGwp8mG00AJhtNAB6sd1hAAAAAAAAAACoM3ARAAAAAAEAAAAAAAAAWG00AC8wP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Object>
  <Object Id="idInvalidSigLnImg">AQAAAGwAAAAAAAAAAAAAAP8AAAB/AAAAAAAAAAAAAABDIwAApBEAACBFTUYAAAEAy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ZwAAAMHg9P///////////+bm5k9SXjw/SzBRzTFU0y1NwSAyVzFGXwEBAoA/CA8mnM/u69/SvI9jt4tgjIR9FBosDBEjMVTUMlXWMVPRKUSeDxk4AAAAAAAAAADT6ff///////+Tk5MjK0krSbkvUcsuT8YVJFoTIFIrSbgtTcEQHEdh6Q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2dxqxHnZYiCljKCwpY///AAAAANN2floAABiWNADJAL4AAAAAAHiSbQBslTQAUPPUdgAAAAAAAENoYXJVcHBlclcAkGsAGJJrALAzFgeomWsAxJU0AIABQnUOXD114Fs9dcSVNABkAQAAjWLmdo1i5nag+hIBAAgAAAACAAAAAAAA5JU0ACJq5nYAAAAAAAAAAB6XNAAJAAAADJc0AAkAAAAAAAAAAAAAAAyXNAAcljQA7urldgAAAAAAAgAAAAA0AAkAAAAMlzQACQAAAEwS53YAAAAAAAAAAAyXNAAJAAAAAAAAAEiWNACVLuV2AAAAAAACAAAMlzQ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8AoPj///IBAAAAAAAA/BvhA4D4//8IAFh++/b//wAAAAAAAAAA4BvhA4D4/////wAAAAA0APVxOnf4QzQA9XE6d6r2HwH+////jOM1d/LgNXd8SPMLqMFtAMBG8wuwPDQAImrmdgAAAAAAAAAA5D00AAYAAADYPTQABgAAAAAAAAAAAAAA1EbzC4jmcQnURvMLAAAAAIjmcQkAPTQAjWLmdo1i5nYAAAAAAAgAAAACAAAAAAAACD00ACJq5nYAAAAAAAAAAD4+NAAHAAAAMD40AAcAAAAAAAAAAAAAADA+NABAPTQA7urldgAAAAAAAgAAAAA0AAcAAAAwPjQABwAAAEwS53YAAAAAAAAAADA+NAAHAAAAAAAAAGw9NACVLuV2AAAAAAACAAAwP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d3AABrAAIAAAAoJzd3xhkedgAAawCIAAAAIHhaCZAwB2LY46ULGAAAAIBJ/gsZAAAAkDAHYqD8gAlQzw9ieDw0AKy+zWGg/IAJkDAHYly7BmKQPDQAgAFCdQ5cPXXgWz11kDw0AGQBAACNYuZ2jWLmdshk4QsACAAAAAIAAAAAAACwPDQAImrmdgAAAAAAAAAA5D00AAYAAADYPTQABgAAAAAAAAAAAAAA2D00AOg8NADu6uV2AAAAAAACAAAAADQABgAAANg9NAAGAAAATBLndgAAAAAAAAAA2D00AAYAAAAAAAAAFD00AJUu5XYAAAAAAAIAANg9N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DPAKD4///yAQAAAAAAAPwb4QOA+P//CABYfvv2//8AAAAAAAAAAOAb4QOA+P////8AAAAAGgc4SEMR/p09dW+JLmJdEAFEAAAAADjwYxc8bjQAEhsh+iIAigFJjC5i/Gw0AAAAAADotxoHPG40ACSIgBJEbTQA2YsuYlMAZQBnAG8AZQAgAFUASQAAAAAA9YsuYhRuNADhAAAAvGw0AEvk3mFQwlQJ4QAAAAEAAABWSEMRAAA0AOrj3mEEAAAABQAAAAAAAAAAAAAAAAAAAFZIQxHIbjQAJYsuYiic/AYEAAAA6LcaBwAAAABJiy5iAAAAAAAAZQBnAG8AZQAgAFUASQAAAAp8mG00AJhtNADhAAAANG00AAAAAAA4SEMRAAAAAAEAAAAAAAAAWG00AC8wP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eTscYueseBY5VYj4ICCNysz7QVA=</DigestValue>
    </Reference>
    <Reference URI="#idOfficeObject" Type="http://www.w3.org/2000/09/xmldsig#Object">
      <DigestMethod Algorithm="http://www.w3.org/2000/09/xmldsig#sha1"/>
      <DigestValue>npzgtfYhJIyWc5lkZq+/LPMop8Q=</DigestValue>
    </Reference>
    <Reference URI="#idSignedProperties" Type="http://uri.etsi.org/01903#SignedProperties">
      <Transforms>
        <Transform Algorithm="http://www.w3.org/TR/2001/REC-xml-c14n-20010315"/>
      </Transforms>
      <DigestMethod Algorithm="http://www.w3.org/2000/09/xmldsig#sha1"/>
      <DigestValue>b/SrS2KLRR7QzDEF/D2kh7PWmKg=</DigestValue>
    </Reference>
    <Reference URI="#idValidSigLnImg" Type="http://www.w3.org/2000/09/xmldsig#Object">
      <DigestMethod Algorithm="http://www.w3.org/2000/09/xmldsig#sha1"/>
      <DigestValue>hizychRjuMSdAfIy1jLl2ku0K9U=</DigestValue>
    </Reference>
    <Reference URI="#idInvalidSigLnImg" Type="http://www.w3.org/2000/09/xmldsig#Object">
      <DigestMethod Algorithm="http://www.w3.org/2000/09/xmldsig#sha1"/>
      <DigestValue>0/QSCZaBtpxLNGz48DqFXiY/oys=</DigestValue>
    </Reference>
  </SignedInfo>
  <SignatureValue>YiSaIApJnfToanduuGvb6EK8+DfB+M/e4pzG7wIXlglGSY4Ef9gtvLY3lL2Yq4bauGQMJbimsn93
AnRGtjHWleU55eSg6J+sdr2rzFStobZD3h6+UNX30ifyJAzS6E6dyw7ig0ctSbku74JgrRIe3wIn
VwjqcogEw8HR+2lVT/vowXPtlxwqmj8Phz/As8PAkfocJRgKxOiPBKE5cx+aJeGucm52w83bLyw7
EnmX78P76F/lQlmlvyDniGBAj/Jo9+4c9FDcTYseuu0/f23PsMwMkl5+YEXZXEAbLtVwwcBPZ98+
YS5Sf6uaWxQQthBIA+BZt6Yftg69ZHV01mLYlw==</SignatureValue>
  <KeyInfo>
    <X509Data>
      <X509Certificate>MIIHTDCCBjSgAwIBAgIQfO7Sn+2RpzH5V6cdWtVWcjANBgkqhkiG9w0BAQUFADCB4DELMAkGA1UE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IGRlIENoaWxlIENBMR8wHQYJKoZIhvcNAQkBFhBlLXNpZ25AZS1zaWduLmNsMB4XDTE1MDIxMDAw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MA0GCSqGSIb3DQEBBQUAA4IBAQCyD7agSmwawIuekcd318cwLke1P0Hil8xjhIj6Cf8zj+Lw5Aa2
9tcgo/lkY4grmslLTafnC5108wdy6Ggyp7cHOTJBGyRhEdmmOwp15uZinHZ8+Xvds0vyAgJL1bAl
If4QYG/ET68F3AnDHIg0ZxnXWqKna8KtiM/v3QqN0VGqlicR+s3z0vp2izfTsbtaRJG0cJ+BZ86J
J/1H5F1joTHqnDZJCLhskxAABSbTfwlMsyYTWIXELIJgwPxTvEhOR29eRC2r55kZLXC2YaZt8dES
ZWeeimmF55Qrcg6EIeVQOEi2a5P9lJJxqTOUYiyGq1BOgOQQ+fHYRuNYCx9JY3g5</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+hs5XUl2tHa9zlkqnFoWC+CR6jo=</DigestValue>
      </Reference>
      <Reference URI="/word/charts/chart1.xml?ContentType=application/vnd.openxmlformats-officedocument.drawingml.chart+xml">
        <DigestMethod Algorithm="http://www.w3.org/2000/09/xmldsig#sha1"/>
        <DigestValue>gbO/uEqmBzyWRUs5RZA/bRcpSlo=</DigestValue>
      </Reference>
      <Reference URI="/word/media/image6.PNG?ContentType=image/png">
        <DigestMethod Algorithm="http://www.w3.org/2000/09/xmldsig#sha1"/>
        <DigestValue>AyyAtGr1O/HlUDvRXLx0UQ9zaZs=</DigestValue>
      </Reference>
      <Reference URI="/word/media/image7.PNG?ContentType=image/png">
        <DigestMethod Algorithm="http://www.w3.org/2000/09/xmldsig#sha1"/>
        <DigestValue>fWZrdFR9mCrUlT4voJhqLQO8PTA=</DigestValue>
      </Reference>
      <Reference URI="/word/media/image2.emf?ContentType=image/x-emf">
        <DigestMethod Algorithm="http://www.w3.org/2000/09/xmldsig#sha1"/>
        <DigestValue>sl5R5V7+TZDIualqKfxWZQdaER8=</DigestValue>
      </Reference>
      <Reference URI="/word/media/image9.png?ContentType=image/png">
        <DigestMethod Algorithm="http://www.w3.org/2000/09/xmldsig#sha1"/>
        <DigestValue>xnCcMi9Bs1UY7UpYhCIVi0kH3o4=</DigestValue>
      </Reference>
      <Reference URI="/word/media/image8.PNG?ContentType=image/png">
        <DigestMethod Algorithm="http://www.w3.org/2000/09/xmldsig#sha1"/>
        <DigestValue>EkUIFIscV6q20jsTt+4L3TANbkU=</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xammDZEvAtT9LrSe8tfjniQp7dc=</DigestValue>
      </Reference>
      <Reference URI="/word/numbering.xml?ContentType=application/vnd.openxmlformats-officedocument.wordprocessingml.numbering+xml">
        <DigestMethod Algorithm="http://www.w3.org/2000/09/xmldsig#sha1"/>
        <DigestValue>00DtIVG4OQpfZtbnjS6cYlJrY88=</DigestValue>
      </Reference>
      <Reference URI="/word/styles.xml?ContentType=application/vnd.openxmlformats-officedocument.wordprocessingml.styles+xml">
        <DigestMethod Algorithm="http://www.w3.org/2000/09/xmldsig#sha1"/>
        <DigestValue>AR/TVYHH6idTmCL+NRtWMJE3t1g=</DigestValue>
      </Reference>
      <Reference URI="/word/fontTable.xml?ContentType=application/vnd.openxmlformats-officedocument.wordprocessingml.fontTable+xml">
        <DigestMethod Algorithm="http://www.w3.org/2000/09/xmldsig#sha1"/>
        <DigestValue>6YUpcuXZnruKXTDWg/Mqb8jaUQ4=</DigestValue>
      </Reference>
      <Reference URI="/word/media/image4.PNG?ContentType=image/png">
        <DigestMethod Algorithm="http://www.w3.org/2000/09/xmldsig#sha1"/>
        <DigestValue>+QvjSMjZomZc8fpEL12/P5a3Sm4=</DigestValue>
      </Reference>
      <Reference URI="/word/media/image1.emf?ContentType=image/x-emf">
        <DigestMethod Algorithm="http://www.w3.org/2000/09/xmldsig#sha1"/>
        <DigestValue>93dJOsxZSQvrUJjdq7T/Fni2ZIs=</DigestValue>
      </Reference>
      <Reference URI="/word/document.xml?ContentType=application/vnd.openxmlformats-officedocument.wordprocessingml.document.main+xml">
        <DigestMethod Algorithm="http://www.w3.org/2000/09/xmldsig#sha1"/>
        <DigestValue>KTfTD1g66JqKnt9WO3otrnH24xM=</DigestValue>
      </Reference>
      <Reference URI="/word/header1.xml?ContentType=application/vnd.openxmlformats-officedocument.wordprocessingml.header+xml">
        <DigestMethod Algorithm="http://www.w3.org/2000/09/xmldsig#sha1"/>
        <DigestValue>jmzikDcRvzjiGa02JGJ1xOO0vgQ=</DigestValue>
      </Reference>
      <Reference URI="/word/footnotes.xml?ContentType=application/vnd.openxmlformats-officedocument.wordprocessingml.footnotes+xml">
        <DigestMethod Algorithm="http://www.w3.org/2000/09/xmldsig#sha1"/>
        <DigestValue>J98pTAmkLMAvIW40w1Crwr1wTbE=</DigestValue>
      </Reference>
      <Reference URI="/word/media/image3.png?ContentType=image/png">
        <DigestMethod Algorithm="http://www.w3.org/2000/09/xmldsig#sha1"/>
        <DigestValue>gDxdZRcGH7kAh72hSVKw2AKg6y4=</DigestValue>
      </Reference>
      <Reference URI="/word/footer2.xml?ContentType=application/vnd.openxmlformats-officedocument.wordprocessingml.footer+xml">
        <DigestMethod Algorithm="http://www.w3.org/2000/09/xmldsig#sha1"/>
        <DigestValue>ZTMPqI1ZMSESYCIYVzwDh0nQlWw=</DigestValue>
      </Reference>
      <Reference URI="/word/endnotes.xml?ContentType=application/vnd.openxmlformats-officedocument.wordprocessingml.endnotes+xml">
        <DigestMethod Algorithm="http://www.w3.org/2000/09/xmldsig#sha1"/>
        <DigestValue>nrl5kA+yY01hyEBTH79iVO+nW3s=</DigestValue>
      </Reference>
      <Reference URI="/word/footer1.xml?ContentType=application/vnd.openxmlformats-officedocument.wordprocessingml.footer+xml">
        <DigestMethod Algorithm="http://www.w3.org/2000/09/xmldsig#sha1"/>
        <DigestValue>UgPZoI96VsglZ1zzrbNOVpra5kw=</DigestValue>
      </Reference>
      <Reference URI="/word/media/image5.PNG?ContentType=image/png">
        <DigestMethod Algorithm="http://www.w3.org/2000/09/xmldsig#sha1"/>
        <DigestValue>NIq95WPyktldcEjLzifyyTUe8Pc=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mV5U/SBJ1HRRWABF/+mZPQS3EBY=</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10"/>
            <mdssi:RelationshipReference SourceId="rId19"/>
            <mdssi:RelationshipReference SourceId="rId9"/>
            <mdssi:RelationshipReference SourceId="rId14"/>
            <mdssi:RelationshipReference SourceId="rId22"/>
          </Transform>
          <Transform Algorithm="http://www.w3.org/TR/2001/REC-xml-c14n-20010315"/>
        </Transforms>
        <DigestMethod Algorithm="http://www.w3.org/2000/09/xmldsig#sha1"/>
        <DigestValue>8Jic+mYsLuzYY5mJrD2ae/aw+KE=</DigestValue>
      </Reference>
    </Manifest>
    <SignatureProperties>
      <SignatureProperty Id="idSignatureTime" Target="#idPackageSignature">
        <mdssi:SignatureTime>
          <mdssi:Format>YYYY-MM-DDThh:mm:ssTZD</mdssi:Format>
          <mdssi:Value>2015-04-14T18:38:32Z</mdssi:Value>
        </mdssi:SignatureTime>
      </SignatureProperty>
    </SignatureProperties>
  </Object>
  <Object Id="idOfficeObject">
    <SignatureProperties>
      <SignatureProperty Id="idOfficeV1Details" Target="#idPackageSignature">
        <SignatureInfoV1 xmlns="http://schemas.microsoft.com/office/2006/digsig">
          <SetupID>{77766B3D-C373-45CC-AE66-95B0492E2682}</SetupID>
          <SignatureText/>
          <SignatureImage>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TAAAAGQAAAAAAAAAAAAAAE4AAAA8AAAAAAAAAAAAAABP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2015-04-14T18:38:32Z</xd:SigningTime>
          <xd:SigningCertificate>
            <xd:Cert>
              <xd:CertDigest>
                <DigestMethod Algorithm="http://www.w3.org/2000/09/xmldsig#sha1"/>
                <DigestValue>gRaqWdgYQT0Rhc5cPM4Dyf8Lu1M=</DigestValue>
              </xd:CertDigest>
              <xd:IssuerSerial>
                <X509IssuerName>E=e-sign@e-sign.cl, CN=E-Sign Firma Electronica Avanzada para Estado de Chile CA, OU=Class 2 Managed PKI Individual Subscriber CA, OU=Symantec Trust Network, O=E-Sign S.A., C=CL</X509IssuerName>
                <X509SerialNumber>166064310106479494963044054240937203314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pBEAACBFTUYAAAEA6H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jQAAAFwAAAABAAAAqwoNQnIcDUIKAAAAUAAAABkAAABMAAAAAAAAAAAAAAAAAAAA//////////+AAAAAUwBhAG4AZAByAGEAIABIAGUAcgBuAOEAbgBkAGUAegAgAE8AcgBlAGwAbABhAG4AYQABAQYAAAAGAAAABgAAAAYAAAAEAAAABgAAAAMAAAAHAAAABgAAAAQAAAAGAAAABgAAAAYAAAAGAAAABgAAAAUAAAADAAAACAAAAAQAAAAGAAAAAgAAAAI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CrCg1Cchw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</Object>
  <Object Id="idInvalidSigLnImg">AQAAAGwAAAAAAAAAAAAAAP8AAAB/AAAAAAAAAAAAAABDIwAApBEAACBFTUYAAAEAhHY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eKs3ADnOp2YAEc8BFwAABAEAAAAABAAA9Ks3AFfOp2Z2jEm9Aq03AAAEAAABAgAAAAAAAEyrNwDo/jcA6P43AKirNwCAAYd1DlyCdeBbgnWoqzcAZAEAAAAAAAAAAAAAjWK9do1ivXZYdj8AAAgAAAACAAAAAAAA0Ks3ACJqvXYAAAAAAAAAAAKtNwAHAAAA9Kw3AAcAAAAAAAAAAAAAAPSsNwAIrDcA7uq8dgAAAAAAAgAAAAA3AAcAAAD0rDcABwAAAEwSvnYAAAAAAAAAAPSsNwAHAAAAAGQEAjSsNwCVLrx2AAAAAAACAAD0rDc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JtEBID4//8IAFh++/b//wAAAAAAAAAA4JtEBID4/////wAAAAAAAAIAAAAkrjcAwY6mZgAAAAiAHTsABAAAAPAVIACAFSAAAGQEAkiuNwD8jaZm8BUgAIAdOwDuV6ZmAAAAAIAVIAAAZAQCAM55AliuNwBgV6Zm0J9JAPwBAACUrjcAJFemZvwBAAAAAAAAjWK9do1ivXb8AQAAAAgAAAACAAAAAAAArK43ACJqvXYAAAAAAAAAAN6vNwAHAAAA0K83AAcAAAAAAAAAAAAAANCvNwDkrjcA7uq8dgAAAAAAAgAAAAA3AAcAAADQrzcABwAAAEwSvnYAAAAAAAAAANCvNwAHAAAAAGQEAhCvNwCVLrx2AAAAAAACAADQrz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tmVFs3AOqGsGY429hmAQAAAGQ11GaINdVmQPExBTjb2GYBAAAAZDXUZnw11GYANX4CADV+ApxbNwBvaatmAKzYZgEAAABkNdRmqFs3AIABh3UOXIJ14FuCdahbNwBkAQAAAAAAAAAAAACNYr12jWK9dgh3PwAACAAAAAIAAAAAAADQWzcAImq9dgAAAAAAAAAAAF03AAYAAAD0XDcABgAAAAAAAAAAAAAA9Fw3AAhcNwDu6rx2AAAAAAACAAAAADcABgAAAPRcNwAGAAAATBK+dgAAAAAAAAAA9Fw3AAYAAAAAZAQCNFw3AJUuvHYAAAAAAAIAAPRcN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jQAAAFwAAAABAAAAqwoNQnIcDUIKAAAAUAAAABkAAABMAAAAAAAAAAAAAAAAAAAA//////////+AAAAAUwBhAG4AZAByAGEAIABIAGUAcgBuAOEAbgBkAGUAegAgAE8AcgBlAGwAbABhAG4AYQAAAAYAAAAGAAAABgAAAAYAAAAEAAAABgAAAAMAAAAHAAAABgAAAAQAAAAGAAAABgAAAAYAAAAGAAAABgAAAAUAAAADAAAACAAAAAQAAAAGAAAAAgAAAAI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CrCg1Cchw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636UEWMD4YA6-16-68</_dlc_DocId>
    <_dlc_DocIdUrl xmlns="21c3207e-4ad9-41ce-b187-b126d6257ffb">
      <Url>http://sharepoint2/dfz/_layouts/DocIdRedir.aspx?ID=636UEWMD4YA6-16-68</Url>
      <Description>636UEWMD4YA6-16-68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C24185-DA25-41E5-85B4-D80C3F5E2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32</Pages>
  <Words>8988</Words>
  <Characters>49434</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58306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Pastore Herrera</cp:lastModifiedBy>
  <cp:revision>6</cp:revision>
  <cp:lastPrinted>2013-04-08T12:43:00Z</cp:lastPrinted>
  <dcterms:created xsi:type="dcterms:W3CDTF">2015-04-13T20:02:00Z</dcterms:created>
  <dcterms:modified xsi:type="dcterms:W3CDTF">2015-04-14T18:29:00Z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8d21a131-d6b6-4760-b033-3bc4ee9c017b</vt:lpwstr>
  </property>
</Properties>
</file>