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w:t>
      </w:r>
      <w:bookmarkStart w:id="4" w:name="_GoBack"/>
      <w:bookmarkEnd w:id="4"/>
      <w:r w:rsidRPr="0025129B">
        <w:rPr>
          <w:b/>
        </w:rPr>
        <w:t xml:space="preserv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8D4941" w:rsidRPr="00DE4974" w:rsidRDefault="008D4941" w:rsidP="008D4941">
      <w:pPr>
        <w:jc w:val="center"/>
        <w:rPr>
          <w:b/>
        </w:rPr>
      </w:pPr>
      <w:r w:rsidRPr="00DE4974">
        <w:rPr>
          <w:b/>
        </w:rPr>
        <w:t>REQUERIMIENTO INGRESO SEIA</w:t>
      </w:r>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F76F4B" w:rsidRDefault="00A701C7" w:rsidP="0066261F">
      <w:pPr>
        <w:jc w:val="center"/>
        <w:rPr>
          <w:b/>
        </w:rPr>
      </w:pPr>
      <w:r w:rsidRPr="00F76F4B">
        <w:rPr>
          <w:b/>
        </w:rPr>
        <w:t>CEMENTERIO CRUZ DE FROWARD</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8D4941" w:rsidRPr="00DE4974" w:rsidRDefault="008D4941" w:rsidP="008D4941">
      <w:pPr>
        <w:jc w:val="center"/>
        <w:rPr>
          <w:b/>
          <w:szCs w:val="28"/>
        </w:rPr>
      </w:pPr>
      <w:bookmarkStart w:id="5" w:name="_Toc350847217"/>
      <w:bookmarkStart w:id="6" w:name="_Toc350928661"/>
      <w:bookmarkStart w:id="7" w:name="_Toc350937998"/>
      <w:bookmarkStart w:id="8" w:name="_Toc351623560"/>
      <w:r w:rsidRPr="00DE4974">
        <w:rPr>
          <w:b/>
        </w:rPr>
        <w:t>DFZ-</w:t>
      </w:r>
      <w:bookmarkEnd w:id="5"/>
      <w:bookmarkEnd w:id="6"/>
      <w:bookmarkEnd w:id="7"/>
      <w:bookmarkEnd w:id="8"/>
      <w:r w:rsidR="00875202">
        <w:rPr>
          <w:b/>
        </w:rPr>
        <w:t>2014</w:t>
      </w:r>
      <w:r w:rsidRPr="00DE4974">
        <w:rPr>
          <w:b/>
        </w:rPr>
        <w:t>-</w:t>
      </w:r>
      <w:r w:rsidR="00F76F4B">
        <w:rPr>
          <w:b/>
        </w:rPr>
        <w:t>315</w:t>
      </w:r>
      <w:r w:rsidRPr="00DE4974">
        <w:rPr>
          <w:b/>
        </w:rPr>
        <w:t>-</w:t>
      </w:r>
      <w:r w:rsidR="00F76F4B">
        <w:rPr>
          <w:b/>
        </w:rPr>
        <w:t>XII</w:t>
      </w:r>
      <w:r w:rsidRPr="00DE4974">
        <w:rPr>
          <w:b/>
        </w:rPr>
        <w:t>-SRCA-</w:t>
      </w:r>
      <w:r w:rsidR="00F76F4B">
        <w:rPr>
          <w:b/>
        </w:rPr>
        <w:t>IA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75202" w:rsidP="004931A6">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786A68"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6.25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75202" w:rsidP="00875202">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786A68"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05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875202" w:rsidP="00875202">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786A68"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05pt;height: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391297054"/>
      <w:bookmarkStart w:id="13" w:name="_Toc415651564"/>
      <w:bookmarkEnd w:id="9"/>
      <w:r w:rsidRPr="0025129B">
        <w:rPr>
          <w:sz w:val="20"/>
        </w:rPr>
        <w:lastRenderedPageBreak/>
        <w:t>Tabla de Contenidos</w:t>
      </w:r>
      <w:bookmarkEnd w:id="10"/>
      <w:bookmarkEnd w:id="11"/>
      <w:bookmarkEnd w:id="12"/>
      <w:bookmarkEnd w:id="13"/>
    </w:p>
    <w:p w:rsidR="00C952B6" w:rsidRDefault="003753AB" w:rsidP="00C952B6">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5651564" w:history="1">
        <w:r w:rsidR="00C952B6" w:rsidRPr="00316287">
          <w:rPr>
            <w:rStyle w:val="Hipervnculo"/>
            <w:noProof/>
          </w:rPr>
          <w:t>Tabla de Contenidos</w:t>
        </w:r>
        <w:r w:rsidR="00C952B6">
          <w:rPr>
            <w:noProof/>
            <w:webHidden/>
          </w:rPr>
          <w:tab/>
        </w:r>
        <w:r w:rsidR="00C952B6">
          <w:rPr>
            <w:noProof/>
            <w:webHidden/>
          </w:rPr>
          <w:fldChar w:fldCharType="begin"/>
        </w:r>
        <w:r w:rsidR="00C952B6">
          <w:rPr>
            <w:noProof/>
            <w:webHidden/>
          </w:rPr>
          <w:instrText xml:space="preserve"> PAGEREF _Toc415651564 \h </w:instrText>
        </w:r>
        <w:r w:rsidR="00C952B6">
          <w:rPr>
            <w:noProof/>
            <w:webHidden/>
          </w:rPr>
        </w:r>
        <w:r w:rsidR="00C952B6">
          <w:rPr>
            <w:noProof/>
            <w:webHidden/>
          </w:rPr>
          <w:fldChar w:fldCharType="separate"/>
        </w:r>
        <w:r w:rsidR="005E4618">
          <w:rPr>
            <w:noProof/>
            <w:webHidden/>
          </w:rPr>
          <w:t>2</w:t>
        </w:r>
        <w:r w:rsidR="00C952B6">
          <w:rPr>
            <w:noProof/>
            <w:webHidden/>
          </w:rPr>
          <w:fldChar w:fldCharType="end"/>
        </w:r>
      </w:hyperlink>
    </w:p>
    <w:p w:rsidR="00C952B6" w:rsidRDefault="00C952B6" w:rsidP="00C952B6">
      <w:pPr>
        <w:pStyle w:val="TDC1"/>
        <w:tabs>
          <w:tab w:val="clear" w:pos="9395"/>
          <w:tab w:val="right" w:leader="dot" w:pos="9923"/>
        </w:tabs>
        <w:rPr>
          <w:rFonts w:eastAsiaTheme="minorEastAsia" w:cstheme="minorBidi"/>
          <w:b w:val="0"/>
          <w:bCs w:val="0"/>
          <w:caps w:val="0"/>
          <w:noProof/>
          <w:sz w:val="22"/>
          <w:szCs w:val="22"/>
          <w:lang w:eastAsia="es-CL"/>
        </w:rPr>
      </w:pPr>
      <w:hyperlink w:anchor="_Toc415651565" w:history="1">
        <w:r w:rsidRPr="00316287">
          <w:rPr>
            <w:rStyle w:val="Hipervnculo"/>
            <w:noProof/>
          </w:rPr>
          <w:t>1.</w:t>
        </w:r>
        <w:r>
          <w:rPr>
            <w:rFonts w:eastAsiaTheme="minorEastAsia" w:cstheme="minorBidi"/>
            <w:b w:val="0"/>
            <w:bCs w:val="0"/>
            <w:caps w:val="0"/>
            <w:noProof/>
            <w:sz w:val="22"/>
            <w:szCs w:val="22"/>
            <w:lang w:eastAsia="es-CL"/>
          </w:rPr>
          <w:tab/>
        </w:r>
        <w:r w:rsidRPr="00316287">
          <w:rPr>
            <w:rStyle w:val="Hipervnculo"/>
            <w:noProof/>
          </w:rPr>
          <w:t>RESUMEN.</w:t>
        </w:r>
        <w:r>
          <w:rPr>
            <w:noProof/>
            <w:webHidden/>
          </w:rPr>
          <w:tab/>
        </w:r>
        <w:r>
          <w:rPr>
            <w:noProof/>
            <w:webHidden/>
          </w:rPr>
          <w:fldChar w:fldCharType="begin"/>
        </w:r>
        <w:r>
          <w:rPr>
            <w:noProof/>
            <w:webHidden/>
          </w:rPr>
          <w:instrText xml:space="preserve"> PAGEREF _Toc415651565 \h </w:instrText>
        </w:r>
        <w:r>
          <w:rPr>
            <w:noProof/>
            <w:webHidden/>
          </w:rPr>
        </w:r>
        <w:r>
          <w:rPr>
            <w:noProof/>
            <w:webHidden/>
          </w:rPr>
          <w:fldChar w:fldCharType="separate"/>
        </w:r>
        <w:r w:rsidR="005E4618">
          <w:rPr>
            <w:noProof/>
            <w:webHidden/>
          </w:rPr>
          <w:t>3</w:t>
        </w:r>
        <w:r>
          <w:rPr>
            <w:noProof/>
            <w:webHidden/>
          </w:rPr>
          <w:fldChar w:fldCharType="end"/>
        </w:r>
      </w:hyperlink>
    </w:p>
    <w:p w:rsidR="00C952B6" w:rsidRDefault="00C952B6" w:rsidP="00C952B6">
      <w:pPr>
        <w:pStyle w:val="TDC1"/>
        <w:tabs>
          <w:tab w:val="clear" w:pos="9395"/>
          <w:tab w:val="right" w:leader="dot" w:pos="9923"/>
        </w:tabs>
        <w:rPr>
          <w:rFonts w:eastAsiaTheme="minorEastAsia" w:cstheme="minorBidi"/>
          <w:b w:val="0"/>
          <w:bCs w:val="0"/>
          <w:caps w:val="0"/>
          <w:noProof/>
          <w:sz w:val="22"/>
          <w:szCs w:val="22"/>
          <w:lang w:eastAsia="es-CL"/>
        </w:rPr>
      </w:pPr>
      <w:hyperlink w:anchor="_Toc415651566" w:history="1">
        <w:r w:rsidRPr="00316287">
          <w:rPr>
            <w:rStyle w:val="Hipervnculo"/>
            <w:noProof/>
          </w:rPr>
          <w:t>2.</w:t>
        </w:r>
        <w:r>
          <w:rPr>
            <w:rFonts w:eastAsiaTheme="minorEastAsia" w:cstheme="minorBidi"/>
            <w:b w:val="0"/>
            <w:bCs w:val="0"/>
            <w:caps w:val="0"/>
            <w:noProof/>
            <w:sz w:val="22"/>
            <w:szCs w:val="22"/>
            <w:lang w:eastAsia="es-CL"/>
          </w:rPr>
          <w:tab/>
        </w:r>
        <w:r w:rsidRPr="00316287">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_Toc415651566 \h </w:instrText>
        </w:r>
        <w:r>
          <w:rPr>
            <w:noProof/>
            <w:webHidden/>
          </w:rPr>
        </w:r>
        <w:r>
          <w:rPr>
            <w:noProof/>
            <w:webHidden/>
          </w:rPr>
          <w:fldChar w:fldCharType="separate"/>
        </w:r>
        <w:r w:rsidR="005E4618">
          <w:rPr>
            <w:noProof/>
            <w:webHidden/>
          </w:rPr>
          <w:t>4</w:t>
        </w:r>
        <w:r>
          <w:rPr>
            <w:noProof/>
            <w:webHidden/>
          </w:rPr>
          <w:fldChar w:fldCharType="end"/>
        </w:r>
      </w:hyperlink>
    </w:p>
    <w:p w:rsidR="00C952B6" w:rsidRDefault="00C952B6" w:rsidP="00C952B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5651567" w:history="1">
        <w:r w:rsidRPr="00316287">
          <w:rPr>
            <w:rStyle w:val="Hipervnculo"/>
            <w:noProof/>
          </w:rPr>
          <w:t>2.1.</w:t>
        </w:r>
        <w:r>
          <w:rPr>
            <w:rFonts w:eastAsiaTheme="minorEastAsia" w:cstheme="minorBidi"/>
            <w:smallCaps w:val="0"/>
            <w:noProof/>
            <w:sz w:val="22"/>
            <w:szCs w:val="22"/>
            <w:lang w:eastAsia="es-CL"/>
          </w:rPr>
          <w:tab/>
        </w:r>
        <w:r w:rsidRPr="00316287">
          <w:rPr>
            <w:rStyle w:val="Hipervnculo"/>
            <w:noProof/>
          </w:rPr>
          <w:t>Antecedentes Generales</w:t>
        </w:r>
        <w:r>
          <w:rPr>
            <w:noProof/>
            <w:webHidden/>
          </w:rPr>
          <w:tab/>
        </w:r>
        <w:r>
          <w:rPr>
            <w:noProof/>
            <w:webHidden/>
          </w:rPr>
          <w:fldChar w:fldCharType="begin"/>
        </w:r>
        <w:r>
          <w:rPr>
            <w:noProof/>
            <w:webHidden/>
          </w:rPr>
          <w:instrText xml:space="preserve"> PAGEREF _Toc415651567 \h </w:instrText>
        </w:r>
        <w:r>
          <w:rPr>
            <w:noProof/>
            <w:webHidden/>
          </w:rPr>
        </w:r>
        <w:r>
          <w:rPr>
            <w:noProof/>
            <w:webHidden/>
          </w:rPr>
          <w:fldChar w:fldCharType="separate"/>
        </w:r>
        <w:r w:rsidR="005E4618">
          <w:rPr>
            <w:noProof/>
            <w:webHidden/>
          </w:rPr>
          <w:t>4</w:t>
        </w:r>
        <w:r>
          <w:rPr>
            <w:noProof/>
            <w:webHidden/>
          </w:rPr>
          <w:fldChar w:fldCharType="end"/>
        </w:r>
      </w:hyperlink>
    </w:p>
    <w:p w:rsidR="00C952B6" w:rsidRDefault="00C952B6" w:rsidP="00C952B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5651568" w:history="1">
        <w:r w:rsidRPr="00316287">
          <w:rPr>
            <w:rStyle w:val="Hipervnculo"/>
            <w:noProof/>
          </w:rPr>
          <w:t>2.2.</w:t>
        </w:r>
        <w:r>
          <w:rPr>
            <w:rFonts w:eastAsiaTheme="minorEastAsia" w:cstheme="minorBidi"/>
            <w:smallCaps w:val="0"/>
            <w:noProof/>
            <w:sz w:val="22"/>
            <w:szCs w:val="22"/>
            <w:lang w:eastAsia="es-CL"/>
          </w:rPr>
          <w:tab/>
        </w:r>
        <w:r w:rsidRPr="00316287">
          <w:rPr>
            <w:rStyle w:val="Hipervnculo"/>
            <w:noProof/>
          </w:rPr>
          <w:t>Ubicación y Layout</w:t>
        </w:r>
        <w:r>
          <w:rPr>
            <w:noProof/>
            <w:webHidden/>
          </w:rPr>
          <w:tab/>
        </w:r>
        <w:r>
          <w:rPr>
            <w:noProof/>
            <w:webHidden/>
          </w:rPr>
          <w:fldChar w:fldCharType="begin"/>
        </w:r>
        <w:r>
          <w:rPr>
            <w:noProof/>
            <w:webHidden/>
          </w:rPr>
          <w:instrText xml:space="preserve"> PAGEREF _Toc415651568 \h </w:instrText>
        </w:r>
        <w:r>
          <w:rPr>
            <w:noProof/>
            <w:webHidden/>
          </w:rPr>
        </w:r>
        <w:r>
          <w:rPr>
            <w:noProof/>
            <w:webHidden/>
          </w:rPr>
          <w:fldChar w:fldCharType="separate"/>
        </w:r>
        <w:r w:rsidR="005E4618">
          <w:rPr>
            <w:noProof/>
            <w:webHidden/>
          </w:rPr>
          <w:t>5</w:t>
        </w:r>
        <w:r>
          <w:rPr>
            <w:noProof/>
            <w:webHidden/>
          </w:rPr>
          <w:fldChar w:fldCharType="end"/>
        </w:r>
      </w:hyperlink>
    </w:p>
    <w:p w:rsidR="00C952B6" w:rsidRDefault="00C952B6" w:rsidP="00C952B6">
      <w:pPr>
        <w:pStyle w:val="TDC1"/>
        <w:tabs>
          <w:tab w:val="clear" w:pos="9395"/>
          <w:tab w:val="right" w:leader="dot" w:pos="9923"/>
        </w:tabs>
        <w:rPr>
          <w:rFonts w:eastAsiaTheme="minorEastAsia" w:cstheme="minorBidi"/>
          <w:b w:val="0"/>
          <w:bCs w:val="0"/>
          <w:caps w:val="0"/>
          <w:noProof/>
          <w:sz w:val="22"/>
          <w:szCs w:val="22"/>
          <w:lang w:eastAsia="es-CL"/>
        </w:rPr>
      </w:pPr>
      <w:hyperlink w:anchor="_Toc415651569" w:history="1">
        <w:r w:rsidRPr="00316287">
          <w:rPr>
            <w:rStyle w:val="Hipervnculo"/>
            <w:noProof/>
          </w:rPr>
          <w:t>3.</w:t>
        </w:r>
        <w:r>
          <w:rPr>
            <w:rFonts w:eastAsiaTheme="minorEastAsia" w:cstheme="minorBidi"/>
            <w:b w:val="0"/>
            <w:bCs w:val="0"/>
            <w:caps w:val="0"/>
            <w:noProof/>
            <w:sz w:val="22"/>
            <w:szCs w:val="22"/>
            <w:lang w:eastAsia="es-CL"/>
          </w:rPr>
          <w:tab/>
        </w:r>
        <w:r w:rsidRPr="00316287">
          <w:rPr>
            <w:rStyle w:val="Hipervnculo"/>
            <w:noProof/>
          </w:rPr>
          <w:t>ANTECEDENTES DE LA ACTIVIDAD DE FISCALIZACIÓN.</w:t>
        </w:r>
        <w:r>
          <w:rPr>
            <w:noProof/>
            <w:webHidden/>
          </w:rPr>
          <w:tab/>
        </w:r>
        <w:r>
          <w:rPr>
            <w:noProof/>
            <w:webHidden/>
          </w:rPr>
          <w:fldChar w:fldCharType="begin"/>
        </w:r>
        <w:r>
          <w:rPr>
            <w:noProof/>
            <w:webHidden/>
          </w:rPr>
          <w:instrText xml:space="preserve"> PAGEREF _Toc415651569 \h </w:instrText>
        </w:r>
        <w:r>
          <w:rPr>
            <w:noProof/>
            <w:webHidden/>
          </w:rPr>
        </w:r>
        <w:r>
          <w:rPr>
            <w:noProof/>
            <w:webHidden/>
          </w:rPr>
          <w:fldChar w:fldCharType="separate"/>
        </w:r>
        <w:r w:rsidR="005E4618">
          <w:rPr>
            <w:noProof/>
            <w:webHidden/>
          </w:rPr>
          <w:t>7</w:t>
        </w:r>
        <w:r>
          <w:rPr>
            <w:noProof/>
            <w:webHidden/>
          </w:rPr>
          <w:fldChar w:fldCharType="end"/>
        </w:r>
      </w:hyperlink>
    </w:p>
    <w:p w:rsidR="00C952B6" w:rsidRDefault="00C952B6" w:rsidP="00C952B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5651570" w:history="1">
        <w:r w:rsidRPr="00316287">
          <w:rPr>
            <w:rStyle w:val="Hipervnculo"/>
            <w:noProof/>
          </w:rPr>
          <w:t>3.1.</w:t>
        </w:r>
        <w:r>
          <w:rPr>
            <w:rFonts w:eastAsiaTheme="minorEastAsia" w:cstheme="minorBidi"/>
            <w:smallCaps w:val="0"/>
            <w:noProof/>
            <w:sz w:val="22"/>
            <w:szCs w:val="22"/>
            <w:lang w:eastAsia="es-CL"/>
          </w:rPr>
          <w:tab/>
        </w:r>
        <w:r w:rsidRPr="00316287">
          <w:rPr>
            <w:rStyle w:val="Hipervnculo"/>
            <w:noProof/>
          </w:rPr>
          <w:t>Motivo de la Actividad de Fiscalización.</w:t>
        </w:r>
        <w:r>
          <w:rPr>
            <w:noProof/>
            <w:webHidden/>
          </w:rPr>
          <w:tab/>
        </w:r>
        <w:r>
          <w:rPr>
            <w:noProof/>
            <w:webHidden/>
          </w:rPr>
          <w:fldChar w:fldCharType="begin"/>
        </w:r>
        <w:r>
          <w:rPr>
            <w:noProof/>
            <w:webHidden/>
          </w:rPr>
          <w:instrText xml:space="preserve"> PAGEREF _Toc415651570 \h </w:instrText>
        </w:r>
        <w:r>
          <w:rPr>
            <w:noProof/>
            <w:webHidden/>
          </w:rPr>
        </w:r>
        <w:r>
          <w:rPr>
            <w:noProof/>
            <w:webHidden/>
          </w:rPr>
          <w:fldChar w:fldCharType="separate"/>
        </w:r>
        <w:r w:rsidR="005E4618">
          <w:rPr>
            <w:noProof/>
            <w:webHidden/>
          </w:rPr>
          <w:t>7</w:t>
        </w:r>
        <w:r>
          <w:rPr>
            <w:noProof/>
            <w:webHidden/>
          </w:rPr>
          <w:fldChar w:fldCharType="end"/>
        </w:r>
      </w:hyperlink>
    </w:p>
    <w:p w:rsidR="00C952B6" w:rsidRDefault="00C952B6" w:rsidP="00C952B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5651571" w:history="1">
        <w:r w:rsidRPr="00316287">
          <w:rPr>
            <w:rStyle w:val="Hipervnculo"/>
            <w:noProof/>
          </w:rPr>
          <w:t>3.2.</w:t>
        </w:r>
        <w:r>
          <w:rPr>
            <w:rFonts w:eastAsiaTheme="minorEastAsia" w:cstheme="minorBidi"/>
            <w:smallCaps w:val="0"/>
            <w:noProof/>
            <w:sz w:val="22"/>
            <w:szCs w:val="22"/>
            <w:lang w:eastAsia="es-CL"/>
          </w:rPr>
          <w:tab/>
        </w:r>
        <w:r w:rsidRPr="00316287">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_Toc415651571 \h </w:instrText>
        </w:r>
        <w:r>
          <w:rPr>
            <w:noProof/>
            <w:webHidden/>
          </w:rPr>
        </w:r>
        <w:r>
          <w:rPr>
            <w:noProof/>
            <w:webHidden/>
          </w:rPr>
          <w:fldChar w:fldCharType="separate"/>
        </w:r>
        <w:r w:rsidR="005E4618">
          <w:rPr>
            <w:noProof/>
            <w:webHidden/>
          </w:rPr>
          <w:t>7</w:t>
        </w:r>
        <w:r>
          <w:rPr>
            <w:noProof/>
            <w:webHidden/>
          </w:rPr>
          <w:fldChar w:fldCharType="end"/>
        </w:r>
      </w:hyperlink>
    </w:p>
    <w:p w:rsidR="00C952B6" w:rsidRDefault="00C952B6" w:rsidP="00C952B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5651572" w:history="1">
        <w:r w:rsidRPr="00316287">
          <w:rPr>
            <w:rStyle w:val="Hipervnculo"/>
            <w:noProof/>
          </w:rPr>
          <w:t>3.3.</w:t>
        </w:r>
        <w:r>
          <w:rPr>
            <w:rFonts w:eastAsiaTheme="minorEastAsia" w:cstheme="minorBidi"/>
            <w:smallCaps w:val="0"/>
            <w:noProof/>
            <w:sz w:val="22"/>
            <w:szCs w:val="22"/>
            <w:lang w:eastAsia="es-CL"/>
          </w:rPr>
          <w:tab/>
        </w:r>
        <w:r w:rsidRPr="00316287">
          <w:rPr>
            <w:rStyle w:val="Hipervnculo"/>
            <w:noProof/>
          </w:rPr>
          <w:t>Aspectos relativos a la ejecución de la Fiscalización Ambiental.</w:t>
        </w:r>
        <w:r>
          <w:rPr>
            <w:noProof/>
            <w:webHidden/>
          </w:rPr>
          <w:tab/>
        </w:r>
        <w:r>
          <w:rPr>
            <w:noProof/>
            <w:webHidden/>
          </w:rPr>
          <w:fldChar w:fldCharType="begin"/>
        </w:r>
        <w:r>
          <w:rPr>
            <w:noProof/>
            <w:webHidden/>
          </w:rPr>
          <w:instrText xml:space="preserve"> PAGEREF _Toc415651572 \h </w:instrText>
        </w:r>
        <w:r>
          <w:rPr>
            <w:noProof/>
            <w:webHidden/>
          </w:rPr>
        </w:r>
        <w:r>
          <w:rPr>
            <w:noProof/>
            <w:webHidden/>
          </w:rPr>
          <w:fldChar w:fldCharType="separate"/>
        </w:r>
        <w:r w:rsidR="005E4618">
          <w:rPr>
            <w:noProof/>
            <w:webHidden/>
          </w:rPr>
          <w:t>7</w:t>
        </w:r>
        <w:r>
          <w:rPr>
            <w:noProof/>
            <w:webHidden/>
          </w:rPr>
          <w:fldChar w:fldCharType="end"/>
        </w:r>
      </w:hyperlink>
    </w:p>
    <w:p w:rsidR="00C952B6" w:rsidRDefault="00C952B6" w:rsidP="00C952B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5651573" w:history="1">
        <w:r w:rsidRPr="00316287">
          <w:rPr>
            <w:rStyle w:val="Hipervnculo"/>
            <w:noProof/>
          </w:rPr>
          <w:t>3.3.1.</w:t>
        </w:r>
        <w:r>
          <w:rPr>
            <w:rFonts w:eastAsiaTheme="minorEastAsia" w:cstheme="minorBidi"/>
            <w:i w:val="0"/>
            <w:iCs w:val="0"/>
            <w:noProof/>
            <w:sz w:val="22"/>
            <w:szCs w:val="22"/>
            <w:lang w:eastAsia="es-CL"/>
          </w:rPr>
          <w:tab/>
        </w:r>
        <w:r w:rsidRPr="00316287">
          <w:rPr>
            <w:rStyle w:val="Hipervnculo"/>
            <w:noProof/>
          </w:rPr>
          <w:t>Antecedentes de la inspección</w:t>
        </w:r>
        <w:r>
          <w:rPr>
            <w:noProof/>
            <w:webHidden/>
          </w:rPr>
          <w:tab/>
        </w:r>
        <w:r>
          <w:rPr>
            <w:noProof/>
            <w:webHidden/>
          </w:rPr>
          <w:fldChar w:fldCharType="begin"/>
        </w:r>
        <w:r>
          <w:rPr>
            <w:noProof/>
            <w:webHidden/>
          </w:rPr>
          <w:instrText xml:space="preserve"> PAGEREF _Toc415651573 \h </w:instrText>
        </w:r>
        <w:r>
          <w:rPr>
            <w:noProof/>
            <w:webHidden/>
          </w:rPr>
        </w:r>
        <w:r>
          <w:rPr>
            <w:noProof/>
            <w:webHidden/>
          </w:rPr>
          <w:fldChar w:fldCharType="separate"/>
        </w:r>
        <w:r w:rsidR="005E4618">
          <w:rPr>
            <w:noProof/>
            <w:webHidden/>
          </w:rPr>
          <w:t>7</w:t>
        </w:r>
        <w:r>
          <w:rPr>
            <w:noProof/>
            <w:webHidden/>
          </w:rPr>
          <w:fldChar w:fldCharType="end"/>
        </w:r>
      </w:hyperlink>
    </w:p>
    <w:p w:rsidR="00C952B6" w:rsidRDefault="00C952B6" w:rsidP="00C952B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5651574" w:history="1">
        <w:r w:rsidRPr="00316287">
          <w:rPr>
            <w:rStyle w:val="Hipervnculo"/>
            <w:noProof/>
          </w:rPr>
          <w:t>3.3.2.</w:t>
        </w:r>
        <w:r>
          <w:rPr>
            <w:rFonts w:eastAsiaTheme="minorEastAsia" w:cstheme="minorBidi"/>
            <w:i w:val="0"/>
            <w:iCs w:val="0"/>
            <w:noProof/>
            <w:sz w:val="22"/>
            <w:szCs w:val="22"/>
            <w:lang w:eastAsia="es-CL"/>
          </w:rPr>
          <w:tab/>
        </w:r>
        <w:r w:rsidRPr="00316287">
          <w:rPr>
            <w:rStyle w:val="Hipervnculo"/>
            <w:noProof/>
          </w:rPr>
          <w:t>Esquema de recorrido</w:t>
        </w:r>
        <w:r>
          <w:rPr>
            <w:noProof/>
            <w:webHidden/>
          </w:rPr>
          <w:tab/>
        </w:r>
        <w:r>
          <w:rPr>
            <w:noProof/>
            <w:webHidden/>
          </w:rPr>
          <w:fldChar w:fldCharType="begin"/>
        </w:r>
        <w:r>
          <w:rPr>
            <w:noProof/>
            <w:webHidden/>
          </w:rPr>
          <w:instrText xml:space="preserve"> PAGEREF _Toc415651574 \h </w:instrText>
        </w:r>
        <w:r>
          <w:rPr>
            <w:noProof/>
            <w:webHidden/>
          </w:rPr>
        </w:r>
        <w:r>
          <w:rPr>
            <w:noProof/>
            <w:webHidden/>
          </w:rPr>
          <w:fldChar w:fldCharType="separate"/>
        </w:r>
        <w:r w:rsidR="005E4618">
          <w:rPr>
            <w:noProof/>
            <w:webHidden/>
          </w:rPr>
          <w:t>8</w:t>
        </w:r>
        <w:r>
          <w:rPr>
            <w:noProof/>
            <w:webHidden/>
          </w:rPr>
          <w:fldChar w:fldCharType="end"/>
        </w:r>
      </w:hyperlink>
    </w:p>
    <w:p w:rsidR="00C952B6" w:rsidRDefault="00C952B6" w:rsidP="00C952B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5651575" w:history="1">
        <w:r w:rsidRPr="00316287">
          <w:rPr>
            <w:rStyle w:val="Hipervnculo"/>
            <w:noProof/>
          </w:rPr>
          <w:t>3.3.3.</w:t>
        </w:r>
        <w:r>
          <w:rPr>
            <w:rFonts w:eastAsiaTheme="minorEastAsia" w:cstheme="minorBidi"/>
            <w:i w:val="0"/>
            <w:iCs w:val="0"/>
            <w:noProof/>
            <w:sz w:val="22"/>
            <w:szCs w:val="22"/>
            <w:lang w:eastAsia="es-CL"/>
          </w:rPr>
          <w:tab/>
        </w:r>
        <w:r w:rsidRPr="00316287">
          <w:rPr>
            <w:rStyle w:val="Hipervnculo"/>
            <w:noProof/>
          </w:rPr>
          <w:t>Detalle del Recorrido de la Inspección.</w:t>
        </w:r>
        <w:r>
          <w:rPr>
            <w:noProof/>
            <w:webHidden/>
          </w:rPr>
          <w:tab/>
        </w:r>
        <w:r>
          <w:rPr>
            <w:noProof/>
            <w:webHidden/>
          </w:rPr>
          <w:fldChar w:fldCharType="begin"/>
        </w:r>
        <w:r>
          <w:rPr>
            <w:noProof/>
            <w:webHidden/>
          </w:rPr>
          <w:instrText xml:space="preserve"> PAGEREF _Toc415651575 \h </w:instrText>
        </w:r>
        <w:r>
          <w:rPr>
            <w:noProof/>
            <w:webHidden/>
          </w:rPr>
        </w:r>
        <w:r>
          <w:rPr>
            <w:noProof/>
            <w:webHidden/>
          </w:rPr>
          <w:fldChar w:fldCharType="separate"/>
        </w:r>
        <w:r w:rsidR="005E4618">
          <w:rPr>
            <w:noProof/>
            <w:webHidden/>
          </w:rPr>
          <w:t>8</w:t>
        </w:r>
        <w:r>
          <w:rPr>
            <w:noProof/>
            <w:webHidden/>
          </w:rPr>
          <w:fldChar w:fldCharType="end"/>
        </w:r>
      </w:hyperlink>
    </w:p>
    <w:p w:rsidR="00C952B6" w:rsidRDefault="00C952B6" w:rsidP="00C952B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5651576" w:history="1">
        <w:r w:rsidRPr="00316287">
          <w:rPr>
            <w:rStyle w:val="Hipervnculo"/>
            <w:bCs/>
            <w:noProof/>
          </w:rPr>
          <w:t>3.4.</w:t>
        </w:r>
        <w:r>
          <w:rPr>
            <w:rFonts w:eastAsiaTheme="minorEastAsia" w:cstheme="minorBidi"/>
            <w:smallCaps w:val="0"/>
            <w:noProof/>
            <w:sz w:val="22"/>
            <w:szCs w:val="22"/>
            <w:lang w:eastAsia="es-CL"/>
          </w:rPr>
          <w:tab/>
        </w:r>
        <w:r w:rsidRPr="00316287">
          <w:rPr>
            <w:rStyle w:val="Hipervnculo"/>
            <w:bCs/>
            <w:noProof/>
          </w:rPr>
          <w:t>Aspectos relativos a la revisión de antecedentes</w:t>
        </w:r>
        <w:r>
          <w:rPr>
            <w:noProof/>
            <w:webHidden/>
          </w:rPr>
          <w:tab/>
        </w:r>
        <w:r>
          <w:rPr>
            <w:noProof/>
            <w:webHidden/>
          </w:rPr>
          <w:fldChar w:fldCharType="begin"/>
        </w:r>
        <w:r>
          <w:rPr>
            <w:noProof/>
            <w:webHidden/>
          </w:rPr>
          <w:instrText xml:space="preserve"> PAGEREF _Toc415651576 \h </w:instrText>
        </w:r>
        <w:r>
          <w:rPr>
            <w:noProof/>
            <w:webHidden/>
          </w:rPr>
        </w:r>
        <w:r>
          <w:rPr>
            <w:noProof/>
            <w:webHidden/>
          </w:rPr>
          <w:fldChar w:fldCharType="separate"/>
        </w:r>
        <w:r w:rsidR="005E4618">
          <w:rPr>
            <w:noProof/>
            <w:webHidden/>
          </w:rPr>
          <w:t>9</w:t>
        </w:r>
        <w:r>
          <w:rPr>
            <w:noProof/>
            <w:webHidden/>
          </w:rPr>
          <w:fldChar w:fldCharType="end"/>
        </w:r>
      </w:hyperlink>
    </w:p>
    <w:p w:rsidR="00C952B6" w:rsidRDefault="00C952B6" w:rsidP="00C952B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5651577" w:history="1">
        <w:r w:rsidRPr="00316287">
          <w:rPr>
            <w:rStyle w:val="Hipervnculo"/>
            <w:bCs/>
            <w:noProof/>
          </w:rPr>
          <w:t>3.4.1.</w:t>
        </w:r>
        <w:r>
          <w:rPr>
            <w:rFonts w:eastAsiaTheme="minorEastAsia" w:cstheme="minorBidi"/>
            <w:i w:val="0"/>
            <w:iCs w:val="0"/>
            <w:noProof/>
            <w:sz w:val="22"/>
            <w:szCs w:val="22"/>
            <w:lang w:eastAsia="es-CL"/>
          </w:rPr>
          <w:tab/>
        </w:r>
        <w:r w:rsidRPr="00316287">
          <w:rPr>
            <w:rStyle w:val="Hipervnculo"/>
            <w:bCs/>
            <w:noProof/>
          </w:rPr>
          <w:t>Documentos Revisados</w:t>
        </w:r>
        <w:r>
          <w:rPr>
            <w:noProof/>
            <w:webHidden/>
          </w:rPr>
          <w:tab/>
        </w:r>
        <w:r>
          <w:rPr>
            <w:noProof/>
            <w:webHidden/>
          </w:rPr>
          <w:fldChar w:fldCharType="begin"/>
        </w:r>
        <w:r>
          <w:rPr>
            <w:noProof/>
            <w:webHidden/>
          </w:rPr>
          <w:instrText xml:space="preserve"> PAGEREF _Toc415651577 \h </w:instrText>
        </w:r>
        <w:r>
          <w:rPr>
            <w:noProof/>
            <w:webHidden/>
          </w:rPr>
        </w:r>
        <w:r>
          <w:rPr>
            <w:noProof/>
            <w:webHidden/>
          </w:rPr>
          <w:fldChar w:fldCharType="separate"/>
        </w:r>
        <w:r w:rsidR="005E4618">
          <w:rPr>
            <w:noProof/>
            <w:webHidden/>
          </w:rPr>
          <w:t>9</w:t>
        </w:r>
        <w:r>
          <w:rPr>
            <w:noProof/>
            <w:webHidden/>
          </w:rPr>
          <w:fldChar w:fldCharType="end"/>
        </w:r>
      </w:hyperlink>
    </w:p>
    <w:p w:rsidR="00C952B6" w:rsidRDefault="00C952B6" w:rsidP="00C952B6">
      <w:pPr>
        <w:pStyle w:val="TDC1"/>
        <w:tabs>
          <w:tab w:val="clear" w:pos="9395"/>
          <w:tab w:val="right" w:leader="dot" w:pos="9923"/>
        </w:tabs>
        <w:rPr>
          <w:rFonts w:eastAsiaTheme="minorEastAsia" w:cstheme="minorBidi"/>
          <w:b w:val="0"/>
          <w:bCs w:val="0"/>
          <w:caps w:val="0"/>
          <w:noProof/>
          <w:sz w:val="22"/>
          <w:szCs w:val="22"/>
          <w:lang w:eastAsia="es-CL"/>
        </w:rPr>
      </w:pPr>
      <w:hyperlink w:anchor="_Toc415651578" w:history="1">
        <w:r w:rsidRPr="00316287">
          <w:rPr>
            <w:rStyle w:val="Hipervnculo"/>
            <w:noProof/>
          </w:rPr>
          <w:t>4.</w:t>
        </w:r>
        <w:r>
          <w:rPr>
            <w:rFonts w:eastAsiaTheme="minorEastAsia" w:cstheme="minorBidi"/>
            <w:b w:val="0"/>
            <w:bCs w:val="0"/>
            <w:caps w:val="0"/>
            <w:noProof/>
            <w:sz w:val="22"/>
            <w:szCs w:val="22"/>
            <w:lang w:eastAsia="es-CL"/>
          </w:rPr>
          <w:tab/>
        </w:r>
        <w:r w:rsidRPr="00316287">
          <w:rPr>
            <w:rStyle w:val="Hipervnculo"/>
            <w:noProof/>
          </w:rPr>
          <w:t>HECHOS CONSTATADOS.</w:t>
        </w:r>
        <w:r>
          <w:rPr>
            <w:noProof/>
            <w:webHidden/>
          </w:rPr>
          <w:tab/>
        </w:r>
        <w:r>
          <w:rPr>
            <w:noProof/>
            <w:webHidden/>
          </w:rPr>
          <w:fldChar w:fldCharType="begin"/>
        </w:r>
        <w:r>
          <w:rPr>
            <w:noProof/>
            <w:webHidden/>
          </w:rPr>
          <w:instrText xml:space="preserve"> PAGEREF _Toc415651578 \h </w:instrText>
        </w:r>
        <w:r>
          <w:rPr>
            <w:noProof/>
            <w:webHidden/>
          </w:rPr>
        </w:r>
        <w:r>
          <w:rPr>
            <w:noProof/>
            <w:webHidden/>
          </w:rPr>
          <w:fldChar w:fldCharType="separate"/>
        </w:r>
        <w:r w:rsidR="005E4618">
          <w:rPr>
            <w:noProof/>
            <w:webHidden/>
          </w:rPr>
          <w:t>9</w:t>
        </w:r>
        <w:r>
          <w:rPr>
            <w:noProof/>
            <w:webHidden/>
          </w:rPr>
          <w:fldChar w:fldCharType="end"/>
        </w:r>
      </w:hyperlink>
    </w:p>
    <w:p w:rsidR="00C952B6" w:rsidRDefault="00C952B6" w:rsidP="00C952B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5651579" w:history="1">
        <w:r w:rsidRPr="00316287">
          <w:rPr>
            <w:rStyle w:val="Hipervnculo"/>
            <w:noProof/>
          </w:rPr>
          <w:t>4.1.</w:t>
        </w:r>
        <w:r>
          <w:rPr>
            <w:rFonts w:eastAsiaTheme="minorEastAsia" w:cstheme="minorBidi"/>
            <w:smallCaps w:val="0"/>
            <w:noProof/>
            <w:sz w:val="22"/>
            <w:szCs w:val="22"/>
            <w:lang w:eastAsia="es-CL"/>
          </w:rPr>
          <w:tab/>
        </w:r>
        <w:r w:rsidRPr="00316287">
          <w:rPr>
            <w:rStyle w:val="Hipervnculo"/>
            <w:noProof/>
          </w:rPr>
          <w:t>Tipología a); Acueductos, embalses o tranques y sifones.</w:t>
        </w:r>
        <w:r>
          <w:rPr>
            <w:noProof/>
            <w:webHidden/>
          </w:rPr>
          <w:tab/>
        </w:r>
        <w:r>
          <w:rPr>
            <w:noProof/>
            <w:webHidden/>
          </w:rPr>
          <w:fldChar w:fldCharType="begin"/>
        </w:r>
        <w:r>
          <w:rPr>
            <w:noProof/>
            <w:webHidden/>
          </w:rPr>
          <w:instrText xml:space="preserve"> PAGEREF _Toc415651579 \h </w:instrText>
        </w:r>
        <w:r>
          <w:rPr>
            <w:noProof/>
            <w:webHidden/>
          </w:rPr>
        </w:r>
        <w:r>
          <w:rPr>
            <w:noProof/>
            <w:webHidden/>
          </w:rPr>
          <w:fldChar w:fldCharType="separate"/>
        </w:r>
        <w:r w:rsidR="005E4618">
          <w:rPr>
            <w:noProof/>
            <w:webHidden/>
          </w:rPr>
          <w:t>9</w:t>
        </w:r>
        <w:r>
          <w:rPr>
            <w:noProof/>
            <w:webHidden/>
          </w:rPr>
          <w:fldChar w:fldCharType="end"/>
        </w:r>
      </w:hyperlink>
    </w:p>
    <w:p w:rsidR="00C952B6" w:rsidRDefault="00C952B6" w:rsidP="00C952B6">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15651580" w:history="1">
        <w:r w:rsidRPr="00316287">
          <w:rPr>
            <w:rStyle w:val="Hipervnculo"/>
            <w:noProof/>
          </w:rPr>
          <w:t>4.2.</w:t>
        </w:r>
        <w:r>
          <w:rPr>
            <w:rFonts w:eastAsiaTheme="minorEastAsia" w:cstheme="minorBidi"/>
            <w:smallCaps w:val="0"/>
            <w:noProof/>
            <w:sz w:val="22"/>
            <w:szCs w:val="22"/>
            <w:lang w:eastAsia="es-CL"/>
          </w:rPr>
          <w:tab/>
        </w:r>
        <w:r w:rsidRPr="00316287">
          <w:rPr>
            <w:rStyle w:val="Hipervnculo"/>
            <w:noProof/>
          </w:rPr>
          <w:t>Tipología g); Proyectos de desarrollo urbano o turístico.</w:t>
        </w:r>
        <w:r>
          <w:rPr>
            <w:noProof/>
            <w:webHidden/>
          </w:rPr>
          <w:tab/>
        </w:r>
        <w:r>
          <w:rPr>
            <w:noProof/>
            <w:webHidden/>
          </w:rPr>
          <w:fldChar w:fldCharType="begin"/>
        </w:r>
        <w:r>
          <w:rPr>
            <w:noProof/>
            <w:webHidden/>
          </w:rPr>
          <w:instrText xml:space="preserve"> PAGEREF _Toc415651580 \h </w:instrText>
        </w:r>
        <w:r>
          <w:rPr>
            <w:noProof/>
            <w:webHidden/>
          </w:rPr>
        </w:r>
        <w:r>
          <w:rPr>
            <w:noProof/>
            <w:webHidden/>
          </w:rPr>
          <w:fldChar w:fldCharType="separate"/>
        </w:r>
        <w:r w:rsidR="005E4618">
          <w:rPr>
            <w:noProof/>
            <w:webHidden/>
          </w:rPr>
          <w:t>13</w:t>
        </w:r>
        <w:r>
          <w:rPr>
            <w:noProof/>
            <w:webHidden/>
          </w:rPr>
          <w:fldChar w:fldCharType="end"/>
        </w:r>
      </w:hyperlink>
    </w:p>
    <w:p w:rsidR="00C952B6" w:rsidRDefault="00C952B6" w:rsidP="00C952B6">
      <w:pPr>
        <w:pStyle w:val="TDC1"/>
        <w:tabs>
          <w:tab w:val="clear" w:pos="9395"/>
          <w:tab w:val="right" w:leader="dot" w:pos="9923"/>
        </w:tabs>
        <w:rPr>
          <w:rFonts w:eastAsiaTheme="minorEastAsia" w:cstheme="minorBidi"/>
          <w:b w:val="0"/>
          <w:bCs w:val="0"/>
          <w:caps w:val="0"/>
          <w:noProof/>
          <w:sz w:val="22"/>
          <w:szCs w:val="22"/>
          <w:lang w:eastAsia="es-CL"/>
        </w:rPr>
      </w:pPr>
      <w:hyperlink w:anchor="_Toc415651582" w:history="1">
        <w:r w:rsidRPr="00316287">
          <w:rPr>
            <w:rStyle w:val="Hipervnculo"/>
            <w:noProof/>
          </w:rPr>
          <w:t>5.</w:t>
        </w:r>
        <w:r>
          <w:rPr>
            <w:rFonts w:eastAsiaTheme="minorEastAsia" w:cstheme="minorBidi"/>
            <w:b w:val="0"/>
            <w:bCs w:val="0"/>
            <w:caps w:val="0"/>
            <w:noProof/>
            <w:sz w:val="22"/>
            <w:szCs w:val="22"/>
            <w:lang w:eastAsia="es-CL"/>
          </w:rPr>
          <w:tab/>
        </w:r>
        <w:r w:rsidRPr="00316287">
          <w:rPr>
            <w:rStyle w:val="Hipervnculo"/>
            <w:noProof/>
          </w:rPr>
          <w:t>CONCLUSIONES.</w:t>
        </w:r>
        <w:r>
          <w:rPr>
            <w:noProof/>
            <w:webHidden/>
          </w:rPr>
          <w:tab/>
        </w:r>
        <w:r>
          <w:rPr>
            <w:noProof/>
            <w:webHidden/>
          </w:rPr>
          <w:fldChar w:fldCharType="begin"/>
        </w:r>
        <w:r>
          <w:rPr>
            <w:noProof/>
            <w:webHidden/>
          </w:rPr>
          <w:instrText xml:space="preserve"> PAGEREF _Toc415651582 \h </w:instrText>
        </w:r>
        <w:r>
          <w:rPr>
            <w:noProof/>
            <w:webHidden/>
          </w:rPr>
        </w:r>
        <w:r>
          <w:rPr>
            <w:noProof/>
            <w:webHidden/>
          </w:rPr>
          <w:fldChar w:fldCharType="separate"/>
        </w:r>
        <w:r w:rsidR="005E4618">
          <w:rPr>
            <w:noProof/>
            <w:webHidden/>
          </w:rPr>
          <w:t>15</w:t>
        </w:r>
        <w:r>
          <w:rPr>
            <w:noProof/>
            <w:webHidden/>
          </w:rPr>
          <w:fldChar w:fldCharType="end"/>
        </w:r>
      </w:hyperlink>
    </w:p>
    <w:p w:rsidR="00C952B6" w:rsidRDefault="00C952B6" w:rsidP="00C952B6">
      <w:pPr>
        <w:pStyle w:val="TDC1"/>
        <w:tabs>
          <w:tab w:val="clear" w:pos="9395"/>
          <w:tab w:val="right" w:leader="dot" w:pos="9923"/>
        </w:tabs>
        <w:rPr>
          <w:rFonts w:eastAsiaTheme="minorEastAsia" w:cstheme="minorBidi"/>
          <w:b w:val="0"/>
          <w:bCs w:val="0"/>
          <w:caps w:val="0"/>
          <w:noProof/>
          <w:sz w:val="22"/>
          <w:szCs w:val="22"/>
          <w:lang w:eastAsia="es-CL"/>
        </w:rPr>
      </w:pPr>
      <w:hyperlink w:anchor="_Toc415651583" w:history="1">
        <w:r w:rsidRPr="00316287">
          <w:rPr>
            <w:rStyle w:val="Hipervnculo"/>
            <w:noProof/>
          </w:rPr>
          <w:t>6.</w:t>
        </w:r>
        <w:r>
          <w:rPr>
            <w:rFonts w:eastAsiaTheme="minorEastAsia" w:cstheme="minorBidi"/>
            <w:b w:val="0"/>
            <w:bCs w:val="0"/>
            <w:caps w:val="0"/>
            <w:noProof/>
            <w:sz w:val="22"/>
            <w:szCs w:val="22"/>
            <w:lang w:eastAsia="es-CL"/>
          </w:rPr>
          <w:tab/>
        </w:r>
        <w:r w:rsidRPr="00316287">
          <w:rPr>
            <w:rStyle w:val="Hipervnculo"/>
            <w:noProof/>
          </w:rPr>
          <w:t>DOCUMENTACIÓN SOLICITADA Y ENTREGADA.</w:t>
        </w:r>
        <w:r>
          <w:rPr>
            <w:noProof/>
            <w:webHidden/>
          </w:rPr>
          <w:tab/>
        </w:r>
        <w:r>
          <w:rPr>
            <w:noProof/>
            <w:webHidden/>
          </w:rPr>
          <w:fldChar w:fldCharType="begin"/>
        </w:r>
        <w:r>
          <w:rPr>
            <w:noProof/>
            <w:webHidden/>
          </w:rPr>
          <w:instrText xml:space="preserve"> PAGEREF _Toc415651583 \h </w:instrText>
        </w:r>
        <w:r>
          <w:rPr>
            <w:noProof/>
            <w:webHidden/>
          </w:rPr>
        </w:r>
        <w:r>
          <w:rPr>
            <w:noProof/>
            <w:webHidden/>
          </w:rPr>
          <w:fldChar w:fldCharType="separate"/>
        </w:r>
        <w:r w:rsidR="005E4618">
          <w:rPr>
            <w:noProof/>
            <w:webHidden/>
          </w:rPr>
          <w:t>16</w:t>
        </w:r>
        <w:r>
          <w:rPr>
            <w:noProof/>
            <w:webHidden/>
          </w:rPr>
          <w:fldChar w:fldCharType="end"/>
        </w:r>
      </w:hyperlink>
    </w:p>
    <w:p w:rsidR="00C952B6" w:rsidRDefault="00C952B6" w:rsidP="00C952B6">
      <w:pPr>
        <w:pStyle w:val="TDC1"/>
        <w:tabs>
          <w:tab w:val="clear" w:pos="9395"/>
          <w:tab w:val="right" w:leader="dot" w:pos="9923"/>
        </w:tabs>
        <w:rPr>
          <w:rFonts w:eastAsiaTheme="minorEastAsia" w:cstheme="minorBidi"/>
          <w:b w:val="0"/>
          <w:bCs w:val="0"/>
          <w:caps w:val="0"/>
          <w:noProof/>
          <w:sz w:val="22"/>
          <w:szCs w:val="22"/>
          <w:lang w:eastAsia="es-CL"/>
        </w:rPr>
      </w:pPr>
      <w:hyperlink w:anchor="_Toc415651584" w:history="1">
        <w:r w:rsidRPr="00316287">
          <w:rPr>
            <w:rStyle w:val="Hipervnculo"/>
            <w:noProof/>
          </w:rPr>
          <w:t>7.</w:t>
        </w:r>
        <w:r>
          <w:rPr>
            <w:rFonts w:eastAsiaTheme="minorEastAsia" w:cstheme="minorBidi"/>
            <w:b w:val="0"/>
            <w:bCs w:val="0"/>
            <w:caps w:val="0"/>
            <w:noProof/>
            <w:sz w:val="22"/>
            <w:szCs w:val="22"/>
            <w:lang w:eastAsia="es-CL"/>
          </w:rPr>
          <w:tab/>
        </w:r>
        <w:r w:rsidRPr="00316287">
          <w:rPr>
            <w:rStyle w:val="Hipervnculo"/>
            <w:noProof/>
          </w:rPr>
          <w:t>ANEXOS.</w:t>
        </w:r>
        <w:r>
          <w:rPr>
            <w:noProof/>
            <w:webHidden/>
          </w:rPr>
          <w:tab/>
        </w:r>
        <w:r>
          <w:rPr>
            <w:noProof/>
            <w:webHidden/>
          </w:rPr>
          <w:fldChar w:fldCharType="begin"/>
        </w:r>
        <w:r>
          <w:rPr>
            <w:noProof/>
            <w:webHidden/>
          </w:rPr>
          <w:instrText xml:space="preserve"> PAGEREF _Toc415651584 \h </w:instrText>
        </w:r>
        <w:r>
          <w:rPr>
            <w:noProof/>
            <w:webHidden/>
          </w:rPr>
        </w:r>
        <w:r>
          <w:rPr>
            <w:noProof/>
            <w:webHidden/>
          </w:rPr>
          <w:fldChar w:fldCharType="separate"/>
        </w:r>
        <w:r w:rsidR="005E4618">
          <w:rPr>
            <w:noProof/>
            <w:webHidden/>
          </w:rPr>
          <w:t>16</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4" w:name="_Toc352840376"/>
      <w:bookmarkStart w:id="15" w:name="_Toc352841436"/>
      <w:bookmarkStart w:id="16" w:name="_Toc415651565"/>
      <w:r w:rsidRPr="0025129B">
        <w:lastRenderedPageBreak/>
        <w:t>RESUMEN</w:t>
      </w:r>
      <w:r w:rsidR="00B1722C" w:rsidRPr="0025129B">
        <w:t>.</w:t>
      </w:r>
      <w:bookmarkEnd w:id="14"/>
      <w:bookmarkEnd w:id="15"/>
      <w:bookmarkEnd w:id="16"/>
    </w:p>
    <w:p w:rsidR="00ED4317" w:rsidRPr="0025129B" w:rsidRDefault="00ED4317" w:rsidP="00ED4317">
      <w:pPr>
        <w:jc w:val="left"/>
        <w:rPr>
          <w:rFonts w:cstheme="minorHAnsi"/>
          <w:b/>
          <w:sz w:val="20"/>
          <w:szCs w:val="20"/>
        </w:rPr>
      </w:pPr>
    </w:p>
    <w:p w:rsidR="00ED4317" w:rsidRPr="009D1B72" w:rsidRDefault="00ED4317" w:rsidP="00ED4317">
      <w:pPr>
        <w:rPr>
          <w:rFonts w:cstheme="minorHAnsi"/>
          <w:sz w:val="20"/>
          <w:szCs w:val="20"/>
        </w:rPr>
      </w:pPr>
      <w:r w:rsidRPr="009D1B72">
        <w:rPr>
          <w:rFonts w:cstheme="minorHAnsi"/>
          <w:sz w:val="20"/>
          <w:szCs w:val="20"/>
        </w:rPr>
        <w:t>El pr</w:t>
      </w:r>
      <w:r w:rsidR="004041CB" w:rsidRPr="009D1B72">
        <w:rPr>
          <w:rFonts w:cstheme="minorHAnsi"/>
          <w:sz w:val="20"/>
          <w:szCs w:val="20"/>
        </w:rPr>
        <w:t xml:space="preserve">esente documento da cuenta de los resultados de la actividad de </w:t>
      </w:r>
      <w:r w:rsidR="009A6566" w:rsidRPr="009D1B72">
        <w:rPr>
          <w:rFonts w:cstheme="minorHAnsi"/>
          <w:sz w:val="20"/>
          <w:szCs w:val="20"/>
        </w:rPr>
        <w:t>fiscaliz</w:t>
      </w:r>
      <w:r w:rsidR="0025129B" w:rsidRPr="009D1B72">
        <w:rPr>
          <w:rFonts w:cstheme="minorHAnsi"/>
          <w:sz w:val="20"/>
          <w:szCs w:val="20"/>
        </w:rPr>
        <w:t>ación</w:t>
      </w:r>
      <w:r w:rsidRPr="009D1B72">
        <w:rPr>
          <w:rFonts w:cstheme="minorHAnsi"/>
          <w:sz w:val="20"/>
          <w:szCs w:val="20"/>
        </w:rPr>
        <w:t xml:space="preserve"> ambiental realizada por </w:t>
      </w:r>
      <w:r w:rsidR="0046434A" w:rsidRPr="009D1B72">
        <w:rPr>
          <w:rFonts w:cstheme="minorHAnsi"/>
          <w:sz w:val="20"/>
          <w:szCs w:val="20"/>
        </w:rPr>
        <w:t>la Superintendencia del Medio Ambiente</w:t>
      </w:r>
      <w:r w:rsidR="001B3244" w:rsidRPr="009D1B72">
        <w:rPr>
          <w:rFonts w:cstheme="minorHAnsi"/>
          <w:sz w:val="20"/>
          <w:szCs w:val="20"/>
        </w:rPr>
        <w:t xml:space="preserve"> el día 24 de marzo de 2015</w:t>
      </w:r>
      <w:r w:rsidR="00F478FD" w:rsidRPr="009D1B72">
        <w:rPr>
          <w:rFonts w:cstheme="minorHAnsi"/>
          <w:sz w:val="20"/>
          <w:szCs w:val="20"/>
        </w:rPr>
        <w:t>,</w:t>
      </w:r>
      <w:r w:rsidR="007B7525" w:rsidRPr="009D1B72">
        <w:rPr>
          <w:rFonts w:cstheme="minorHAnsi"/>
          <w:sz w:val="20"/>
          <w:szCs w:val="20"/>
        </w:rPr>
        <w:t xml:space="preserve"> a</w:t>
      </w:r>
      <w:r w:rsidR="0046434A" w:rsidRPr="009D1B72">
        <w:rPr>
          <w:rFonts w:cstheme="minorHAnsi"/>
          <w:sz w:val="20"/>
          <w:szCs w:val="20"/>
        </w:rPr>
        <w:t xml:space="preserve"> </w:t>
      </w:r>
      <w:r w:rsidR="007B7525" w:rsidRPr="009D1B72">
        <w:rPr>
          <w:rFonts w:cstheme="minorHAnsi"/>
          <w:sz w:val="20"/>
          <w:szCs w:val="20"/>
        </w:rPr>
        <w:t>l</w:t>
      </w:r>
      <w:r w:rsidR="0046434A" w:rsidRPr="009D1B72">
        <w:rPr>
          <w:rFonts w:cstheme="minorHAnsi"/>
          <w:sz w:val="20"/>
          <w:szCs w:val="20"/>
        </w:rPr>
        <w:t xml:space="preserve">a instalación denominada </w:t>
      </w:r>
      <w:r w:rsidRPr="009D1B72">
        <w:rPr>
          <w:rFonts w:cstheme="minorHAnsi"/>
          <w:sz w:val="20"/>
          <w:szCs w:val="20"/>
        </w:rPr>
        <w:t>“</w:t>
      </w:r>
      <w:r w:rsidR="0046434A" w:rsidRPr="009D1B72">
        <w:rPr>
          <w:rFonts w:cstheme="minorHAnsi"/>
          <w:sz w:val="20"/>
          <w:szCs w:val="20"/>
        </w:rPr>
        <w:t>Cementerio Cruz de Froward</w:t>
      </w:r>
      <w:r w:rsidRPr="009D1B72">
        <w:rPr>
          <w:rFonts w:cstheme="minorHAnsi"/>
          <w:sz w:val="20"/>
          <w:szCs w:val="20"/>
        </w:rPr>
        <w:t>”</w:t>
      </w:r>
      <w:r w:rsidR="001B3244" w:rsidRPr="009D1B72">
        <w:rPr>
          <w:rFonts w:cstheme="minorHAnsi"/>
          <w:sz w:val="20"/>
          <w:szCs w:val="20"/>
        </w:rPr>
        <w:t>, producto de una denuncia ciudadana interpuesta por Doña Sandra Muñoz Concha, quien exp</w:t>
      </w:r>
      <w:r w:rsidR="00372081" w:rsidRPr="009D1B72">
        <w:rPr>
          <w:rFonts w:cstheme="minorHAnsi"/>
          <w:sz w:val="20"/>
          <w:szCs w:val="20"/>
        </w:rPr>
        <w:t>one</w:t>
      </w:r>
      <w:r w:rsidR="001B3244" w:rsidRPr="009D1B72">
        <w:rPr>
          <w:rFonts w:cstheme="minorHAnsi"/>
          <w:sz w:val="20"/>
          <w:szCs w:val="20"/>
        </w:rPr>
        <w:t xml:space="preserve"> que tanto el sistema de drenaje del cementerio, como las obras correspondientes a la ampliación de dicho recinto, requerirían ingreso al Sistema de Evaluación de Impacto Ambiental. La actividad de inspección ambiental fue solicitada mediante Formulario de Solicitud de Actividades de Fiscalización Ambiental N°86 (FSAFA N° 86).</w:t>
      </w:r>
    </w:p>
    <w:p w:rsidR="00ED4317" w:rsidRPr="009D1B72" w:rsidRDefault="00ED4317" w:rsidP="00ED4317">
      <w:pPr>
        <w:rPr>
          <w:rFonts w:cstheme="minorHAnsi"/>
          <w:sz w:val="20"/>
          <w:szCs w:val="20"/>
        </w:rPr>
      </w:pPr>
    </w:p>
    <w:p w:rsidR="00ED4317" w:rsidRPr="009D1B72" w:rsidRDefault="00990BFE" w:rsidP="00ED4317">
      <w:pPr>
        <w:rPr>
          <w:rFonts w:cstheme="minorHAnsi"/>
          <w:color w:val="FF0000"/>
          <w:sz w:val="20"/>
          <w:szCs w:val="20"/>
        </w:rPr>
      </w:pPr>
      <w:r w:rsidRPr="009D1B72">
        <w:rPr>
          <w:rFonts w:cstheme="minorHAnsi"/>
          <w:sz w:val="20"/>
          <w:szCs w:val="20"/>
        </w:rPr>
        <w:t>Cabe señalar que e</w:t>
      </w:r>
      <w:r w:rsidR="00ED4317" w:rsidRPr="009D1B72">
        <w:rPr>
          <w:rFonts w:cstheme="minorHAnsi"/>
          <w:sz w:val="20"/>
          <w:szCs w:val="20"/>
        </w:rPr>
        <w:t xml:space="preserve">l </w:t>
      </w:r>
      <w:r w:rsidR="007A37BC" w:rsidRPr="009D1B72">
        <w:rPr>
          <w:rFonts w:cstheme="minorHAnsi"/>
          <w:sz w:val="20"/>
          <w:szCs w:val="20"/>
        </w:rPr>
        <w:t xml:space="preserve">Cementerio Cruz de Froward corresponde a un </w:t>
      </w:r>
      <w:r w:rsidR="00993990" w:rsidRPr="009D1B72">
        <w:rPr>
          <w:rFonts w:cstheme="minorHAnsi"/>
          <w:sz w:val="20"/>
          <w:szCs w:val="20"/>
        </w:rPr>
        <w:t xml:space="preserve">establecimiento </w:t>
      </w:r>
      <w:r w:rsidR="00DE1119" w:rsidRPr="009D1B72">
        <w:rPr>
          <w:rFonts w:cstheme="minorHAnsi"/>
          <w:sz w:val="20"/>
          <w:szCs w:val="20"/>
        </w:rPr>
        <w:t xml:space="preserve">ubicado en la comuna de Punta Arenas, </w:t>
      </w:r>
      <w:r w:rsidR="00993990" w:rsidRPr="009D1B72">
        <w:rPr>
          <w:rFonts w:cstheme="minorHAnsi"/>
          <w:sz w:val="20"/>
          <w:szCs w:val="20"/>
        </w:rPr>
        <w:t>destinado a la inhumación de cadáveres o de restos humanos</w:t>
      </w:r>
      <w:r w:rsidR="007A37BC" w:rsidRPr="009D1B72">
        <w:rPr>
          <w:rFonts w:cstheme="minorHAnsi"/>
          <w:sz w:val="20"/>
          <w:szCs w:val="20"/>
        </w:rPr>
        <w:t xml:space="preserve">, </w:t>
      </w:r>
      <w:r w:rsidR="00DE1119" w:rsidRPr="009D1B72">
        <w:rPr>
          <w:rFonts w:cstheme="minorHAnsi"/>
          <w:sz w:val="20"/>
          <w:szCs w:val="20"/>
        </w:rPr>
        <w:t>e</w:t>
      </w:r>
      <w:r w:rsidR="007A37BC" w:rsidRPr="009D1B72">
        <w:rPr>
          <w:rFonts w:cstheme="minorHAnsi"/>
          <w:sz w:val="20"/>
          <w:szCs w:val="20"/>
        </w:rPr>
        <w:t>l cual fue construido y habilitado a partir del año 1994 (Etapa I), para posteriormente ser sometido a una ampliación el año 2006 (Etapa II). Dentro de las obras comprendidas en éste se destaca la construcción de una red de drenes con la finalidad de captar y conducir las aguas subsuperficiales hacia terrenos adyacentes a los cauces de los Esteros Bitsch y Llau-Llau.</w:t>
      </w:r>
    </w:p>
    <w:p w:rsidR="00ED4317" w:rsidRPr="009D1B72" w:rsidRDefault="00ED4317" w:rsidP="00ED4317">
      <w:pPr>
        <w:rPr>
          <w:rFonts w:cstheme="minorHAnsi"/>
          <w:sz w:val="20"/>
          <w:szCs w:val="20"/>
        </w:rPr>
      </w:pPr>
    </w:p>
    <w:p w:rsidR="001B3244" w:rsidRPr="009D1B72" w:rsidRDefault="00F83684" w:rsidP="00ED4317">
      <w:pPr>
        <w:rPr>
          <w:rFonts w:cstheme="minorHAnsi"/>
          <w:sz w:val="20"/>
          <w:szCs w:val="20"/>
        </w:rPr>
      </w:pPr>
      <w:r w:rsidRPr="009D1B72">
        <w:rPr>
          <w:rFonts w:cstheme="minorHAnsi"/>
          <w:sz w:val="20"/>
          <w:szCs w:val="20"/>
        </w:rPr>
        <w:t>Adicionalmente r</w:t>
      </w:r>
      <w:r w:rsidR="004D3527" w:rsidRPr="009D1B72">
        <w:rPr>
          <w:rFonts w:cstheme="minorHAnsi"/>
          <w:sz w:val="20"/>
          <w:szCs w:val="20"/>
        </w:rPr>
        <w:t xml:space="preserve">esulta necesario </w:t>
      </w:r>
      <w:r w:rsidR="008805F3" w:rsidRPr="009D1B72">
        <w:rPr>
          <w:rFonts w:cstheme="minorHAnsi"/>
          <w:sz w:val="20"/>
          <w:szCs w:val="20"/>
        </w:rPr>
        <w:t xml:space="preserve">tener presente </w:t>
      </w:r>
      <w:r w:rsidR="001B3244" w:rsidRPr="009D1B72">
        <w:rPr>
          <w:rFonts w:cstheme="minorHAnsi"/>
          <w:sz w:val="20"/>
          <w:szCs w:val="20"/>
        </w:rPr>
        <w:t>que con fecha 6</w:t>
      </w:r>
      <w:r w:rsidR="00E61364">
        <w:rPr>
          <w:rFonts w:cstheme="minorHAnsi"/>
          <w:sz w:val="20"/>
          <w:szCs w:val="20"/>
        </w:rPr>
        <w:t xml:space="preserve"> de noviembre de 20</w:t>
      </w:r>
      <w:r w:rsidR="001B3244" w:rsidRPr="009D1B72">
        <w:rPr>
          <w:rFonts w:cstheme="minorHAnsi"/>
          <w:sz w:val="20"/>
          <w:szCs w:val="20"/>
        </w:rPr>
        <w:t>13</w:t>
      </w:r>
      <w:r w:rsidR="008805F3" w:rsidRPr="009D1B72">
        <w:rPr>
          <w:rFonts w:cstheme="minorHAnsi"/>
          <w:sz w:val="20"/>
          <w:szCs w:val="20"/>
        </w:rPr>
        <w:t>,</w:t>
      </w:r>
      <w:r w:rsidR="001B3244" w:rsidRPr="009D1B72">
        <w:rPr>
          <w:rFonts w:cstheme="minorHAnsi"/>
          <w:sz w:val="20"/>
          <w:szCs w:val="20"/>
        </w:rPr>
        <w:t xml:space="preserve"> la Dirección Regional del Servicio de Evaluación Ambiental de Magallanes y La Antártica Chilena </w:t>
      </w:r>
      <w:r w:rsidR="008805F3" w:rsidRPr="009D1B72">
        <w:rPr>
          <w:rFonts w:cstheme="minorHAnsi"/>
          <w:sz w:val="20"/>
          <w:szCs w:val="20"/>
        </w:rPr>
        <w:t>se pronunció respecto de que las modificaciones realizadas al sistema de drenaje del Cementerio Parque Cruz de Froward desde el año 2006 en adelante, no tenían la obligación de someterse al SEIA.</w:t>
      </w:r>
    </w:p>
    <w:p w:rsidR="001B3244" w:rsidRPr="009D1B72" w:rsidRDefault="001B3244" w:rsidP="00ED4317">
      <w:pPr>
        <w:rPr>
          <w:rFonts w:cstheme="minorHAnsi"/>
          <w:sz w:val="20"/>
          <w:szCs w:val="20"/>
        </w:rPr>
      </w:pPr>
    </w:p>
    <w:p w:rsidR="00ED4317" w:rsidRPr="00F83684" w:rsidRDefault="00F83684" w:rsidP="00F83684">
      <w:pPr>
        <w:rPr>
          <w:rFonts w:cstheme="minorHAnsi"/>
          <w:sz w:val="20"/>
          <w:szCs w:val="20"/>
        </w:rPr>
      </w:pPr>
      <w:r w:rsidRPr="009D1B72">
        <w:rPr>
          <w:rFonts w:cstheme="minorHAnsi"/>
          <w:sz w:val="20"/>
          <w:szCs w:val="20"/>
        </w:rPr>
        <w:t xml:space="preserve">Como resultado de </w:t>
      </w:r>
      <w:r w:rsidR="008D4941" w:rsidRPr="009D1B72">
        <w:rPr>
          <w:rFonts w:cstheme="minorHAnsi"/>
          <w:sz w:val="20"/>
          <w:szCs w:val="20"/>
        </w:rPr>
        <w:t>la actividad de fiscalización ambiental, se logr</w:t>
      </w:r>
      <w:r w:rsidRPr="009D1B72">
        <w:rPr>
          <w:rFonts w:cstheme="minorHAnsi"/>
          <w:sz w:val="20"/>
          <w:szCs w:val="20"/>
        </w:rPr>
        <w:t xml:space="preserve">ó </w:t>
      </w:r>
      <w:r w:rsidR="008D4941" w:rsidRPr="009D1B72">
        <w:rPr>
          <w:rFonts w:cstheme="minorHAnsi"/>
          <w:sz w:val="20"/>
          <w:szCs w:val="20"/>
        </w:rPr>
        <w:t xml:space="preserve">verificar que </w:t>
      </w:r>
      <w:r w:rsidR="00DE1119" w:rsidRPr="009D1B72">
        <w:rPr>
          <w:rFonts w:cstheme="minorHAnsi"/>
          <w:sz w:val="20"/>
          <w:szCs w:val="20"/>
        </w:rPr>
        <w:t>l</w:t>
      </w:r>
      <w:r w:rsidR="0047284B">
        <w:rPr>
          <w:rFonts w:cstheme="minorHAnsi"/>
          <w:sz w:val="20"/>
          <w:szCs w:val="20"/>
        </w:rPr>
        <w:t xml:space="preserve">os proyectos o </w:t>
      </w:r>
      <w:r w:rsidR="007033B4">
        <w:rPr>
          <w:rFonts w:cstheme="minorHAnsi"/>
          <w:sz w:val="20"/>
          <w:szCs w:val="20"/>
        </w:rPr>
        <w:t xml:space="preserve">actividades </w:t>
      </w:r>
      <w:r w:rsidR="00DE1119" w:rsidRPr="009D1B72">
        <w:rPr>
          <w:rFonts w:cstheme="minorHAnsi"/>
          <w:sz w:val="20"/>
          <w:szCs w:val="20"/>
        </w:rPr>
        <w:t>vinculadas a</w:t>
      </w:r>
      <w:r w:rsidR="008D4941" w:rsidRPr="009D1B72">
        <w:rPr>
          <w:rFonts w:cstheme="minorHAnsi"/>
          <w:sz w:val="20"/>
          <w:szCs w:val="20"/>
        </w:rPr>
        <w:t xml:space="preserve">l </w:t>
      </w:r>
      <w:r w:rsidR="00DE1119" w:rsidRPr="009D1B72">
        <w:rPr>
          <w:rFonts w:cstheme="minorHAnsi"/>
          <w:sz w:val="20"/>
          <w:szCs w:val="20"/>
        </w:rPr>
        <w:t>Cementerio Cruz de Froward no tienen la obligación de someterse al Sistema de Evaluación de Impacto Ambiental</w:t>
      </w:r>
      <w:r w:rsidR="008D4941" w:rsidRPr="009D1B72">
        <w:rPr>
          <w:rFonts w:cstheme="minorHAnsi"/>
          <w:sz w:val="20"/>
          <w:szCs w:val="20"/>
        </w:rPr>
        <w:t>.</w:t>
      </w:r>
      <w:r w:rsidR="00ED4317" w:rsidRPr="0025129B">
        <w:rPr>
          <w:rFonts w:cstheme="minorHAnsi"/>
          <w:b/>
          <w:sz w:val="20"/>
          <w:szCs w:val="20"/>
        </w:rPr>
        <w:br w:type="page"/>
      </w:r>
    </w:p>
    <w:p w:rsidR="00ED4317" w:rsidRPr="0025129B" w:rsidRDefault="009847C7" w:rsidP="009847C7">
      <w:pPr>
        <w:pStyle w:val="Ttulo1"/>
      </w:pPr>
      <w:bookmarkStart w:id="17" w:name="_Toc415651566"/>
      <w:r w:rsidRPr="0025129B">
        <w:lastRenderedPageBreak/>
        <w:t>IDENTIFICACIÓN DEL PROYECTO,</w:t>
      </w:r>
      <w:r w:rsidR="00677A75">
        <w:t xml:space="preserve"> INSTALACIÓN, </w:t>
      </w:r>
      <w:r w:rsidRPr="0025129B">
        <w:t>ACTIVIDAD O FUENTE FISCALIZADA</w:t>
      </w:r>
      <w:bookmarkEnd w:id="17"/>
    </w:p>
    <w:p w:rsidR="00ED4317" w:rsidRPr="0025129B" w:rsidRDefault="00ED4317" w:rsidP="00ED4317"/>
    <w:p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1297057"/>
      <w:bookmarkStart w:id="28" w:name="_Toc391353913"/>
      <w:bookmarkStart w:id="29" w:name="_Toc415651567"/>
      <w:r w:rsidRPr="0025129B">
        <w:t>Antecedentes Generales</w:t>
      </w:r>
      <w:bookmarkEnd w:id="18"/>
      <w:bookmarkEnd w:id="19"/>
      <w:bookmarkEnd w:id="20"/>
      <w:bookmarkEnd w:id="21"/>
      <w:bookmarkEnd w:id="22"/>
      <w:bookmarkEnd w:id="23"/>
      <w:bookmarkEnd w:id="24"/>
      <w:bookmarkEnd w:id="25"/>
      <w:bookmarkEnd w:id="26"/>
      <w:bookmarkEnd w:id="27"/>
      <w:bookmarkEnd w:id="28"/>
      <w:bookmarkEnd w:id="29"/>
    </w:p>
    <w:p w:rsidR="00ED4317"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3C3B84" w:rsidRPr="0025129B" w:rsidTr="00072727">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C3B84" w:rsidRDefault="003C3B84" w:rsidP="00072727">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3C3B84" w:rsidRPr="00D371A8" w:rsidRDefault="003C3B84" w:rsidP="003C3B84">
            <w:pPr>
              <w:rPr>
                <w:rFonts w:cstheme="minorHAnsi"/>
                <w:b/>
                <w:sz w:val="20"/>
                <w:szCs w:val="20"/>
              </w:rPr>
            </w:pPr>
            <w:r w:rsidRPr="00D371A8">
              <w:rPr>
                <w:rFonts w:cstheme="minorHAnsi"/>
                <w:sz w:val="20"/>
                <w:szCs w:val="20"/>
              </w:rPr>
              <w:t>C</w:t>
            </w:r>
            <w:r>
              <w:rPr>
                <w:rFonts w:cstheme="minorHAnsi"/>
                <w:sz w:val="20"/>
                <w:szCs w:val="20"/>
              </w:rPr>
              <w:t>ementerio Cruz de Froward</w:t>
            </w:r>
          </w:p>
        </w:tc>
      </w:tr>
      <w:tr w:rsidR="003C3B84" w:rsidRPr="0025129B" w:rsidTr="00072727">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C3B84" w:rsidRPr="0025129B" w:rsidRDefault="003C3B84" w:rsidP="00072727">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3C3B84" w:rsidRPr="00D371A8" w:rsidRDefault="003C3B84" w:rsidP="00072727">
            <w:pPr>
              <w:rPr>
                <w:rFonts w:cstheme="minorHAnsi"/>
                <w:sz w:val="20"/>
                <w:szCs w:val="20"/>
              </w:rPr>
            </w:pPr>
            <w:r w:rsidRPr="00D371A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rsidR="003C3B84" w:rsidRDefault="003C3B84" w:rsidP="00072727">
            <w:pPr>
              <w:ind w:left="45" w:right="79"/>
              <w:rPr>
                <w:rFonts w:cstheme="minorHAnsi"/>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p>
          <w:p w:rsidR="003C3B84" w:rsidRPr="0025129B" w:rsidRDefault="003C3B84" w:rsidP="003C3B84">
            <w:pPr>
              <w:ind w:left="45" w:right="79"/>
              <w:rPr>
                <w:rFonts w:cstheme="minorHAnsi"/>
                <w:sz w:val="20"/>
                <w:szCs w:val="20"/>
              </w:rPr>
            </w:pPr>
            <w:r>
              <w:rPr>
                <w:rFonts w:cstheme="minorHAnsi"/>
                <w:sz w:val="20"/>
                <w:szCs w:val="20"/>
              </w:rPr>
              <w:t xml:space="preserve">Av. Carlos </w:t>
            </w:r>
            <w:r w:rsidR="00444E0C">
              <w:rPr>
                <w:rFonts w:cstheme="minorHAnsi"/>
                <w:sz w:val="20"/>
                <w:szCs w:val="20"/>
              </w:rPr>
              <w:t>Ibáñez</w:t>
            </w:r>
            <w:r>
              <w:rPr>
                <w:rFonts w:cstheme="minorHAnsi"/>
                <w:sz w:val="20"/>
                <w:szCs w:val="20"/>
              </w:rPr>
              <w:t xml:space="preserve"> del Campo N° 07360, Punta Arenas</w:t>
            </w:r>
          </w:p>
        </w:tc>
      </w:tr>
      <w:tr w:rsidR="003C3B84" w:rsidRPr="0025129B" w:rsidTr="00072727">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25129B" w:rsidRDefault="003C3B84" w:rsidP="00072727">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3C3B84" w:rsidRPr="0025129B" w:rsidRDefault="003C3B84" w:rsidP="003C3B84">
            <w:pPr>
              <w:rPr>
                <w:rFonts w:cstheme="minorHAnsi"/>
                <w:sz w:val="20"/>
                <w:szCs w:val="20"/>
              </w:rPr>
            </w:pPr>
            <w:r>
              <w:rPr>
                <w:rFonts w:cstheme="minorHAnsi"/>
                <w:sz w:val="20"/>
                <w:szCs w:val="20"/>
              </w:rPr>
              <w:t>Magallanes</w:t>
            </w:r>
          </w:p>
        </w:tc>
        <w:tc>
          <w:tcPr>
            <w:tcW w:w="2229" w:type="pct"/>
            <w:vMerge/>
            <w:tcBorders>
              <w:left w:val="single" w:sz="4" w:space="0" w:color="auto"/>
              <w:right w:val="single" w:sz="4" w:space="0" w:color="auto"/>
            </w:tcBorders>
            <w:shd w:val="clear" w:color="auto" w:fill="FFFFFF"/>
          </w:tcPr>
          <w:p w:rsidR="003C3B84" w:rsidRPr="0025129B" w:rsidRDefault="003C3B84" w:rsidP="00072727">
            <w:pPr>
              <w:ind w:left="188"/>
              <w:rPr>
                <w:rFonts w:cstheme="minorHAnsi"/>
                <w:b/>
                <w:sz w:val="20"/>
                <w:szCs w:val="20"/>
              </w:rPr>
            </w:pPr>
          </w:p>
        </w:tc>
      </w:tr>
      <w:tr w:rsidR="003C3B84" w:rsidRPr="0025129B" w:rsidTr="00072727">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Default="003C3B84" w:rsidP="00072727">
            <w:pPr>
              <w:rPr>
                <w:rFonts w:cstheme="minorHAnsi"/>
                <w:b/>
                <w:sz w:val="20"/>
                <w:szCs w:val="20"/>
              </w:rPr>
            </w:pPr>
            <w:r w:rsidRPr="0025129B">
              <w:rPr>
                <w:rFonts w:cstheme="minorHAnsi"/>
                <w:b/>
                <w:sz w:val="20"/>
                <w:szCs w:val="20"/>
              </w:rPr>
              <w:t>Comuna:</w:t>
            </w:r>
          </w:p>
          <w:p w:rsidR="003C3B84" w:rsidRPr="0025129B" w:rsidRDefault="003C3B84" w:rsidP="003C3B84">
            <w:pPr>
              <w:rPr>
                <w:rFonts w:cstheme="minorHAnsi"/>
                <w:sz w:val="20"/>
                <w:szCs w:val="20"/>
              </w:rPr>
            </w:pPr>
            <w:r>
              <w:rPr>
                <w:rFonts w:cstheme="minorHAnsi"/>
                <w:sz w:val="20"/>
                <w:szCs w:val="20"/>
              </w:rPr>
              <w:t>Punta Arenas</w:t>
            </w:r>
          </w:p>
        </w:tc>
        <w:tc>
          <w:tcPr>
            <w:tcW w:w="2229" w:type="pct"/>
            <w:vMerge/>
            <w:tcBorders>
              <w:left w:val="single" w:sz="4" w:space="0" w:color="auto"/>
              <w:bottom w:val="single" w:sz="4" w:space="0" w:color="auto"/>
              <w:right w:val="single" w:sz="4" w:space="0" w:color="auto"/>
            </w:tcBorders>
            <w:shd w:val="clear" w:color="auto" w:fill="FFFFFF"/>
          </w:tcPr>
          <w:p w:rsidR="003C3B84" w:rsidRPr="0025129B" w:rsidRDefault="003C3B84" w:rsidP="00072727">
            <w:pPr>
              <w:ind w:left="188"/>
              <w:rPr>
                <w:rFonts w:cstheme="minorHAnsi"/>
                <w:b/>
                <w:sz w:val="20"/>
                <w:szCs w:val="20"/>
              </w:rPr>
            </w:pPr>
          </w:p>
        </w:tc>
      </w:tr>
      <w:tr w:rsidR="003C3B84" w:rsidRPr="0025129B" w:rsidTr="00072727">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C3B84" w:rsidRPr="0025129B" w:rsidRDefault="003C3B84" w:rsidP="00072727">
            <w:pPr>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3C3B84" w:rsidRPr="00D235C7" w:rsidRDefault="003C3B84" w:rsidP="003C3B84">
            <w:pPr>
              <w:rPr>
                <w:rFonts w:cstheme="minorHAnsi"/>
                <w:sz w:val="20"/>
                <w:szCs w:val="20"/>
                <w:lang w:eastAsia="es-ES"/>
              </w:rPr>
            </w:pPr>
            <w:r>
              <w:rPr>
                <w:rFonts w:cstheme="minorHAnsi"/>
                <w:sz w:val="20"/>
                <w:szCs w:val="20"/>
                <w:lang w:eastAsia="es-ES"/>
              </w:rPr>
              <w:t>Administradora Parque Cruz de Froward S.A.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25129B" w:rsidRDefault="003C3B84" w:rsidP="00072727">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3C3B84" w:rsidRPr="0025129B" w:rsidRDefault="003C3B84" w:rsidP="003C3B84">
            <w:pPr>
              <w:rPr>
                <w:rFonts w:cstheme="minorHAnsi"/>
                <w:sz w:val="20"/>
                <w:szCs w:val="20"/>
                <w:lang w:val="es-ES" w:eastAsia="es-ES"/>
              </w:rPr>
            </w:pPr>
            <w:r>
              <w:rPr>
                <w:rFonts w:cstheme="minorHAnsi"/>
                <w:sz w:val="20"/>
                <w:szCs w:val="20"/>
              </w:rPr>
              <w:t>96.685.020-5</w:t>
            </w:r>
          </w:p>
        </w:tc>
      </w:tr>
      <w:tr w:rsidR="003C3B84" w:rsidRPr="0025129B" w:rsidTr="00072727">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25129B" w:rsidRDefault="003C3B84" w:rsidP="00072727">
            <w:pPr>
              <w:rPr>
                <w:rFonts w:cstheme="minorHAnsi"/>
                <w:b/>
                <w:sz w:val="20"/>
                <w:szCs w:val="20"/>
              </w:rPr>
            </w:pPr>
            <w:r>
              <w:rPr>
                <w:rFonts w:cstheme="minorHAnsi"/>
                <w:b/>
                <w:sz w:val="20"/>
                <w:szCs w:val="20"/>
              </w:rPr>
              <w:t>Domicilio t</w:t>
            </w:r>
            <w:r w:rsidRPr="0025129B">
              <w:rPr>
                <w:rFonts w:cstheme="minorHAnsi"/>
                <w:b/>
                <w:sz w:val="20"/>
                <w:szCs w:val="20"/>
              </w:rPr>
              <w:t>itular:</w:t>
            </w:r>
          </w:p>
          <w:p w:rsidR="003C3B84" w:rsidRPr="0025129B" w:rsidRDefault="003C3B84" w:rsidP="003C3B84">
            <w:pPr>
              <w:rPr>
                <w:rFonts w:cstheme="minorHAnsi"/>
                <w:sz w:val="20"/>
                <w:szCs w:val="20"/>
              </w:rPr>
            </w:pPr>
            <w:r>
              <w:rPr>
                <w:rFonts w:cstheme="minorHAnsi"/>
                <w:sz w:val="20"/>
                <w:szCs w:val="20"/>
              </w:rPr>
              <w:t>Av. Bulnes N° 92</w:t>
            </w:r>
            <w:r w:rsidRPr="00781148">
              <w:rPr>
                <w:rFonts w:cstheme="minorHAnsi"/>
                <w:sz w:val="20"/>
                <w:szCs w:val="20"/>
              </w:rPr>
              <w:t>, Pu</w:t>
            </w:r>
            <w:r>
              <w:rPr>
                <w:rFonts w:cstheme="minorHAnsi"/>
                <w:sz w:val="20"/>
                <w:szCs w:val="20"/>
              </w:rPr>
              <w:t>nta Arenas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Default="003C3B84" w:rsidP="00072727">
            <w:pPr>
              <w:rPr>
                <w:rFonts w:cstheme="minorHAnsi"/>
                <w:sz w:val="20"/>
                <w:szCs w:val="20"/>
              </w:rPr>
            </w:pPr>
            <w:r w:rsidRPr="0025129B">
              <w:rPr>
                <w:rFonts w:cstheme="minorHAnsi"/>
                <w:b/>
                <w:sz w:val="20"/>
                <w:szCs w:val="20"/>
              </w:rPr>
              <w:t>Correo electrónico:</w:t>
            </w:r>
          </w:p>
          <w:p w:rsidR="003C3B84" w:rsidRPr="007E3698" w:rsidRDefault="001B3244" w:rsidP="003C3B84">
            <w:pPr>
              <w:rPr>
                <w:rFonts w:cstheme="minorHAnsi"/>
                <w:b/>
                <w:sz w:val="20"/>
                <w:szCs w:val="20"/>
              </w:rPr>
            </w:pPr>
            <w:hyperlink r:id="rId26" w:history="1">
              <w:r w:rsidR="003C3B84" w:rsidRPr="00493B26">
                <w:rPr>
                  <w:rStyle w:val="Hipervnculo"/>
                  <w:rFonts w:cstheme="minorHAnsi"/>
                  <w:sz w:val="20"/>
                  <w:szCs w:val="20"/>
                </w:rPr>
                <w:t>administradora@cruzdefroward.cl</w:t>
              </w:r>
            </w:hyperlink>
          </w:p>
        </w:tc>
      </w:tr>
      <w:tr w:rsidR="003C3B84" w:rsidRPr="0025129B" w:rsidTr="00072727">
        <w:trPr>
          <w:trHeight w:val="411"/>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3C3B84" w:rsidRPr="0025129B" w:rsidRDefault="003C3B84" w:rsidP="00072727">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C3B84" w:rsidRPr="0025129B" w:rsidRDefault="003C3B84" w:rsidP="00072727">
            <w:pPr>
              <w:rPr>
                <w:rFonts w:cstheme="minorHAnsi"/>
                <w:b/>
                <w:sz w:val="20"/>
                <w:szCs w:val="20"/>
              </w:rPr>
            </w:pPr>
            <w:r w:rsidRPr="0025129B">
              <w:rPr>
                <w:rFonts w:cstheme="minorHAnsi"/>
                <w:b/>
                <w:sz w:val="20"/>
                <w:szCs w:val="20"/>
              </w:rPr>
              <w:t>Teléfono:</w:t>
            </w:r>
          </w:p>
          <w:p w:rsidR="003C3B84" w:rsidRPr="0025129B" w:rsidRDefault="003C3B84" w:rsidP="003C3B84">
            <w:pPr>
              <w:rPr>
                <w:rFonts w:cstheme="minorHAnsi"/>
                <w:sz w:val="20"/>
                <w:szCs w:val="20"/>
              </w:rPr>
            </w:pPr>
            <w:r>
              <w:rPr>
                <w:rFonts w:cstheme="minorHAnsi"/>
                <w:sz w:val="20"/>
                <w:szCs w:val="20"/>
              </w:rPr>
              <w:t>61-2219363</w:t>
            </w:r>
          </w:p>
        </w:tc>
      </w:tr>
      <w:tr w:rsidR="003C3B84" w:rsidRPr="0025129B" w:rsidTr="00072727">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25129B" w:rsidRDefault="003C3B84" w:rsidP="00072727">
            <w:pPr>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rsidR="003C3B84" w:rsidRPr="0025129B" w:rsidRDefault="003C3B84" w:rsidP="003C3B84">
            <w:pPr>
              <w:rPr>
                <w:rFonts w:cstheme="minorHAnsi"/>
                <w:sz w:val="20"/>
                <w:szCs w:val="20"/>
              </w:rPr>
            </w:pPr>
            <w:r>
              <w:rPr>
                <w:rFonts w:cstheme="minorHAnsi"/>
                <w:sz w:val="20"/>
                <w:szCs w:val="20"/>
              </w:rPr>
              <w:t>John Dick Cruzat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Default="003C3B84" w:rsidP="00072727">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3C3B84" w:rsidRPr="007E3698" w:rsidRDefault="003C3B84" w:rsidP="003C3B84">
            <w:pPr>
              <w:rPr>
                <w:rFonts w:cstheme="minorHAnsi"/>
                <w:b/>
                <w:sz w:val="20"/>
                <w:szCs w:val="20"/>
                <w:lang w:val="es-ES" w:eastAsia="es-ES"/>
              </w:rPr>
            </w:pPr>
            <w:r>
              <w:rPr>
                <w:rFonts w:cstheme="minorHAnsi"/>
                <w:sz w:val="20"/>
                <w:szCs w:val="20"/>
                <w:lang w:val="es-ES" w:eastAsia="es-ES"/>
              </w:rPr>
              <w:t>5.604.444-2</w:t>
            </w:r>
          </w:p>
        </w:tc>
      </w:tr>
      <w:tr w:rsidR="003C3B84" w:rsidRPr="0025129B" w:rsidTr="00072727">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25129B" w:rsidRDefault="003C3B84" w:rsidP="00072727">
            <w:pPr>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rsidR="003C3B84" w:rsidRPr="0025129B" w:rsidRDefault="003C3B84" w:rsidP="00072727">
            <w:pPr>
              <w:rPr>
                <w:rFonts w:cstheme="minorHAnsi"/>
                <w:sz w:val="20"/>
                <w:szCs w:val="20"/>
                <w:lang w:val="es-ES" w:eastAsia="es-ES"/>
              </w:rPr>
            </w:pPr>
            <w:r>
              <w:rPr>
                <w:rFonts w:cstheme="minorHAnsi"/>
                <w:sz w:val="20"/>
                <w:szCs w:val="20"/>
              </w:rPr>
              <w:t>Av. Bulnes N° 92</w:t>
            </w:r>
            <w:r w:rsidRPr="00781148">
              <w:rPr>
                <w:rFonts w:cstheme="minorHAnsi"/>
                <w:sz w:val="20"/>
                <w:szCs w:val="20"/>
              </w:rPr>
              <w:t>, Pu</w:t>
            </w:r>
            <w:r>
              <w:rPr>
                <w:rFonts w:cstheme="minorHAnsi"/>
                <w:sz w:val="20"/>
                <w:szCs w:val="20"/>
              </w:rPr>
              <w:t>nta Arenas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Default="003C3B84" w:rsidP="00072727">
            <w:pPr>
              <w:rPr>
                <w:rFonts w:cstheme="minorHAnsi"/>
                <w:sz w:val="20"/>
                <w:szCs w:val="20"/>
              </w:rPr>
            </w:pPr>
            <w:r w:rsidRPr="0025129B">
              <w:rPr>
                <w:rFonts w:cstheme="minorHAnsi"/>
                <w:b/>
                <w:sz w:val="20"/>
                <w:szCs w:val="20"/>
              </w:rPr>
              <w:t>Correo electrónico:</w:t>
            </w:r>
          </w:p>
          <w:p w:rsidR="003C3B84" w:rsidRPr="0025129B" w:rsidRDefault="001B3244" w:rsidP="003C3B84">
            <w:pPr>
              <w:rPr>
                <w:rFonts w:cstheme="minorHAnsi"/>
                <w:sz w:val="20"/>
                <w:szCs w:val="20"/>
                <w:lang w:val="es-ES" w:eastAsia="es-ES"/>
              </w:rPr>
            </w:pPr>
            <w:hyperlink r:id="rId27" w:history="1">
              <w:r w:rsidR="003C3B84" w:rsidRPr="00493B26">
                <w:rPr>
                  <w:rStyle w:val="Hipervnculo"/>
                  <w:rFonts w:cstheme="minorHAnsi"/>
                  <w:sz w:val="20"/>
                  <w:szCs w:val="20"/>
                </w:rPr>
                <w:t>jd@cruzdefroward.cl</w:t>
              </w:r>
            </w:hyperlink>
          </w:p>
        </w:tc>
      </w:tr>
      <w:tr w:rsidR="003C3B84" w:rsidRPr="0025129B" w:rsidTr="00072727">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3C3B84" w:rsidRPr="0025129B" w:rsidRDefault="003C3B84" w:rsidP="00072727">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C3B84" w:rsidRDefault="003C3B84" w:rsidP="00072727">
            <w:pPr>
              <w:rPr>
                <w:rFonts w:cstheme="minorHAnsi"/>
                <w:sz w:val="20"/>
                <w:szCs w:val="20"/>
              </w:rPr>
            </w:pPr>
            <w:r w:rsidRPr="0025129B">
              <w:rPr>
                <w:rFonts w:cstheme="minorHAnsi"/>
                <w:b/>
                <w:sz w:val="20"/>
                <w:szCs w:val="20"/>
              </w:rPr>
              <w:t>Teléfono:</w:t>
            </w:r>
          </w:p>
          <w:p w:rsidR="003C3B84" w:rsidRPr="0025129B" w:rsidRDefault="003C3B84" w:rsidP="003C3B84">
            <w:pPr>
              <w:rPr>
                <w:rFonts w:cstheme="minorHAnsi"/>
                <w:sz w:val="20"/>
                <w:szCs w:val="20"/>
                <w:lang w:val="es-ES" w:eastAsia="es-ES"/>
              </w:rPr>
            </w:pPr>
            <w:r>
              <w:rPr>
                <w:rFonts w:cstheme="minorHAnsi"/>
                <w:sz w:val="20"/>
                <w:szCs w:val="20"/>
              </w:rPr>
              <w:t>61-2222908</w:t>
            </w:r>
          </w:p>
        </w:tc>
      </w:tr>
      <w:tr w:rsidR="003C3B84" w:rsidRPr="0025129B" w:rsidTr="00072727">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C3B84" w:rsidRPr="00A14F8B" w:rsidRDefault="003C3B84" w:rsidP="00072727">
            <w:pPr>
              <w:ind w:left="425" w:hanging="425"/>
              <w:rPr>
                <w:rFonts w:cstheme="minorHAnsi"/>
                <w:sz w:val="20"/>
                <w:szCs w:val="20"/>
              </w:rPr>
            </w:pPr>
            <w:r w:rsidRPr="00A14F8B">
              <w:rPr>
                <w:rFonts w:cstheme="minorHAnsi"/>
                <w:b/>
                <w:sz w:val="20"/>
                <w:szCs w:val="20"/>
              </w:rPr>
              <w:t>Fase de la actividad, proyecto o fuente fiscalizada:</w:t>
            </w:r>
            <w:r w:rsidRPr="00A14F8B">
              <w:rPr>
                <w:rFonts w:cstheme="minorHAnsi"/>
                <w:sz w:val="20"/>
                <w:szCs w:val="20"/>
              </w:rPr>
              <w:t xml:space="preserve"> </w:t>
            </w:r>
          </w:p>
          <w:p w:rsidR="003C3B84" w:rsidRPr="00A14F8B" w:rsidRDefault="00A14F8B" w:rsidP="00A14F8B">
            <w:pPr>
              <w:rPr>
                <w:rFonts w:cstheme="minorHAnsi"/>
                <w:sz w:val="20"/>
                <w:szCs w:val="20"/>
              </w:rPr>
            </w:pPr>
            <w:r w:rsidRPr="00A14F8B">
              <w:rPr>
                <w:rFonts w:cstheme="minorHAnsi"/>
                <w:sz w:val="20"/>
                <w:szCs w:val="20"/>
              </w:rPr>
              <w:t>Operación</w:t>
            </w:r>
          </w:p>
        </w:tc>
      </w:tr>
    </w:tbl>
    <w:p w:rsidR="003C3B84" w:rsidRDefault="003C3B84" w:rsidP="004E5529">
      <w:pPr>
        <w:jc w:val="left"/>
        <w:rPr>
          <w:rFonts w:cstheme="minorHAnsi"/>
          <w:b/>
          <w:sz w:val="24"/>
          <w:szCs w:val="20"/>
        </w:rPr>
      </w:pPr>
    </w:p>
    <w:p w:rsidR="003C3B84" w:rsidRPr="0025129B" w:rsidRDefault="003C3B84" w:rsidP="004E5529">
      <w:pPr>
        <w:jc w:val="left"/>
        <w:rPr>
          <w:rFonts w:cstheme="minorHAnsi"/>
          <w:b/>
          <w:sz w:val="24"/>
          <w:szCs w:val="20"/>
        </w:rPr>
      </w:pPr>
    </w:p>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391297058"/>
      <w:bookmarkStart w:id="42" w:name="_Toc391353914"/>
      <w:bookmarkStart w:id="43" w:name="_Toc415651568"/>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bookmarkEnd w:id="42"/>
      <w:bookmarkEnd w:id="43"/>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sz w:val="20"/>
                <w:szCs w:val="20"/>
              </w:rPr>
            </w:pPr>
            <w:bookmarkStart w:id="44" w:name="_Toc352840382"/>
            <w:bookmarkStart w:id="45" w:name="_Toc352841442"/>
            <w:bookmarkStart w:id="46" w:name="_Toc352940732"/>
            <w:bookmarkStart w:id="47" w:name="_Toc353998108"/>
            <w:bookmarkStart w:id="48"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FF7D7D">
              <w:rPr>
                <w:b/>
                <w:szCs w:val="20"/>
              </w:rPr>
              <w:t xml:space="preserve">(Fuente: </w:t>
            </w:r>
            <w:r w:rsidR="00730093" w:rsidRPr="00FF7D7D">
              <w:rPr>
                <w:b/>
                <w:szCs w:val="20"/>
              </w:rPr>
              <w:t xml:space="preserve">Elaboración propia en base a imagen Google Earth de fecha </w:t>
            </w:r>
            <w:r w:rsidR="00FF7D7D">
              <w:rPr>
                <w:b/>
                <w:szCs w:val="20"/>
              </w:rPr>
              <w:t>13</w:t>
            </w:r>
            <w:r w:rsidR="00730093" w:rsidRPr="00FF7D7D">
              <w:rPr>
                <w:b/>
                <w:szCs w:val="20"/>
              </w:rPr>
              <w:t>/</w:t>
            </w:r>
            <w:r w:rsidR="00FF7D7D">
              <w:rPr>
                <w:b/>
                <w:szCs w:val="20"/>
              </w:rPr>
              <w:t>02</w:t>
            </w:r>
            <w:r w:rsidR="00730093" w:rsidRPr="00FF7D7D">
              <w:rPr>
                <w:b/>
                <w:szCs w:val="20"/>
              </w:rPr>
              <w:t>/201</w:t>
            </w:r>
            <w:r w:rsidR="00FF7D7D">
              <w:rPr>
                <w:b/>
                <w:szCs w:val="20"/>
              </w:rPr>
              <w:t>4</w:t>
            </w:r>
            <w:r w:rsidR="00730093" w:rsidRPr="00FF7D7D">
              <w:rPr>
                <w:b/>
                <w:szCs w:val="20"/>
              </w:rPr>
              <w:t>)</w:t>
            </w:r>
            <w:bookmarkEnd w:id="44"/>
            <w:bookmarkEnd w:id="45"/>
            <w:bookmarkEnd w:id="46"/>
            <w:bookmarkEnd w:id="47"/>
            <w:bookmarkEnd w:id="48"/>
          </w:p>
          <w:p w:rsidR="00730093" w:rsidRPr="007E2D5C" w:rsidRDefault="00730093" w:rsidP="00AF4041">
            <w:pPr>
              <w:rPr>
                <w:color w:val="FF0000"/>
                <w:sz w:val="20"/>
                <w:szCs w:val="20"/>
              </w:rPr>
            </w:pPr>
          </w:p>
          <w:p w:rsidR="006270FF" w:rsidRPr="003714C8" w:rsidRDefault="007D38CB" w:rsidP="003714C8">
            <w:pPr>
              <w:jc w:val="center"/>
              <w:rPr>
                <w:rFonts w:cstheme="minorHAnsi"/>
                <w:b/>
                <w:noProof/>
                <w:sz w:val="24"/>
                <w:szCs w:val="20"/>
                <w:lang w:eastAsia="es-CL"/>
              </w:rPr>
            </w:pPr>
            <w:r w:rsidRPr="007D38CB">
              <w:rPr>
                <w:rFonts w:cstheme="minorHAnsi"/>
                <w:b/>
                <w:noProof/>
                <w:sz w:val="24"/>
                <w:szCs w:val="20"/>
                <w:lang w:eastAsia="es-CL"/>
              </w:rPr>
              <mc:AlternateContent>
                <mc:Choice Requires="wps">
                  <w:drawing>
                    <wp:anchor distT="0" distB="0" distL="114300" distR="114300" simplePos="0" relativeHeight="251747328" behindDoc="0" locked="0" layoutInCell="1" allowOverlap="1" wp14:anchorId="05CF1168" wp14:editId="73DB6D6A">
                      <wp:simplePos x="0" y="0"/>
                      <wp:positionH relativeFrom="column">
                        <wp:posOffset>7103745</wp:posOffset>
                      </wp:positionH>
                      <wp:positionV relativeFrom="paragraph">
                        <wp:posOffset>93980</wp:posOffset>
                      </wp:positionV>
                      <wp:extent cx="307975" cy="1403985"/>
                      <wp:effectExtent l="0" t="0" r="0" b="635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7D38CB" w:rsidRPr="00E61B7B" w:rsidRDefault="007D38CB" w:rsidP="007D38C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59.35pt;margin-top:7.4pt;width:24.2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" filled="f" stroked="f">
                      <v:textbox style="mso-fit-shape-to-text:t">
                        <w:txbxContent>
                          <w:p w:rsidR="007D38CB" w:rsidRPr="00E61B7B" w:rsidRDefault="007D38CB" w:rsidP="007D38CB">
                            <w:pPr>
                              <w:rPr>
                                <w:b/>
                                <w:color w:val="FFFFFF" w:themeColor="background1"/>
                                <w:sz w:val="28"/>
                              </w:rPr>
                            </w:pPr>
                            <w:r w:rsidRPr="00E61B7B">
                              <w:rPr>
                                <w:b/>
                                <w:color w:val="FFFFFF" w:themeColor="background1"/>
                                <w:sz w:val="28"/>
                              </w:rPr>
                              <w:t>N</w:t>
                            </w:r>
                          </w:p>
                        </w:txbxContent>
                      </v:textbox>
                    </v:shape>
                  </w:pict>
                </mc:Fallback>
              </mc:AlternateContent>
            </w:r>
            <w:r w:rsidRPr="007D38CB">
              <w:rPr>
                <w:rFonts w:cstheme="minorHAnsi"/>
                <w:b/>
                <w:noProof/>
                <w:sz w:val="24"/>
                <w:szCs w:val="20"/>
                <w:lang w:eastAsia="es-CL"/>
              </w:rPr>
              <mc:AlternateContent>
                <mc:Choice Requires="wps">
                  <w:drawing>
                    <wp:anchor distT="0" distB="0" distL="114300" distR="114300" simplePos="0" relativeHeight="251746304" behindDoc="0" locked="0" layoutInCell="1" allowOverlap="1" wp14:anchorId="4F71B3E4" wp14:editId="580F1110">
                      <wp:simplePos x="0" y="0"/>
                      <wp:positionH relativeFrom="column">
                        <wp:posOffset>7146925</wp:posOffset>
                      </wp:positionH>
                      <wp:positionV relativeFrom="paragraph">
                        <wp:posOffset>360680</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562.75pt;margin-top:28.4pt;width:17.55pt;height:30.1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" adj="6297" fillcolor="white [3212]" strokecolor="black [3213]" strokeweight="2pt"/>
                  </w:pict>
                </mc:Fallback>
              </mc:AlternateContent>
            </w:r>
            <w:r w:rsidR="00E85BE7" w:rsidRPr="00E85BE7">
              <w:rPr>
                <w:rFonts w:cstheme="minorHAnsi"/>
                <w:b/>
                <w:noProof/>
                <w:sz w:val="24"/>
                <w:szCs w:val="20"/>
                <w:lang w:eastAsia="es-CL"/>
              </w:rPr>
              <mc:AlternateContent>
                <mc:Choice Requires="wps">
                  <w:drawing>
                    <wp:anchor distT="0" distB="0" distL="114300" distR="114300" simplePos="0" relativeHeight="251676672" behindDoc="0" locked="0" layoutInCell="1" allowOverlap="1" wp14:anchorId="5480DEE3" wp14:editId="6EF392EA">
                      <wp:simplePos x="0" y="0"/>
                      <wp:positionH relativeFrom="column">
                        <wp:posOffset>3532505</wp:posOffset>
                      </wp:positionH>
                      <wp:positionV relativeFrom="paragraph">
                        <wp:posOffset>349885</wp:posOffset>
                      </wp:positionV>
                      <wp:extent cx="839470" cy="477520"/>
                      <wp:effectExtent l="19050" t="19050" r="17780" b="17780"/>
                      <wp:wrapNone/>
                      <wp:docPr id="14" name="Conector recto 133"/>
                      <wp:cNvGraphicFramePr/>
                      <a:graphic xmlns:a="http://schemas.openxmlformats.org/drawingml/2006/main">
                        <a:graphicData uri="http://schemas.microsoft.com/office/word/2010/wordprocessingShape">
                          <wps:wsp>
                            <wps:cNvCnPr/>
                            <wps:spPr>
                              <a:xfrm flipH="1" flipV="1">
                                <a:off x="0" y="0"/>
                                <a:ext cx="839470" cy="4775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8.15pt,27.55pt" to="344.2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" strokecolor="windowText" strokeweight="2.25pt"/>
                  </w:pict>
                </mc:Fallback>
              </mc:AlternateContent>
            </w:r>
            <w:r w:rsidR="00E85BE7" w:rsidRPr="00E85BE7">
              <w:rPr>
                <w:rFonts w:cstheme="minorHAnsi"/>
                <w:b/>
                <w:noProof/>
                <w:sz w:val="24"/>
                <w:szCs w:val="20"/>
                <w:lang w:eastAsia="es-CL"/>
              </w:rPr>
              <mc:AlternateContent>
                <mc:Choice Requires="wps">
                  <w:drawing>
                    <wp:anchor distT="0" distB="0" distL="114300" distR="114300" simplePos="0" relativeHeight="251678720" behindDoc="0" locked="0" layoutInCell="1" allowOverlap="1" wp14:anchorId="1157FCCB" wp14:editId="7789ACDE">
                      <wp:simplePos x="0" y="0"/>
                      <wp:positionH relativeFrom="column">
                        <wp:posOffset>2187959</wp:posOffset>
                      </wp:positionH>
                      <wp:positionV relativeFrom="paragraph">
                        <wp:posOffset>168600</wp:posOffset>
                      </wp:positionV>
                      <wp:extent cx="1924109" cy="276225"/>
                      <wp:effectExtent l="0" t="0" r="19050" b="28575"/>
                      <wp:wrapNone/>
                      <wp:docPr id="17" name="Rectángulo 135"/>
                      <wp:cNvGraphicFramePr/>
                      <a:graphic xmlns:a="http://schemas.openxmlformats.org/drawingml/2006/main">
                        <a:graphicData uri="http://schemas.microsoft.com/office/word/2010/wordprocessingShape">
                          <wps:wsp>
                            <wps:cNvSpPr/>
                            <wps:spPr>
                              <a:xfrm>
                                <a:off x="0" y="0"/>
                                <a:ext cx="1924109"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Default="001B3244" w:rsidP="00E85BE7">
                                  <w:pPr>
                                    <w:pStyle w:val="NormalWeb"/>
                                    <w:spacing w:before="0" w:beforeAutospacing="0" w:after="0" w:afterAutospacing="0"/>
                                    <w:jc w:val="center"/>
                                  </w:pPr>
                                  <w:r>
                                    <w:rPr>
                                      <w:rFonts w:asciiTheme="minorHAnsi" w:hAnsi="Calibri" w:cstheme="minorBidi"/>
                                      <w:color w:val="000000"/>
                                      <w:sz w:val="20"/>
                                      <w:szCs w:val="20"/>
                                    </w:rPr>
                                    <w:t>Barrio Industrial de Punta Arenas</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Rectángulo 135" o:spid="_x0000_s1027" style="position:absolute;left:0;text-align:left;margin-left:172.3pt;margin-top:13.3pt;width:151.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" fillcolor="white [3212]" strokecolor="black [3213]" strokeweight="2pt">
                      <v:textbox>
                        <w:txbxContent>
                          <w:p w:rsidR="001B3244" w:rsidRDefault="001B3244" w:rsidP="00E85BE7">
                            <w:pPr>
                              <w:pStyle w:val="NormalWeb"/>
                              <w:spacing w:before="0" w:beforeAutospacing="0" w:after="0" w:afterAutospacing="0"/>
                              <w:jc w:val="center"/>
                            </w:pPr>
                            <w:r>
                              <w:rPr>
                                <w:rFonts w:asciiTheme="minorHAnsi" w:hAnsi="Calibri" w:cstheme="minorBidi"/>
                                <w:color w:val="000000"/>
                                <w:sz w:val="20"/>
                                <w:szCs w:val="20"/>
                              </w:rPr>
                              <w:t>Barrio Industrial de Punta Arenas</w:t>
                            </w:r>
                          </w:p>
                        </w:txbxContent>
                      </v:textbox>
                    </v:rect>
                  </w:pict>
                </mc:Fallback>
              </mc:AlternateContent>
            </w:r>
            <w:r w:rsidR="00E85BE7" w:rsidRPr="00E85BE7">
              <w:rPr>
                <w:rFonts w:cstheme="minorHAnsi"/>
                <w:b/>
                <w:noProof/>
                <w:sz w:val="24"/>
                <w:szCs w:val="20"/>
                <w:lang w:eastAsia="es-CL"/>
              </w:rPr>
              <mc:AlternateContent>
                <mc:Choice Requires="wps">
                  <w:drawing>
                    <wp:anchor distT="0" distB="0" distL="114300" distR="114300" simplePos="0" relativeHeight="251677696" behindDoc="0" locked="0" layoutInCell="1" allowOverlap="1" wp14:anchorId="77B9B888" wp14:editId="2AE92B39">
                      <wp:simplePos x="0" y="0"/>
                      <wp:positionH relativeFrom="column">
                        <wp:posOffset>4301490</wp:posOffset>
                      </wp:positionH>
                      <wp:positionV relativeFrom="paragraph">
                        <wp:posOffset>767080</wp:posOffset>
                      </wp:positionV>
                      <wp:extent cx="154305" cy="130810"/>
                      <wp:effectExtent l="0" t="0" r="17145" b="21590"/>
                      <wp:wrapNone/>
                      <wp:docPr id="16"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338.7pt;margin-top:60.4pt;width:12.15pt;height:1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" fillcolor="white [3212]" strokecolor="black [3213]" strokeweight="2pt"/>
                  </w:pict>
                </mc:Fallback>
              </mc:AlternateContent>
            </w:r>
            <w:r w:rsidR="00E85BE7" w:rsidRPr="00210F12">
              <w:rPr>
                <w:rFonts w:cstheme="minorHAnsi"/>
                <w:b/>
                <w:noProof/>
                <w:sz w:val="24"/>
                <w:szCs w:val="20"/>
                <w:lang w:eastAsia="es-CL"/>
              </w:rPr>
              <mc:AlternateContent>
                <mc:Choice Requires="wps">
                  <w:drawing>
                    <wp:anchor distT="0" distB="0" distL="114300" distR="114300" simplePos="0" relativeHeight="251668480" behindDoc="0" locked="0" layoutInCell="1" allowOverlap="1" wp14:anchorId="4E2C0040" wp14:editId="0912693A">
                      <wp:simplePos x="0" y="0"/>
                      <wp:positionH relativeFrom="column">
                        <wp:posOffset>6094730</wp:posOffset>
                      </wp:positionH>
                      <wp:positionV relativeFrom="paragraph">
                        <wp:posOffset>2656840</wp:posOffset>
                      </wp:positionV>
                      <wp:extent cx="393065" cy="403225"/>
                      <wp:effectExtent l="19050" t="19050" r="26035" b="15875"/>
                      <wp:wrapNone/>
                      <wp:docPr id="7" name="Conector recto 133"/>
                      <wp:cNvGraphicFramePr/>
                      <a:graphic xmlns:a="http://schemas.openxmlformats.org/drawingml/2006/main">
                        <a:graphicData uri="http://schemas.microsoft.com/office/word/2010/wordprocessingShape">
                          <wps:wsp>
                            <wps:cNvCnPr/>
                            <wps:spPr>
                              <a:xfrm flipV="1">
                                <a:off x="0" y="0"/>
                                <a:ext cx="393065" cy="4032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9.9pt,209.2pt" to="510.85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" strokecolor="windowText" strokeweight="2.25pt"/>
                  </w:pict>
                </mc:Fallback>
              </mc:AlternateContent>
            </w:r>
            <w:r w:rsidR="00E85BE7">
              <w:rPr>
                <w:rFonts w:ascii="Times New Roman" w:hAnsi="Times New Roman"/>
                <w:noProof/>
                <w:sz w:val="24"/>
                <w:szCs w:val="24"/>
                <w:lang w:eastAsia="es-CL"/>
              </w:rPr>
              <mc:AlternateContent>
                <mc:Choice Requires="wps">
                  <w:drawing>
                    <wp:anchor distT="0" distB="0" distL="114300" distR="114300" simplePos="0" relativeHeight="251661312" behindDoc="0" locked="0" layoutInCell="1" allowOverlap="1" wp14:anchorId="225B7E9C" wp14:editId="2B14E46A">
                      <wp:simplePos x="0" y="0"/>
                      <wp:positionH relativeFrom="column">
                        <wp:posOffset>2926877</wp:posOffset>
                      </wp:positionH>
                      <wp:positionV relativeFrom="paragraph">
                        <wp:posOffset>1530439</wp:posOffset>
                      </wp:positionV>
                      <wp:extent cx="1104265" cy="637569"/>
                      <wp:effectExtent l="19050" t="19050" r="19685" b="29210"/>
                      <wp:wrapNone/>
                      <wp:docPr id="189" name="Conector recto 189"/>
                      <wp:cNvGraphicFramePr/>
                      <a:graphic xmlns:a="http://schemas.openxmlformats.org/drawingml/2006/main">
                        <a:graphicData uri="http://schemas.microsoft.com/office/word/2010/wordprocessingShape">
                          <wps:wsp>
                            <wps:cNvCnPr/>
                            <wps:spPr>
                              <a:xfrm>
                                <a:off x="0" y="0"/>
                                <a:ext cx="1104265" cy="637569"/>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18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5pt,120.5pt" to="317.4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" strokecolor="#c00000" strokeweight="2.75pt"/>
                  </w:pict>
                </mc:Fallback>
              </mc:AlternateContent>
            </w:r>
            <w:r w:rsidR="00E85BE7">
              <w:rPr>
                <w:rFonts w:ascii="Times New Roman" w:hAnsi="Times New Roman"/>
                <w:noProof/>
                <w:sz w:val="24"/>
                <w:szCs w:val="24"/>
                <w:lang w:eastAsia="es-CL"/>
              </w:rPr>
              <mc:AlternateContent>
                <mc:Choice Requires="wps">
                  <w:drawing>
                    <wp:anchor distT="0" distB="0" distL="114300" distR="114300" simplePos="0" relativeHeight="251662336" behindDoc="0" locked="0" layoutInCell="1" allowOverlap="1" wp14:anchorId="5B8B83C2" wp14:editId="124A8DBC">
                      <wp:simplePos x="0" y="0"/>
                      <wp:positionH relativeFrom="column">
                        <wp:posOffset>3963035</wp:posOffset>
                      </wp:positionH>
                      <wp:positionV relativeFrom="paragraph">
                        <wp:posOffset>2105498</wp:posOffset>
                      </wp:positionV>
                      <wp:extent cx="154305" cy="130810"/>
                      <wp:effectExtent l="0" t="0" r="17145" b="21590"/>
                      <wp:wrapNone/>
                      <wp:docPr id="128" name="Elipse 128"/>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28" o:spid="_x0000_s1026" style="position:absolute;margin-left:312.05pt;margin-top:165.8pt;width:12.15pt;height:1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" fillcolor="red" strokecolor="#c00000" strokeweight="2pt"/>
                  </w:pict>
                </mc:Fallback>
              </mc:AlternateContent>
            </w:r>
            <w:r w:rsidR="00210F12" w:rsidRPr="00210F12">
              <w:rPr>
                <w:rFonts w:cstheme="minorHAnsi"/>
                <w:b/>
                <w:noProof/>
                <w:sz w:val="24"/>
                <w:szCs w:val="20"/>
                <w:lang w:eastAsia="es-CL"/>
              </w:rPr>
              <mc:AlternateContent>
                <mc:Choice Requires="wps">
                  <w:drawing>
                    <wp:anchor distT="0" distB="0" distL="114300" distR="114300" simplePos="0" relativeHeight="251672576" behindDoc="0" locked="0" layoutInCell="1" allowOverlap="1" wp14:anchorId="512C1A1F" wp14:editId="23F2F347">
                      <wp:simplePos x="0" y="0"/>
                      <wp:positionH relativeFrom="column">
                        <wp:posOffset>4712970</wp:posOffset>
                      </wp:positionH>
                      <wp:positionV relativeFrom="paragraph">
                        <wp:posOffset>3060700</wp:posOffset>
                      </wp:positionV>
                      <wp:extent cx="574040" cy="340995"/>
                      <wp:effectExtent l="19050" t="19050" r="16510" b="20955"/>
                      <wp:wrapNone/>
                      <wp:docPr id="10" name="Conector recto 133"/>
                      <wp:cNvGraphicFramePr/>
                      <a:graphic xmlns:a="http://schemas.openxmlformats.org/drawingml/2006/main">
                        <a:graphicData uri="http://schemas.microsoft.com/office/word/2010/wordprocessingShape">
                          <wps:wsp>
                            <wps:cNvCnPr/>
                            <wps:spPr>
                              <a:xfrm flipH="1" flipV="1">
                                <a:off x="0" y="0"/>
                                <a:ext cx="574040" cy="34099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1.1pt,241pt" to="416.3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" strokecolor="windowText" strokeweight="2.25pt"/>
                  </w:pict>
                </mc:Fallback>
              </mc:AlternateContent>
            </w:r>
            <w:r w:rsidR="00210F12" w:rsidRPr="00210F12">
              <w:rPr>
                <w:rFonts w:cstheme="minorHAnsi"/>
                <w:b/>
                <w:noProof/>
                <w:sz w:val="24"/>
                <w:szCs w:val="20"/>
                <w:lang w:eastAsia="es-CL"/>
              </w:rPr>
              <mc:AlternateContent>
                <mc:Choice Requires="wps">
                  <w:drawing>
                    <wp:anchor distT="0" distB="0" distL="114300" distR="114300" simplePos="0" relativeHeight="251674624" behindDoc="0" locked="0" layoutInCell="1" allowOverlap="1" wp14:anchorId="3A6BA05E" wp14:editId="4DF40B1E">
                      <wp:simplePos x="0" y="0"/>
                      <wp:positionH relativeFrom="column">
                        <wp:posOffset>4074795</wp:posOffset>
                      </wp:positionH>
                      <wp:positionV relativeFrom="paragraph">
                        <wp:posOffset>2969895</wp:posOffset>
                      </wp:positionV>
                      <wp:extent cx="1211580" cy="276225"/>
                      <wp:effectExtent l="0" t="0" r="26670" b="28575"/>
                      <wp:wrapNone/>
                      <wp:docPr id="12" name="Rectángulo 135"/>
                      <wp:cNvGraphicFramePr/>
                      <a:graphic xmlns:a="http://schemas.openxmlformats.org/drawingml/2006/main">
                        <a:graphicData uri="http://schemas.microsoft.com/office/word/2010/wordprocessingShape">
                          <wps:wsp>
                            <wps:cNvSpPr/>
                            <wps:spPr>
                              <a:xfrm>
                                <a:off x="0" y="0"/>
                                <a:ext cx="121158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Default="001B3244" w:rsidP="00210F12">
                                  <w:pPr>
                                    <w:pStyle w:val="NormalWeb"/>
                                    <w:spacing w:before="0" w:beforeAutospacing="0" w:after="0" w:afterAutospacing="0"/>
                                    <w:jc w:val="center"/>
                                  </w:pPr>
                                  <w:r>
                                    <w:rPr>
                                      <w:rFonts w:asciiTheme="minorHAnsi" w:hAnsi="Calibri" w:cstheme="minorBidi"/>
                                      <w:color w:val="000000"/>
                                      <w:sz w:val="20"/>
                                      <w:szCs w:val="20"/>
                                    </w:rPr>
                                    <w:t>Av. Presidente Frei</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28" style="position:absolute;left:0;text-align:left;margin-left:320.85pt;margin-top:233.85pt;width:95.4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" fillcolor="white [3212]" strokecolor="black [3213]" strokeweight="2pt">
                      <v:textbox>
                        <w:txbxContent>
                          <w:p w:rsidR="001B3244" w:rsidRDefault="001B3244" w:rsidP="00210F12">
                            <w:pPr>
                              <w:pStyle w:val="NormalWeb"/>
                              <w:spacing w:before="0" w:beforeAutospacing="0" w:after="0" w:afterAutospacing="0"/>
                              <w:jc w:val="center"/>
                            </w:pPr>
                            <w:r>
                              <w:rPr>
                                <w:rFonts w:asciiTheme="minorHAnsi" w:hAnsi="Calibri" w:cstheme="minorBidi"/>
                                <w:color w:val="000000"/>
                                <w:sz w:val="20"/>
                                <w:szCs w:val="20"/>
                              </w:rPr>
                              <w:t>Av. Presidente Frei</w:t>
                            </w:r>
                          </w:p>
                        </w:txbxContent>
                      </v:textbox>
                    </v:rect>
                  </w:pict>
                </mc:Fallback>
              </mc:AlternateContent>
            </w:r>
            <w:r w:rsidR="00210F12">
              <w:rPr>
                <w:rFonts w:ascii="Times New Roman" w:hAnsi="Times New Roman"/>
                <w:noProof/>
                <w:sz w:val="24"/>
                <w:szCs w:val="24"/>
                <w:lang w:eastAsia="es-CL"/>
              </w:rPr>
              <mc:AlternateContent>
                <mc:Choice Requires="wps">
                  <w:drawing>
                    <wp:anchor distT="0" distB="0" distL="114300" distR="114300" simplePos="0" relativeHeight="251663360" behindDoc="0" locked="0" layoutInCell="1" allowOverlap="1" wp14:anchorId="265B56FD" wp14:editId="192500A1">
                      <wp:simplePos x="0" y="0"/>
                      <wp:positionH relativeFrom="column">
                        <wp:posOffset>1235710</wp:posOffset>
                      </wp:positionH>
                      <wp:positionV relativeFrom="paragraph">
                        <wp:posOffset>1377610</wp:posOffset>
                      </wp:positionV>
                      <wp:extent cx="3008630" cy="381000"/>
                      <wp:effectExtent l="19050" t="19050" r="20320" b="19050"/>
                      <wp:wrapNone/>
                      <wp:docPr id="129" name="Rectángulo 129"/>
                      <wp:cNvGraphicFramePr/>
                      <a:graphic xmlns:a="http://schemas.openxmlformats.org/drawingml/2006/main">
                        <a:graphicData uri="http://schemas.microsoft.com/office/word/2010/wordprocessingShape">
                          <wps:wsp>
                            <wps:cNvSpPr/>
                            <wps:spPr>
                              <a:xfrm>
                                <a:off x="0" y="0"/>
                                <a:ext cx="3008630" cy="38100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Default="001B3244" w:rsidP="00210F12">
                                  <w:pPr>
                                    <w:pStyle w:val="NormalWeb"/>
                                    <w:spacing w:before="0" w:beforeAutospacing="0" w:after="0" w:afterAutospacing="0"/>
                                    <w:jc w:val="center"/>
                                    <w:rPr>
                                      <w:sz w:val="22"/>
                                    </w:rPr>
                                  </w:pPr>
                                  <w:r>
                                    <w:rPr>
                                      <w:rFonts w:asciiTheme="minorHAnsi" w:hAnsi="Calibri" w:cstheme="minorBidi"/>
                                      <w:b/>
                                      <w:bCs/>
                                      <w:color w:val="000000"/>
                                      <w:sz w:val="36"/>
                                      <w:szCs w:val="40"/>
                                    </w:rPr>
                                    <w:t>Cementerio Cruz de Froward</w:t>
                                  </w:r>
                                </w:p>
                              </w:txbxContent>
                            </wps:txbx>
                            <wps:bodyPr vertOverflow="clip" horzOverflow="clip" wrap="square" rtlCol="0" anchor="t"/>
                          </wps:wsp>
                        </a:graphicData>
                      </a:graphic>
                      <wp14:sizeRelH relativeFrom="margin">
                        <wp14:pctWidth>0</wp14:pctWidth>
                      </wp14:sizeRelH>
                      <wp14:sizeRelV relativeFrom="page">
                        <wp14:pctHeight>0</wp14:pctHeight>
                      </wp14:sizeRelV>
                    </wp:anchor>
                  </w:drawing>
                </mc:Choice>
                <mc:Fallback>
                  <w:pict>
                    <v:rect id="Rectángulo 129" o:spid="_x0000_s1029" style="position:absolute;left:0;text-align:left;margin-left:97.3pt;margin-top:108.45pt;width:236.9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" fillcolor="#f79646 [3209]" strokecolor="#c00000" strokeweight="2.5pt">
                      <v:textbox>
                        <w:txbxContent>
                          <w:p w:rsidR="001B3244" w:rsidRDefault="001B3244" w:rsidP="00210F12">
                            <w:pPr>
                              <w:pStyle w:val="NormalWeb"/>
                              <w:spacing w:before="0" w:beforeAutospacing="0" w:after="0" w:afterAutospacing="0"/>
                              <w:jc w:val="center"/>
                              <w:rPr>
                                <w:sz w:val="22"/>
                              </w:rPr>
                            </w:pPr>
                            <w:r>
                              <w:rPr>
                                <w:rFonts w:asciiTheme="minorHAnsi" w:hAnsi="Calibri" w:cstheme="minorBidi"/>
                                <w:b/>
                                <w:bCs/>
                                <w:color w:val="000000"/>
                                <w:sz w:val="36"/>
                                <w:szCs w:val="40"/>
                              </w:rPr>
                              <w:t>Cementerio Cruz de Froward</w:t>
                            </w:r>
                          </w:p>
                        </w:txbxContent>
                      </v:textbox>
                    </v:rect>
                  </w:pict>
                </mc:Fallback>
              </mc:AlternateContent>
            </w:r>
            <w:r w:rsidR="00210F12" w:rsidRPr="00210F12">
              <w:rPr>
                <w:rFonts w:cstheme="minorHAnsi"/>
                <w:b/>
                <w:noProof/>
                <w:sz w:val="24"/>
                <w:szCs w:val="20"/>
                <w:lang w:eastAsia="es-CL"/>
              </w:rPr>
              <mc:AlternateContent>
                <mc:Choice Requires="wps">
                  <w:drawing>
                    <wp:anchor distT="0" distB="0" distL="114300" distR="114300" simplePos="0" relativeHeight="251673600" behindDoc="0" locked="0" layoutInCell="1" allowOverlap="1" wp14:anchorId="3B95D65D" wp14:editId="7E4D7843">
                      <wp:simplePos x="0" y="0"/>
                      <wp:positionH relativeFrom="column">
                        <wp:posOffset>5226685</wp:posOffset>
                      </wp:positionH>
                      <wp:positionV relativeFrom="paragraph">
                        <wp:posOffset>3343275</wp:posOffset>
                      </wp:positionV>
                      <wp:extent cx="154305" cy="130810"/>
                      <wp:effectExtent l="0" t="0" r="17145" b="21590"/>
                      <wp:wrapNone/>
                      <wp:docPr id="11"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411.55pt;margin-top:263.25pt;width:12.15pt;height:1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" fillcolor="white [3212]" strokecolor="black [3213]" strokeweight="2pt"/>
                  </w:pict>
                </mc:Fallback>
              </mc:AlternateContent>
            </w:r>
            <w:r w:rsidR="00210F12" w:rsidRPr="00210F12">
              <w:rPr>
                <w:rFonts w:cstheme="minorHAnsi"/>
                <w:b/>
                <w:noProof/>
                <w:sz w:val="24"/>
                <w:szCs w:val="20"/>
                <w:lang w:eastAsia="es-CL"/>
              </w:rPr>
              <mc:AlternateContent>
                <mc:Choice Requires="wps">
                  <w:drawing>
                    <wp:anchor distT="0" distB="0" distL="114300" distR="114300" simplePos="0" relativeHeight="251670528" behindDoc="0" locked="0" layoutInCell="1" allowOverlap="1" wp14:anchorId="7D0B914E" wp14:editId="3FD25DFD">
                      <wp:simplePos x="0" y="0"/>
                      <wp:positionH relativeFrom="column">
                        <wp:posOffset>5839741</wp:posOffset>
                      </wp:positionH>
                      <wp:positionV relativeFrom="paragraph">
                        <wp:posOffset>2443613</wp:posOffset>
                      </wp:positionV>
                      <wp:extent cx="1711842" cy="276225"/>
                      <wp:effectExtent l="0" t="0" r="22225" b="28575"/>
                      <wp:wrapNone/>
                      <wp:docPr id="9" name="Rectángulo 135"/>
                      <wp:cNvGraphicFramePr/>
                      <a:graphic xmlns:a="http://schemas.openxmlformats.org/drawingml/2006/main">
                        <a:graphicData uri="http://schemas.microsoft.com/office/word/2010/wordprocessingShape">
                          <wps:wsp>
                            <wps:cNvSpPr/>
                            <wps:spPr>
                              <a:xfrm>
                                <a:off x="0" y="0"/>
                                <a:ext cx="1711842"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Default="001B3244" w:rsidP="00210F12">
                                  <w:pPr>
                                    <w:pStyle w:val="NormalWeb"/>
                                    <w:spacing w:before="0" w:beforeAutospacing="0" w:after="0" w:afterAutospacing="0"/>
                                    <w:jc w:val="center"/>
                                  </w:pPr>
                                  <w:r>
                                    <w:rPr>
                                      <w:rFonts w:asciiTheme="minorHAnsi" w:hAnsi="Calibri" w:cstheme="minorBidi"/>
                                      <w:color w:val="000000"/>
                                      <w:sz w:val="20"/>
                                      <w:szCs w:val="20"/>
                                    </w:rPr>
                                    <w:t>Av. Carlos Ibáñez del Campo</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0" style="position:absolute;left:0;text-align:left;margin-left:459.8pt;margin-top:192.4pt;width:134.8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" fillcolor="white [3212]" strokecolor="black [3213]" strokeweight="2pt">
                      <v:textbox>
                        <w:txbxContent>
                          <w:p w:rsidR="001B3244" w:rsidRDefault="001B3244" w:rsidP="00210F12">
                            <w:pPr>
                              <w:pStyle w:val="NormalWeb"/>
                              <w:spacing w:before="0" w:beforeAutospacing="0" w:after="0" w:afterAutospacing="0"/>
                              <w:jc w:val="center"/>
                            </w:pPr>
                            <w:r>
                              <w:rPr>
                                <w:rFonts w:asciiTheme="minorHAnsi" w:hAnsi="Calibri" w:cstheme="minorBidi"/>
                                <w:color w:val="000000"/>
                                <w:sz w:val="20"/>
                                <w:szCs w:val="20"/>
                              </w:rPr>
                              <w:t>Av. Carlos Ibáñez del Campo</w:t>
                            </w:r>
                          </w:p>
                        </w:txbxContent>
                      </v:textbox>
                    </v:rect>
                  </w:pict>
                </mc:Fallback>
              </mc:AlternateContent>
            </w:r>
            <w:r w:rsidR="00210F12" w:rsidRPr="00210F12">
              <w:rPr>
                <w:rFonts w:cstheme="minorHAnsi"/>
                <w:b/>
                <w:noProof/>
                <w:sz w:val="24"/>
                <w:szCs w:val="20"/>
                <w:lang w:eastAsia="es-CL"/>
              </w:rPr>
              <mc:AlternateContent>
                <mc:Choice Requires="wps">
                  <w:drawing>
                    <wp:anchor distT="0" distB="0" distL="114300" distR="114300" simplePos="0" relativeHeight="251669504" behindDoc="0" locked="0" layoutInCell="1" allowOverlap="1" wp14:anchorId="046C881C" wp14:editId="52AE3B70">
                      <wp:simplePos x="0" y="0"/>
                      <wp:positionH relativeFrom="column">
                        <wp:posOffset>6026150</wp:posOffset>
                      </wp:positionH>
                      <wp:positionV relativeFrom="paragraph">
                        <wp:posOffset>3001010</wp:posOffset>
                      </wp:positionV>
                      <wp:extent cx="154305" cy="130810"/>
                      <wp:effectExtent l="0" t="0" r="17145" b="21590"/>
                      <wp:wrapNone/>
                      <wp:docPr id="8"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474.5pt;margin-top:236.3pt;width:12.15pt;height:1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" fillcolor="white [3212]" strokecolor="black [3213]" strokeweight="2pt"/>
                  </w:pict>
                </mc:Fallback>
              </mc:AlternateContent>
            </w:r>
            <w:r w:rsidR="00210F12">
              <w:rPr>
                <w:rFonts w:ascii="Times New Roman" w:hAnsi="Times New Roman"/>
                <w:noProof/>
                <w:sz w:val="24"/>
                <w:szCs w:val="24"/>
                <w:lang w:eastAsia="es-CL"/>
              </w:rPr>
              <mc:AlternateContent>
                <mc:Choice Requires="wps">
                  <w:drawing>
                    <wp:anchor distT="0" distB="0" distL="114300" distR="114300" simplePos="0" relativeHeight="251664384" behindDoc="0" locked="0" layoutInCell="1" allowOverlap="1" wp14:anchorId="012B2A68" wp14:editId="70068EC7">
                      <wp:simplePos x="0" y="0"/>
                      <wp:positionH relativeFrom="column">
                        <wp:posOffset>4903470</wp:posOffset>
                      </wp:positionH>
                      <wp:positionV relativeFrom="paragraph">
                        <wp:posOffset>879002</wp:posOffset>
                      </wp:positionV>
                      <wp:extent cx="329609" cy="233916"/>
                      <wp:effectExtent l="19050" t="19050" r="13335" b="33020"/>
                      <wp:wrapNone/>
                      <wp:docPr id="133" name="Conector recto 133"/>
                      <wp:cNvGraphicFramePr/>
                      <a:graphic xmlns:a="http://schemas.openxmlformats.org/drawingml/2006/main">
                        <a:graphicData uri="http://schemas.microsoft.com/office/word/2010/wordprocessingShape">
                          <wps:wsp>
                            <wps:cNvCnPr/>
                            <wps:spPr>
                              <a:xfrm flipV="1">
                                <a:off x="0" y="0"/>
                                <a:ext cx="329609" cy="233916"/>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6.1pt,69.2pt" to="412.0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" strokecolor="windowText" strokeweight="2.25pt"/>
                  </w:pict>
                </mc:Fallback>
              </mc:AlternateContent>
            </w:r>
            <w:r w:rsidR="00210F12">
              <w:rPr>
                <w:rFonts w:ascii="Times New Roman" w:hAnsi="Times New Roman"/>
                <w:noProof/>
                <w:sz w:val="24"/>
                <w:szCs w:val="24"/>
                <w:lang w:eastAsia="es-CL"/>
              </w:rPr>
              <mc:AlternateContent>
                <mc:Choice Requires="wps">
                  <w:drawing>
                    <wp:anchor distT="0" distB="0" distL="114300" distR="114300" simplePos="0" relativeHeight="251665408" behindDoc="0" locked="0" layoutInCell="1" allowOverlap="1" wp14:anchorId="46A04E92" wp14:editId="0EF31A06">
                      <wp:simplePos x="0" y="0"/>
                      <wp:positionH relativeFrom="column">
                        <wp:posOffset>4842983</wp:posOffset>
                      </wp:positionH>
                      <wp:positionV relativeFrom="paragraph">
                        <wp:posOffset>1052830</wp:posOffset>
                      </wp:positionV>
                      <wp:extent cx="154305" cy="130810"/>
                      <wp:effectExtent l="0" t="0" r="17145" b="21590"/>
                      <wp:wrapNone/>
                      <wp:docPr id="134"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381.35pt;margin-top:82.9pt;width:12.15pt;height: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" fillcolor="white [3212]" strokecolor="black [3213]" strokeweight="2pt"/>
                  </w:pict>
                </mc:Fallback>
              </mc:AlternateContent>
            </w:r>
            <w:r w:rsidR="00210F12">
              <w:rPr>
                <w:rFonts w:ascii="Times New Roman" w:hAnsi="Times New Roman"/>
                <w:noProof/>
                <w:sz w:val="24"/>
                <w:szCs w:val="24"/>
                <w:lang w:eastAsia="es-CL"/>
              </w:rPr>
              <mc:AlternateContent>
                <mc:Choice Requires="wps">
                  <w:drawing>
                    <wp:anchor distT="0" distB="0" distL="114300" distR="114300" simplePos="0" relativeHeight="251666432" behindDoc="0" locked="0" layoutInCell="1" allowOverlap="1" wp14:anchorId="1F3A09A2" wp14:editId="10906133">
                      <wp:simplePos x="0" y="0"/>
                      <wp:positionH relativeFrom="column">
                        <wp:posOffset>5031740</wp:posOffset>
                      </wp:positionH>
                      <wp:positionV relativeFrom="paragraph">
                        <wp:posOffset>723265</wp:posOffset>
                      </wp:positionV>
                      <wp:extent cx="591820" cy="276225"/>
                      <wp:effectExtent l="0" t="0" r="17780" b="28575"/>
                      <wp:wrapNone/>
                      <wp:docPr id="135" name="Rectángulo 135"/>
                      <wp:cNvGraphicFramePr/>
                      <a:graphic xmlns:a="http://schemas.openxmlformats.org/drawingml/2006/main">
                        <a:graphicData uri="http://schemas.microsoft.com/office/word/2010/wordprocessingShape">
                          <wps:wsp>
                            <wps:cNvSpPr/>
                            <wps:spPr>
                              <a:xfrm>
                                <a:off x="0" y="0"/>
                                <a:ext cx="59182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Default="001B3244" w:rsidP="00210F12">
                                  <w:pPr>
                                    <w:pStyle w:val="NormalWeb"/>
                                    <w:spacing w:before="0" w:beforeAutospacing="0" w:after="0" w:afterAutospacing="0"/>
                                    <w:jc w:val="center"/>
                                  </w:pPr>
                                  <w:r>
                                    <w:rPr>
                                      <w:rFonts w:asciiTheme="minorHAnsi" w:hAnsi="Calibri" w:cstheme="minorBidi"/>
                                      <w:color w:val="000000"/>
                                      <w:sz w:val="20"/>
                                      <w:szCs w:val="20"/>
                                    </w:rPr>
                                    <w:t>Ruta 9</w:t>
                                  </w:r>
                                </w:p>
                              </w:txbxContent>
                            </wps:txbx>
                            <wps:bodyPr vertOverflow="clip" horzOverflow="clip"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1" style="position:absolute;left:0;text-align:left;margin-left:396.2pt;margin-top:56.95pt;width:46.6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" fillcolor="white [3212]" strokecolor="black [3213]" strokeweight="2pt">
                      <v:textbox>
                        <w:txbxContent>
                          <w:p w:rsidR="001B3244" w:rsidRDefault="001B3244" w:rsidP="00210F12">
                            <w:pPr>
                              <w:pStyle w:val="NormalWeb"/>
                              <w:spacing w:before="0" w:beforeAutospacing="0" w:after="0" w:afterAutospacing="0"/>
                              <w:jc w:val="center"/>
                            </w:pPr>
                            <w:r>
                              <w:rPr>
                                <w:rFonts w:asciiTheme="minorHAnsi" w:hAnsi="Calibri" w:cstheme="minorBidi"/>
                                <w:color w:val="000000"/>
                                <w:sz w:val="20"/>
                                <w:szCs w:val="20"/>
                              </w:rPr>
                              <w:t>Ruta 9</w:t>
                            </w:r>
                          </w:p>
                        </w:txbxContent>
                      </v:textbox>
                    </v:rect>
                  </w:pict>
                </mc:Fallback>
              </mc:AlternateContent>
            </w:r>
            <w:r w:rsidR="00422CDC">
              <w:rPr>
                <w:rFonts w:cstheme="minorHAnsi"/>
                <w:b/>
                <w:noProof/>
                <w:sz w:val="24"/>
                <w:szCs w:val="20"/>
                <w:lang w:eastAsia="es-CL"/>
              </w:rPr>
              <w:drawing>
                <wp:inline distT="0" distB="0" distL="0" distR="0" wp14:anchorId="0DED90BC" wp14:editId="6DD64067">
                  <wp:extent cx="6591300" cy="3965675"/>
                  <wp:effectExtent l="0" t="0" r="0" b="0"/>
                  <wp:docPr id="5" name="Imagen 5" descr="C:\Users\andy.morrison\Desktop\Cemente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Cementerio 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953" r="16845" b="7614"/>
                          <a:stretch/>
                        </pic:blipFill>
                        <pic:spPr bwMode="auto">
                          <a:xfrm>
                            <a:off x="0" y="0"/>
                            <a:ext cx="6601868" cy="39720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3E6F5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730093">
            <w:pPr>
              <w:rPr>
                <w:rFonts w:cstheme="minorHAnsi"/>
                <w:b/>
                <w:sz w:val="20"/>
                <w:szCs w:val="18"/>
              </w:rPr>
            </w:pPr>
            <w:r w:rsidRPr="0025129B">
              <w:rPr>
                <w:rFonts w:cstheme="minorHAnsi"/>
                <w:b/>
                <w:sz w:val="20"/>
                <w:szCs w:val="18"/>
              </w:rPr>
              <w:t>Datum:</w:t>
            </w:r>
            <w:r w:rsidR="00730093">
              <w:rPr>
                <w:rFonts w:cstheme="minorHAnsi"/>
                <w:b/>
                <w:sz w:val="20"/>
                <w:szCs w:val="18"/>
              </w:rPr>
              <w:t xml:space="preserve"> </w:t>
            </w:r>
            <w:r w:rsidR="00730093" w:rsidRPr="00730093">
              <w:rPr>
                <w:rFonts w:cstheme="minorHAnsi"/>
                <w:sz w:val="20"/>
                <w:szCs w:val="18"/>
              </w:rPr>
              <w:t>WGS84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730093">
              <w:rPr>
                <w:rFonts w:cstheme="minorHAnsi"/>
                <w:b/>
                <w:sz w:val="20"/>
                <w:szCs w:val="18"/>
              </w:rPr>
              <w:t xml:space="preserve"> </w:t>
            </w:r>
            <w:r w:rsidR="00730093" w:rsidRPr="00730093">
              <w:rPr>
                <w:rFonts w:cstheme="minorHAnsi"/>
                <w:sz w:val="20"/>
                <w:szCs w:val="18"/>
              </w:rPr>
              <w:t>19 Sur</w:t>
            </w:r>
          </w:p>
        </w:tc>
        <w:tc>
          <w:tcPr>
            <w:tcW w:w="1255" w:type="pct"/>
            <w:shd w:val="clear" w:color="auto" w:fill="FFFFFF"/>
          </w:tcPr>
          <w:p w:rsidR="00285DFE" w:rsidRPr="0025129B" w:rsidRDefault="00285DFE" w:rsidP="00730093">
            <w:pPr>
              <w:rPr>
                <w:rFonts w:cstheme="minorHAnsi"/>
                <w:b/>
                <w:sz w:val="20"/>
                <w:szCs w:val="18"/>
              </w:rPr>
            </w:pPr>
            <w:r w:rsidRPr="0025129B">
              <w:rPr>
                <w:rFonts w:cstheme="minorHAnsi"/>
                <w:b/>
                <w:sz w:val="20"/>
                <w:szCs w:val="18"/>
              </w:rPr>
              <w:t>UTM N:</w:t>
            </w:r>
            <w:r w:rsidR="00730093">
              <w:rPr>
                <w:rFonts w:cstheme="minorHAnsi"/>
                <w:b/>
                <w:sz w:val="20"/>
                <w:szCs w:val="18"/>
              </w:rPr>
              <w:t xml:space="preserve"> </w:t>
            </w:r>
            <w:r w:rsidR="00730093" w:rsidRPr="00147921">
              <w:rPr>
                <w:rFonts w:cstheme="minorHAnsi"/>
                <w:sz w:val="20"/>
                <w:szCs w:val="18"/>
              </w:rPr>
              <w:t>4.</w:t>
            </w:r>
            <w:r w:rsidR="00730093">
              <w:rPr>
                <w:rFonts w:cstheme="minorHAnsi"/>
                <w:sz w:val="20"/>
                <w:szCs w:val="18"/>
              </w:rPr>
              <w:t>113</w:t>
            </w:r>
            <w:r w:rsidR="00730093" w:rsidRPr="00147921">
              <w:rPr>
                <w:rFonts w:cstheme="minorHAnsi"/>
                <w:sz w:val="20"/>
                <w:szCs w:val="18"/>
              </w:rPr>
              <w:t>.</w:t>
            </w:r>
            <w:r w:rsidR="00730093">
              <w:rPr>
                <w:rFonts w:cstheme="minorHAnsi"/>
                <w:sz w:val="20"/>
                <w:szCs w:val="18"/>
              </w:rPr>
              <w:t>578</w:t>
            </w:r>
            <w:r w:rsidR="00730093" w:rsidRPr="00147921">
              <w:rPr>
                <w:rFonts w:cstheme="minorHAnsi"/>
                <w:sz w:val="20"/>
                <w:szCs w:val="18"/>
              </w:rPr>
              <w:t xml:space="preserve"> m</w:t>
            </w:r>
          </w:p>
        </w:tc>
        <w:tc>
          <w:tcPr>
            <w:tcW w:w="1413" w:type="pct"/>
            <w:shd w:val="clear" w:color="auto" w:fill="FFFFFF"/>
          </w:tcPr>
          <w:p w:rsidR="00285DFE" w:rsidRPr="0025129B" w:rsidRDefault="00285DFE" w:rsidP="00730093">
            <w:pPr>
              <w:rPr>
                <w:rFonts w:cstheme="minorHAnsi"/>
                <w:b/>
                <w:sz w:val="20"/>
                <w:szCs w:val="16"/>
              </w:rPr>
            </w:pPr>
            <w:r w:rsidRPr="0025129B">
              <w:rPr>
                <w:rFonts w:cstheme="minorHAnsi"/>
                <w:b/>
                <w:sz w:val="20"/>
                <w:szCs w:val="16"/>
              </w:rPr>
              <w:t>UTM E:</w:t>
            </w:r>
            <w:r w:rsidR="00730093" w:rsidRPr="007838FF">
              <w:rPr>
                <w:rFonts w:cstheme="minorHAnsi"/>
                <w:sz w:val="20"/>
                <w:szCs w:val="16"/>
              </w:rPr>
              <w:t xml:space="preserve"> </w:t>
            </w:r>
            <w:r w:rsidR="00730093">
              <w:rPr>
                <w:rFonts w:cstheme="minorHAnsi"/>
                <w:sz w:val="20"/>
                <w:szCs w:val="16"/>
              </w:rPr>
              <w:t>373</w:t>
            </w:r>
            <w:r w:rsidR="00730093" w:rsidRPr="007838FF">
              <w:rPr>
                <w:rFonts w:cstheme="minorHAnsi"/>
                <w:sz w:val="20"/>
                <w:szCs w:val="16"/>
              </w:rPr>
              <w:t>.</w:t>
            </w:r>
            <w:r w:rsidR="00730093">
              <w:rPr>
                <w:rFonts w:cstheme="minorHAnsi"/>
                <w:sz w:val="20"/>
                <w:szCs w:val="16"/>
              </w:rPr>
              <w:t>376</w:t>
            </w:r>
            <w:r w:rsidR="00730093" w:rsidRPr="00147921">
              <w:rPr>
                <w:rFonts w:cstheme="minorHAnsi"/>
                <w:sz w:val="20"/>
                <w:szCs w:val="16"/>
              </w:rPr>
              <w:t xml:space="preserve"> m</w:t>
            </w:r>
          </w:p>
        </w:tc>
      </w:tr>
      <w:tr w:rsidR="006270FF" w:rsidRPr="0025129B" w:rsidTr="00E9737F">
        <w:trPr>
          <w:trHeight w:val="546"/>
          <w:jc w:val="center"/>
        </w:trPr>
        <w:tc>
          <w:tcPr>
            <w:tcW w:w="5000" w:type="pct"/>
            <w:gridSpan w:val="4"/>
            <w:shd w:val="clear" w:color="auto" w:fill="FFFFFF"/>
            <w:tcMar>
              <w:top w:w="58" w:type="dxa"/>
              <w:left w:w="58" w:type="dxa"/>
              <w:bottom w:w="58" w:type="dxa"/>
              <w:right w:w="58" w:type="dxa"/>
            </w:tcMar>
          </w:tcPr>
          <w:p w:rsidR="006270FF" w:rsidRPr="0025129B" w:rsidRDefault="00F64DF2" w:rsidP="009362D0">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E9737F" w:rsidRPr="00E9737F">
              <w:rPr>
                <w:rFonts w:cstheme="minorHAnsi"/>
                <w:sz w:val="20"/>
                <w:szCs w:val="18"/>
              </w:rPr>
              <w:t xml:space="preserve">Desde la ciudad de Punta Arenas se accede a la instalación </w:t>
            </w:r>
            <w:r w:rsidR="009362D0">
              <w:rPr>
                <w:rFonts w:cstheme="minorHAnsi"/>
                <w:sz w:val="20"/>
                <w:szCs w:val="18"/>
              </w:rPr>
              <w:t xml:space="preserve">a partir de </w:t>
            </w:r>
            <w:r w:rsidR="00E9737F">
              <w:rPr>
                <w:rFonts w:cstheme="minorHAnsi"/>
                <w:sz w:val="20"/>
                <w:szCs w:val="18"/>
              </w:rPr>
              <w:t xml:space="preserve">la intersección de las calles Av. Presidente Frei y Av. Carlos Ibáñez del Campo, transitando aproximadamente </w:t>
            </w:r>
            <w:r w:rsidR="009362D0">
              <w:rPr>
                <w:rFonts w:cstheme="minorHAnsi"/>
                <w:sz w:val="20"/>
                <w:szCs w:val="18"/>
              </w:rPr>
              <w:t xml:space="preserve">unos 540 metros </w:t>
            </w:r>
            <w:r w:rsidR="00E9737F">
              <w:rPr>
                <w:rFonts w:cstheme="minorHAnsi"/>
                <w:sz w:val="20"/>
                <w:szCs w:val="18"/>
              </w:rPr>
              <w:t>en forma paralela a la Ruta 9 en dirección Norte</w:t>
            </w:r>
            <w:r w:rsidR="009362D0">
              <w:rPr>
                <w:rFonts w:cstheme="minorHAnsi"/>
                <w:sz w:val="20"/>
                <w:szCs w:val="18"/>
              </w:rPr>
              <w:t xml:space="preserve"> y posteriormente girando a la izquierda en portón de acceso principal</w:t>
            </w:r>
            <w:r w:rsidR="00285DFE" w:rsidRPr="00E9737F">
              <w:rPr>
                <w:rFonts w:cstheme="minorHAnsi"/>
                <w:sz w:val="20"/>
                <w:szCs w:val="18"/>
              </w:rPr>
              <w:t>.</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9" w:name="_Toc352162448"/>
      <w:bookmarkStart w:id="50" w:name="_Toc352162785"/>
      <w:bookmarkStart w:id="51" w:name="_Toc352840384"/>
      <w:bookmarkStart w:id="52"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C8451D">
        <w:trPr>
          <w:trHeight w:val="7745"/>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006942B6">
              <w:rPr>
                <w:b/>
              </w:rPr>
              <w:t>(</w:t>
            </w:r>
            <w:r w:rsidR="006942B6" w:rsidRPr="00FF7D7D">
              <w:rPr>
                <w:b/>
                <w:szCs w:val="20"/>
              </w:rPr>
              <w:t xml:space="preserve">Fuente: Elaboración propia en base a imagen Google Earth de fecha </w:t>
            </w:r>
            <w:r w:rsidR="006942B6">
              <w:rPr>
                <w:b/>
                <w:szCs w:val="20"/>
              </w:rPr>
              <w:t>13</w:t>
            </w:r>
            <w:r w:rsidR="006942B6" w:rsidRPr="00FF7D7D">
              <w:rPr>
                <w:b/>
                <w:szCs w:val="20"/>
              </w:rPr>
              <w:t>/</w:t>
            </w:r>
            <w:r w:rsidR="006942B6">
              <w:rPr>
                <w:b/>
                <w:szCs w:val="20"/>
              </w:rPr>
              <w:t>02</w:t>
            </w:r>
            <w:r w:rsidR="006942B6" w:rsidRPr="00FF7D7D">
              <w:rPr>
                <w:b/>
                <w:szCs w:val="20"/>
              </w:rPr>
              <w:t>/201</w:t>
            </w:r>
            <w:r w:rsidR="006942B6">
              <w:rPr>
                <w:b/>
                <w:szCs w:val="20"/>
              </w:rPr>
              <w:t>4)</w:t>
            </w:r>
            <w:r w:rsidR="00A21DCD" w:rsidRPr="002A6EC7">
              <w:rPr>
                <w:rFonts w:cstheme="minorHAnsi"/>
                <w:lang w:eastAsia="es-ES"/>
              </w:rPr>
              <w:t xml:space="preserve"> </w:t>
            </w:r>
          </w:p>
          <w:p w:rsidR="0099175E" w:rsidRDefault="0099175E" w:rsidP="0099175E">
            <w:pPr>
              <w:rPr>
                <w:rFonts w:cstheme="minorHAnsi"/>
                <w:lang w:eastAsia="es-ES"/>
              </w:rPr>
            </w:pPr>
          </w:p>
          <w:p w:rsidR="006942B6" w:rsidRDefault="006942B6" w:rsidP="0099175E">
            <w:pPr>
              <w:rPr>
                <w:rFonts w:cstheme="minorHAnsi"/>
                <w:lang w:eastAsia="es-ES"/>
              </w:rPr>
            </w:pPr>
          </w:p>
          <w:p w:rsidR="006942B6" w:rsidRPr="0025129B" w:rsidRDefault="007D38CB" w:rsidP="0099175E">
            <w:pPr>
              <w:rPr>
                <w:rFonts w:cstheme="minorHAnsi"/>
                <w:lang w:eastAsia="es-ES"/>
              </w:rPr>
            </w:pPr>
            <w:r w:rsidRPr="007D38CB">
              <w:rPr>
                <w:rFonts w:cstheme="minorHAnsi"/>
                <w:lang w:eastAsia="es-ES"/>
              </w:rPr>
              <mc:AlternateContent>
                <mc:Choice Requires="wps">
                  <w:drawing>
                    <wp:anchor distT="0" distB="0" distL="114300" distR="114300" simplePos="0" relativeHeight="251750400" behindDoc="0" locked="0" layoutInCell="1" allowOverlap="1" wp14:anchorId="63F23FB2" wp14:editId="5F828766">
                      <wp:simplePos x="0" y="0"/>
                      <wp:positionH relativeFrom="column">
                        <wp:posOffset>8177530</wp:posOffset>
                      </wp:positionH>
                      <wp:positionV relativeFrom="paragraph">
                        <wp:posOffset>74295</wp:posOffset>
                      </wp:positionV>
                      <wp:extent cx="307975" cy="1403985"/>
                      <wp:effectExtent l="0" t="0" r="0" b="63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7D38CB" w:rsidRPr="00E61B7B" w:rsidRDefault="007D38CB" w:rsidP="007D38C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643.9pt;margin-top:5.85pt;width:24.2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" filled="f" stroked="f">
                      <v:textbox style="mso-fit-shape-to-text:t">
                        <w:txbxContent>
                          <w:p w:rsidR="007D38CB" w:rsidRPr="00E61B7B" w:rsidRDefault="007D38CB" w:rsidP="007D38CB">
                            <w:pPr>
                              <w:rPr>
                                <w:b/>
                                <w:color w:val="FFFFFF" w:themeColor="background1"/>
                                <w:sz w:val="28"/>
                              </w:rPr>
                            </w:pPr>
                            <w:r w:rsidRPr="00E61B7B">
                              <w:rPr>
                                <w:b/>
                                <w:color w:val="FFFFFF" w:themeColor="background1"/>
                                <w:sz w:val="28"/>
                              </w:rPr>
                              <w:t>N</w:t>
                            </w:r>
                          </w:p>
                        </w:txbxContent>
                      </v:textbox>
                    </v:shape>
                  </w:pict>
                </mc:Fallback>
              </mc:AlternateContent>
            </w:r>
            <w:r w:rsidRPr="007D38CB">
              <w:rPr>
                <w:rFonts w:cstheme="minorHAnsi"/>
                <w:lang w:eastAsia="es-ES"/>
              </w:rPr>
              <mc:AlternateContent>
                <mc:Choice Requires="wps">
                  <w:drawing>
                    <wp:anchor distT="0" distB="0" distL="114300" distR="114300" simplePos="0" relativeHeight="251749376" behindDoc="0" locked="0" layoutInCell="1" allowOverlap="1" wp14:anchorId="2D9137F0" wp14:editId="371BAA89">
                      <wp:simplePos x="0" y="0"/>
                      <wp:positionH relativeFrom="column">
                        <wp:posOffset>8220710</wp:posOffset>
                      </wp:positionH>
                      <wp:positionV relativeFrom="paragraph">
                        <wp:posOffset>340995</wp:posOffset>
                      </wp:positionV>
                      <wp:extent cx="222885" cy="382270"/>
                      <wp:effectExtent l="19050" t="19050" r="24765" b="17780"/>
                      <wp:wrapNone/>
                      <wp:docPr id="3" name="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 Flecha arriba" o:spid="_x0000_s1026" type="#_x0000_t68" style="position:absolute;margin-left:647.3pt;margin-top:26.85pt;width:17.55pt;height:30.1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" adj="6297" fillcolor="white [3212]" strokecolor="black [3213]" strokeweight="2pt"/>
                  </w:pict>
                </mc:Fallback>
              </mc:AlternateContent>
            </w:r>
            <w:r w:rsidR="00A21DCD" w:rsidRPr="002A6EC7">
              <w:rPr>
                <w:rFonts w:cstheme="minorHAnsi"/>
                <w:noProof/>
                <w:lang w:eastAsia="es-CL"/>
              </w:rPr>
              <mc:AlternateContent>
                <mc:Choice Requires="wps">
                  <w:drawing>
                    <wp:anchor distT="0" distB="0" distL="114300" distR="114300" simplePos="0" relativeHeight="251684864" behindDoc="0" locked="0" layoutInCell="1" allowOverlap="1" wp14:anchorId="70430C34" wp14:editId="57381FFA">
                      <wp:simplePos x="0" y="0"/>
                      <wp:positionH relativeFrom="column">
                        <wp:posOffset>4648835</wp:posOffset>
                      </wp:positionH>
                      <wp:positionV relativeFrom="paragraph">
                        <wp:posOffset>542290</wp:posOffset>
                      </wp:positionV>
                      <wp:extent cx="222885" cy="998220"/>
                      <wp:effectExtent l="19050" t="19050" r="24765" b="11430"/>
                      <wp:wrapNone/>
                      <wp:docPr id="25" name="Conector recto 133"/>
                      <wp:cNvGraphicFramePr/>
                      <a:graphic xmlns:a="http://schemas.openxmlformats.org/drawingml/2006/main">
                        <a:graphicData uri="http://schemas.microsoft.com/office/word/2010/wordprocessingShape">
                          <wps:wsp>
                            <wps:cNvCnPr/>
                            <wps:spPr>
                              <a:xfrm flipV="1">
                                <a:off x="0" y="0"/>
                                <a:ext cx="222885" cy="9982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6.05pt,42.7pt" to="383.6pt,1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" strokecolor="windowText" strokeweight="2.25pt"/>
                  </w:pict>
                </mc:Fallback>
              </mc:AlternateContent>
            </w:r>
            <w:r w:rsidR="00A21DCD" w:rsidRPr="002A6EC7">
              <w:rPr>
                <w:rFonts w:cstheme="minorHAnsi"/>
                <w:noProof/>
                <w:lang w:eastAsia="es-CL"/>
              </w:rPr>
              <mc:AlternateContent>
                <mc:Choice Requires="wps">
                  <w:drawing>
                    <wp:anchor distT="0" distB="0" distL="114300" distR="114300" simplePos="0" relativeHeight="251686912" behindDoc="0" locked="0" layoutInCell="1" allowOverlap="1" wp14:anchorId="1F2F8D38" wp14:editId="7E49572F">
                      <wp:simplePos x="0" y="0"/>
                      <wp:positionH relativeFrom="column">
                        <wp:posOffset>4296410</wp:posOffset>
                      </wp:positionH>
                      <wp:positionV relativeFrom="paragraph">
                        <wp:posOffset>340995</wp:posOffset>
                      </wp:positionV>
                      <wp:extent cx="2423795" cy="276225"/>
                      <wp:effectExtent l="0" t="0" r="14605" b="28575"/>
                      <wp:wrapNone/>
                      <wp:docPr id="30" name="Rectángulo 135"/>
                      <wp:cNvGraphicFramePr/>
                      <a:graphic xmlns:a="http://schemas.openxmlformats.org/drawingml/2006/main">
                        <a:graphicData uri="http://schemas.microsoft.com/office/word/2010/wordprocessingShape">
                          <wps:wsp>
                            <wps:cNvSpPr/>
                            <wps:spPr>
                              <a:xfrm>
                                <a:off x="0" y="0"/>
                                <a:ext cx="242379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Default="001B3244" w:rsidP="002A6EC7">
                                  <w:pPr>
                                    <w:pStyle w:val="NormalWeb"/>
                                    <w:spacing w:before="0" w:beforeAutospacing="0" w:after="0" w:afterAutospacing="0"/>
                                    <w:jc w:val="center"/>
                                  </w:pPr>
                                  <w:r>
                                    <w:rPr>
                                      <w:rFonts w:asciiTheme="minorHAnsi" w:hAnsi="Calibri" w:cstheme="minorBidi"/>
                                      <w:color w:val="000000"/>
                                      <w:sz w:val="20"/>
                                      <w:szCs w:val="20"/>
                                    </w:rPr>
                                    <w:t>Área habilitada para sepultación – Etapa I</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3" style="position:absolute;left:0;text-align:left;margin-left:338.3pt;margin-top:26.85pt;width:190.8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" fillcolor="white [3212]" strokecolor="black [3213]" strokeweight="2pt">
                      <v:textbox>
                        <w:txbxContent>
                          <w:p w:rsidR="001B3244" w:rsidRDefault="001B3244" w:rsidP="002A6EC7">
                            <w:pPr>
                              <w:pStyle w:val="NormalWeb"/>
                              <w:spacing w:before="0" w:beforeAutospacing="0" w:after="0" w:afterAutospacing="0"/>
                              <w:jc w:val="center"/>
                            </w:pPr>
                            <w:r>
                              <w:rPr>
                                <w:rFonts w:asciiTheme="minorHAnsi" w:hAnsi="Calibri" w:cstheme="minorBidi"/>
                                <w:color w:val="000000"/>
                                <w:sz w:val="20"/>
                                <w:szCs w:val="20"/>
                              </w:rPr>
                              <w:t>Área habilitada para sepultación – Etapa I</w:t>
                            </w:r>
                          </w:p>
                        </w:txbxContent>
                      </v:textbox>
                    </v:rect>
                  </w:pict>
                </mc:Fallback>
              </mc:AlternateContent>
            </w:r>
            <w:r w:rsidR="00A21DCD" w:rsidRPr="00A21DCD">
              <w:rPr>
                <w:rFonts w:cstheme="minorHAnsi"/>
                <w:noProof/>
                <w:lang w:eastAsia="es-CL"/>
              </w:rPr>
              <mc:AlternateContent>
                <mc:Choice Requires="wps">
                  <w:drawing>
                    <wp:anchor distT="0" distB="0" distL="114300" distR="114300" simplePos="0" relativeHeight="251715584" behindDoc="0" locked="0" layoutInCell="1" allowOverlap="1" wp14:anchorId="5EA2AEF7" wp14:editId="221F348A">
                      <wp:simplePos x="0" y="0"/>
                      <wp:positionH relativeFrom="column">
                        <wp:posOffset>5499897</wp:posOffset>
                      </wp:positionH>
                      <wp:positionV relativeFrom="paragraph">
                        <wp:posOffset>784225</wp:posOffset>
                      </wp:positionV>
                      <wp:extent cx="446405" cy="169899"/>
                      <wp:effectExtent l="19050" t="19050" r="10795" b="20955"/>
                      <wp:wrapNone/>
                      <wp:docPr id="150" name="Conector recto 133"/>
                      <wp:cNvGraphicFramePr/>
                      <a:graphic xmlns:a="http://schemas.openxmlformats.org/drawingml/2006/main">
                        <a:graphicData uri="http://schemas.microsoft.com/office/word/2010/wordprocessingShape">
                          <wps:wsp>
                            <wps:cNvCnPr/>
                            <wps:spPr>
                              <a:xfrm flipV="1">
                                <a:off x="0" y="0"/>
                                <a:ext cx="446405" cy="169899"/>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33.05pt,61.75pt" to="468.2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" strokecolor="windowText" strokeweight="2.25pt"/>
                  </w:pict>
                </mc:Fallback>
              </mc:AlternateContent>
            </w:r>
            <w:r w:rsidR="00A21DCD" w:rsidRPr="00A21DCD">
              <w:rPr>
                <w:rFonts w:cstheme="minorHAnsi"/>
                <w:noProof/>
                <w:lang w:eastAsia="es-CL"/>
              </w:rPr>
              <mc:AlternateContent>
                <mc:Choice Requires="wps">
                  <w:drawing>
                    <wp:anchor distT="0" distB="0" distL="114300" distR="114300" simplePos="0" relativeHeight="251717632" behindDoc="0" locked="0" layoutInCell="1" allowOverlap="1" wp14:anchorId="222F60CF" wp14:editId="0EA1B467">
                      <wp:simplePos x="0" y="0"/>
                      <wp:positionH relativeFrom="column">
                        <wp:posOffset>5722620</wp:posOffset>
                      </wp:positionH>
                      <wp:positionV relativeFrom="paragraph">
                        <wp:posOffset>706120</wp:posOffset>
                      </wp:positionV>
                      <wp:extent cx="914400" cy="276225"/>
                      <wp:effectExtent l="0" t="0" r="19050" b="28575"/>
                      <wp:wrapNone/>
                      <wp:docPr id="152" name="Rectángulo 135"/>
                      <wp:cNvGraphicFramePr/>
                      <a:graphic xmlns:a="http://schemas.openxmlformats.org/drawingml/2006/main">
                        <a:graphicData uri="http://schemas.microsoft.com/office/word/2010/wordprocessingShape">
                          <wps:wsp>
                            <wps:cNvSpPr/>
                            <wps:spPr>
                              <a:xfrm>
                                <a:off x="0" y="0"/>
                                <a:ext cx="914400" cy="27622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Pr="00A21DCD" w:rsidRDefault="001B3244" w:rsidP="00A21DCD">
                                  <w:pPr>
                                    <w:pStyle w:val="NormalWeb"/>
                                    <w:spacing w:before="0" w:beforeAutospacing="0" w:after="0" w:afterAutospacing="0"/>
                                    <w:jc w:val="center"/>
                                    <w:rPr>
                                      <w:color w:val="000000" w:themeColor="text1"/>
                                    </w:rPr>
                                  </w:pPr>
                                  <w:r w:rsidRPr="00A21DCD">
                                    <w:rPr>
                                      <w:rFonts w:asciiTheme="minorHAnsi" w:hAnsi="Calibri" w:cstheme="minorBidi"/>
                                      <w:color w:val="000000" w:themeColor="text1"/>
                                      <w:sz w:val="20"/>
                                      <w:szCs w:val="20"/>
                                    </w:rPr>
                                    <w:t xml:space="preserve">Estero </w:t>
                                  </w:r>
                                  <w:proofErr w:type="spellStart"/>
                                  <w:r>
                                    <w:rPr>
                                      <w:rFonts w:asciiTheme="minorHAnsi" w:hAnsi="Calibri" w:cstheme="minorBidi"/>
                                      <w:color w:val="000000" w:themeColor="text1"/>
                                      <w:sz w:val="20"/>
                                      <w:szCs w:val="20"/>
                                    </w:rPr>
                                    <w:t>Bitsch</w:t>
                                  </w:r>
                                  <w:proofErr w:type="spellEnd"/>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4" style="position:absolute;left:0;text-align:left;margin-left:450.6pt;margin-top:55.6pt;width:1in;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" fillcolor="#b8cce4 [1300]" strokecolor="black [3213]" strokeweight="2pt">
                      <v:textbox>
                        <w:txbxContent>
                          <w:p w:rsidR="001B3244" w:rsidRPr="00A21DCD" w:rsidRDefault="001B3244" w:rsidP="00A21DCD">
                            <w:pPr>
                              <w:pStyle w:val="NormalWeb"/>
                              <w:spacing w:before="0" w:beforeAutospacing="0" w:after="0" w:afterAutospacing="0"/>
                              <w:jc w:val="center"/>
                              <w:rPr>
                                <w:color w:val="000000" w:themeColor="text1"/>
                              </w:rPr>
                            </w:pPr>
                            <w:r w:rsidRPr="00A21DCD">
                              <w:rPr>
                                <w:rFonts w:asciiTheme="minorHAnsi" w:hAnsi="Calibri" w:cstheme="minorBidi"/>
                                <w:color w:val="000000" w:themeColor="text1"/>
                                <w:sz w:val="20"/>
                                <w:szCs w:val="20"/>
                              </w:rPr>
                              <w:t xml:space="preserve">Estero </w:t>
                            </w:r>
                            <w:proofErr w:type="spellStart"/>
                            <w:r>
                              <w:rPr>
                                <w:rFonts w:asciiTheme="minorHAnsi" w:hAnsi="Calibri" w:cstheme="minorBidi"/>
                                <w:color w:val="000000" w:themeColor="text1"/>
                                <w:sz w:val="20"/>
                                <w:szCs w:val="20"/>
                              </w:rPr>
                              <w:t>Bitsch</w:t>
                            </w:r>
                            <w:proofErr w:type="spellEnd"/>
                          </w:p>
                        </w:txbxContent>
                      </v:textbox>
                    </v:rect>
                  </w:pict>
                </mc:Fallback>
              </mc:AlternateContent>
            </w:r>
            <w:r w:rsidR="00A21DCD" w:rsidRPr="00A21DCD">
              <w:rPr>
                <w:rFonts w:cstheme="minorHAnsi"/>
                <w:noProof/>
                <w:lang w:eastAsia="es-CL"/>
              </w:rPr>
              <mc:AlternateContent>
                <mc:Choice Requires="wps">
                  <w:drawing>
                    <wp:anchor distT="0" distB="0" distL="114300" distR="114300" simplePos="0" relativeHeight="251716608" behindDoc="0" locked="0" layoutInCell="1" allowOverlap="1" wp14:anchorId="6C9286AB" wp14:editId="4C453140">
                      <wp:simplePos x="0" y="0"/>
                      <wp:positionH relativeFrom="column">
                        <wp:posOffset>5408457</wp:posOffset>
                      </wp:positionH>
                      <wp:positionV relativeFrom="paragraph">
                        <wp:posOffset>900430</wp:posOffset>
                      </wp:positionV>
                      <wp:extent cx="154305" cy="130810"/>
                      <wp:effectExtent l="0" t="0" r="17145" b="21590"/>
                      <wp:wrapNone/>
                      <wp:docPr id="151"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425.85pt;margin-top:70.9pt;width:12.15pt;height:1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" fillcolor="#b8cce4 [1300]" strokecolor="black [3213]" strokeweight="2pt"/>
                  </w:pict>
                </mc:Fallback>
              </mc:AlternateContent>
            </w:r>
            <w:r w:rsidR="00A21DCD" w:rsidRPr="00A21DCD">
              <w:rPr>
                <w:b/>
                <w:noProof/>
                <w:szCs w:val="20"/>
                <w:lang w:eastAsia="es-CL"/>
              </w:rPr>
              <mc:AlternateContent>
                <mc:Choice Requires="wps">
                  <w:drawing>
                    <wp:anchor distT="0" distB="0" distL="114300" distR="114300" simplePos="0" relativeHeight="251711488" behindDoc="0" locked="0" layoutInCell="1" allowOverlap="1" wp14:anchorId="157F4A15" wp14:editId="4F49B556">
                      <wp:simplePos x="0" y="0"/>
                      <wp:positionH relativeFrom="column">
                        <wp:posOffset>4935855</wp:posOffset>
                      </wp:positionH>
                      <wp:positionV relativeFrom="paragraph">
                        <wp:posOffset>2475703</wp:posOffset>
                      </wp:positionV>
                      <wp:extent cx="839470" cy="212090"/>
                      <wp:effectExtent l="19050" t="19050" r="17780" b="35560"/>
                      <wp:wrapNone/>
                      <wp:docPr id="147" name="Conector recto 133"/>
                      <wp:cNvGraphicFramePr/>
                      <a:graphic xmlns:a="http://schemas.openxmlformats.org/drawingml/2006/main">
                        <a:graphicData uri="http://schemas.microsoft.com/office/word/2010/wordprocessingShape">
                          <wps:wsp>
                            <wps:cNvCnPr/>
                            <wps:spPr>
                              <a:xfrm>
                                <a:off x="0" y="0"/>
                                <a:ext cx="839470" cy="21209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8.65pt,194.95pt" to="454.75pt,2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" strokecolor="windowText" strokeweight="2.25pt"/>
                  </w:pict>
                </mc:Fallback>
              </mc:AlternateContent>
            </w:r>
            <w:r w:rsidR="00A21DCD" w:rsidRPr="00A21DCD">
              <w:rPr>
                <w:b/>
                <w:noProof/>
                <w:szCs w:val="20"/>
                <w:lang w:eastAsia="es-CL"/>
              </w:rPr>
              <mc:AlternateContent>
                <mc:Choice Requires="wps">
                  <w:drawing>
                    <wp:anchor distT="0" distB="0" distL="114300" distR="114300" simplePos="0" relativeHeight="251713536" behindDoc="0" locked="0" layoutInCell="1" allowOverlap="1" wp14:anchorId="59BE7670" wp14:editId="7AD28A7D">
                      <wp:simplePos x="0" y="0"/>
                      <wp:positionH relativeFrom="column">
                        <wp:posOffset>5425263</wp:posOffset>
                      </wp:positionH>
                      <wp:positionV relativeFrom="paragraph">
                        <wp:posOffset>2511912</wp:posOffset>
                      </wp:positionV>
                      <wp:extent cx="1095153" cy="276225"/>
                      <wp:effectExtent l="0" t="0" r="10160" b="28575"/>
                      <wp:wrapNone/>
                      <wp:docPr id="149" name="Rectángulo 135"/>
                      <wp:cNvGraphicFramePr/>
                      <a:graphic xmlns:a="http://schemas.openxmlformats.org/drawingml/2006/main">
                        <a:graphicData uri="http://schemas.microsoft.com/office/word/2010/wordprocessingShape">
                          <wps:wsp>
                            <wps:cNvSpPr/>
                            <wps:spPr>
                              <a:xfrm>
                                <a:off x="0" y="0"/>
                                <a:ext cx="1095153" cy="27622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Pr="00A21DCD" w:rsidRDefault="001B3244" w:rsidP="00A21DCD">
                                  <w:pPr>
                                    <w:pStyle w:val="NormalWeb"/>
                                    <w:spacing w:before="0" w:beforeAutospacing="0" w:after="0" w:afterAutospacing="0"/>
                                    <w:jc w:val="center"/>
                                    <w:rPr>
                                      <w:color w:val="000000" w:themeColor="text1"/>
                                    </w:rPr>
                                  </w:pPr>
                                  <w:r w:rsidRPr="00A21DCD">
                                    <w:rPr>
                                      <w:rFonts w:asciiTheme="minorHAnsi" w:hAnsi="Calibri" w:cstheme="minorBidi"/>
                                      <w:color w:val="000000" w:themeColor="text1"/>
                                      <w:sz w:val="20"/>
                                      <w:szCs w:val="20"/>
                                    </w:rPr>
                                    <w:t xml:space="preserve">Estero </w:t>
                                  </w:r>
                                  <w:proofErr w:type="spellStart"/>
                                  <w:r w:rsidRPr="00A21DCD">
                                    <w:rPr>
                                      <w:rFonts w:asciiTheme="minorHAnsi" w:hAnsi="Calibri" w:cstheme="minorBidi"/>
                                      <w:color w:val="000000" w:themeColor="text1"/>
                                      <w:sz w:val="20"/>
                                      <w:szCs w:val="20"/>
                                    </w:rPr>
                                    <w:t>Llau-Llau</w:t>
                                  </w:r>
                                  <w:proofErr w:type="spellEnd"/>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5" style="position:absolute;left:0;text-align:left;margin-left:427.2pt;margin-top:197.8pt;width:86.25pt;height:2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" fillcolor="#b8cce4 [1300]" strokecolor="black [3213]" strokeweight="2pt">
                      <v:textbox>
                        <w:txbxContent>
                          <w:p w:rsidR="001B3244" w:rsidRPr="00A21DCD" w:rsidRDefault="001B3244" w:rsidP="00A21DCD">
                            <w:pPr>
                              <w:pStyle w:val="NormalWeb"/>
                              <w:spacing w:before="0" w:beforeAutospacing="0" w:after="0" w:afterAutospacing="0"/>
                              <w:jc w:val="center"/>
                              <w:rPr>
                                <w:color w:val="000000" w:themeColor="text1"/>
                              </w:rPr>
                            </w:pPr>
                            <w:r w:rsidRPr="00A21DCD">
                              <w:rPr>
                                <w:rFonts w:asciiTheme="minorHAnsi" w:hAnsi="Calibri" w:cstheme="minorBidi"/>
                                <w:color w:val="000000" w:themeColor="text1"/>
                                <w:sz w:val="20"/>
                                <w:szCs w:val="20"/>
                              </w:rPr>
                              <w:t xml:space="preserve">Estero </w:t>
                            </w:r>
                            <w:proofErr w:type="spellStart"/>
                            <w:r w:rsidRPr="00A21DCD">
                              <w:rPr>
                                <w:rFonts w:asciiTheme="minorHAnsi" w:hAnsi="Calibri" w:cstheme="minorBidi"/>
                                <w:color w:val="000000" w:themeColor="text1"/>
                                <w:sz w:val="20"/>
                                <w:szCs w:val="20"/>
                              </w:rPr>
                              <w:t>Llau-Llau</w:t>
                            </w:r>
                            <w:proofErr w:type="spellEnd"/>
                          </w:p>
                        </w:txbxContent>
                      </v:textbox>
                    </v:rect>
                  </w:pict>
                </mc:Fallback>
              </mc:AlternateContent>
            </w:r>
            <w:r w:rsidR="00A21DCD" w:rsidRPr="00A21DCD">
              <w:rPr>
                <w:b/>
                <w:noProof/>
                <w:szCs w:val="20"/>
                <w:lang w:eastAsia="es-CL"/>
              </w:rPr>
              <mc:AlternateContent>
                <mc:Choice Requires="wps">
                  <w:drawing>
                    <wp:anchor distT="0" distB="0" distL="114300" distR="114300" simplePos="0" relativeHeight="251712512" behindDoc="0" locked="0" layoutInCell="1" allowOverlap="1" wp14:anchorId="7A17DB83" wp14:editId="004D2568">
                      <wp:simplePos x="0" y="0"/>
                      <wp:positionH relativeFrom="column">
                        <wp:posOffset>4874260</wp:posOffset>
                      </wp:positionH>
                      <wp:positionV relativeFrom="paragraph">
                        <wp:posOffset>2414270</wp:posOffset>
                      </wp:positionV>
                      <wp:extent cx="154305" cy="130810"/>
                      <wp:effectExtent l="0" t="0" r="17145" b="21590"/>
                      <wp:wrapNone/>
                      <wp:docPr id="148"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383.8pt;margin-top:190.1pt;width:12.15pt;height:1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" fillcolor="#b8cce4 [1300]" strokecolor="black [3213]" strokeweight="2pt"/>
                  </w:pict>
                </mc:Fallback>
              </mc:AlternateContent>
            </w:r>
            <w:r w:rsidR="00C8451D" w:rsidRPr="00C8451D">
              <w:rPr>
                <w:rFonts w:cstheme="minorHAnsi"/>
                <w:noProof/>
                <w:lang w:eastAsia="es-CL"/>
              </w:rPr>
              <mc:AlternateContent>
                <mc:Choice Requires="wps">
                  <w:drawing>
                    <wp:anchor distT="0" distB="0" distL="114300" distR="114300" simplePos="0" relativeHeight="251709440" behindDoc="0" locked="0" layoutInCell="1" allowOverlap="1" wp14:anchorId="2AA0C127" wp14:editId="741EBBC0">
                      <wp:simplePos x="0" y="0"/>
                      <wp:positionH relativeFrom="column">
                        <wp:posOffset>587715</wp:posOffset>
                      </wp:positionH>
                      <wp:positionV relativeFrom="paragraph">
                        <wp:posOffset>3243063</wp:posOffset>
                      </wp:positionV>
                      <wp:extent cx="1876779" cy="435935"/>
                      <wp:effectExtent l="0" t="0" r="28575" b="21590"/>
                      <wp:wrapNone/>
                      <wp:docPr id="140" name="Rectángulo 135"/>
                      <wp:cNvGraphicFramePr/>
                      <a:graphic xmlns:a="http://schemas.openxmlformats.org/drawingml/2006/main">
                        <a:graphicData uri="http://schemas.microsoft.com/office/word/2010/wordprocessingShape">
                          <wps:wsp>
                            <wps:cNvSpPr/>
                            <wps:spPr>
                              <a:xfrm>
                                <a:off x="0" y="0"/>
                                <a:ext cx="1876779" cy="4359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Default="001B3244" w:rsidP="00C8451D">
                                  <w:pPr>
                                    <w:pStyle w:val="NormalWeb"/>
                                    <w:spacing w:before="0" w:beforeAutospacing="0" w:after="0" w:afterAutospacing="0"/>
                                    <w:jc w:val="center"/>
                                  </w:pPr>
                                  <w:r>
                                    <w:rPr>
                                      <w:rFonts w:asciiTheme="minorHAnsi" w:hAnsi="Calibri" w:cstheme="minorBidi"/>
                                      <w:color w:val="000000"/>
                                      <w:sz w:val="20"/>
                                      <w:szCs w:val="20"/>
                                    </w:rPr>
                                    <w:t>Canales interceptores de aguas de escorrentía superficial</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6" style="position:absolute;left:0;text-align:left;margin-left:46.3pt;margin-top:255.35pt;width:147.8pt;height:3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" fillcolor="white [3212]" strokecolor="black [3213]" strokeweight="2pt">
                      <v:textbox>
                        <w:txbxContent>
                          <w:p w:rsidR="001B3244" w:rsidRDefault="001B3244" w:rsidP="00C8451D">
                            <w:pPr>
                              <w:pStyle w:val="NormalWeb"/>
                              <w:spacing w:before="0" w:beforeAutospacing="0" w:after="0" w:afterAutospacing="0"/>
                              <w:jc w:val="center"/>
                            </w:pPr>
                            <w:r>
                              <w:rPr>
                                <w:rFonts w:asciiTheme="minorHAnsi" w:hAnsi="Calibri" w:cstheme="minorBidi"/>
                                <w:color w:val="000000"/>
                                <w:sz w:val="20"/>
                                <w:szCs w:val="20"/>
                              </w:rPr>
                              <w:t>Canales interceptores de aguas de escorrentía superficial</w:t>
                            </w:r>
                          </w:p>
                        </w:txbxContent>
                      </v:textbox>
                    </v:rect>
                  </w:pict>
                </mc:Fallback>
              </mc:AlternateContent>
            </w:r>
            <w:r w:rsidR="00C8451D" w:rsidRPr="00C8451D">
              <w:rPr>
                <w:rFonts w:cstheme="minorHAnsi"/>
                <w:noProof/>
                <w:lang w:eastAsia="es-CL"/>
              </w:rPr>
              <mc:AlternateContent>
                <mc:Choice Requires="wps">
                  <w:drawing>
                    <wp:anchor distT="0" distB="0" distL="114300" distR="114300" simplePos="0" relativeHeight="251701248" behindDoc="0" locked="0" layoutInCell="1" allowOverlap="1" wp14:anchorId="5A15A105" wp14:editId="0ACF28CB">
                      <wp:simplePos x="0" y="0"/>
                      <wp:positionH relativeFrom="column">
                        <wp:posOffset>1565910</wp:posOffset>
                      </wp:positionH>
                      <wp:positionV relativeFrom="paragraph">
                        <wp:posOffset>1838960</wp:posOffset>
                      </wp:positionV>
                      <wp:extent cx="381635" cy="1520190"/>
                      <wp:effectExtent l="19050" t="19050" r="37465" b="22860"/>
                      <wp:wrapNone/>
                      <wp:docPr id="141" name="Conector recto 133"/>
                      <wp:cNvGraphicFramePr/>
                      <a:graphic xmlns:a="http://schemas.openxmlformats.org/drawingml/2006/main">
                        <a:graphicData uri="http://schemas.microsoft.com/office/word/2010/wordprocessingShape">
                          <wps:wsp>
                            <wps:cNvCnPr/>
                            <wps:spPr>
                              <a:xfrm flipH="1">
                                <a:off x="0" y="0"/>
                                <a:ext cx="381635" cy="152019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3.3pt,144.8pt" to="153.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" strokecolor="windowText" strokeweight="2.25pt"/>
                  </w:pict>
                </mc:Fallback>
              </mc:AlternateContent>
            </w:r>
            <w:r w:rsidR="00C8451D" w:rsidRPr="00C8451D">
              <w:rPr>
                <w:rFonts w:cstheme="minorHAnsi"/>
                <w:noProof/>
                <w:lang w:eastAsia="es-CL"/>
              </w:rPr>
              <mc:AlternateContent>
                <mc:Choice Requires="wps">
                  <w:drawing>
                    <wp:anchor distT="0" distB="0" distL="114300" distR="114300" simplePos="0" relativeHeight="251707392" behindDoc="0" locked="0" layoutInCell="1" allowOverlap="1" wp14:anchorId="485C9D68" wp14:editId="240F7853">
                      <wp:simplePos x="0" y="0"/>
                      <wp:positionH relativeFrom="column">
                        <wp:posOffset>1374524</wp:posOffset>
                      </wp:positionH>
                      <wp:positionV relativeFrom="paragraph">
                        <wp:posOffset>2413724</wp:posOffset>
                      </wp:positionV>
                      <wp:extent cx="1892020" cy="956310"/>
                      <wp:effectExtent l="19050" t="19050" r="13335" b="34290"/>
                      <wp:wrapNone/>
                      <wp:docPr id="145" name="Conector recto 133"/>
                      <wp:cNvGraphicFramePr/>
                      <a:graphic xmlns:a="http://schemas.openxmlformats.org/drawingml/2006/main">
                        <a:graphicData uri="http://schemas.microsoft.com/office/word/2010/wordprocessingShape">
                          <wps:wsp>
                            <wps:cNvCnPr/>
                            <wps:spPr>
                              <a:xfrm flipH="1">
                                <a:off x="0" y="0"/>
                                <a:ext cx="1892020" cy="95631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8.25pt,190.05pt" to="257.25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" strokecolor="windowText" strokeweight="2.25pt"/>
                  </w:pict>
                </mc:Fallback>
              </mc:AlternateContent>
            </w:r>
            <w:r w:rsidR="00C8451D" w:rsidRPr="00C8451D">
              <w:rPr>
                <w:rFonts w:cstheme="minorHAnsi"/>
                <w:noProof/>
                <w:lang w:eastAsia="es-CL"/>
              </w:rPr>
              <mc:AlternateContent>
                <mc:Choice Requires="wps">
                  <w:drawing>
                    <wp:anchor distT="0" distB="0" distL="114300" distR="114300" simplePos="0" relativeHeight="251708416" behindDoc="0" locked="0" layoutInCell="1" allowOverlap="1" wp14:anchorId="0087BDF4" wp14:editId="728EFD26">
                      <wp:simplePos x="0" y="0"/>
                      <wp:positionH relativeFrom="column">
                        <wp:posOffset>3194685</wp:posOffset>
                      </wp:positionH>
                      <wp:positionV relativeFrom="paragraph">
                        <wp:posOffset>2369820</wp:posOffset>
                      </wp:positionV>
                      <wp:extent cx="154305" cy="130810"/>
                      <wp:effectExtent l="0" t="0" r="17145" b="21590"/>
                      <wp:wrapNone/>
                      <wp:docPr id="146"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251.55pt;margin-top:186.6pt;width:12.15pt;height:1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" fillcolor="white [3212]" strokecolor="black [3213]" strokeweight="2pt"/>
                  </w:pict>
                </mc:Fallback>
              </mc:AlternateContent>
            </w:r>
            <w:r w:rsidR="00C8451D" w:rsidRPr="00C8451D">
              <w:rPr>
                <w:rFonts w:cstheme="minorHAnsi"/>
                <w:noProof/>
                <w:lang w:eastAsia="es-CL"/>
              </w:rPr>
              <mc:AlternateContent>
                <mc:Choice Requires="wps">
                  <w:drawing>
                    <wp:anchor distT="0" distB="0" distL="114300" distR="114300" simplePos="0" relativeHeight="251704320" behindDoc="0" locked="0" layoutInCell="1" allowOverlap="1" wp14:anchorId="72928DE5" wp14:editId="7B5A6F91">
                      <wp:simplePos x="0" y="0"/>
                      <wp:positionH relativeFrom="column">
                        <wp:posOffset>1427687</wp:posOffset>
                      </wp:positionH>
                      <wp:positionV relativeFrom="paragraph">
                        <wp:posOffset>2243603</wp:posOffset>
                      </wp:positionV>
                      <wp:extent cx="1456085" cy="1126431"/>
                      <wp:effectExtent l="19050" t="19050" r="29845" b="17145"/>
                      <wp:wrapNone/>
                      <wp:docPr id="143" name="Conector recto 133"/>
                      <wp:cNvGraphicFramePr/>
                      <a:graphic xmlns:a="http://schemas.openxmlformats.org/drawingml/2006/main">
                        <a:graphicData uri="http://schemas.microsoft.com/office/word/2010/wordprocessingShape">
                          <wps:wsp>
                            <wps:cNvCnPr/>
                            <wps:spPr>
                              <a:xfrm flipH="1">
                                <a:off x="0" y="0"/>
                                <a:ext cx="1456085" cy="1126431"/>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2.4pt,176.65pt" to="227.05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" strokecolor="windowText" strokeweight="2.25pt"/>
                  </w:pict>
                </mc:Fallback>
              </mc:AlternateContent>
            </w:r>
            <w:r w:rsidR="00C8451D" w:rsidRPr="00C8451D">
              <w:rPr>
                <w:rFonts w:cstheme="minorHAnsi"/>
                <w:noProof/>
                <w:lang w:eastAsia="es-CL"/>
              </w:rPr>
              <mc:AlternateContent>
                <mc:Choice Requires="wps">
                  <w:drawing>
                    <wp:anchor distT="0" distB="0" distL="114300" distR="114300" simplePos="0" relativeHeight="251705344" behindDoc="0" locked="0" layoutInCell="1" allowOverlap="1" wp14:anchorId="577704BC" wp14:editId="0BFD9244">
                      <wp:simplePos x="0" y="0"/>
                      <wp:positionH relativeFrom="column">
                        <wp:posOffset>2787650</wp:posOffset>
                      </wp:positionH>
                      <wp:positionV relativeFrom="paragraph">
                        <wp:posOffset>2203450</wp:posOffset>
                      </wp:positionV>
                      <wp:extent cx="154305" cy="130810"/>
                      <wp:effectExtent l="0" t="0" r="17145" b="21590"/>
                      <wp:wrapNone/>
                      <wp:docPr id="144"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219.5pt;margin-top:173.5pt;width:12.15pt;height:1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" fillcolor="white [3212]" strokecolor="black [3213]" strokeweight="2pt"/>
                  </w:pict>
                </mc:Fallback>
              </mc:AlternateContent>
            </w:r>
            <w:r w:rsidR="00C8451D" w:rsidRPr="00C8451D">
              <w:rPr>
                <w:rFonts w:cstheme="minorHAnsi"/>
                <w:noProof/>
                <w:lang w:eastAsia="es-CL"/>
              </w:rPr>
              <mc:AlternateContent>
                <mc:Choice Requires="wps">
                  <w:drawing>
                    <wp:anchor distT="0" distB="0" distL="114300" distR="114300" simplePos="0" relativeHeight="251697152" behindDoc="0" locked="0" layoutInCell="1" allowOverlap="1" wp14:anchorId="19E0F8BF" wp14:editId="66B37A25">
                      <wp:simplePos x="0" y="0"/>
                      <wp:positionH relativeFrom="column">
                        <wp:posOffset>1490980</wp:posOffset>
                      </wp:positionH>
                      <wp:positionV relativeFrom="paragraph">
                        <wp:posOffset>2413635</wp:posOffset>
                      </wp:positionV>
                      <wp:extent cx="690245" cy="956310"/>
                      <wp:effectExtent l="19050" t="19050" r="33655" b="15240"/>
                      <wp:wrapNone/>
                      <wp:docPr id="138" name="Conector recto 133"/>
                      <wp:cNvGraphicFramePr/>
                      <a:graphic xmlns:a="http://schemas.openxmlformats.org/drawingml/2006/main">
                        <a:graphicData uri="http://schemas.microsoft.com/office/word/2010/wordprocessingShape">
                          <wps:wsp>
                            <wps:cNvCnPr/>
                            <wps:spPr>
                              <a:xfrm flipH="1">
                                <a:off x="0" y="0"/>
                                <a:ext cx="690245" cy="95631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4pt,190.05pt" to="171.75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" strokecolor="windowText" strokeweight="2.25pt"/>
                  </w:pict>
                </mc:Fallback>
              </mc:AlternateContent>
            </w:r>
            <w:r w:rsidR="00C8451D" w:rsidRPr="00C8451D">
              <w:rPr>
                <w:rFonts w:cstheme="minorHAnsi"/>
                <w:noProof/>
                <w:lang w:eastAsia="es-CL"/>
              </w:rPr>
              <mc:AlternateContent>
                <mc:Choice Requires="wps">
                  <w:drawing>
                    <wp:anchor distT="0" distB="0" distL="114300" distR="114300" simplePos="0" relativeHeight="251702272" behindDoc="0" locked="0" layoutInCell="1" allowOverlap="1" wp14:anchorId="0E61D794" wp14:editId="5A97FF16">
                      <wp:simplePos x="0" y="0"/>
                      <wp:positionH relativeFrom="column">
                        <wp:posOffset>1873885</wp:posOffset>
                      </wp:positionH>
                      <wp:positionV relativeFrom="paragraph">
                        <wp:posOffset>1756410</wp:posOffset>
                      </wp:positionV>
                      <wp:extent cx="154305" cy="130810"/>
                      <wp:effectExtent l="0" t="0" r="17145" b="21590"/>
                      <wp:wrapNone/>
                      <wp:docPr id="142"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147.55pt;margin-top:138.3pt;width:12.15pt;height:1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" fillcolor="white [3212]" strokecolor="black [3213]" strokeweight="2pt"/>
                  </w:pict>
                </mc:Fallback>
              </mc:AlternateContent>
            </w:r>
            <w:r w:rsidR="00C8451D" w:rsidRPr="00C8451D">
              <w:rPr>
                <w:rFonts w:cstheme="minorHAnsi"/>
                <w:noProof/>
                <w:lang w:eastAsia="es-CL"/>
              </w:rPr>
              <mc:AlternateContent>
                <mc:Choice Requires="wps">
                  <w:drawing>
                    <wp:anchor distT="0" distB="0" distL="114300" distR="114300" simplePos="0" relativeHeight="251698176" behindDoc="0" locked="0" layoutInCell="1" allowOverlap="1" wp14:anchorId="1421E349" wp14:editId="73191765">
                      <wp:simplePos x="0" y="0"/>
                      <wp:positionH relativeFrom="column">
                        <wp:posOffset>2110740</wp:posOffset>
                      </wp:positionH>
                      <wp:positionV relativeFrom="paragraph">
                        <wp:posOffset>2360930</wp:posOffset>
                      </wp:positionV>
                      <wp:extent cx="154305" cy="130810"/>
                      <wp:effectExtent l="0" t="0" r="17145" b="21590"/>
                      <wp:wrapNone/>
                      <wp:docPr id="139"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166.2pt;margin-top:185.9pt;width:12.15pt;height:1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" fillcolor="white [3212]" strokecolor="black [3213]" strokeweight="2pt"/>
                  </w:pict>
                </mc:Fallback>
              </mc:AlternateContent>
            </w:r>
            <w:r w:rsidR="002A6EC7" w:rsidRPr="002A6EC7">
              <w:rPr>
                <w:rFonts w:cstheme="minorHAnsi"/>
                <w:noProof/>
                <w:lang w:eastAsia="es-CL"/>
              </w:rPr>
              <mc:AlternateContent>
                <mc:Choice Requires="wps">
                  <w:drawing>
                    <wp:anchor distT="0" distB="0" distL="114300" distR="114300" simplePos="0" relativeHeight="251693056" behindDoc="0" locked="0" layoutInCell="1" allowOverlap="1" wp14:anchorId="24A38085" wp14:editId="2F862757">
                      <wp:simplePos x="0" y="0"/>
                      <wp:positionH relativeFrom="column">
                        <wp:posOffset>3702050</wp:posOffset>
                      </wp:positionH>
                      <wp:positionV relativeFrom="paragraph">
                        <wp:posOffset>2412365</wp:posOffset>
                      </wp:positionV>
                      <wp:extent cx="1026160" cy="840740"/>
                      <wp:effectExtent l="19050" t="19050" r="21590" b="16510"/>
                      <wp:wrapNone/>
                      <wp:docPr id="132" name="Conector recto 133"/>
                      <wp:cNvGraphicFramePr/>
                      <a:graphic xmlns:a="http://schemas.openxmlformats.org/drawingml/2006/main">
                        <a:graphicData uri="http://schemas.microsoft.com/office/word/2010/wordprocessingShape">
                          <wps:wsp>
                            <wps:cNvCnPr/>
                            <wps:spPr>
                              <a:xfrm>
                                <a:off x="0" y="0"/>
                                <a:ext cx="1026160" cy="84074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1.5pt,189.95pt" to="372.3pt,2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" strokecolor="windowText" strokeweight="2.25pt"/>
                  </w:pict>
                </mc:Fallback>
              </mc:AlternateContent>
            </w:r>
            <w:r w:rsidR="002A6EC7" w:rsidRPr="002A6EC7">
              <w:rPr>
                <w:rFonts w:cstheme="minorHAnsi"/>
                <w:noProof/>
                <w:lang w:eastAsia="es-CL"/>
              </w:rPr>
              <mc:AlternateContent>
                <mc:Choice Requires="wps">
                  <w:drawing>
                    <wp:anchor distT="0" distB="0" distL="114300" distR="114300" simplePos="0" relativeHeight="251695104" behindDoc="0" locked="0" layoutInCell="1" allowOverlap="1" wp14:anchorId="489FF0D9" wp14:editId="3AE7902C">
                      <wp:simplePos x="0" y="0"/>
                      <wp:positionH relativeFrom="column">
                        <wp:posOffset>3703054</wp:posOffset>
                      </wp:positionH>
                      <wp:positionV relativeFrom="paragraph">
                        <wp:posOffset>3083575</wp:posOffset>
                      </wp:positionV>
                      <wp:extent cx="2562018" cy="276225"/>
                      <wp:effectExtent l="0" t="0" r="10160" b="28575"/>
                      <wp:wrapNone/>
                      <wp:docPr id="137" name="Rectángulo 135"/>
                      <wp:cNvGraphicFramePr/>
                      <a:graphic xmlns:a="http://schemas.openxmlformats.org/drawingml/2006/main">
                        <a:graphicData uri="http://schemas.microsoft.com/office/word/2010/wordprocessingShape">
                          <wps:wsp>
                            <wps:cNvSpPr/>
                            <wps:spPr>
                              <a:xfrm>
                                <a:off x="0" y="0"/>
                                <a:ext cx="2562018"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Default="001B3244" w:rsidP="002A6EC7">
                                  <w:pPr>
                                    <w:pStyle w:val="NormalWeb"/>
                                    <w:spacing w:before="0" w:beforeAutospacing="0" w:after="0" w:afterAutospacing="0"/>
                                    <w:jc w:val="center"/>
                                  </w:pPr>
                                  <w:r>
                                    <w:rPr>
                                      <w:rFonts w:asciiTheme="minorHAnsi" w:hAnsi="Calibri" w:cstheme="minorBidi"/>
                                      <w:color w:val="000000"/>
                                      <w:sz w:val="20"/>
                                      <w:szCs w:val="20"/>
                                    </w:rPr>
                                    <w:t>Área no habilitada para sepultación – Etapa II</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7" style="position:absolute;left:0;text-align:left;margin-left:291.6pt;margin-top:242.8pt;width:201.7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" fillcolor="white [3212]" strokecolor="black [3213]" strokeweight="2pt">
                      <v:textbox>
                        <w:txbxContent>
                          <w:p w:rsidR="001B3244" w:rsidRDefault="001B3244" w:rsidP="002A6EC7">
                            <w:pPr>
                              <w:pStyle w:val="NormalWeb"/>
                              <w:spacing w:before="0" w:beforeAutospacing="0" w:after="0" w:afterAutospacing="0"/>
                              <w:jc w:val="center"/>
                            </w:pPr>
                            <w:r>
                              <w:rPr>
                                <w:rFonts w:asciiTheme="minorHAnsi" w:hAnsi="Calibri" w:cstheme="minorBidi"/>
                                <w:color w:val="000000"/>
                                <w:sz w:val="20"/>
                                <w:szCs w:val="20"/>
                              </w:rPr>
                              <w:t>Área no habilitada para sepultación – Etapa II</w:t>
                            </w:r>
                          </w:p>
                        </w:txbxContent>
                      </v:textbox>
                    </v:rect>
                  </w:pict>
                </mc:Fallback>
              </mc:AlternateContent>
            </w:r>
            <w:r w:rsidR="002A6EC7" w:rsidRPr="002A6EC7">
              <w:rPr>
                <w:rFonts w:cstheme="minorHAnsi"/>
                <w:noProof/>
                <w:lang w:eastAsia="es-CL"/>
              </w:rPr>
              <mc:AlternateContent>
                <mc:Choice Requires="wps">
                  <w:drawing>
                    <wp:anchor distT="0" distB="0" distL="114300" distR="114300" simplePos="0" relativeHeight="251694080" behindDoc="0" locked="0" layoutInCell="1" allowOverlap="1" wp14:anchorId="6092AB91" wp14:editId="75CCD3BB">
                      <wp:simplePos x="0" y="0"/>
                      <wp:positionH relativeFrom="column">
                        <wp:posOffset>3642995</wp:posOffset>
                      </wp:positionH>
                      <wp:positionV relativeFrom="paragraph">
                        <wp:posOffset>2368550</wp:posOffset>
                      </wp:positionV>
                      <wp:extent cx="154305" cy="130810"/>
                      <wp:effectExtent l="0" t="0" r="17145" b="21590"/>
                      <wp:wrapNone/>
                      <wp:docPr id="136"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286.85pt;margin-top:186.5pt;width:12.15pt;height:1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" fillcolor="white [3212]" strokecolor="black [3213]" strokeweight="2pt"/>
                  </w:pict>
                </mc:Fallback>
              </mc:AlternateContent>
            </w:r>
            <w:r w:rsidR="002A6EC7" w:rsidRPr="002A6EC7">
              <w:rPr>
                <w:rFonts w:cstheme="minorHAnsi"/>
                <w:noProof/>
                <w:lang w:eastAsia="es-CL"/>
              </w:rPr>
              <mc:AlternateContent>
                <mc:Choice Requires="wps">
                  <w:drawing>
                    <wp:anchor distT="0" distB="0" distL="114300" distR="114300" simplePos="0" relativeHeight="251688960" behindDoc="0" locked="0" layoutInCell="1" allowOverlap="1" wp14:anchorId="4DE3A904" wp14:editId="31D7D080">
                      <wp:simplePos x="0" y="0"/>
                      <wp:positionH relativeFrom="column">
                        <wp:posOffset>3213897</wp:posOffset>
                      </wp:positionH>
                      <wp:positionV relativeFrom="paragraph">
                        <wp:posOffset>541655</wp:posOffset>
                      </wp:positionV>
                      <wp:extent cx="254635" cy="721995"/>
                      <wp:effectExtent l="19050" t="19050" r="31115" b="20955"/>
                      <wp:wrapNone/>
                      <wp:docPr id="31" name="Conector recto 133"/>
                      <wp:cNvGraphicFramePr/>
                      <a:graphic xmlns:a="http://schemas.openxmlformats.org/drawingml/2006/main">
                        <a:graphicData uri="http://schemas.microsoft.com/office/word/2010/wordprocessingShape">
                          <wps:wsp>
                            <wps:cNvCnPr/>
                            <wps:spPr>
                              <a:xfrm flipH="1" flipV="1">
                                <a:off x="0" y="0"/>
                                <a:ext cx="254635" cy="72199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3.05pt,42.65pt" to="273.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" strokecolor="windowText" strokeweight="2.25pt"/>
                  </w:pict>
                </mc:Fallback>
              </mc:AlternateContent>
            </w:r>
            <w:r w:rsidR="002A6EC7" w:rsidRPr="002A6EC7">
              <w:rPr>
                <w:rFonts w:cstheme="minorHAnsi"/>
                <w:noProof/>
                <w:lang w:eastAsia="es-CL"/>
              </w:rPr>
              <mc:AlternateContent>
                <mc:Choice Requires="wps">
                  <w:drawing>
                    <wp:anchor distT="0" distB="0" distL="114300" distR="114300" simplePos="0" relativeHeight="251691008" behindDoc="0" locked="0" layoutInCell="1" allowOverlap="1" wp14:anchorId="3F66945E" wp14:editId="5D56BA21">
                      <wp:simplePos x="0" y="0"/>
                      <wp:positionH relativeFrom="column">
                        <wp:posOffset>1727687</wp:posOffset>
                      </wp:positionH>
                      <wp:positionV relativeFrom="paragraph">
                        <wp:posOffset>343476</wp:posOffset>
                      </wp:positionV>
                      <wp:extent cx="2423795" cy="276225"/>
                      <wp:effectExtent l="0" t="0" r="14605" b="28575"/>
                      <wp:wrapNone/>
                      <wp:docPr id="131" name="Rectángulo 135"/>
                      <wp:cNvGraphicFramePr/>
                      <a:graphic xmlns:a="http://schemas.openxmlformats.org/drawingml/2006/main">
                        <a:graphicData uri="http://schemas.microsoft.com/office/word/2010/wordprocessingShape">
                          <wps:wsp>
                            <wps:cNvSpPr/>
                            <wps:spPr>
                              <a:xfrm>
                                <a:off x="0" y="0"/>
                                <a:ext cx="242379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Default="001B3244" w:rsidP="002A6EC7">
                                  <w:pPr>
                                    <w:pStyle w:val="NormalWeb"/>
                                    <w:spacing w:before="0" w:beforeAutospacing="0" w:after="0" w:afterAutospacing="0"/>
                                    <w:jc w:val="center"/>
                                  </w:pPr>
                                  <w:r>
                                    <w:rPr>
                                      <w:rFonts w:asciiTheme="minorHAnsi" w:hAnsi="Calibri" w:cstheme="minorBidi"/>
                                      <w:color w:val="000000"/>
                                      <w:sz w:val="20"/>
                                      <w:szCs w:val="20"/>
                                    </w:rPr>
                                    <w:t>Área habilitada para sepultación – Etapa II</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8" style="position:absolute;left:0;text-align:left;margin-left:136.05pt;margin-top:27.05pt;width:190.8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" fillcolor="white [3212]" strokecolor="black [3213]" strokeweight="2pt">
                      <v:textbox>
                        <w:txbxContent>
                          <w:p w:rsidR="001B3244" w:rsidRDefault="001B3244" w:rsidP="002A6EC7">
                            <w:pPr>
                              <w:pStyle w:val="NormalWeb"/>
                              <w:spacing w:before="0" w:beforeAutospacing="0" w:after="0" w:afterAutospacing="0"/>
                              <w:jc w:val="center"/>
                            </w:pPr>
                            <w:r>
                              <w:rPr>
                                <w:rFonts w:asciiTheme="minorHAnsi" w:hAnsi="Calibri" w:cstheme="minorBidi"/>
                                <w:color w:val="000000"/>
                                <w:sz w:val="20"/>
                                <w:szCs w:val="20"/>
                              </w:rPr>
                              <w:t>Área habilitada para sepultación – Etapa II</w:t>
                            </w:r>
                          </w:p>
                        </w:txbxContent>
                      </v:textbox>
                    </v:rect>
                  </w:pict>
                </mc:Fallback>
              </mc:AlternateContent>
            </w:r>
            <w:r w:rsidR="002A6EC7" w:rsidRPr="002A6EC7">
              <w:rPr>
                <w:rFonts w:cstheme="minorHAnsi"/>
                <w:noProof/>
                <w:lang w:eastAsia="es-CL"/>
              </w:rPr>
              <mc:AlternateContent>
                <mc:Choice Requires="wps">
                  <w:drawing>
                    <wp:anchor distT="0" distB="0" distL="114300" distR="114300" simplePos="0" relativeHeight="251689984" behindDoc="0" locked="0" layoutInCell="1" allowOverlap="1" wp14:anchorId="632F77FA" wp14:editId="2F1A928E">
                      <wp:simplePos x="0" y="0"/>
                      <wp:positionH relativeFrom="column">
                        <wp:posOffset>3406140</wp:posOffset>
                      </wp:positionH>
                      <wp:positionV relativeFrom="paragraph">
                        <wp:posOffset>1218565</wp:posOffset>
                      </wp:positionV>
                      <wp:extent cx="154305" cy="130810"/>
                      <wp:effectExtent l="0" t="0" r="17145" b="21590"/>
                      <wp:wrapNone/>
                      <wp:docPr id="130"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268.2pt;margin-top:95.95pt;width:12.15pt;height:1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" fillcolor="white [3212]" strokecolor="black [3213]" strokeweight="2pt"/>
                  </w:pict>
                </mc:Fallback>
              </mc:AlternateContent>
            </w:r>
            <w:r w:rsidR="002A6EC7" w:rsidRPr="00E37C4E">
              <w:rPr>
                <w:rFonts w:cstheme="minorHAnsi"/>
                <w:noProof/>
                <w:lang w:eastAsia="es-CL"/>
              </w:rPr>
              <mc:AlternateContent>
                <mc:Choice Requires="wps">
                  <w:drawing>
                    <wp:anchor distT="0" distB="0" distL="114300" distR="114300" simplePos="0" relativeHeight="251680768" behindDoc="0" locked="0" layoutInCell="1" allowOverlap="1" wp14:anchorId="2975182C" wp14:editId="0C2D0782">
                      <wp:simplePos x="0" y="0"/>
                      <wp:positionH relativeFrom="column">
                        <wp:posOffset>7296150</wp:posOffset>
                      </wp:positionH>
                      <wp:positionV relativeFrom="paragraph">
                        <wp:posOffset>924560</wp:posOffset>
                      </wp:positionV>
                      <wp:extent cx="138430" cy="616585"/>
                      <wp:effectExtent l="19050" t="19050" r="33020" b="12065"/>
                      <wp:wrapNone/>
                      <wp:docPr id="22" name="Conector recto 133"/>
                      <wp:cNvGraphicFramePr/>
                      <a:graphic xmlns:a="http://schemas.openxmlformats.org/drawingml/2006/main">
                        <a:graphicData uri="http://schemas.microsoft.com/office/word/2010/wordprocessingShape">
                          <wps:wsp>
                            <wps:cNvCnPr/>
                            <wps:spPr>
                              <a:xfrm>
                                <a:off x="0" y="0"/>
                                <a:ext cx="138430" cy="61658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13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74.5pt,72.8pt" to="585.4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" strokecolor="windowText" strokeweight="2.25pt"/>
                  </w:pict>
                </mc:Fallback>
              </mc:AlternateContent>
            </w:r>
            <w:r w:rsidR="002A6EC7" w:rsidRPr="00E37C4E">
              <w:rPr>
                <w:rFonts w:cstheme="minorHAnsi"/>
                <w:noProof/>
                <w:lang w:eastAsia="es-CL"/>
              </w:rPr>
              <mc:AlternateContent>
                <mc:Choice Requires="wps">
                  <w:drawing>
                    <wp:anchor distT="0" distB="0" distL="114300" distR="114300" simplePos="0" relativeHeight="251682816" behindDoc="0" locked="0" layoutInCell="1" allowOverlap="1" wp14:anchorId="3685D08E" wp14:editId="469EB89E">
                      <wp:simplePos x="0" y="0"/>
                      <wp:positionH relativeFrom="column">
                        <wp:posOffset>6605270</wp:posOffset>
                      </wp:positionH>
                      <wp:positionV relativeFrom="paragraph">
                        <wp:posOffset>1486535</wp:posOffset>
                      </wp:positionV>
                      <wp:extent cx="1488440" cy="276225"/>
                      <wp:effectExtent l="0" t="0" r="16510" b="28575"/>
                      <wp:wrapNone/>
                      <wp:docPr id="24" name="Rectángulo 135"/>
                      <wp:cNvGraphicFramePr/>
                      <a:graphic xmlns:a="http://schemas.openxmlformats.org/drawingml/2006/main">
                        <a:graphicData uri="http://schemas.microsoft.com/office/word/2010/wordprocessingShape">
                          <wps:wsp>
                            <wps:cNvSpPr/>
                            <wps:spPr>
                              <a:xfrm>
                                <a:off x="0" y="0"/>
                                <a:ext cx="1488440"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244" w:rsidRDefault="001B3244" w:rsidP="00E37C4E">
                                  <w:pPr>
                                    <w:pStyle w:val="NormalWeb"/>
                                    <w:spacing w:before="0" w:beforeAutospacing="0" w:after="0" w:afterAutospacing="0"/>
                                    <w:jc w:val="center"/>
                                  </w:pPr>
                                  <w:r>
                                    <w:rPr>
                                      <w:rFonts w:asciiTheme="minorHAnsi" w:hAnsi="Calibri" w:cstheme="minorBidi"/>
                                      <w:color w:val="000000"/>
                                      <w:sz w:val="20"/>
                                      <w:szCs w:val="20"/>
                                    </w:rPr>
                                    <w:t>Oficinas Administración</w:t>
                                  </w:r>
                                </w:p>
                              </w:txbxContent>
                            </wps:txbx>
                            <wps:bodyPr vertOverflow="clip" horzOverflow="clip" wrap="square" rtlCol="0" anchor="ctr" anchorCtr="0">
                              <a:noAutofit/>
                            </wps:bodyPr>
                          </wps:wsp>
                        </a:graphicData>
                      </a:graphic>
                      <wp14:sizeRelH relativeFrom="page">
                        <wp14:pctWidth>0</wp14:pctWidth>
                      </wp14:sizeRelH>
                      <wp14:sizeRelV relativeFrom="margin">
                        <wp14:pctHeight>0</wp14:pctHeight>
                      </wp14:sizeRelV>
                    </wp:anchor>
                  </w:drawing>
                </mc:Choice>
                <mc:Fallback>
                  <w:pict>
                    <v:rect id="_x0000_s1039" style="position:absolute;left:0;text-align:left;margin-left:520.1pt;margin-top:117.05pt;width:117.2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" fillcolor="white [3212]" strokecolor="black [3213]" strokeweight="2pt">
                      <v:textbox>
                        <w:txbxContent>
                          <w:p w:rsidR="001B3244" w:rsidRDefault="001B3244" w:rsidP="00E37C4E">
                            <w:pPr>
                              <w:pStyle w:val="NormalWeb"/>
                              <w:spacing w:before="0" w:beforeAutospacing="0" w:after="0" w:afterAutospacing="0"/>
                              <w:jc w:val="center"/>
                            </w:pPr>
                            <w:r>
                              <w:rPr>
                                <w:rFonts w:asciiTheme="minorHAnsi" w:hAnsi="Calibri" w:cstheme="minorBidi"/>
                                <w:color w:val="000000"/>
                                <w:sz w:val="20"/>
                                <w:szCs w:val="20"/>
                              </w:rPr>
                              <w:t>Oficinas Administración</w:t>
                            </w:r>
                          </w:p>
                        </w:txbxContent>
                      </v:textbox>
                    </v:rect>
                  </w:pict>
                </mc:Fallback>
              </mc:AlternateContent>
            </w:r>
            <w:r w:rsidR="002A6EC7" w:rsidRPr="002A6EC7">
              <w:rPr>
                <w:rFonts w:cstheme="minorHAnsi"/>
                <w:noProof/>
                <w:lang w:eastAsia="es-CL"/>
              </w:rPr>
              <mc:AlternateContent>
                <mc:Choice Requires="wps">
                  <w:drawing>
                    <wp:anchor distT="0" distB="0" distL="114300" distR="114300" simplePos="0" relativeHeight="251685888" behindDoc="0" locked="0" layoutInCell="1" allowOverlap="1" wp14:anchorId="521D67DA" wp14:editId="4D2609F6">
                      <wp:simplePos x="0" y="0"/>
                      <wp:positionH relativeFrom="column">
                        <wp:posOffset>4572635</wp:posOffset>
                      </wp:positionH>
                      <wp:positionV relativeFrom="paragraph">
                        <wp:posOffset>1492885</wp:posOffset>
                      </wp:positionV>
                      <wp:extent cx="154305" cy="130810"/>
                      <wp:effectExtent l="0" t="0" r="17145" b="21590"/>
                      <wp:wrapNone/>
                      <wp:docPr id="29"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360.05pt;margin-top:117.55pt;width:12.15pt;height:1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" fillcolor="white [3212]" strokecolor="black [3213]" strokeweight="2pt"/>
                  </w:pict>
                </mc:Fallback>
              </mc:AlternateContent>
            </w:r>
            <w:r w:rsidR="00E37C4E" w:rsidRPr="00E37C4E">
              <w:rPr>
                <w:rFonts w:cstheme="minorHAnsi"/>
                <w:noProof/>
                <w:lang w:eastAsia="es-CL"/>
              </w:rPr>
              <mc:AlternateContent>
                <mc:Choice Requires="wps">
                  <w:drawing>
                    <wp:anchor distT="0" distB="0" distL="114300" distR="114300" simplePos="0" relativeHeight="251681792" behindDoc="0" locked="0" layoutInCell="1" allowOverlap="1" wp14:anchorId="4758EE32" wp14:editId="39B6C71C">
                      <wp:simplePos x="0" y="0"/>
                      <wp:positionH relativeFrom="column">
                        <wp:posOffset>7227570</wp:posOffset>
                      </wp:positionH>
                      <wp:positionV relativeFrom="paragraph">
                        <wp:posOffset>871220</wp:posOffset>
                      </wp:positionV>
                      <wp:extent cx="154305" cy="130810"/>
                      <wp:effectExtent l="0" t="0" r="17145" b="21590"/>
                      <wp:wrapNone/>
                      <wp:docPr id="23" name="Elipse 134"/>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id="Elipse 134" o:spid="_x0000_s1026" style="position:absolute;margin-left:569.1pt;margin-top:68.6pt;width:12.15pt;height:1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" fillcolor="white [3212]" strokecolor="black [3213]" strokeweight="2pt"/>
                  </w:pict>
                </mc:Fallback>
              </mc:AlternateContent>
            </w:r>
            <w:r w:rsidR="00C52CAA">
              <w:rPr>
                <w:rFonts w:cstheme="minorHAnsi"/>
                <w:noProof/>
                <w:lang w:eastAsia="es-CL"/>
              </w:rPr>
              <w:drawing>
                <wp:inline distT="0" distB="0" distL="0" distR="0" wp14:anchorId="340159EF" wp14:editId="32E3FAB8">
                  <wp:extent cx="8604898" cy="4157330"/>
                  <wp:effectExtent l="0" t="0" r="5715" b="0"/>
                  <wp:docPr id="21" name="Imagen 21" descr="C:\Users\andy.morrison\Desktop\Cementer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Cementerio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4703" cy="4157236"/>
                          </a:xfrm>
                          <a:prstGeom prst="rect">
                            <a:avLst/>
                          </a:prstGeom>
                          <a:noFill/>
                          <a:ln>
                            <a:noFill/>
                          </a:ln>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15651569"/>
      <w:bookmarkEnd w:id="49"/>
      <w:bookmarkEnd w:id="50"/>
      <w:bookmarkEnd w:id="51"/>
      <w:bookmarkEnd w:id="52"/>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391297060"/>
      <w:bookmarkStart w:id="66" w:name="_Toc391353916"/>
      <w:bookmarkStart w:id="67" w:name="_Toc415651570"/>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bookmarkEnd w:id="66"/>
      <w:bookmarkEnd w:id="67"/>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7C15CC">
            <w:pPr>
              <w:jc w:val="left"/>
              <w:rPr>
                <w:sz w:val="20"/>
                <w:szCs w:val="20"/>
              </w:rPr>
            </w:pPr>
            <w:r w:rsidRPr="009C262F">
              <w:rPr>
                <w:rFonts w:cstheme="minorHAnsi"/>
                <w:color w:val="000000" w:themeColor="text1"/>
                <w:sz w:val="20"/>
              </w:rPr>
              <w:t>No Programada</w:t>
            </w:r>
          </w:p>
        </w:tc>
        <w:tc>
          <w:tcPr>
            <w:tcW w:w="3858" w:type="pct"/>
            <w:shd w:val="clear" w:color="auto" w:fill="auto"/>
          </w:tcPr>
          <w:p w:rsidR="00B1722C" w:rsidRPr="00974AED" w:rsidRDefault="00F64DF2" w:rsidP="00974AED">
            <w:pPr>
              <w:ind w:left="64" w:right="80"/>
              <w:jc w:val="left"/>
              <w:rPr>
                <w:b/>
                <w:sz w:val="20"/>
                <w:szCs w:val="20"/>
              </w:rPr>
            </w:pPr>
            <w:r w:rsidRPr="00974AED">
              <w:rPr>
                <w:b/>
                <w:sz w:val="20"/>
                <w:szCs w:val="20"/>
              </w:rPr>
              <w:t>Descripción del m</w:t>
            </w:r>
            <w:r w:rsidR="00B1722C" w:rsidRPr="00974AED">
              <w:rPr>
                <w:b/>
                <w:sz w:val="20"/>
                <w:szCs w:val="20"/>
              </w:rPr>
              <w:t xml:space="preserve">otivo: </w:t>
            </w:r>
          </w:p>
          <w:p w:rsidR="009C262F" w:rsidRPr="0025129B" w:rsidRDefault="009C262F" w:rsidP="00322AA9">
            <w:pPr>
              <w:ind w:left="64" w:right="80"/>
              <w:rPr>
                <w:color w:val="FF0000"/>
                <w:sz w:val="20"/>
                <w:szCs w:val="20"/>
                <w:lang w:val="es-ES"/>
              </w:rPr>
            </w:pPr>
            <w:r w:rsidRPr="00974AED">
              <w:rPr>
                <w:sz w:val="20"/>
                <w:szCs w:val="20"/>
              </w:rPr>
              <w:t xml:space="preserve">Denuncia </w:t>
            </w:r>
            <w:r w:rsidR="00164B1E" w:rsidRPr="00974AED">
              <w:rPr>
                <w:sz w:val="20"/>
                <w:szCs w:val="20"/>
              </w:rPr>
              <w:t>ciudadana interpuesta por Doña Sandra Mu</w:t>
            </w:r>
            <w:r w:rsidR="00974AED">
              <w:rPr>
                <w:sz w:val="20"/>
                <w:szCs w:val="20"/>
              </w:rPr>
              <w:t xml:space="preserve">ñoz Concha con fecha 15/11/13 y </w:t>
            </w:r>
            <w:r w:rsidR="00164B1E" w:rsidRPr="00974AED">
              <w:rPr>
                <w:sz w:val="20"/>
                <w:szCs w:val="20"/>
              </w:rPr>
              <w:t>reiterada con fecha 07/10/14, referida a elusión al Sistema de Evaluaci</w:t>
            </w:r>
            <w:r w:rsidR="00974AED">
              <w:rPr>
                <w:sz w:val="20"/>
                <w:szCs w:val="20"/>
              </w:rPr>
              <w:t xml:space="preserve">ón de Impacto </w:t>
            </w:r>
            <w:r w:rsidR="00164B1E" w:rsidRPr="00974AED">
              <w:rPr>
                <w:sz w:val="20"/>
                <w:szCs w:val="20"/>
              </w:rPr>
              <w:t xml:space="preserve">Ambiental (SEIA) del sistema de drenaje del cementerio </w:t>
            </w:r>
            <w:r w:rsidR="00974AED" w:rsidRPr="00974AED">
              <w:rPr>
                <w:sz w:val="20"/>
                <w:szCs w:val="20"/>
              </w:rPr>
              <w:t xml:space="preserve">y obras correspondientes a la </w:t>
            </w:r>
            <w:r w:rsidR="00322AA9">
              <w:rPr>
                <w:sz w:val="20"/>
                <w:szCs w:val="20"/>
              </w:rPr>
              <w:t>ampliación de dicho recinto (</w:t>
            </w:r>
            <w:r w:rsidR="00974AED" w:rsidRPr="00974AED">
              <w:rPr>
                <w:sz w:val="20"/>
                <w:szCs w:val="20"/>
              </w:rPr>
              <w:t>Etapa II</w:t>
            </w:r>
            <w:r w:rsidR="00322AA9">
              <w:rPr>
                <w:sz w:val="20"/>
                <w:szCs w:val="20"/>
              </w:rPr>
              <w:t>)</w:t>
            </w:r>
            <w:r w:rsidRPr="00974AED">
              <w:rPr>
                <w:sz w:val="20"/>
                <w:szCs w:val="20"/>
              </w:rPr>
              <w:t>. FSAFA N°86 emitido por la División de Sanción y Cumplimiento.</w:t>
            </w:r>
          </w:p>
        </w:tc>
      </w:tr>
    </w:tbl>
    <w:p w:rsidR="00B1722C" w:rsidRPr="0025129B" w:rsidRDefault="00B1722C" w:rsidP="00B1722C"/>
    <w:p w:rsidR="00B1722C" w:rsidRPr="0025129B" w:rsidRDefault="00B1722C" w:rsidP="00C958D0">
      <w:pPr>
        <w:pStyle w:val="Ttulo2"/>
      </w:pPr>
      <w:bookmarkStart w:id="68" w:name="_Toc352840387"/>
      <w:bookmarkStart w:id="69" w:name="_Toc352841447"/>
      <w:bookmarkStart w:id="70" w:name="_Toc353998113"/>
      <w:bookmarkStart w:id="71" w:name="_Toc353998186"/>
      <w:bookmarkStart w:id="72" w:name="_Toc382383538"/>
      <w:bookmarkStart w:id="73" w:name="_Toc382472360"/>
      <w:bookmarkStart w:id="74" w:name="_Toc390184271"/>
      <w:bookmarkStart w:id="75" w:name="_Toc390360002"/>
      <w:bookmarkStart w:id="76" w:name="_Toc390777023"/>
      <w:bookmarkStart w:id="77" w:name="_Toc391297061"/>
      <w:bookmarkStart w:id="78" w:name="_Toc391353917"/>
      <w:bookmarkStart w:id="79" w:name="_Toc415651571"/>
      <w:r w:rsidRPr="0025129B">
        <w:t xml:space="preserve">Materia </w:t>
      </w:r>
      <w:r w:rsidR="0091285E" w:rsidRPr="0025129B">
        <w:t>Específica Objeto de la Fiscalización</w:t>
      </w:r>
      <w:r w:rsidR="00893A4E" w:rsidRPr="0025129B">
        <w:t xml:space="preserve"> Ambiental.</w:t>
      </w:r>
      <w:bookmarkEnd w:id="68"/>
      <w:bookmarkEnd w:id="69"/>
      <w:bookmarkEnd w:id="70"/>
      <w:bookmarkEnd w:id="71"/>
      <w:bookmarkEnd w:id="72"/>
      <w:bookmarkEnd w:id="73"/>
      <w:bookmarkEnd w:id="74"/>
      <w:bookmarkEnd w:id="75"/>
      <w:bookmarkEnd w:id="76"/>
      <w:bookmarkEnd w:id="77"/>
      <w:bookmarkEnd w:id="78"/>
      <w:bookmarkEnd w:id="79"/>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FA6EB2" w:rsidRDefault="00B50088" w:rsidP="00F64DF2">
            <w:pPr>
              <w:pStyle w:val="Prrafodelista"/>
              <w:numPr>
                <w:ilvl w:val="0"/>
                <w:numId w:val="7"/>
              </w:numPr>
              <w:spacing w:line="276" w:lineRule="auto"/>
              <w:jc w:val="left"/>
              <w:rPr>
                <w:rFonts w:eastAsia="Times New Roman" w:cs="Calibri"/>
                <w:sz w:val="20"/>
                <w:szCs w:val="16"/>
                <w:lang w:eastAsia="es-CL"/>
              </w:rPr>
            </w:pPr>
            <w:r w:rsidRPr="00FA6EB2">
              <w:rPr>
                <w:rFonts w:eastAsia="Times New Roman" w:cs="Calibri"/>
                <w:sz w:val="20"/>
                <w:szCs w:val="16"/>
                <w:lang w:eastAsia="es-CL"/>
              </w:rPr>
              <w:t>Elusión al Sistema de Evaluación de Impacto Ambiental (SEIA).</w:t>
            </w:r>
          </w:p>
          <w:p w:rsidR="00B50088" w:rsidRPr="00FA6EB2" w:rsidRDefault="00B50088" w:rsidP="00F64DF2">
            <w:pPr>
              <w:pStyle w:val="Prrafodelista"/>
              <w:numPr>
                <w:ilvl w:val="0"/>
                <w:numId w:val="7"/>
              </w:numPr>
              <w:spacing w:line="276" w:lineRule="auto"/>
              <w:jc w:val="left"/>
              <w:rPr>
                <w:rFonts w:eastAsia="Times New Roman" w:cs="Calibri"/>
                <w:sz w:val="20"/>
                <w:szCs w:val="16"/>
                <w:lang w:eastAsia="es-CL"/>
              </w:rPr>
            </w:pPr>
            <w:r w:rsidRPr="00FA6EB2">
              <w:rPr>
                <w:rFonts w:eastAsia="Times New Roman" w:cs="Calibri"/>
                <w:sz w:val="20"/>
                <w:szCs w:val="16"/>
                <w:lang w:eastAsia="es-CL"/>
              </w:rPr>
              <w:t>Manejo de aguas subterráneas.</w:t>
            </w:r>
          </w:p>
        </w:tc>
      </w:tr>
    </w:tbl>
    <w:p w:rsidR="00893A4E" w:rsidRPr="0025129B" w:rsidRDefault="00893A4E" w:rsidP="00893A4E"/>
    <w:p w:rsidR="00893A4E" w:rsidRPr="0025129B" w:rsidRDefault="00893A4E" w:rsidP="00C958D0">
      <w:pPr>
        <w:pStyle w:val="Ttulo2"/>
      </w:pPr>
      <w:bookmarkStart w:id="80" w:name="_Toc352162452"/>
      <w:bookmarkStart w:id="81" w:name="_Toc352162789"/>
      <w:bookmarkStart w:id="82" w:name="_Toc352840388"/>
      <w:bookmarkStart w:id="83" w:name="_Toc352841448"/>
      <w:bookmarkStart w:id="84" w:name="_Toc353998114"/>
      <w:bookmarkStart w:id="85" w:name="_Toc353998187"/>
      <w:bookmarkStart w:id="86" w:name="_Toc382383539"/>
      <w:bookmarkStart w:id="87" w:name="_Toc382472361"/>
      <w:bookmarkStart w:id="88" w:name="_Toc390184272"/>
      <w:bookmarkStart w:id="89" w:name="_Toc390360003"/>
      <w:bookmarkStart w:id="90" w:name="_Toc390777024"/>
      <w:bookmarkStart w:id="91" w:name="_Toc391297062"/>
      <w:bookmarkStart w:id="92" w:name="_Toc391353918"/>
      <w:bookmarkStart w:id="93" w:name="_Toc415651572"/>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80"/>
      <w:bookmarkEnd w:id="81"/>
      <w:r w:rsidRPr="0025129B">
        <w:t>.</w:t>
      </w:r>
      <w:bookmarkEnd w:id="82"/>
      <w:bookmarkEnd w:id="83"/>
      <w:bookmarkEnd w:id="84"/>
      <w:bookmarkEnd w:id="85"/>
      <w:bookmarkEnd w:id="86"/>
      <w:bookmarkEnd w:id="87"/>
      <w:bookmarkEnd w:id="88"/>
      <w:bookmarkEnd w:id="89"/>
      <w:bookmarkEnd w:id="90"/>
      <w:bookmarkEnd w:id="91"/>
      <w:bookmarkEnd w:id="92"/>
      <w:bookmarkEnd w:id="93"/>
    </w:p>
    <w:p w:rsidR="00893A4E" w:rsidRPr="0025129B" w:rsidRDefault="00893A4E" w:rsidP="000D703E">
      <w:pPr>
        <w:rPr>
          <w:rFonts w:cstheme="minorHAnsi"/>
          <w:sz w:val="16"/>
          <w:szCs w:val="16"/>
        </w:rPr>
      </w:pPr>
    </w:p>
    <w:p w:rsidR="00004D1D" w:rsidRPr="0025129B" w:rsidRDefault="008A5A05" w:rsidP="00C958D0">
      <w:pPr>
        <w:pStyle w:val="Ttulo3"/>
        <w:rPr>
          <w:sz w:val="24"/>
          <w:szCs w:val="24"/>
        </w:rPr>
      </w:pPr>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bookmarkStart w:id="101" w:name="_Toc391297063"/>
      <w:bookmarkStart w:id="102" w:name="_Toc391353919"/>
      <w:bookmarkStart w:id="103" w:name="_Toc415651573"/>
      <w:r>
        <w:t>Antecedentes de la inspección</w:t>
      </w:r>
      <w:bookmarkEnd w:id="94"/>
      <w:bookmarkEnd w:id="95"/>
      <w:bookmarkEnd w:id="96"/>
      <w:bookmarkEnd w:id="97"/>
      <w:bookmarkEnd w:id="98"/>
      <w:bookmarkEnd w:id="99"/>
      <w:bookmarkEnd w:id="100"/>
      <w:bookmarkEnd w:id="101"/>
      <w:bookmarkEnd w:id="102"/>
      <w:bookmarkEnd w:id="103"/>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146"/>
        <w:gridCol w:w="1419"/>
        <w:gridCol w:w="3482"/>
      </w:tblGrid>
      <w:tr w:rsidR="00893A4E" w:rsidRPr="0025129B" w:rsidTr="00AC1A38">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AC1A38" w:rsidP="00893A4E">
            <w:pPr>
              <w:rPr>
                <w:sz w:val="20"/>
                <w:szCs w:val="20"/>
              </w:rPr>
            </w:pPr>
            <w:r>
              <w:rPr>
                <w:sz w:val="20"/>
                <w:szCs w:val="20"/>
              </w:rPr>
              <w:t>24/03/2015</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937F85">
            <w:pPr>
              <w:ind w:firstLine="75"/>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AC1A38" w:rsidP="00937F85">
            <w:pPr>
              <w:ind w:firstLine="75"/>
              <w:rPr>
                <w:sz w:val="20"/>
                <w:szCs w:val="20"/>
              </w:rPr>
            </w:pPr>
            <w:r>
              <w:rPr>
                <w:sz w:val="20"/>
                <w:szCs w:val="20"/>
              </w:rPr>
              <w:t>10:45</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937F85">
            <w:pPr>
              <w:ind w:firstLine="71"/>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AC1A38" w:rsidP="00937F85">
            <w:pPr>
              <w:ind w:firstLine="71"/>
              <w:rPr>
                <w:sz w:val="20"/>
                <w:szCs w:val="20"/>
                <w:lang w:val="es-ES" w:eastAsia="es-ES"/>
              </w:rPr>
            </w:pPr>
            <w:r>
              <w:rPr>
                <w:sz w:val="20"/>
                <w:szCs w:val="20"/>
                <w:lang w:val="es-ES" w:eastAsia="es-ES"/>
              </w:rPr>
              <w:t>12:10</w:t>
            </w:r>
          </w:p>
        </w:tc>
      </w:tr>
      <w:tr w:rsidR="00893A4E" w:rsidRPr="0025129B" w:rsidTr="00AC1A38">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AC1A38" w:rsidP="00570BD0">
            <w:pPr>
              <w:rPr>
                <w:sz w:val="20"/>
                <w:szCs w:val="20"/>
              </w:rPr>
            </w:pPr>
            <w:r>
              <w:rPr>
                <w:sz w:val="20"/>
                <w:szCs w:val="20"/>
              </w:rPr>
              <w:t>Andy Morrison Bencich</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937F85">
            <w:pPr>
              <w:ind w:firstLine="85"/>
              <w:rPr>
                <w:sz w:val="20"/>
                <w:szCs w:val="20"/>
              </w:rPr>
            </w:pPr>
            <w:r w:rsidRPr="0025129B">
              <w:rPr>
                <w:b/>
                <w:sz w:val="20"/>
                <w:szCs w:val="20"/>
              </w:rPr>
              <w:t>Órgano:</w:t>
            </w:r>
          </w:p>
          <w:p w:rsidR="00893A4E" w:rsidRPr="0025129B" w:rsidRDefault="00AC1A38" w:rsidP="00937F85">
            <w:pPr>
              <w:ind w:firstLine="85"/>
              <w:rPr>
                <w:rFonts w:eastAsia="Times New Roman"/>
                <w:sz w:val="20"/>
                <w:szCs w:val="20"/>
              </w:rPr>
            </w:pPr>
            <w:r>
              <w:rPr>
                <w:rFonts w:eastAsia="Times New Roman"/>
                <w:sz w:val="20"/>
                <w:szCs w:val="20"/>
              </w:rPr>
              <w:t>Superintendencia del Medio Ambiente</w:t>
            </w:r>
          </w:p>
        </w:tc>
      </w:tr>
      <w:tr w:rsidR="00893A4E" w:rsidRPr="0025129B" w:rsidTr="00AC1A38">
        <w:trPr>
          <w:trHeight w:val="426"/>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AC1A38" w:rsidP="00570BD0">
            <w:pPr>
              <w:rPr>
                <w:sz w:val="20"/>
                <w:szCs w:val="20"/>
              </w:rPr>
            </w:pPr>
            <w:r>
              <w:rPr>
                <w:sz w:val="20"/>
                <w:szCs w:val="20"/>
              </w:rPr>
              <w:t>---</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937F85">
            <w:pPr>
              <w:ind w:firstLine="85"/>
              <w:rPr>
                <w:sz w:val="20"/>
                <w:szCs w:val="20"/>
              </w:rPr>
            </w:pPr>
            <w:r w:rsidRPr="0025129B">
              <w:rPr>
                <w:b/>
                <w:sz w:val="20"/>
                <w:szCs w:val="20"/>
              </w:rPr>
              <w:t>Órgano(s):</w:t>
            </w:r>
          </w:p>
          <w:p w:rsidR="00893A4E" w:rsidRPr="0025129B" w:rsidRDefault="00AC1A38" w:rsidP="00937F85">
            <w:pPr>
              <w:ind w:firstLine="85"/>
              <w:rPr>
                <w:rFonts w:eastAsia="Times New Roman"/>
                <w:sz w:val="20"/>
                <w:szCs w:val="20"/>
              </w:rPr>
            </w:pPr>
            <w:r>
              <w:rPr>
                <w:rFonts w:eastAsia="Times New Roman"/>
                <w:sz w:val="20"/>
                <w:szCs w:val="20"/>
              </w:rPr>
              <w:t>---</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A739F" w:rsidRDefault="009B139A" w:rsidP="00AC1A38">
            <w:pPr>
              <w:spacing w:line="0" w:lineRule="atLeast"/>
              <w:jc w:val="left"/>
              <w:rPr>
                <w:b/>
                <w:color w:val="000000" w:themeColor="text1"/>
                <w:sz w:val="20"/>
                <w:szCs w:val="20"/>
              </w:rPr>
            </w:pPr>
            <w:r w:rsidRPr="003A739F">
              <w:rPr>
                <w:b/>
                <w:color w:val="000000" w:themeColor="text1"/>
                <w:sz w:val="20"/>
                <w:szCs w:val="20"/>
              </w:rPr>
              <w:t>Existió oposición al ingreso:</w:t>
            </w:r>
            <w:r w:rsidRPr="003A739F">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3A739F" w:rsidRDefault="009B139A" w:rsidP="00937F85">
            <w:pPr>
              <w:spacing w:line="0" w:lineRule="atLeast"/>
              <w:ind w:firstLine="91"/>
              <w:jc w:val="left"/>
              <w:rPr>
                <w:b/>
                <w:color w:val="000000" w:themeColor="text1"/>
                <w:sz w:val="20"/>
                <w:szCs w:val="20"/>
              </w:rPr>
            </w:pPr>
            <w:r w:rsidRPr="003A739F">
              <w:rPr>
                <w:b/>
                <w:color w:val="000000" w:themeColor="text1"/>
                <w:sz w:val="20"/>
                <w:szCs w:val="20"/>
              </w:rPr>
              <w:t xml:space="preserve">Existió auxilio de fuerza pública: </w:t>
            </w:r>
            <w:r w:rsidRPr="003A739F">
              <w:rPr>
                <w:color w:val="000000" w:themeColor="text1"/>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A739F" w:rsidRDefault="009B139A" w:rsidP="00AC1A38">
            <w:pPr>
              <w:spacing w:line="0" w:lineRule="atLeast"/>
              <w:jc w:val="left"/>
              <w:rPr>
                <w:b/>
                <w:color w:val="000000" w:themeColor="text1"/>
                <w:sz w:val="20"/>
                <w:szCs w:val="20"/>
              </w:rPr>
            </w:pPr>
            <w:r w:rsidRPr="003A739F">
              <w:rPr>
                <w:b/>
                <w:color w:val="000000" w:themeColor="text1"/>
                <w:sz w:val="20"/>
                <w:szCs w:val="20"/>
              </w:rPr>
              <w:t xml:space="preserve">Existió colaboración por parte de los fiscalizados: </w:t>
            </w:r>
            <w:r w:rsidRPr="003A739F">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3A739F" w:rsidRDefault="009B139A" w:rsidP="00937F85">
            <w:pPr>
              <w:spacing w:line="0" w:lineRule="atLeast"/>
              <w:ind w:firstLine="91"/>
              <w:jc w:val="left"/>
              <w:rPr>
                <w:b/>
                <w:color w:val="000000" w:themeColor="text1"/>
                <w:sz w:val="20"/>
                <w:szCs w:val="20"/>
              </w:rPr>
            </w:pPr>
            <w:r w:rsidRPr="003A739F">
              <w:rPr>
                <w:b/>
                <w:color w:val="000000" w:themeColor="text1"/>
                <w:sz w:val="20"/>
                <w:szCs w:val="20"/>
              </w:rPr>
              <w:t xml:space="preserve">Existió trato respetuoso y deferente: </w:t>
            </w:r>
            <w:r w:rsidRPr="003A739F">
              <w:rPr>
                <w:color w:val="000000" w:themeColor="text1"/>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3A739F" w:rsidRDefault="00893A4E" w:rsidP="00AC1A38">
            <w:pPr>
              <w:spacing w:line="0" w:lineRule="atLeast"/>
              <w:jc w:val="left"/>
              <w:rPr>
                <w:b/>
                <w:color w:val="000000" w:themeColor="text1"/>
                <w:sz w:val="20"/>
                <w:szCs w:val="20"/>
              </w:rPr>
            </w:pPr>
            <w:r w:rsidRPr="003A739F">
              <w:rPr>
                <w:b/>
                <w:color w:val="000000" w:themeColor="text1"/>
                <w:sz w:val="20"/>
                <w:szCs w:val="20"/>
              </w:rPr>
              <w:t xml:space="preserve">Entrega de </w:t>
            </w:r>
            <w:r w:rsidR="009B139A" w:rsidRPr="003A739F">
              <w:rPr>
                <w:b/>
                <w:color w:val="000000" w:themeColor="text1"/>
                <w:sz w:val="20"/>
                <w:szCs w:val="20"/>
              </w:rPr>
              <w:t>antecedentes solicitados</w:t>
            </w:r>
            <w:r w:rsidRPr="003A739F">
              <w:rPr>
                <w:b/>
                <w:color w:val="000000" w:themeColor="text1"/>
                <w:sz w:val="20"/>
                <w:szCs w:val="20"/>
              </w:rPr>
              <w:t>:</w:t>
            </w:r>
            <w:r w:rsidR="006B4FB2" w:rsidRPr="003A739F">
              <w:rPr>
                <w:color w:val="000000" w:themeColor="text1"/>
                <w:sz w:val="20"/>
                <w:szCs w:val="20"/>
              </w:rPr>
              <w:t xml:space="preserve"> </w:t>
            </w:r>
            <w:r w:rsidR="009B139A" w:rsidRPr="003A739F">
              <w:rPr>
                <w:color w:val="000000" w:themeColor="text1"/>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3A739F" w:rsidRDefault="003A141A" w:rsidP="00937F85">
            <w:pPr>
              <w:spacing w:line="0" w:lineRule="atLeast"/>
              <w:ind w:firstLine="91"/>
              <w:jc w:val="left"/>
              <w:rPr>
                <w:color w:val="000000" w:themeColor="text1"/>
                <w:sz w:val="20"/>
                <w:szCs w:val="20"/>
              </w:rPr>
            </w:pPr>
            <w:r w:rsidRPr="003A739F">
              <w:rPr>
                <w:b/>
                <w:color w:val="000000" w:themeColor="text1"/>
                <w:sz w:val="20"/>
                <w:szCs w:val="20"/>
              </w:rPr>
              <w:t>Entrega de a</w:t>
            </w:r>
            <w:r w:rsidR="009B139A" w:rsidRPr="003A739F">
              <w:rPr>
                <w:b/>
                <w:color w:val="000000" w:themeColor="text1"/>
                <w:sz w:val="20"/>
                <w:szCs w:val="20"/>
              </w:rPr>
              <w:t>cta:</w:t>
            </w:r>
            <w:r w:rsidR="009B139A" w:rsidRPr="003A739F">
              <w:rPr>
                <w:color w:val="000000" w:themeColor="text1"/>
                <w:sz w:val="20"/>
                <w:szCs w:val="20"/>
              </w:rPr>
              <w:t xml:space="preserve"> </w:t>
            </w:r>
            <w:r w:rsidR="007E2D5C" w:rsidRPr="003A739F">
              <w:rPr>
                <w:color w:val="000000" w:themeColor="text1"/>
                <w:sz w:val="20"/>
                <w:szCs w:val="20"/>
              </w:rPr>
              <w:t>S</w:t>
            </w:r>
            <w:r w:rsidR="003A739F" w:rsidRPr="003A739F">
              <w:rPr>
                <w:color w:val="000000" w:themeColor="text1"/>
                <w:sz w:val="20"/>
                <w:szCs w:val="20"/>
              </w:rPr>
              <w:t>I (Ver Anexo 1</w:t>
            </w:r>
            <w:r w:rsidR="009B139A" w:rsidRPr="003A739F">
              <w:rPr>
                <w:color w:val="000000" w:themeColor="text1"/>
                <w:sz w:val="20"/>
                <w:szCs w:val="20"/>
              </w:rPr>
              <w:t>)</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3A739F" w:rsidRDefault="009B139A" w:rsidP="003A739F">
            <w:pPr>
              <w:spacing w:line="0" w:lineRule="atLeast"/>
              <w:jc w:val="left"/>
              <w:rPr>
                <w:b/>
                <w:color w:val="000000" w:themeColor="text1"/>
                <w:sz w:val="20"/>
                <w:szCs w:val="20"/>
              </w:rPr>
            </w:pPr>
            <w:r w:rsidRPr="003A739F">
              <w:rPr>
                <w:b/>
                <w:color w:val="000000" w:themeColor="text1"/>
                <w:sz w:val="20"/>
                <w:szCs w:val="20"/>
              </w:rPr>
              <w:t xml:space="preserve">Observaciones: </w:t>
            </w:r>
            <w:r w:rsidR="003A739F" w:rsidRPr="003A739F">
              <w:rPr>
                <w:color w:val="000000" w:themeColor="text1"/>
                <w:sz w:val="20"/>
                <w:szCs w:val="20"/>
              </w:rPr>
              <w:t>---</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104" w:name="_Toc352840390"/>
      <w:bookmarkStart w:id="105" w:name="_Toc352841450"/>
      <w:bookmarkStart w:id="106" w:name="_Toc353998117"/>
      <w:bookmarkStart w:id="107" w:name="_Toc353998190"/>
      <w:bookmarkStart w:id="108" w:name="_Toc382383541"/>
      <w:bookmarkStart w:id="109" w:name="_Toc382472363"/>
      <w:bookmarkStart w:id="110" w:name="_Toc390184274"/>
      <w:bookmarkStart w:id="111" w:name="_Toc390360005"/>
      <w:bookmarkStart w:id="112" w:name="_Toc390777026"/>
      <w:bookmarkStart w:id="113" w:name="_Toc391297064"/>
      <w:bookmarkStart w:id="114" w:name="_Toc391353920"/>
      <w:bookmarkStart w:id="115" w:name="_Toc415651574"/>
      <w:r>
        <w:lastRenderedPageBreak/>
        <w:t>Esquema de r</w:t>
      </w:r>
      <w:r w:rsidR="000D607C" w:rsidRPr="000D607C">
        <w:t>ecorrido</w:t>
      </w:r>
      <w:bookmarkEnd w:id="110"/>
      <w:bookmarkEnd w:id="111"/>
      <w:bookmarkEnd w:id="112"/>
      <w:bookmarkEnd w:id="113"/>
      <w:bookmarkEnd w:id="114"/>
      <w:bookmarkEnd w:id="115"/>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30D1C919" wp14:editId="7B1C9A52">
                <wp:simplePos x="0" y="0"/>
                <wp:positionH relativeFrom="column">
                  <wp:posOffset>-28327</wp:posOffset>
                </wp:positionH>
                <wp:positionV relativeFrom="paragraph">
                  <wp:posOffset>68000</wp:posOffset>
                </wp:positionV>
                <wp:extent cx="6362700" cy="3745065"/>
                <wp:effectExtent l="0" t="0" r="19050" b="27305"/>
                <wp:wrapNone/>
                <wp:docPr id="2" name="2 Cuadro de texto"/>
                <wp:cNvGraphicFramePr/>
                <a:graphic xmlns:a="http://schemas.openxmlformats.org/drawingml/2006/main">
                  <a:graphicData uri="http://schemas.microsoft.com/office/word/2010/wordprocessingShape">
                    <wps:wsp>
                      <wps:cNvSpPr txBox="1"/>
                      <wps:spPr>
                        <a:xfrm>
                          <a:off x="0" y="0"/>
                          <a:ext cx="6362700" cy="3745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244" w:rsidRDefault="001B3244">
                            <w:r w:rsidRPr="0025129B">
                              <w:rPr>
                                <w:b/>
                              </w:rPr>
                              <w:t xml:space="preserve">Figura </w:t>
                            </w:r>
                            <w:r>
                              <w:rPr>
                                <w:b/>
                              </w:rPr>
                              <w:t xml:space="preserve">3. </w:t>
                            </w:r>
                            <w:r w:rsidRPr="00EF6107">
                              <w:rPr>
                                <w:b/>
                              </w:rPr>
                              <w:t>Detalle de estaciones de recorrido (Fuente: Elaboración propia en base a imagen Google Earth de fecha 13/02/2014)</w:t>
                            </w:r>
                          </w:p>
                          <w:p w:rsidR="001B3244" w:rsidRDefault="001B3244"/>
                          <w:p w:rsidR="001B3244" w:rsidRDefault="001B3244">
                            <w:r>
                              <w:rPr>
                                <w:noProof/>
                                <w:lang w:eastAsia="es-CL"/>
                              </w:rPr>
                              <w:drawing>
                                <wp:inline distT="0" distB="0" distL="0" distR="0" wp14:anchorId="5920890F" wp14:editId="5036D898">
                                  <wp:extent cx="6173470" cy="2982622"/>
                                  <wp:effectExtent l="0" t="0" r="0" b="8255"/>
                                  <wp:docPr id="163" name="Imagen 163" descr="C:\Users\andy.morrison\Desktop\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Tr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3470" cy="2982622"/>
                                          </a:xfrm>
                                          <a:prstGeom prst="rect">
                                            <a:avLst/>
                                          </a:prstGeom>
                                          <a:noFill/>
                                          <a:ln>
                                            <a:noFill/>
                                          </a:ln>
                                        </pic:spPr>
                                      </pic:pic>
                                    </a:graphicData>
                                  </a:graphic>
                                </wp:inline>
                              </w:drawing>
                            </w:r>
                          </w:p>
                          <w:p w:rsidR="001B3244" w:rsidRDefault="001B3244"/>
                          <w:p w:rsidR="001B3244" w:rsidRDefault="001B3244"/>
                          <w:p w:rsidR="001B3244" w:rsidRDefault="001B3244"/>
                          <w:p w:rsidR="001B3244" w:rsidRDefault="001B3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40" type="#_x0000_t202" style="position:absolute;left:0;text-align:left;margin-left:-2.25pt;margin-top:5.35pt;width:501pt;height:29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" fillcolor="white [3201]" strokeweight=".5pt">
                <v:textbox>
                  <w:txbxContent>
                    <w:p w:rsidR="001B3244" w:rsidRDefault="001B3244">
                      <w:r w:rsidRPr="0025129B">
                        <w:rPr>
                          <w:b/>
                        </w:rPr>
                        <w:t xml:space="preserve">Figura </w:t>
                      </w:r>
                      <w:r>
                        <w:rPr>
                          <w:b/>
                        </w:rPr>
                        <w:t xml:space="preserve">3. </w:t>
                      </w:r>
                      <w:r w:rsidRPr="00EF6107">
                        <w:rPr>
                          <w:b/>
                        </w:rPr>
                        <w:t>Detalle de estaciones de recorrido (Fuente: Elaboración propia en base a imagen Google Earth de fecha 13/02/2014)</w:t>
                      </w:r>
                    </w:p>
                    <w:p w:rsidR="001B3244" w:rsidRDefault="001B3244"/>
                    <w:p w:rsidR="001B3244" w:rsidRDefault="001B3244">
                      <w:r>
                        <w:rPr>
                          <w:noProof/>
                          <w:lang w:eastAsia="es-CL"/>
                        </w:rPr>
                        <w:drawing>
                          <wp:inline distT="0" distB="0" distL="0" distR="0" wp14:anchorId="5920890F" wp14:editId="5036D898">
                            <wp:extent cx="6173470" cy="2982622"/>
                            <wp:effectExtent l="0" t="0" r="0" b="8255"/>
                            <wp:docPr id="163" name="Imagen 163" descr="C:\Users\andy.morrison\Desktop\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Tr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3470" cy="2982622"/>
                                    </a:xfrm>
                                    <a:prstGeom prst="rect">
                                      <a:avLst/>
                                    </a:prstGeom>
                                    <a:noFill/>
                                    <a:ln>
                                      <a:noFill/>
                                    </a:ln>
                                  </pic:spPr>
                                </pic:pic>
                              </a:graphicData>
                            </a:graphic>
                          </wp:inline>
                        </w:drawing>
                      </w:r>
                    </w:p>
                    <w:p w:rsidR="001B3244" w:rsidRDefault="001B3244"/>
                    <w:p w:rsidR="001B3244" w:rsidRDefault="001B3244"/>
                    <w:p w:rsidR="001B3244" w:rsidRDefault="001B3244"/>
                    <w:p w:rsidR="001B3244" w:rsidRDefault="001B3244"/>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165CEA" w:rsidP="000D607C">
      <w:r w:rsidRPr="00165CEA">
        <w:rPr>
          <w:noProof/>
          <w:lang w:eastAsia="es-CL"/>
        </w:rPr>
        <mc:AlternateContent>
          <mc:Choice Requires="wps">
            <w:drawing>
              <wp:anchor distT="0" distB="0" distL="114300" distR="114300" simplePos="0" relativeHeight="251735040" behindDoc="0" locked="0" layoutInCell="1" allowOverlap="1" wp14:anchorId="7FB2145D" wp14:editId="6DC424B3">
                <wp:simplePos x="0" y="0"/>
                <wp:positionH relativeFrom="column">
                  <wp:posOffset>2586990</wp:posOffset>
                </wp:positionH>
                <wp:positionV relativeFrom="paragraph">
                  <wp:posOffset>411480</wp:posOffset>
                </wp:positionV>
                <wp:extent cx="106045" cy="116840"/>
                <wp:effectExtent l="0" t="0" r="27305" b="16510"/>
                <wp:wrapNone/>
                <wp:docPr id="176" name="17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6 Elipse" o:spid="_x0000_s1026" style="position:absolute;margin-left:203.7pt;margin-top:32.4pt;width:8.35pt;height:9.2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" fillcolor="red" strokecolor="#c00000" strokeweight="2pt"/>
            </w:pict>
          </mc:Fallback>
        </mc:AlternateContent>
      </w:r>
    </w:p>
    <w:p w:rsidR="00BD4B0C" w:rsidRDefault="00B012E6" w:rsidP="000D607C">
      <w:r w:rsidRPr="00B012E6">
        <w:rPr>
          <w:noProof/>
          <w:lang w:eastAsia="es-CL"/>
        </w:rPr>
        <mc:AlternateContent>
          <mc:Choice Requires="wps">
            <w:drawing>
              <wp:anchor distT="0" distB="0" distL="114300" distR="114300" simplePos="0" relativeHeight="251723776" behindDoc="0" locked="0" layoutInCell="1" allowOverlap="1" wp14:anchorId="18C0DD0B" wp14:editId="39ECA5C5">
                <wp:simplePos x="0" y="0"/>
                <wp:positionH relativeFrom="column">
                  <wp:posOffset>3730625</wp:posOffset>
                </wp:positionH>
                <wp:positionV relativeFrom="paragraph">
                  <wp:posOffset>92075</wp:posOffset>
                </wp:positionV>
                <wp:extent cx="478155" cy="260350"/>
                <wp:effectExtent l="0" t="0" r="17145" b="25400"/>
                <wp:wrapNone/>
                <wp:docPr id="1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1B3244" w:rsidRPr="00CC1B8F" w:rsidRDefault="001B3244" w:rsidP="00B012E6">
                            <w:pPr>
                              <w:jc w:val="center"/>
                              <w:rPr>
                                <w:b/>
                              </w:rPr>
                            </w:pPr>
                            <w:r w:rsidRPr="00CC1B8F">
                              <w:rPr>
                                <w:b/>
                              </w:rPr>
                              <w:t>E-</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93.75pt;margin-top:7.25pt;width:37.65pt;height: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" fillcolor="#f79646 [3209]" strokecolor="#c00000">
                <v:textbox>
                  <w:txbxContent>
                    <w:p w:rsidR="001B3244" w:rsidRPr="00CC1B8F" w:rsidRDefault="001B3244" w:rsidP="00B012E6">
                      <w:pPr>
                        <w:jc w:val="center"/>
                        <w:rPr>
                          <w:b/>
                        </w:rPr>
                      </w:pPr>
                      <w:r w:rsidRPr="00CC1B8F">
                        <w:rPr>
                          <w:b/>
                        </w:rPr>
                        <w:t>E-</w:t>
                      </w:r>
                      <w:r>
                        <w:rPr>
                          <w:b/>
                        </w:rPr>
                        <w:t>1</w:t>
                      </w:r>
                    </w:p>
                  </w:txbxContent>
                </v:textbox>
              </v:shape>
            </w:pict>
          </mc:Fallback>
        </mc:AlternateContent>
      </w:r>
      <w:r w:rsidRPr="00B012E6">
        <w:rPr>
          <w:noProof/>
          <w:lang w:eastAsia="es-CL"/>
        </w:rPr>
        <mc:AlternateContent>
          <mc:Choice Requires="wps">
            <w:drawing>
              <wp:anchor distT="0" distB="0" distL="114300" distR="114300" simplePos="0" relativeHeight="251722752" behindDoc="0" locked="0" layoutInCell="1" allowOverlap="1" wp14:anchorId="46A047F0" wp14:editId="0DF4A612">
                <wp:simplePos x="0" y="0"/>
                <wp:positionH relativeFrom="column">
                  <wp:posOffset>3923030</wp:posOffset>
                </wp:positionH>
                <wp:positionV relativeFrom="paragraph">
                  <wp:posOffset>383540</wp:posOffset>
                </wp:positionV>
                <wp:extent cx="106045" cy="116840"/>
                <wp:effectExtent l="0" t="0" r="27305" b="16510"/>
                <wp:wrapNone/>
                <wp:docPr id="167" name="16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7 Elipse" o:spid="_x0000_s1026" style="position:absolute;margin-left:308.9pt;margin-top:30.2pt;width:8.35pt;height:9.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" fillcolor="red" strokecolor="#c00000" strokeweight="2pt"/>
            </w:pict>
          </mc:Fallback>
        </mc:AlternateContent>
      </w:r>
    </w:p>
    <w:p w:rsidR="00BD4B0C" w:rsidRDefault="00BD4B0C" w:rsidP="000D607C"/>
    <w:p w:rsidR="00BD4B0C" w:rsidRDefault="00165CEA" w:rsidP="000D607C">
      <w:r w:rsidRPr="00165CEA">
        <w:rPr>
          <w:noProof/>
          <w:lang w:eastAsia="es-CL"/>
        </w:rPr>
        <mc:AlternateContent>
          <mc:Choice Requires="wps">
            <w:drawing>
              <wp:anchor distT="0" distB="0" distL="114300" distR="114300" simplePos="0" relativeHeight="251736064" behindDoc="0" locked="0" layoutInCell="1" allowOverlap="1" wp14:anchorId="7B58A829" wp14:editId="1338150C">
                <wp:simplePos x="0" y="0"/>
                <wp:positionH relativeFrom="column">
                  <wp:posOffset>2292350</wp:posOffset>
                </wp:positionH>
                <wp:positionV relativeFrom="paragraph">
                  <wp:posOffset>50800</wp:posOffset>
                </wp:positionV>
                <wp:extent cx="478155" cy="260350"/>
                <wp:effectExtent l="0" t="0" r="17145" b="25400"/>
                <wp:wrapNone/>
                <wp:docPr id="1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1B3244" w:rsidRPr="00CC1B8F" w:rsidRDefault="001B3244" w:rsidP="00165CEA">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80.5pt;margin-top:4pt;width:37.65pt;height: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" fillcolor="#f79646 [3209]" strokecolor="#c00000">
                <v:textbox>
                  <w:txbxContent>
                    <w:p w:rsidR="001B3244" w:rsidRPr="00CC1B8F" w:rsidRDefault="001B3244" w:rsidP="00165CEA">
                      <w:pPr>
                        <w:jc w:val="center"/>
                        <w:rPr>
                          <w:b/>
                        </w:rPr>
                      </w:pPr>
                      <w:r w:rsidRPr="00CC1B8F">
                        <w:rPr>
                          <w:b/>
                        </w:rPr>
                        <w:t>E-</w:t>
                      </w:r>
                      <w:r>
                        <w:rPr>
                          <w:b/>
                        </w:rPr>
                        <w:t>5</w:t>
                      </w:r>
                    </w:p>
                  </w:txbxContent>
                </v:textbox>
              </v:shape>
            </w:pict>
          </mc:Fallback>
        </mc:AlternateContent>
      </w:r>
      <w:r w:rsidRPr="00165CEA">
        <w:rPr>
          <w:noProof/>
          <w:lang w:eastAsia="es-CL"/>
        </w:rPr>
        <mc:AlternateContent>
          <mc:Choice Requires="wps">
            <w:drawing>
              <wp:anchor distT="0" distB="0" distL="114300" distR="114300" simplePos="0" relativeHeight="251738112" behindDoc="0" locked="0" layoutInCell="1" allowOverlap="1" wp14:anchorId="7F8F634E" wp14:editId="3AE19688">
                <wp:simplePos x="0" y="0"/>
                <wp:positionH relativeFrom="column">
                  <wp:posOffset>3322955</wp:posOffset>
                </wp:positionH>
                <wp:positionV relativeFrom="paragraph">
                  <wp:posOffset>52070</wp:posOffset>
                </wp:positionV>
                <wp:extent cx="106045" cy="116840"/>
                <wp:effectExtent l="0" t="0" r="27305" b="16510"/>
                <wp:wrapNone/>
                <wp:docPr id="178" name="17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8 Elipse" o:spid="_x0000_s1026" style="position:absolute;margin-left:261.65pt;margin-top:4.1pt;width:8.35pt;height:9.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" fillcolor="red" strokecolor="#c00000" strokeweight="2pt"/>
            </w:pict>
          </mc:Fallback>
        </mc:AlternateContent>
      </w:r>
    </w:p>
    <w:p w:rsidR="00BD4B0C" w:rsidRDefault="00165CEA" w:rsidP="000D607C">
      <w:r w:rsidRPr="00165CEA">
        <w:rPr>
          <w:noProof/>
          <w:lang w:eastAsia="es-CL"/>
        </w:rPr>
        <mc:AlternateContent>
          <mc:Choice Requires="wps">
            <w:drawing>
              <wp:anchor distT="0" distB="0" distL="114300" distR="114300" simplePos="0" relativeHeight="251739136" behindDoc="0" locked="0" layoutInCell="1" allowOverlap="1" wp14:anchorId="5CDE6BAC" wp14:editId="5BD59606">
                <wp:simplePos x="0" y="0"/>
                <wp:positionH relativeFrom="column">
                  <wp:posOffset>2991485</wp:posOffset>
                </wp:positionH>
                <wp:positionV relativeFrom="paragraph">
                  <wp:posOffset>32385</wp:posOffset>
                </wp:positionV>
                <wp:extent cx="478155" cy="260350"/>
                <wp:effectExtent l="0" t="0" r="17145" b="25400"/>
                <wp:wrapNone/>
                <wp:docPr id="1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1B3244" w:rsidRPr="00CC1B8F" w:rsidRDefault="001B3244" w:rsidP="00165CEA">
                            <w:pPr>
                              <w:jc w:val="center"/>
                              <w:rPr>
                                <w:b/>
                              </w:rPr>
                            </w:pPr>
                            <w:r w:rsidRPr="00CC1B8F">
                              <w:rPr>
                                <w:b/>
                              </w:rPr>
                              <w:t>E-</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5.55pt;margin-top:2.55pt;width:37.65pt;height:2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" fillcolor="#f79646 [3209]" strokecolor="#c00000">
                <v:textbox>
                  <w:txbxContent>
                    <w:p w:rsidR="001B3244" w:rsidRPr="00CC1B8F" w:rsidRDefault="001B3244" w:rsidP="00165CEA">
                      <w:pPr>
                        <w:jc w:val="center"/>
                        <w:rPr>
                          <w:b/>
                        </w:rPr>
                      </w:pPr>
                      <w:r w:rsidRPr="00CC1B8F">
                        <w:rPr>
                          <w:b/>
                        </w:rPr>
                        <w:t>E-</w:t>
                      </w:r>
                      <w:r>
                        <w:rPr>
                          <w:b/>
                        </w:rPr>
                        <w:t>6</w:t>
                      </w:r>
                    </w:p>
                  </w:txbxContent>
                </v:textbox>
              </v:shape>
            </w:pict>
          </mc:Fallback>
        </mc:AlternateContent>
      </w:r>
    </w:p>
    <w:p w:rsidR="00BD4B0C" w:rsidRDefault="00B012E6" w:rsidP="000D607C">
      <w:r w:rsidRPr="00B012E6">
        <w:rPr>
          <w:noProof/>
          <w:lang w:eastAsia="es-CL"/>
        </w:rPr>
        <mc:AlternateContent>
          <mc:Choice Requires="wps">
            <w:drawing>
              <wp:anchor distT="0" distB="0" distL="114300" distR="114300" simplePos="0" relativeHeight="251732992" behindDoc="0" locked="0" layoutInCell="1" allowOverlap="1" wp14:anchorId="49357D8F" wp14:editId="241EC000">
                <wp:simplePos x="0" y="0"/>
                <wp:positionH relativeFrom="column">
                  <wp:posOffset>1633220</wp:posOffset>
                </wp:positionH>
                <wp:positionV relativeFrom="paragraph">
                  <wp:posOffset>66675</wp:posOffset>
                </wp:positionV>
                <wp:extent cx="478155" cy="260350"/>
                <wp:effectExtent l="0" t="0" r="17145" b="25400"/>
                <wp:wrapNone/>
                <wp:docPr id="1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1B3244" w:rsidRPr="00CC1B8F" w:rsidRDefault="001B3244" w:rsidP="00B012E6">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28.6pt;margin-top:5.25pt;width:37.65pt;height: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" fillcolor="#f79646 [3209]" strokecolor="#c00000">
                <v:textbox>
                  <w:txbxContent>
                    <w:p w:rsidR="001B3244" w:rsidRPr="00CC1B8F" w:rsidRDefault="001B3244" w:rsidP="00B012E6">
                      <w:pPr>
                        <w:jc w:val="center"/>
                        <w:rPr>
                          <w:b/>
                        </w:rPr>
                      </w:pPr>
                      <w:r w:rsidRPr="00CC1B8F">
                        <w:rPr>
                          <w:b/>
                        </w:rPr>
                        <w:t>E-</w:t>
                      </w:r>
                      <w:r>
                        <w:rPr>
                          <w:b/>
                        </w:rPr>
                        <w:t>4</w:t>
                      </w:r>
                    </w:p>
                  </w:txbxContent>
                </v:textbox>
              </v:shape>
            </w:pict>
          </mc:Fallback>
        </mc:AlternateContent>
      </w:r>
    </w:p>
    <w:p w:rsidR="00BD4B0C" w:rsidRDefault="00BD4B0C" w:rsidP="000D607C"/>
    <w:p w:rsidR="00BD4B0C" w:rsidRDefault="00165CEA" w:rsidP="000D607C">
      <w:r w:rsidRPr="00B012E6">
        <w:rPr>
          <w:noProof/>
          <w:lang w:eastAsia="es-CL"/>
        </w:rPr>
        <mc:AlternateContent>
          <mc:Choice Requires="wps">
            <w:drawing>
              <wp:anchor distT="0" distB="0" distL="114300" distR="114300" simplePos="0" relativeHeight="251726848" behindDoc="0" locked="0" layoutInCell="1" allowOverlap="1" wp14:anchorId="657D05C7" wp14:editId="085396B0">
                <wp:simplePos x="0" y="0"/>
                <wp:positionH relativeFrom="column">
                  <wp:posOffset>2536825</wp:posOffset>
                </wp:positionH>
                <wp:positionV relativeFrom="paragraph">
                  <wp:posOffset>93980</wp:posOffset>
                </wp:positionV>
                <wp:extent cx="478155" cy="260350"/>
                <wp:effectExtent l="0" t="0" r="17145" b="25400"/>
                <wp:wrapNone/>
                <wp:docPr id="1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1B3244" w:rsidRPr="00CC1B8F" w:rsidRDefault="001B3244" w:rsidP="00B012E6">
                            <w:pPr>
                              <w:jc w:val="center"/>
                              <w:rPr>
                                <w:b/>
                              </w:rPr>
                            </w:pPr>
                            <w:r w:rsidRPr="00CC1B8F">
                              <w:rPr>
                                <w:b/>
                              </w:rPr>
                              <w:t>E-</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99.75pt;margin-top:7.4pt;width:37.65pt;height: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" fillcolor="#f79646 [3209]" strokecolor="#c00000">
                <v:textbox>
                  <w:txbxContent>
                    <w:p w:rsidR="001B3244" w:rsidRPr="00CC1B8F" w:rsidRDefault="001B3244" w:rsidP="00B012E6">
                      <w:pPr>
                        <w:jc w:val="center"/>
                        <w:rPr>
                          <w:b/>
                        </w:rPr>
                      </w:pPr>
                      <w:r w:rsidRPr="00CC1B8F">
                        <w:rPr>
                          <w:b/>
                        </w:rPr>
                        <w:t>E-</w:t>
                      </w:r>
                      <w:r>
                        <w:rPr>
                          <w:b/>
                        </w:rPr>
                        <w:t>3</w:t>
                      </w:r>
                    </w:p>
                  </w:txbxContent>
                </v:textbox>
              </v:shape>
            </w:pict>
          </mc:Fallback>
        </mc:AlternateContent>
      </w:r>
      <w:r w:rsidR="00B012E6" w:rsidRPr="00B012E6">
        <w:rPr>
          <w:noProof/>
          <w:lang w:eastAsia="es-CL"/>
        </w:rPr>
        <mc:AlternateContent>
          <mc:Choice Requires="wps">
            <w:drawing>
              <wp:anchor distT="0" distB="0" distL="114300" distR="114300" simplePos="0" relativeHeight="251731968" behindDoc="0" locked="0" layoutInCell="1" allowOverlap="1" wp14:anchorId="04AD1FEF" wp14:editId="00AEC236">
                <wp:simplePos x="0" y="0"/>
                <wp:positionH relativeFrom="column">
                  <wp:posOffset>1825625</wp:posOffset>
                </wp:positionH>
                <wp:positionV relativeFrom="paragraph">
                  <wp:posOffset>17145</wp:posOffset>
                </wp:positionV>
                <wp:extent cx="106045" cy="116840"/>
                <wp:effectExtent l="0" t="0" r="27305" b="16510"/>
                <wp:wrapNone/>
                <wp:docPr id="174" name="17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4 Elipse" o:spid="_x0000_s1026" style="position:absolute;margin-left:143.75pt;margin-top:1.35pt;width:8.35pt;height:9.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" fillcolor="red" strokecolor="#c00000" strokeweight="2pt"/>
            </w:pict>
          </mc:Fallback>
        </mc:AlternateContent>
      </w:r>
      <w:r w:rsidR="00B012E6" w:rsidRPr="00B012E6">
        <w:rPr>
          <w:noProof/>
          <w:lang w:eastAsia="es-CL"/>
        </w:rPr>
        <mc:AlternateContent>
          <mc:Choice Requires="wps">
            <w:drawing>
              <wp:anchor distT="0" distB="0" distL="114300" distR="114300" simplePos="0" relativeHeight="251725824" behindDoc="0" locked="0" layoutInCell="1" allowOverlap="1" wp14:anchorId="4B5D2F70" wp14:editId="50F1C0C4">
                <wp:simplePos x="0" y="0"/>
                <wp:positionH relativeFrom="column">
                  <wp:posOffset>2768600</wp:posOffset>
                </wp:positionH>
                <wp:positionV relativeFrom="paragraph">
                  <wp:posOffset>379095</wp:posOffset>
                </wp:positionV>
                <wp:extent cx="106045" cy="116840"/>
                <wp:effectExtent l="0" t="0" r="27305" b="16510"/>
                <wp:wrapNone/>
                <wp:docPr id="169" name="16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9 Elipse" o:spid="_x0000_s1026" style="position:absolute;margin-left:218pt;margin-top:29.85pt;width:8.35pt;height:9.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" fillcolor="red" strokecolor="#c00000" strokeweight="2pt"/>
            </w:pict>
          </mc:Fallback>
        </mc:AlternateContent>
      </w:r>
    </w:p>
    <w:p w:rsidR="00BD4B0C" w:rsidRDefault="00BD4B0C" w:rsidP="000D607C"/>
    <w:p w:rsidR="00BD4B0C" w:rsidRDefault="00B012E6" w:rsidP="000D607C">
      <w:r w:rsidRPr="00B012E6">
        <w:rPr>
          <w:noProof/>
          <w:lang w:eastAsia="es-CL"/>
        </w:rPr>
        <mc:AlternateContent>
          <mc:Choice Requires="wps">
            <w:drawing>
              <wp:anchor distT="0" distB="0" distL="114300" distR="114300" simplePos="0" relativeHeight="251728896" behindDoc="0" locked="0" layoutInCell="1" allowOverlap="1" wp14:anchorId="4D216885" wp14:editId="15B3A177">
                <wp:simplePos x="0" y="0"/>
                <wp:positionH relativeFrom="column">
                  <wp:posOffset>3018155</wp:posOffset>
                </wp:positionH>
                <wp:positionV relativeFrom="paragraph">
                  <wp:posOffset>298450</wp:posOffset>
                </wp:positionV>
                <wp:extent cx="106045" cy="116840"/>
                <wp:effectExtent l="0" t="0" r="27305" b="16510"/>
                <wp:wrapNone/>
                <wp:docPr id="172" name="17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2 Elipse" o:spid="_x0000_s1026" style="position:absolute;margin-left:237.65pt;margin-top:23.5pt;width:8.35pt;height:9.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" fillcolor="red" strokecolor="#c00000" strokeweight="2pt"/>
            </w:pict>
          </mc:Fallback>
        </mc:AlternateContent>
      </w:r>
    </w:p>
    <w:p w:rsidR="00BD4B0C" w:rsidRDefault="00B012E6" w:rsidP="000D607C">
      <w:r w:rsidRPr="00B012E6">
        <w:rPr>
          <w:noProof/>
          <w:lang w:eastAsia="es-CL"/>
        </w:rPr>
        <mc:AlternateContent>
          <mc:Choice Requires="wps">
            <w:drawing>
              <wp:anchor distT="0" distB="0" distL="114300" distR="114300" simplePos="0" relativeHeight="251729920" behindDoc="0" locked="0" layoutInCell="1" allowOverlap="1" wp14:anchorId="759BF2C4" wp14:editId="7ABD4A3A">
                <wp:simplePos x="0" y="0"/>
                <wp:positionH relativeFrom="column">
                  <wp:posOffset>3168015</wp:posOffset>
                </wp:positionH>
                <wp:positionV relativeFrom="paragraph">
                  <wp:posOffset>58420</wp:posOffset>
                </wp:positionV>
                <wp:extent cx="478155" cy="260350"/>
                <wp:effectExtent l="0" t="0" r="17145" b="25400"/>
                <wp:wrapNone/>
                <wp:docPr id="1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1B3244" w:rsidRPr="00CC1B8F" w:rsidRDefault="001B3244" w:rsidP="00B012E6">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49.45pt;margin-top:4.6pt;width:37.65pt;height: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" fillcolor="#f79646 [3209]" strokecolor="#c00000">
                <v:textbox>
                  <w:txbxContent>
                    <w:p w:rsidR="001B3244" w:rsidRPr="00CC1B8F" w:rsidRDefault="001B3244" w:rsidP="00B012E6">
                      <w:pPr>
                        <w:jc w:val="center"/>
                        <w:rPr>
                          <w:b/>
                        </w:rPr>
                      </w:pPr>
                      <w:r w:rsidRPr="00CC1B8F">
                        <w:rPr>
                          <w:b/>
                        </w:rPr>
                        <w:t>E-</w:t>
                      </w:r>
                      <w:r>
                        <w:rPr>
                          <w:b/>
                        </w:rPr>
                        <w:t>2</w:t>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0D607C" w:rsidRDefault="000D607C" w:rsidP="000D607C"/>
    <w:p w:rsidR="00BE6E0B" w:rsidRDefault="00BE6E0B" w:rsidP="000D607C"/>
    <w:p w:rsidR="00BE6E0B" w:rsidRPr="000D607C" w:rsidRDefault="00BE6E0B" w:rsidP="000D607C"/>
    <w:p w:rsidR="000D607C" w:rsidRPr="000D607C" w:rsidRDefault="00893A4E" w:rsidP="000D607C">
      <w:pPr>
        <w:pStyle w:val="Ttulo3"/>
        <w:rPr>
          <w:color w:val="FF0000"/>
          <w:sz w:val="20"/>
        </w:rPr>
      </w:pPr>
      <w:bookmarkStart w:id="116" w:name="_Toc390184275"/>
      <w:bookmarkStart w:id="117" w:name="_Toc390360006"/>
      <w:bookmarkStart w:id="118" w:name="_Toc390777027"/>
      <w:bookmarkStart w:id="119" w:name="_Toc391297065"/>
      <w:bookmarkStart w:id="120" w:name="_Toc391353921"/>
      <w:bookmarkStart w:id="121" w:name="_Toc415651575"/>
      <w:r w:rsidRPr="0025129B">
        <w:t>Detalle del Recorrido de la Inspección.</w:t>
      </w:r>
      <w:bookmarkEnd w:id="104"/>
      <w:bookmarkEnd w:id="105"/>
      <w:bookmarkEnd w:id="121"/>
      <w:r w:rsidR="00413EC4" w:rsidRPr="0025129B">
        <w:t xml:space="preserve"> </w:t>
      </w:r>
      <w:bookmarkEnd w:id="106"/>
      <w:bookmarkEnd w:id="107"/>
      <w:bookmarkEnd w:id="108"/>
      <w:bookmarkEnd w:id="109"/>
      <w:bookmarkEnd w:id="116"/>
      <w:bookmarkEnd w:id="117"/>
      <w:bookmarkEnd w:id="118"/>
      <w:bookmarkEnd w:id="119"/>
      <w:bookmarkEnd w:id="120"/>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592"/>
        <w:gridCol w:w="5222"/>
      </w:tblGrid>
      <w:tr w:rsidR="000D607C" w:rsidRPr="0025129B" w:rsidTr="00724852">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776"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582"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724852">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776"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582"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724852">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E43BB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776" w:type="pct"/>
            <w:tcBorders>
              <w:top w:val="nil"/>
              <w:left w:val="nil"/>
              <w:bottom w:val="single" w:sz="4" w:space="0" w:color="auto"/>
              <w:right w:val="single" w:sz="4" w:space="0" w:color="auto"/>
            </w:tcBorders>
            <w:vAlign w:val="center"/>
          </w:tcPr>
          <w:p w:rsidR="000D607C" w:rsidRPr="0025129B" w:rsidRDefault="00462D79" w:rsidP="00570BD0">
            <w:pPr>
              <w:rPr>
                <w:rFonts w:eastAsia="Times New Roman" w:cstheme="minorHAnsi"/>
                <w:sz w:val="20"/>
                <w:szCs w:val="20"/>
                <w:lang w:val="es-ES_tradnl" w:eastAsia="es-CL"/>
              </w:rPr>
            </w:pPr>
            <w:r>
              <w:rPr>
                <w:rFonts w:eastAsia="Times New Roman" w:cstheme="minorHAnsi"/>
                <w:sz w:val="20"/>
                <w:szCs w:val="20"/>
                <w:lang w:val="es-ES_tradnl" w:eastAsia="es-CL"/>
              </w:rPr>
              <w:t>Descargas drenes – Sector Estero Bitsch</w:t>
            </w:r>
          </w:p>
        </w:tc>
        <w:tc>
          <w:tcPr>
            <w:tcW w:w="2582" w:type="pct"/>
            <w:tcBorders>
              <w:top w:val="nil"/>
              <w:left w:val="nil"/>
              <w:bottom w:val="single" w:sz="4" w:space="0" w:color="auto"/>
              <w:right w:val="single" w:sz="8" w:space="0" w:color="auto"/>
            </w:tcBorders>
            <w:vAlign w:val="center"/>
          </w:tcPr>
          <w:p w:rsidR="000D607C" w:rsidRPr="0025129B" w:rsidRDefault="00A25350" w:rsidP="00A25350">
            <w:pPr>
              <w:rPr>
                <w:rFonts w:eastAsia="Times New Roman" w:cstheme="minorHAnsi"/>
                <w:sz w:val="20"/>
                <w:szCs w:val="20"/>
                <w:lang w:val="es-ES_tradnl" w:eastAsia="es-CL"/>
              </w:rPr>
            </w:pPr>
            <w:r>
              <w:rPr>
                <w:rFonts w:eastAsia="Times New Roman" w:cstheme="minorHAnsi"/>
                <w:sz w:val="20"/>
                <w:szCs w:val="20"/>
                <w:lang w:val="es-ES_tradnl" w:eastAsia="es-CL"/>
              </w:rPr>
              <w:t>Corresponde a los puntos de descarga de aguas subterráneas provenientes de los drenes ubicados en el sector norte de la instalación, adyacentes al cauce del Estero Bitsch.</w:t>
            </w:r>
          </w:p>
        </w:tc>
      </w:tr>
      <w:tr w:rsidR="000D607C" w:rsidRPr="00A25350" w:rsidTr="0072485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43BB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776" w:type="pct"/>
            <w:tcBorders>
              <w:top w:val="single" w:sz="4" w:space="0" w:color="auto"/>
              <w:left w:val="nil"/>
              <w:bottom w:val="single" w:sz="4" w:space="0" w:color="auto"/>
              <w:right w:val="single" w:sz="4" w:space="0" w:color="auto"/>
            </w:tcBorders>
            <w:vAlign w:val="center"/>
          </w:tcPr>
          <w:p w:rsidR="000D607C" w:rsidRPr="0025129B" w:rsidRDefault="00462D79" w:rsidP="00462D79">
            <w:pPr>
              <w:rPr>
                <w:rFonts w:eastAsia="Times New Roman" w:cstheme="minorHAnsi"/>
                <w:sz w:val="20"/>
                <w:szCs w:val="20"/>
                <w:lang w:val="es-ES_tradnl" w:eastAsia="es-CL"/>
              </w:rPr>
            </w:pPr>
            <w:r>
              <w:rPr>
                <w:rFonts w:eastAsia="Times New Roman" w:cstheme="minorHAnsi"/>
                <w:sz w:val="20"/>
                <w:szCs w:val="20"/>
                <w:lang w:val="es-ES_tradnl" w:eastAsia="es-CL"/>
              </w:rPr>
              <w:t>Descargas drenes – Sector Estero Llau-Llau</w:t>
            </w:r>
          </w:p>
        </w:tc>
        <w:tc>
          <w:tcPr>
            <w:tcW w:w="2582" w:type="pct"/>
            <w:tcBorders>
              <w:top w:val="single" w:sz="4" w:space="0" w:color="auto"/>
              <w:left w:val="nil"/>
              <w:bottom w:val="single" w:sz="4" w:space="0" w:color="auto"/>
              <w:right w:val="single" w:sz="8" w:space="0" w:color="auto"/>
            </w:tcBorders>
            <w:vAlign w:val="center"/>
          </w:tcPr>
          <w:p w:rsidR="000D607C" w:rsidRPr="0025129B" w:rsidRDefault="00A25350" w:rsidP="00A25350">
            <w:pPr>
              <w:rPr>
                <w:rFonts w:eastAsia="Times New Roman" w:cstheme="minorHAnsi"/>
                <w:sz w:val="20"/>
                <w:szCs w:val="20"/>
                <w:lang w:val="es-ES_tradnl" w:eastAsia="es-CL"/>
              </w:rPr>
            </w:pPr>
            <w:r>
              <w:rPr>
                <w:rFonts w:eastAsia="Times New Roman" w:cstheme="minorHAnsi"/>
                <w:sz w:val="20"/>
                <w:szCs w:val="20"/>
                <w:lang w:val="es-ES_tradnl" w:eastAsia="es-CL"/>
              </w:rPr>
              <w:t>Corresponde a los puntos de descarga de aguas subterráneas provenientes de los drenes ubicados en el sector sur de la instalación, adyacentes al cauce del Estero Llau-Llau.</w:t>
            </w:r>
          </w:p>
        </w:tc>
      </w:tr>
      <w:tr w:rsidR="000D607C" w:rsidRPr="0025129B" w:rsidTr="0072485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43BB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776" w:type="pct"/>
            <w:tcBorders>
              <w:top w:val="single" w:sz="4" w:space="0" w:color="auto"/>
              <w:left w:val="nil"/>
              <w:bottom w:val="single" w:sz="4" w:space="0" w:color="auto"/>
              <w:right w:val="single" w:sz="4" w:space="0" w:color="auto"/>
            </w:tcBorders>
            <w:vAlign w:val="center"/>
          </w:tcPr>
          <w:p w:rsidR="000D607C" w:rsidRPr="0025129B" w:rsidRDefault="00462D79" w:rsidP="00570BD0">
            <w:pPr>
              <w:rPr>
                <w:rFonts w:eastAsia="Times New Roman" w:cstheme="minorHAnsi"/>
                <w:sz w:val="20"/>
                <w:szCs w:val="20"/>
                <w:lang w:val="es-ES_tradnl" w:eastAsia="es-CL"/>
              </w:rPr>
            </w:pPr>
            <w:r>
              <w:rPr>
                <w:rFonts w:eastAsia="Times New Roman" w:cstheme="minorHAnsi"/>
                <w:sz w:val="20"/>
                <w:szCs w:val="20"/>
                <w:lang w:val="es-ES_tradnl" w:eastAsia="es-CL"/>
              </w:rPr>
              <w:t>Área no habilitada para sepultaciones – Etapa II</w:t>
            </w:r>
          </w:p>
        </w:tc>
        <w:tc>
          <w:tcPr>
            <w:tcW w:w="2582" w:type="pct"/>
            <w:tcBorders>
              <w:top w:val="single" w:sz="4" w:space="0" w:color="auto"/>
              <w:left w:val="nil"/>
              <w:bottom w:val="single" w:sz="4" w:space="0" w:color="auto"/>
              <w:right w:val="single" w:sz="8" w:space="0" w:color="auto"/>
            </w:tcBorders>
            <w:vAlign w:val="center"/>
          </w:tcPr>
          <w:p w:rsidR="000D607C" w:rsidRPr="0025129B" w:rsidRDefault="00493472" w:rsidP="00724852">
            <w:pPr>
              <w:rPr>
                <w:rFonts w:eastAsia="Times New Roman" w:cstheme="minorHAnsi"/>
                <w:sz w:val="20"/>
                <w:szCs w:val="20"/>
                <w:lang w:val="es-ES_tradnl" w:eastAsia="es-CL"/>
              </w:rPr>
            </w:pPr>
            <w:r>
              <w:rPr>
                <w:rFonts w:eastAsia="Times New Roman" w:cstheme="minorHAnsi"/>
                <w:sz w:val="20"/>
                <w:szCs w:val="20"/>
                <w:lang w:val="es-ES_tradnl" w:eastAsia="es-CL"/>
              </w:rPr>
              <w:t>Corresponde a</w:t>
            </w:r>
            <w:r w:rsidR="00724852">
              <w:rPr>
                <w:rFonts w:eastAsia="Times New Roman" w:cstheme="minorHAnsi"/>
                <w:sz w:val="20"/>
                <w:szCs w:val="20"/>
                <w:lang w:val="es-ES_tradnl" w:eastAsia="es-CL"/>
              </w:rPr>
              <w:t xml:space="preserve"> una fracción de</w:t>
            </w:r>
            <w:r>
              <w:rPr>
                <w:rFonts w:eastAsia="Times New Roman" w:cstheme="minorHAnsi"/>
                <w:sz w:val="20"/>
                <w:szCs w:val="20"/>
                <w:lang w:val="es-ES_tradnl" w:eastAsia="es-CL"/>
              </w:rPr>
              <w:t xml:space="preserve">l área que forma parte de la última ampliación del parque cementerio (Etapa II), </w:t>
            </w:r>
            <w:r w:rsidR="00724852">
              <w:rPr>
                <w:rFonts w:eastAsia="Times New Roman" w:cstheme="minorHAnsi"/>
                <w:sz w:val="20"/>
                <w:szCs w:val="20"/>
                <w:lang w:val="es-ES_tradnl" w:eastAsia="es-CL"/>
              </w:rPr>
              <w:t xml:space="preserve">que </w:t>
            </w:r>
            <w:r>
              <w:rPr>
                <w:rFonts w:eastAsia="Times New Roman" w:cstheme="minorHAnsi"/>
                <w:sz w:val="20"/>
                <w:szCs w:val="20"/>
                <w:lang w:val="es-ES_tradnl" w:eastAsia="es-CL"/>
              </w:rPr>
              <w:t>aún no se encuentra habilitada para efectuar sepultaciones.</w:t>
            </w:r>
          </w:p>
        </w:tc>
      </w:tr>
      <w:tr w:rsidR="000D607C" w:rsidRPr="0025129B" w:rsidTr="0072485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43BB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776" w:type="pct"/>
            <w:tcBorders>
              <w:top w:val="single" w:sz="4" w:space="0" w:color="auto"/>
              <w:left w:val="nil"/>
              <w:bottom w:val="single" w:sz="4" w:space="0" w:color="auto"/>
              <w:right w:val="single" w:sz="4" w:space="0" w:color="auto"/>
            </w:tcBorders>
            <w:vAlign w:val="center"/>
          </w:tcPr>
          <w:p w:rsidR="000D607C" w:rsidRPr="0025129B" w:rsidRDefault="00462D79" w:rsidP="00570BD0">
            <w:pPr>
              <w:rPr>
                <w:rFonts w:eastAsia="Times New Roman" w:cstheme="minorHAnsi"/>
                <w:sz w:val="20"/>
                <w:szCs w:val="20"/>
                <w:lang w:val="es-ES_tradnl" w:eastAsia="es-CL"/>
              </w:rPr>
            </w:pPr>
            <w:r>
              <w:rPr>
                <w:rFonts w:eastAsia="Times New Roman" w:cstheme="minorHAnsi"/>
                <w:sz w:val="20"/>
                <w:szCs w:val="20"/>
                <w:lang w:val="es-ES_tradnl" w:eastAsia="es-CL"/>
              </w:rPr>
              <w:t>Canales interceptores de aguas de escorrentía superficial</w:t>
            </w:r>
          </w:p>
        </w:tc>
        <w:tc>
          <w:tcPr>
            <w:tcW w:w="2582" w:type="pct"/>
            <w:tcBorders>
              <w:top w:val="single" w:sz="4" w:space="0" w:color="auto"/>
              <w:left w:val="nil"/>
              <w:bottom w:val="single" w:sz="4" w:space="0" w:color="auto"/>
              <w:right w:val="single" w:sz="8" w:space="0" w:color="auto"/>
            </w:tcBorders>
            <w:vAlign w:val="center"/>
          </w:tcPr>
          <w:p w:rsidR="000D607C" w:rsidRPr="0025129B" w:rsidRDefault="00DF6703" w:rsidP="00DF6703">
            <w:pPr>
              <w:rPr>
                <w:rFonts w:eastAsia="Times New Roman" w:cstheme="minorHAnsi"/>
                <w:sz w:val="20"/>
                <w:szCs w:val="20"/>
                <w:lang w:val="es-ES_tradnl" w:eastAsia="es-CL"/>
              </w:rPr>
            </w:pPr>
            <w:r>
              <w:rPr>
                <w:rFonts w:eastAsia="Times New Roman" w:cstheme="minorHAnsi"/>
                <w:sz w:val="20"/>
                <w:szCs w:val="20"/>
                <w:lang w:val="es-ES_tradnl" w:eastAsia="es-CL"/>
              </w:rPr>
              <w:t>Corresponde a un conjunto de canales construidos en el sector oeste y aguas arriba del recinto, con la finalidad de interceptar y desviar las aguas de escorrentías superficiales.</w:t>
            </w:r>
          </w:p>
        </w:tc>
      </w:tr>
      <w:tr w:rsidR="000D607C" w:rsidRPr="0025129B" w:rsidTr="0072485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43BB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776" w:type="pct"/>
            <w:tcBorders>
              <w:top w:val="single" w:sz="4" w:space="0" w:color="auto"/>
              <w:left w:val="nil"/>
              <w:bottom w:val="single" w:sz="4" w:space="0" w:color="auto"/>
              <w:right w:val="single" w:sz="4" w:space="0" w:color="auto"/>
            </w:tcBorders>
            <w:vAlign w:val="center"/>
          </w:tcPr>
          <w:p w:rsidR="000D607C" w:rsidRPr="0025129B" w:rsidRDefault="00462D79" w:rsidP="00462D79">
            <w:pPr>
              <w:rPr>
                <w:rFonts w:eastAsia="Times New Roman" w:cstheme="minorHAnsi"/>
                <w:sz w:val="20"/>
                <w:szCs w:val="20"/>
                <w:lang w:val="es-ES_tradnl" w:eastAsia="es-CL"/>
              </w:rPr>
            </w:pPr>
            <w:r>
              <w:rPr>
                <w:rFonts w:eastAsia="Times New Roman" w:cstheme="minorHAnsi"/>
                <w:sz w:val="20"/>
                <w:szCs w:val="20"/>
                <w:lang w:val="es-ES_tradnl" w:eastAsia="es-CL"/>
              </w:rPr>
              <w:t>Área habilitada para sepultaciones – Etapa II</w:t>
            </w:r>
          </w:p>
        </w:tc>
        <w:tc>
          <w:tcPr>
            <w:tcW w:w="2582" w:type="pct"/>
            <w:tcBorders>
              <w:top w:val="single" w:sz="4" w:space="0" w:color="auto"/>
              <w:left w:val="nil"/>
              <w:bottom w:val="single" w:sz="4" w:space="0" w:color="auto"/>
              <w:right w:val="single" w:sz="8" w:space="0" w:color="auto"/>
            </w:tcBorders>
            <w:vAlign w:val="center"/>
          </w:tcPr>
          <w:p w:rsidR="000D607C" w:rsidRPr="0025129B" w:rsidRDefault="00724852" w:rsidP="00724852">
            <w:pPr>
              <w:rPr>
                <w:rFonts w:eastAsia="Times New Roman" w:cstheme="minorHAnsi"/>
                <w:sz w:val="20"/>
                <w:szCs w:val="20"/>
                <w:lang w:val="es-ES_tradnl" w:eastAsia="es-CL"/>
              </w:rPr>
            </w:pPr>
            <w:r>
              <w:rPr>
                <w:rFonts w:eastAsia="Times New Roman" w:cstheme="minorHAnsi"/>
                <w:sz w:val="20"/>
                <w:szCs w:val="20"/>
                <w:lang w:val="es-ES_tradnl" w:eastAsia="es-CL"/>
              </w:rPr>
              <w:t>Corresponde a una fracción del área que forma parte de la última ampliación del parque cementerio (Etapa II), que se encuentra habilitada para efectuar sepultaciones.</w:t>
            </w:r>
          </w:p>
        </w:tc>
      </w:tr>
      <w:tr w:rsidR="00E43BB1" w:rsidRPr="0025129B" w:rsidTr="00724852">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43BB1" w:rsidRDefault="00E43BB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776" w:type="pct"/>
            <w:tcBorders>
              <w:top w:val="single" w:sz="4" w:space="0" w:color="auto"/>
              <w:left w:val="nil"/>
              <w:bottom w:val="single" w:sz="4" w:space="0" w:color="auto"/>
              <w:right w:val="single" w:sz="4" w:space="0" w:color="auto"/>
            </w:tcBorders>
            <w:vAlign w:val="center"/>
          </w:tcPr>
          <w:p w:rsidR="00E43BB1" w:rsidRPr="0025129B" w:rsidRDefault="00462D79" w:rsidP="00570BD0">
            <w:pPr>
              <w:rPr>
                <w:rFonts w:eastAsia="Times New Roman" w:cstheme="minorHAnsi"/>
                <w:sz w:val="20"/>
                <w:szCs w:val="20"/>
                <w:lang w:val="es-ES_tradnl" w:eastAsia="es-CL"/>
              </w:rPr>
            </w:pPr>
            <w:r>
              <w:rPr>
                <w:rFonts w:eastAsia="Times New Roman" w:cstheme="minorHAnsi"/>
                <w:sz w:val="20"/>
                <w:szCs w:val="20"/>
                <w:lang w:val="es-ES_tradnl" w:eastAsia="es-CL"/>
              </w:rPr>
              <w:t>Área habilitada para sepultaciones – Etapa I</w:t>
            </w:r>
          </w:p>
        </w:tc>
        <w:tc>
          <w:tcPr>
            <w:tcW w:w="2582" w:type="pct"/>
            <w:tcBorders>
              <w:top w:val="single" w:sz="4" w:space="0" w:color="auto"/>
              <w:left w:val="nil"/>
              <w:bottom w:val="single" w:sz="4" w:space="0" w:color="auto"/>
              <w:right w:val="single" w:sz="8" w:space="0" w:color="auto"/>
            </w:tcBorders>
            <w:vAlign w:val="center"/>
          </w:tcPr>
          <w:p w:rsidR="00E43BB1" w:rsidRPr="0025129B" w:rsidRDefault="00724852" w:rsidP="00724852">
            <w:pPr>
              <w:rPr>
                <w:rFonts w:eastAsia="Times New Roman" w:cstheme="minorHAnsi"/>
                <w:sz w:val="20"/>
                <w:szCs w:val="20"/>
                <w:lang w:val="es-ES_tradnl" w:eastAsia="es-CL"/>
              </w:rPr>
            </w:pPr>
            <w:r>
              <w:rPr>
                <w:rFonts w:eastAsia="Times New Roman" w:cstheme="minorHAnsi"/>
                <w:sz w:val="20"/>
                <w:szCs w:val="20"/>
                <w:lang w:val="es-ES_tradnl" w:eastAsia="es-CL"/>
              </w:rPr>
              <w:t>Corresponde al área original del parque cementerio (Etapa I), previa ampliación, la cual se encuentra habilitada para efectuar sepultaciones.</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22" w:name="_Toc352840391"/>
      <w:bookmarkStart w:id="123" w:name="_Toc352841451"/>
    </w:p>
    <w:p w:rsidR="00F265C2" w:rsidRPr="0025129B" w:rsidRDefault="00F265C2" w:rsidP="00F265C2">
      <w:pPr>
        <w:pStyle w:val="Ttulo2"/>
        <w:rPr>
          <w:bCs/>
        </w:rPr>
      </w:pPr>
      <w:bookmarkStart w:id="124" w:name="_Toc382383544"/>
      <w:bookmarkStart w:id="125" w:name="_Toc382472366"/>
      <w:bookmarkStart w:id="126" w:name="_Toc390184276"/>
      <w:bookmarkStart w:id="127" w:name="_Toc390360007"/>
      <w:bookmarkStart w:id="128" w:name="_Toc390777028"/>
      <w:bookmarkStart w:id="129" w:name="_Toc391297066"/>
      <w:bookmarkStart w:id="130" w:name="_Toc391353922"/>
      <w:bookmarkStart w:id="131" w:name="_Toc352840392"/>
      <w:bookmarkStart w:id="132" w:name="_Toc352841452"/>
      <w:bookmarkStart w:id="133" w:name="_Toc415651576"/>
      <w:bookmarkEnd w:id="122"/>
      <w:bookmarkEnd w:id="123"/>
      <w:r w:rsidRPr="0025129B">
        <w:rPr>
          <w:bCs/>
        </w:rPr>
        <w:lastRenderedPageBreak/>
        <w:t xml:space="preserve">Aspectos </w:t>
      </w:r>
      <w:r w:rsidR="00430772" w:rsidRPr="0025129B">
        <w:rPr>
          <w:bCs/>
        </w:rPr>
        <w:t xml:space="preserve">relativos </w:t>
      </w:r>
      <w:r w:rsidR="00B67CA4">
        <w:rPr>
          <w:bCs/>
        </w:rPr>
        <w:t>a la revisión de antecedentes</w:t>
      </w:r>
      <w:bookmarkEnd w:id="124"/>
      <w:bookmarkEnd w:id="125"/>
      <w:bookmarkEnd w:id="126"/>
      <w:bookmarkEnd w:id="127"/>
      <w:bookmarkEnd w:id="128"/>
      <w:bookmarkEnd w:id="129"/>
      <w:bookmarkEnd w:id="130"/>
      <w:bookmarkEnd w:id="133"/>
    </w:p>
    <w:p w:rsidR="00F265C2" w:rsidRPr="0025129B" w:rsidRDefault="00F265C2" w:rsidP="00F265C2">
      <w:pPr>
        <w:rPr>
          <w:b/>
          <w:bCs/>
        </w:rPr>
      </w:pPr>
    </w:p>
    <w:p w:rsidR="00F265C2" w:rsidRPr="0025129B" w:rsidRDefault="00F265C2" w:rsidP="00F265C2">
      <w:pPr>
        <w:pStyle w:val="Ttulo3"/>
        <w:rPr>
          <w:bCs/>
        </w:rPr>
      </w:pPr>
      <w:bookmarkStart w:id="134" w:name="_Toc382383545"/>
      <w:bookmarkStart w:id="135" w:name="_Toc382472367"/>
      <w:bookmarkStart w:id="136" w:name="_Toc390184277"/>
      <w:bookmarkStart w:id="137" w:name="_Toc390360008"/>
      <w:bookmarkStart w:id="138" w:name="_Toc390777029"/>
      <w:bookmarkStart w:id="139" w:name="_Toc391297067"/>
      <w:bookmarkStart w:id="140" w:name="_Toc391353923"/>
      <w:bookmarkStart w:id="141" w:name="_Toc415651577"/>
      <w:r w:rsidRPr="0025129B">
        <w:rPr>
          <w:bCs/>
        </w:rPr>
        <w:t>Documentos Revisados</w:t>
      </w:r>
      <w:bookmarkEnd w:id="134"/>
      <w:bookmarkEnd w:id="135"/>
      <w:bookmarkEnd w:id="136"/>
      <w:bookmarkEnd w:id="137"/>
      <w:bookmarkEnd w:id="138"/>
      <w:bookmarkEnd w:id="139"/>
      <w:bookmarkEnd w:id="140"/>
      <w:bookmarkEnd w:id="141"/>
    </w:p>
    <w:p w:rsidR="00F265C2" w:rsidRDefault="00F265C2" w:rsidP="00F265C2">
      <w:pPr>
        <w:rPr>
          <w:color w:val="1F497D"/>
        </w:rPr>
      </w:pPr>
    </w:p>
    <w:p w:rsidR="000B1E01" w:rsidRPr="000B1E01" w:rsidRDefault="000B1E01" w:rsidP="00F265C2">
      <w:r w:rsidRPr="000B1E01">
        <w:t>No aplica</w:t>
      </w:r>
    </w:p>
    <w:p w:rsidR="000B1E01" w:rsidRPr="0025129B" w:rsidRDefault="000B1E01" w:rsidP="00F265C2">
      <w:pPr>
        <w:rPr>
          <w:color w:val="1F497D"/>
        </w:rPr>
      </w:pPr>
    </w:p>
    <w:p w:rsidR="00677A75" w:rsidRDefault="00677A75" w:rsidP="00BD3FD5">
      <w:bookmarkStart w:id="142" w:name="_Toc352840394"/>
      <w:bookmarkStart w:id="143" w:name="_Toc352841454"/>
      <w:bookmarkEnd w:id="131"/>
      <w:bookmarkEnd w:id="132"/>
    </w:p>
    <w:p w:rsidR="0055637B" w:rsidRDefault="0055637B" w:rsidP="00BD3FD5"/>
    <w:p w:rsidR="004E583C" w:rsidRPr="0025129B" w:rsidRDefault="004E583C" w:rsidP="00C958D0">
      <w:pPr>
        <w:pStyle w:val="Ttulo1"/>
      </w:pPr>
      <w:bookmarkStart w:id="144" w:name="_Toc415651578"/>
      <w:r w:rsidRPr="0025129B">
        <w:t>H</w:t>
      </w:r>
      <w:r w:rsidR="0024720C" w:rsidRPr="0025129B">
        <w:t>ECHOS CONSTATADOS</w:t>
      </w:r>
      <w:r w:rsidRPr="0025129B">
        <w:t>.</w:t>
      </w:r>
      <w:bookmarkEnd w:id="142"/>
      <w:bookmarkEnd w:id="143"/>
      <w:bookmarkEnd w:id="144"/>
    </w:p>
    <w:p w:rsidR="00D17CB6" w:rsidRPr="0025129B" w:rsidRDefault="00D17CB6" w:rsidP="00D17CB6"/>
    <w:p w:rsidR="004E583C" w:rsidRDefault="00C56E30" w:rsidP="00C958D0">
      <w:pPr>
        <w:pStyle w:val="Ttulo2"/>
      </w:pPr>
      <w:bookmarkStart w:id="145" w:name="_Ref352922216"/>
      <w:bookmarkStart w:id="146" w:name="_Toc353998120"/>
      <w:bookmarkStart w:id="147" w:name="_Toc353998193"/>
      <w:bookmarkStart w:id="148" w:name="_Toc382383547"/>
      <w:bookmarkStart w:id="149" w:name="_Toc382472369"/>
      <w:bookmarkStart w:id="150" w:name="_Toc390184279"/>
      <w:bookmarkStart w:id="151" w:name="_Toc390360010"/>
      <w:bookmarkStart w:id="152" w:name="_Toc390777031"/>
      <w:bookmarkStart w:id="153" w:name="_Toc391297069"/>
      <w:bookmarkStart w:id="154" w:name="_Toc391353925"/>
      <w:bookmarkStart w:id="155" w:name="_Toc415651579"/>
      <w:r>
        <w:t>Tipología a); Acueductos, embalses o tranques y sifones</w:t>
      </w:r>
      <w:r w:rsidR="00D17CB6" w:rsidRPr="0025129B">
        <w:t>.</w:t>
      </w:r>
      <w:bookmarkEnd w:id="145"/>
      <w:bookmarkEnd w:id="146"/>
      <w:bookmarkEnd w:id="147"/>
      <w:bookmarkEnd w:id="148"/>
      <w:bookmarkEnd w:id="149"/>
      <w:bookmarkEnd w:id="150"/>
      <w:bookmarkEnd w:id="151"/>
      <w:bookmarkEnd w:id="152"/>
      <w:bookmarkEnd w:id="153"/>
      <w:bookmarkEnd w:id="154"/>
      <w:bookmarkEnd w:id="155"/>
    </w:p>
    <w:p w:rsidR="00500091" w:rsidRPr="00500091" w:rsidRDefault="00500091" w:rsidP="00500091"/>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C56E30">
              <w:rPr>
                <w:rFonts w:eastAsia="Times New Roman"/>
                <w:color w:val="000000"/>
                <w:lang w:eastAsia="es-CL"/>
              </w:rPr>
              <w:t xml:space="preserve"> 1, 2, 3, 5 y 6</w:t>
            </w:r>
          </w:p>
        </w:tc>
      </w:tr>
      <w:tr w:rsidR="000D607C" w:rsidRPr="0025129B" w:rsidTr="000D607C">
        <w:trPr>
          <w:trHeight w:val="142"/>
        </w:trPr>
        <w:tc>
          <w:tcPr>
            <w:tcW w:w="5000" w:type="pct"/>
            <w:gridSpan w:val="2"/>
          </w:tcPr>
          <w:p w:rsidR="00C56E30" w:rsidRDefault="00F64DF2" w:rsidP="00FA7A17">
            <w:pPr>
              <w:rPr>
                <w:rFonts w:eastAsia="Times New Roman"/>
                <w:b/>
                <w:bCs/>
                <w:color w:val="000000"/>
                <w:lang w:eastAsia="es-CL"/>
              </w:rPr>
            </w:pPr>
            <w:r>
              <w:rPr>
                <w:rFonts w:eastAsia="Times New Roman"/>
                <w:b/>
                <w:bCs/>
                <w:color w:val="000000"/>
                <w:lang w:eastAsia="es-CL"/>
              </w:rPr>
              <w:t>Do</w:t>
            </w:r>
            <w:r w:rsidR="00615ECB">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p>
          <w:p w:rsidR="00934CA0" w:rsidRPr="00934CA0" w:rsidRDefault="00934CA0" w:rsidP="00934CA0">
            <w:pPr>
              <w:pStyle w:val="Prrafodelista"/>
              <w:numPr>
                <w:ilvl w:val="0"/>
                <w:numId w:val="32"/>
              </w:numPr>
              <w:ind w:left="142" w:hanging="142"/>
              <w:rPr>
                <w:rFonts w:eastAsia="Times New Roman"/>
                <w:b/>
                <w:bCs/>
                <w:color w:val="000000" w:themeColor="text1"/>
                <w:lang w:eastAsia="es-CL"/>
              </w:rPr>
            </w:pPr>
            <w:r w:rsidRPr="00934CA0">
              <w:rPr>
                <w:rFonts w:cstheme="minorHAnsi"/>
                <w:color w:val="000000" w:themeColor="text1"/>
              </w:rPr>
              <w:t>Carta Administradora Parque Cruz de Froward S.A. de fecha 26/03/15 (Ver Anexo 2).</w:t>
            </w:r>
          </w:p>
          <w:p w:rsidR="000D607C" w:rsidRPr="00A67602" w:rsidRDefault="00C56E30" w:rsidP="00A67602">
            <w:pPr>
              <w:pStyle w:val="Prrafodelista"/>
              <w:numPr>
                <w:ilvl w:val="0"/>
                <w:numId w:val="32"/>
              </w:numPr>
              <w:ind w:left="142" w:hanging="142"/>
              <w:rPr>
                <w:rFonts w:eastAsia="Times New Roman"/>
                <w:b/>
                <w:bCs/>
                <w:color w:val="000000" w:themeColor="text1"/>
                <w:lang w:eastAsia="es-CL"/>
              </w:rPr>
            </w:pPr>
            <w:r w:rsidRPr="00934CA0">
              <w:rPr>
                <w:rFonts w:eastAsia="Times New Roman"/>
                <w:bCs/>
                <w:color w:val="000000" w:themeColor="text1"/>
                <w:lang w:eastAsia="es-CL"/>
              </w:rPr>
              <w:t xml:space="preserve">Plano </w:t>
            </w:r>
            <w:r w:rsidR="00F9639C" w:rsidRPr="00934CA0">
              <w:rPr>
                <w:rFonts w:eastAsia="Times New Roman"/>
                <w:bCs/>
                <w:color w:val="000000" w:themeColor="text1"/>
                <w:lang w:eastAsia="es-CL"/>
              </w:rPr>
              <w:t xml:space="preserve">Planta de Topografía drenes, correspondiente a proyecto “Levantamiento topográfico cementerio Cruz de Froward Segunda Etapa” de fecha octubre de 2011 (Ver Anexo </w:t>
            </w:r>
            <w:r w:rsidR="00934CA0" w:rsidRPr="00934CA0">
              <w:rPr>
                <w:rFonts w:eastAsia="Times New Roman"/>
                <w:bCs/>
                <w:color w:val="000000" w:themeColor="text1"/>
                <w:lang w:eastAsia="es-CL"/>
              </w:rPr>
              <w:t>3</w:t>
            </w:r>
            <w:r w:rsidR="00F9639C" w:rsidRPr="00934CA0">
              <w:rPr>
                <w:rFonts w:eastAsia="Times New Roman"/>
                <w:bCs/>
                <w:color w:val="000000" w:themeColor="text1"/>
                <w:lang w:eastAsia="es-CL"/>
              </w:rPr>
              <w:t>).</w:t>
            </w:r>
          </w:p>
        </w:tc>
      </w:tr>
      <w:tr w:rsidR="00A74310" w:rsidRPr="0025129B" w:rsidTr="00C32CB5">
        <w:trPr>
          <w:trHeight w:val="319"/>
        </w:trPr>
        <w:tc>
          <w:tcPr>
            <w:tcW w:w="5000" w:type="pct"/>
            <w:gridSpan w:val="2"/>
            <w:tcBorders>
              <w:bottom w:val="single" w:sz="4" w:space="0" w:color="auto"/>
            </w:tcBorders>
          </w:tcPr>
          <w:p w:rsidR="00C32CB5" w:rsidRPr="00CC1C0B" w:rsidRDefault="00C32CB5" w:rsidP="00C32CB5">
            <w:pPr>
              <w:jc w:val="left"/>
              <w:rPr>
                <w:color w:val="FF0000"/>
              </w:rPr>
            </w:pPr>
            <w:r w:rsidRPr="00CC1C0B">
              <w:rPr>
                <w:b/>
              </w:rPr>
              <w:t>Hecho (s):</w:t>
            </w:r>
          </w:p>
          <w:p w:rsidR="000C0F49" w:rsidRPr="00CC1C0B" w:rsidRDefault="00C32CB5" w:rsidP="00C3096D">
            <w:pPr>
              <w:pStyle w:val="Prrafodelista"/>
              <w:numPr>
                <w:ilvl w:val="0"/>
                <w:numId w:val="28"/>
              </w:numPr>
              <w:ind w:left="284" w:hanging="284"/>
              <w:rPr>
                <w:b/>
                <w:color w:val="FF0000"/>
              </w:rPr>
            </w:pPr>
            <w:r w:rsidRPr="00CC1C0B">
              <w:rPr>
                <w:rFonts w:ascii="Calibri" w:eastAsia="Times New Roman" w:hAnsi="Calibri"/>
                <w:color w:val="000000"/>
                <w:lang w:eastAsia="es-CL"/>
              </w:rPr>
              <w:t>Durante las actividades de inspección, se constató</w:t>
            </w:r>
            <w:r w:rsidR="000C0F49" w:rsidRPr="00CC1C0B">
              <w:rPr>
                <w:rFonts w:ascii="Calibri" w:eastAsia="Times New Roman" w:hAnsi="Calibri"/>
                <w:color w:val="000000"/>
                <w:lang w:eastAsia="es-CL"/>
              </w:rPr>
              <w:t xml:space="preserve"> que el área comprendida por las Etapas I y II, cuenta con una red de drenes que permiten captar y conducir las aguas subsuperficiales (subterráneas) hacia terrenos inmediatamente adyacentes a los cauces de los Esteros Bitsch y Llau-Llau</w:t>
            </w:r>
            <w:r w:rsidR="00E73912" w:rsidRPr="00CC1C0B">
              <w:rPr>
                <w:rFonts w:ascii="Calibri" w:eastAsia="Times New Roman" w:hAnsi="Calibri"/>
                <w:color w:val="000000"/>
                <w:lang w:eastAsia="es-CL"/>
              </w:rPr>
              <w:t xml:space="preserve"> (Ver Fotografías 1 y 2)</w:t>
            </w:r>
            <w:r w:rsidR="000C0F49" w:rsidRPr="00CC1C0B">
              <w:rPr>
                <w:rFonts w:ascii="Calibri" w:eastAsia="Times New Roman" w:hAnsi="Calibri"/>
                <w:color w:val="000000"/>
                <w:lang w:eastAsia="es-CL"/>
              </w:rPr>
              <w:t>.</w:t>
            </w:r>
          </w:p>
          <w:p w:rsidR="008D0DA3" w:rsidRPr="00CC1C0B" w:rsidRDefault="008D0DA3" w:rsidP="008D0DA3">
            <w:pPr>
              <w:rPr>
                <w:b/>
                <w:color w:val="FF0000"/>
              </w:rPr>
            </w:pPr>
          </w:p>
          <w:p w:rsidR="00C32CB5" w:rsidRPr="00CC1C0B" w:rsidRDefault="00C3096D" w:rsidP="00C3096D">
            <w:pPr>
              <w:pStyle w:val="Prrafodelista"/>
              <w:numPr>
                <w:ilvl w:val="0"/>
                <w:numId w:val="28"/>
              </w:numPr>
              <w:ind w:left="284" w:hanging="284"/>
              <w:rPr>
                <w:color w:val="000000" w:themeColor="text1"/>
              </w:rPr>
            </w:pPr>
            <w:r w:rsidRPr="00CC1C0B">
              <w:rPr>
                <w:color w:val="000000" w:themeColor="text1"/>
              </w:rPr>
              <w:t>De acuerdo a lo indicado por los Sres. Héctor Fernando Galindo Ampuero (Administrador Cementerio Parque Cruz de Froward) y Luis Álvarez Aguilar (Supervisor Cementerio Parque Cruz de Froward), las obras de habilitación de la Etapa I del cementerio, que incluyeron la construcción de drenes correspondientes al área comprendida por la Etapa I y parte del área correspondiente a la Etapa II, fueron ejecutadas alrededor del año 1994</w:t>
            </w:r>
            <w:r w:rsidR="00160146">
              <w:rPr>
                <w:color w:val="000000" w:themeColor="text1"/>
              </w:rPr>
              <w:t>;</w:t>
            </w:r>
            <w:r w:rsidRPr="00CC1C0B">
              <w:rPr>
                <w:color w:val="000000" w:themeColor="text1"/>
              </w:rPr>
              <w:t xml:space="preserve"> fecha en la cual comenzó la operación del recinto. Asimismo, según se indica por parte de dichos trabajadores, la construcción de los demás drenes correspondientes a la Etapa II y las mejoras a la red preexistente, fue</w:t>
            </w:r>
            <w:r w:rsidR="00160146">
              <w:rPr>
                <w:color w:val="000000" w:themeColor="text1"/>
              </w:rPr>
              <w:t>ron</w:t>
            </w:r>
            <w:r w:rsidRPr="00CC1C0B">
              <w:rPr>
                <w:color w:val="000000" w:themeColor="text1"/>
              </w:rPr>
              <w:t xml:space="preserve"> efectuada</w:t>
            </w:r>
            <w:r w:rsidR="00160146">
              <w:rPr>
                <w:color w:val="000000" w:themeColor="text1"/>
              </w:rPr>
              <w:t>s</w:t>
            </w:r>
            <w:r w:rsidRPr="00CC1C0B">
              <w:rPr>
                <w:color w:val="000000" w:themeColor="text1"/>
              </w:rPr>
              <w:t xml:space="preserve"> entre los años 2006 y 2011.</w:t>
            </w:r>
          </w:p>
          <w:p w:rsidR="00C32CB5" w:rsidRPr="00CC1C0B" w:rsidRDefault="00C32CB5" w:rsidP="00C32CB5">
            <w:pPr>
              <w:pStyle w:val="Prrafodelista"/>
              <w:ind w:left="284"/>
              <w:jc w:val="left"/>
              <w:rPr>
                <w:b/>
                <w:color w:val="FF0000"/>
              </w:rPr>
            </w:pPr>
          </w:p>
          <w:p w:rsidR="00C32CB5" w:rsidRPr="00CC1C0B" w:rsidRDefault="00C32CB5" w:rsidP="00C32CB5">
            <w:pPr>
              <w:jc w:val="left"/>
              <w:rPr>
                <w:b/>
              </w:rPr>
            </w:pPr>
            <w:r w:rsidRPr="00CC1C0B">
              <w:rPr>
                <w:b/>
              </w:rPr>
              <w:t>Resultado (s)</w:t>
            </w:r>
            <w:r w:rsidR="00513CB2" w:rsidRPr="00CC1C0B">
              <w:rPr>
                <w:b/>
              </w:rPr>
              <w:t xml:space="preserve"> examen de Información:</w:t>
            </w:r>
          </w:p>
          <w:p w:rsidR="00F15F8C" w:rsidRPr="00CC1C0B" w:rsidRDefault="00C32CB5" w:rsidP="008D0DA3">
            <w:pPr>
              <w:pStyle w:val="Prrafodelista"/>
              <w:numPr>
                <w:ilvl w:val="0"/>
                <w:numId w:val="28"/>
              </w:numPr>
              <w:ind w:left="284" w:hanging="284"/>
              <w:rPr>
                <w:b/>
              </w:rPr>
            </w:pPr>
            <w:r w:rsidRPr="00CC1C0B">
              <w:t xml:space="preserve">Del examen de </w:t>
            </w:r>
            <w:r w:rsidR="00CE405A" w:rsidRPr="00CC1C0B">
              <w:t xml:space="preserve">la </w:t>
            </w:r>
            <w:r w:rsidRPr="00CC1C0B">
              <w:t xml:space="preserve">información </w:t>
            </w:r>
            <w:r w:rsidR="00CF0D39" w:rsidRPr="00CC1C0B">
              <w:t>proporcionada por Administradora Parque Cruz de Froward S.A.</w:t>
            </w:r>
            <w:r w:rsidRPr="00CC1C0B">
              <w:t xml:space="preserve">, es posible </w:t>
            </w:r>
            <w:r w:rsidR="00CF0D39" w:rsidRPr="00CC1C0B">
              <w:t xml:space="preserve">advertir </w:t>
            </w:r>
            <w:r w:rsidRPr="00CC1C0B">
              <w:t>que</w:t>
            </w:r>
            <w:r w:rsidR="000C4970" w:rsidRPr="00CC1C0B">
              <w:t xml:space="preserve"> </w:t>
            </w:r>
            <w:r w:rsidR="00072727" w:rsidRPr="00CC1C0B">
              <w:t xml:space="preserve">el área </w:t>
            </w:r>
            <w:r w:rsidR="003D587B" w:rsidRPr="00CC1C0B">
              <w:t xml:space="preserve">constituida por </w:t>
            </w:r>
            <w:r w:rsidR="00072727" w:rsidRPr="00CC1C0B">
              <w:t>las Etapas I y II del cementerio</w:t>
            </w:r>
            <w:r w:rsidR="00740D3C" w:rsidRPr="00CC1C0B">
              <w:t>,</w:t>
            </w:r>
            <w:r w:rsidR="00072727" w:rsidRPr="00CC1C0B">
              <w:t xml:space="preserve"> cuenta con una red de drenaje subsuperficial </w:t>
            </w:r>
            <w:r w:rsidR="00740D3C" w:rsidRPr="00CC1C0B">
              <w:t xml:space="preserve">que incluye </w:t>
            </w:r>
            <w:r w:rsidR="00840BF0" w:rsidRPr="00CC1C0B">
              <w:t>15</w:t>
            </w:r>
            <w:r w:rsidR="00805283" w:rsidRPr="00CC1C0B">
              <w:t xml:space="preserve"> puntos de evacuación de aguas subterráneas hacia los sectores aledaños a los Esteros Bitsch y Llau-Llau, la cual </w:t>
            </w:r>
            <w:r w:rsidR="00DD66F7" w:rsidRPr="00CC1C0B">
              <w:t>abarca un</w:t>
            </w:r>
            <w:r w:rsidR="00805283" w:rsidRPr="00CC1C0B">
              <w:t>a superficie total de 8,1 hectáreas</w:t>
            </w:r>
            <w:r w:rsidRPr="00CC1C0B">
              <w:t>.</w:t>
            </w:r>
          </w:p>
          <w:p w:rsidR="00351D83" w:rsidRPr="00CC1C0B" w:rsidRDefault="00351D83" w:rsidP="00351D83">
            <w:pPr>
              <w:pStyle w:val="Prrafodelista"/>
              <w:ind w:left="284"/>
              <w:rPr>
                <w:b/>
              </w:rPr>
            </w:pPr>
          </w:p>
        </w:tc>
      </w:tr>
      <w:tr w:rsidR="00C32CB5" w:rsidRPr="0025129B" w:rsidTr="00C32CB5">
        <w:trPr>
          <w:trHeight w:val="239"/>
        </w:trPr>
        <w:tc>
          <w:tcPr>
            <w:tcW w:w="5000" w:type="pct"/>
            <w:gridSpan w:val="2"/>
            <w:tcBorders>
              <w:top w:val="single" w:sz="4" w:space="0" w:color="auto"/>
              <w:left w:val="single" w:sz="4" w:space="0" w:color="auto"/>
              <w:bottom w:val="single" w:sz="4" w:space="0" w:color="auto"/>
              <w:right w:val="single" w:sz="4" w:space="0" w:color="auto"/>
            </w:tcBorders>
          </w:tcPr>
          <w:p w:rsidR="00C32CB5" w:rsidRPr="00DE4974" w:rsidRDefault="00C32CB5" w:rsidP="00C32CB5">
            <w:r w:rsidRPr="00DE4974">
              <w:rPr>
                <w:rFonts w:eastAsia="Times New Roman"/>
                <w:b/>
                <w:bCs/>
                <w:color w:val="000000"/>
                <w:lang w:eastAsia="es-CL"/>
              </w:rPr>
              <w:t>Análisis de Tipología o Modificación:</w:t>
            </w:r>
            <w:r>
              <w:rPr>
                <w:rFonts w:eastAsia="Times New Roman"/>
                <w:b/>
                <w:bCs/>
                <w:color w:val="000000"/>
                <w:lang w:eastAsia="es-CL"/>
              </w:rPr>
              <w:t xml:space="preserve"> 1</w:t>
            </w:r>
          </w:p>
        </w:tc>
      </w:tr>
      <w:tr w:rsidR="00C32CB5" w:rsidRPr="0025129B" w:rsidTr="00C32CB5">
        <w:trPr>
          <w:trHeight w:val="627"/>
        </w:trPr>
        <w:tc>
          <w:tcPr>
            <w:tcW w:w="5000" w:type="pct"/>
            <w:gridSpan w:val="2"/>
            <w:tcBorders>
              <w:top w:val="single" w:sz="4" w:space="0" w:color="auto"/>
              <w:left w:val="single" w:sz="4" w:space="0" w:color="auto"/>
              <w:bottom w:val="single" w:sz="4" w:space="0" w:color="auto"/>
              <w:right w:val="single" w:sz="4" w:space="0" w:color="auto"/>
            </w:tcBorders>
          </w:tcPr>
          <w:p w:rsidR="00C32CB5" w:rsidRPr="00DA1CFF" w:rsidRDefault="00C32CB5" w:rsidP="00072727">
            <w:pPr>
              <w:jc w:val="left"/>
              <w:rPr>
                <w:rFonts w:eastAsia="Times New Roman"/>
                <w:b/>
                <w:bCs/>
                <w:color w:val="000000"/>
                <w:lang w:eastAsia="es-CL"/>
              </w:rPr>
            </w:pPr>
            <w:r w:rsidRPr="00DA1CFF">
              <w:rPr>
                <w:rFonts w:eastAsia="Times New Roman"/>
                <w:b/>
                <w:bCs/>
                <w:color w:val="000000"/>
                <w:lang w:eastAsia="es-CL"/>
              </w:rPr>
              <w:t>Descripción del análisis:</w:t>
            </w:r>
          </w:p>
          <w:p w:rsidR="00C32CB5" w:rsidRPr="00DA1CFF" w:rsidRDefault="00C95503" w:rsidP="00823B6F">
            <w:pPr>
              <w:pStyle w:val="Prrafodelista"/>
              <w:numPr>
                <w:ilvl w:val="0"/>
                <w:numId w:val="31"/>
              </w:numPr>
              <w:ind w:left="284" w:hanging="284"/>
              <w:rPr>
                <w:rFonts w:eastAsia="Times New Roman"/>
                <w:color w:val="000000"/>
                <w:lang w:eastAsia="es-CL"/>
              </w:rPr>
            </w:pPr>
            <w:r w:rsidRPr="00DA1CFF">
              <w:rPr>
                <w:rFonts w:eastAsia="Times New Roman"/>
                <w:color w:val="000000"/>
                <w:lang w:eastAsia="es-CL"/>
              </w:rPr>
              <w:t xml:space="preserve">El artículo 10° de la ley N°19.300 establece </w:t>
            </w:r>
            <w:r w:rsidR="00823B6F" w:rsidRPr="00DA1CFF">
              <w:rPr>
                <w:rFonts w:eastAsia="Times New Roman"/>
                <w:color w:val="000000"/>
                <w:lang w:eastAsia="es-CL"/>
              </w:rPr>
              <w:t xml:space="preserve">que dentro de </w:t>
            </w:r>
            <w:r w:rsidRPr="00DA1CFF">
              <w:rPr>
                <w:rFonts w:eastAsia="Times New Roman"/>
                <w:color w:val="000000"/>
                <w:lang w:eastAsia="es-CL"/>
              </w:rPr>
              <w:t>los proyectos o actividades susceptibles de causar impacto ambiental, en cualquiera de sus fases, que deben someterse al Sistema de Evaluación de Impacto Ambiental (SEIA)</w:t>
            </w:r>
            <w:r w:rsidR="00823B6F" w:rsidRPr="00DA1CFF">
              <w:rPr>
                <w:rFonts w:eastAsia="Times New Roman"/>
                <w:color w:val="000000"/>
                <w:lang w:eastAsia="es-CL"/>
              </w:rPr>
              <w:t>, se encuentran:</w:t>
            </w:r>
          </w:p>
          <w:p w:rsidR="00FC0400" w:rsidRPr="00DA1CFF" w:rsidRDefault="00FC0400" w:rsidP="00FC0400">
            <w:pPr>
              <w:pStyle w:val="Prrafodelista"/>
              <w:ind w:left="284"/>
              <w:rPr>
                <w:rFonts w:eastAsia="Times New Roman"/>
                <w:color w:val="000000"/>
                <w:lang w:eastAsia="es-CL"/>
              </w:rPr>
            </w:pPr>
          </w:p>
          <w:p w:rsidR="00FC0400" w:rsidRPr="00DA1CFF" w:rsidRDefault="00FC0400" w:rsidP="00FC0400">
            <w:pPr>
              <w:pStyle w:val="Prrafodelista"/>
              <w:numPr>
                <w:ilvl w:val="0"/>
                <w:numId w:val="33"/>
              </w:numPr>
              <w:rPr>
                <w:rFonts w:eastAsia="Times New Roman"/>
                <w:i/>
                <w:color w:val="000000"/>
                <w:lang w:eastAsia="es-CL"/>
              </w:rPr>
            </w:pPr>
            <w:r w:rsidRPr="00DA1CFF">
              <w:rPr>
                <w:rFonts w:eastAsia="Times New Roman"/>
                <w:i/>
                <w:color w:val="000000"/>
                <w:lang w:eastAsia="es-CL"/>
              </w:rPr>
              <w:t>Acueductos, embalses o tranques y sifones que deban someterse a la autorización establecida en el artículo 294 del Código de Aguas, presas, drenaje, desecación, dragado, defensa o alteración, significativos, de cuerpos o cursos naturales de aguas;</w:t>
            </w:r>
          </w:p>
          <w:p w:rsidR="00FC0400" w:rsidRPr="00DA1CFF" w:rsidRDefault="00FC0400" w:rsidP="00B4207A">
            <w:pPr>
              <w:pStyle w:val="Prrafodelista"/>
              <w:ind w:left="284"/>
              <w:rPr>
                <w:rFonts w:eastAsia="Times New Roman"/>
                <w:color w:val="000000"/>
                <w:lang w:eastAsia="es-CL"/>
              </w:rPr>
            </w:pPr>
          </w:p>
          <w:p w:rsidR="00B4207A" w:rsidRPr="00DA1CFF" w:rsidRDefault="002D31C3" w:rsidP="00823B6F">
            <w:pPr>
              <w:pStyle w:val="Prrafodelista"/>
              <w:numPr>
                <w:ilvl w:val="0"/>
                <w:numId w:val="31"/>
              </w:numPr>
              <w:ind w:left="284" w:hanging="284"/>
              <w:rPr>
                <w:rFonts w:eastAsia="Times New Roman"/>
                <w:color w:val="000000"/>
                <w:lang w:eastAsia="es-CL"/>
              </w:rPr>
            </w:pPr>
            <w:r w:rsidRPr="00DA1CFF">
              <w:rPr>
                <w:rFonts w:eastAsia="Times New Roman"/>
                <w:color w:val="000000"/>
                <w:lang w:eastAsia="es-CL"/>
              </w:rPr>
              <w:t>A su vez</w:t>
            </w:r>
            <w:r w:rsidR="00B4207A" w:rsidRPr="00DA1CFF">
              <w:rPr>
                <w:rFonts w:eastAsia="Times New Roman"/>
                <w:color w:val="000000"/>
                <w:lang w:eastAsia="es-CL"/>
              </w:rPr>
              <w:t>, el artículo 3° del D.S. MMA N°40/2012, que aprobó el Reglamento del Sistema de Evaluación de Impacto Ambiental</w:t>
            </w:r>
            <w:r w:rsidR="00A0331B" w:rsidRPr="00DA1CFF">
              <w:rPr>
                <w:rFonts w:eastAsia="Times New Roman"/>
                <w:color w:val="000000"/>
                <w:lang w:eastAsia="es-CL"/>
              </w:rPr>
              <w:t xml:space="preserve"> (RSEIA)</w:t>
            </w:r>
            <w:r w:rsidR="00B4207A" w:rsidRPr="00DA1CFF">
              <w:rPr>
                <w:rFonts w:eastAsia="Times New Roman"/>
                <w:color w:val="000000"/>
                <w:lang w:eastAsia="es-CL"/>
              </w:rPr>
              <w:t>, establece para el literal en cuestión lo siguiente:</w:t>
            </w:r>
          </w:p>
          <w:p w:rsidR="00C95503" w:rsidRPr="00DA1CFF" w:rsidRDefault="00C95503" w:rsidP="00C95503">
            <w:pPr>
              <w:pStyle w:val="Prrafodelista"/>
              <w:ind w:left="284"/>
              <w:jc w:val="left"/>
              <w:rPr>
                <w:rFonts w:eastAsia="Times New Roman"/>
                <w:color w:val="000000"/>
                <w:lang w:eastAsia="es-CL"/>
              </w:rPr>
            </w:pPr>
          </w:p>
          <w:p w:rsidR="00B4207A" w:rsidRPr="00DA1CFF" w:rsidRDefault="00B4207A" w:rsidP="00B4207A">
            <w:pPr>
              <w:pStyle w:val="Prrafodelista"/>
              <w:ind w:left="284"/>
              <w:rPr>
                <w:rFonts w:eastAsia="Times New Roman"/>
                <w:i/>
                <w:color w:val="000000"/>
                <w:lang w:eastAsia="es-CL"/>
              </w:rPr>
            </w:pPr>
            <w:r w:rsidRPr="00DA1CFF">
              <w:rPr>
                <w:rFonts w:eastAsia="Times New Roman"/>
                <w:i/>
                <w:color w:val="000000"/>
                <w:lang w:eastAsia="es-CL"/>
              </w:rPr>
              <w:t>Artículo 3.- Tipos de proyectos o actividades.</w:t>
            </w:r>
          </w:p>
          <w:p w:rsidR="00B4207A" w:rsidRPr="00DA1CFF" w:rsidRDefault="00B4207A" w:rsidP="00B4207A">
            <w:pPr>
              <w:pStyle w:val="Prrafodelista"/>
              <w:ind w:left="284"/>
              <w:rPr>
                <w:rFonts w:eastAsia="Times New Roman"/>
                <w:i/>
                <w:color w:val="000000"/>
                <w:lang w:eastAsia="es-CL"/>
              </w:rPr>
            </w:pPr>
            <w:r w:rsidRPr="00DA1CFF">
              <w:rPr>
                <w:rFonts w:eastAsia="Times New Roman"/>
                <w:i/>
                <w:color w:val="000000"/>
                <w:lang w:eastAsia="es-CL"/>
              </w:rPr>
              <w:t>Los proyectos o actividades susceptibles de causar impacto ambiental, en cualquiera de sus fases, que deberán someterse al Sistema de Evaluación de Impacto Ambiental, son los siguientes:</w:t>
            </w:r>
          </w:p>
          <w:p w:rsidR="00B4207A" w:rsidRPr="00DA1CFF" w:rsidRDefault="00B4207A" w:rsidP="00B4207A">
            <w:pPr>
              <w:pStyle w:val="Prrafodelista"/>
              <w:ind w:left="284"/>
              <w:rPr>
                <w:rFonts w:eastAsia="Times New Roman"/>
                <w:color w:val="000000"/>
                <w:lang w:eastAsia="es-CL"/>
              </w:rPr>
            </w:pPr>
          </w:p>
          <w:p w:rsidR="00823B6F" w:rsidRPr="00DA1CFF" w:rsidRDefault="00823B6F" w:rsidP="00914AF3">
            <w:pPr>
              <w:pStyle w:val="Prrafodelista"/>
              <w:numPr>
                <w:ilvl w:val="0"/>
                <w:numId w:val="35"/>
              </w:numPr>
              <w:rPr>
                <w:rFonts w:eastAsia="Times New Roman"/>
                <w:i/>
                <w:color w:val="000000"/>
                <w:lang w:eastAsia="es-CL"/>
              </w:rPr>
            </w:pPr>
            <w:r w:rsidRPr="00DA1CFF">
              <w:rPr>
                <w:rFonts w:eastAsia="Times New Roman"/>
                <w:i/>
                <w:color w:val="000000"/>
                <w:lang w:eastAsia="es-CL"/>
              </w:rPr>
              <w:t>Acueductos, embalses o tranques y sifones que deban someterse a la autorización establecida en el artículo 294 del Código de Aguas.</w:t>
            </w:r>
          </w:p>
          <w:p w:rsidR="00823B6F" w:rsidRPr="00DA1CFF" w:rsidRDefault="00823B6F" w:rsidP="00823B6F">
            <w:pPr>
              <w:pStyle w:val="Prrafodelista"/>
              <w:ind w:left="644"/>
              <w:rPr>
                <w:rFonts w:eastAsia="Times New Roman"/>
                <w:i/>
                <w:color w:val="000000"/>
                <w:lang w:eastAsia="es-CL"/>
              </w:rPr>
            </w:pPr>
            <w:r w:rsidRPr="00DA1CFF">
              <w:rPr>
                <w:rFonts w:eastAsia="Times New Roman"/>
                <w:i/>
                <w:color w:val="000000"/>
                <w:lang w:eastAsia="es-CL"/>
              </w:rPr>
              <w:t>Presas, drenajes, desecación, dragado, defensa o alteración, significativos, de cuerpos o cursos naturales de aguas, incluyendo a los glaciares que se encuentren incorporados como tales en un Inventario Público a cargo de la Dirección General de Aguas […]</w:t>
            </w:r>
          </w:p>
          <w:p w:rsidR="00823B6F" w:rsidRPr="00DA1CFF" w:rsidRDefault="00823B6F" w:rsidP="00823B6F">
            <w:pPr>
              <w:pStyle w:val="Prrafodelista"/>
              <w:ind w:left="644"/>
              <w:rPr>
                <w:rFonts w:eastAsia="Times New Roman"/>
                <w:i/>
                <w:color w:val="000000"/>
                <w:lang w:eastAsia="es-CL"/>
              </w:rPr>
            </w:pPr>
          </w:p>
          <w:p w:rsidR="00823B6F" w:rsidRPr="00DA1CFF" w:rsidRDefault="00823B6F" w:rsidP="00823B6F">
            <w:pPr>
              <w:ind w:firstLine="284"/>
              <w:rPr>
                <w:rFonts w:eastAsia="Times New Roman"/>
                <w:color w:val="000000"/>
                <w:lang w:eastAsia="es-CL"/>
              </w:rPr>
            </w:pPr>
            <w:r w:rsidRPr="00DA1CFF">
              <w:rPr>
                <w:rFonts w:eastAsia="Times New Roman"/>
                <w:color w:val="000000"/>
                <w:lang w:eastAsia="es-CL"/>
              </w:rPr>
              <w:t>Adicionalmente el mismo literal complementa lo anterior, señalando que se entenderá que estos proyectos o actividades son significativos cuando se trate de:</w:t>
            </w:r>
          </w:p>
          <w:p w:rsidR="00823B6F" w:rsidRPr="00DA1CFF" w:rsidRDefault="00823B6F" w:rsidP="00823B6F">
            <w:pPr>
              <w:ind w:firstLine="284"/>
              <w:rPr>
                <w:rFonts w:eastAsia="Times New Roman"/>
                <w:color w:val="000000"/>
                <w:lang w:eastAsia="es-CL"/>
              </w:rPr>
            </w:pPr>
          </w:p>
          <w:p w:rsidR="00895E7F" w:rsidRPr="00DA1CFF" w:rsidRDefault="006079C1" w:rsidP="00823B6F">
            <w:pPr>
              <w:ind w:firstLine="284"/>
              <w:rPr>
                <w:rFonts w:eastAsia="Times New Roman"/>
                <w:i/>
                <w:color w:val="000000"/>
                <w:lang w:eastAsia="es-CL"/>
              </w:rPr>
            </w:pPr>
            <w:r w:rsidRPr="00DA1CFF">
              <w:rPr>
                <w:rFonts w:eastAsia="Times New Roman"/>
                <w:i/>
                <w:color w:val="000000"/>
                <w:lang w:eastAsia="es-CL"/>
              </w:rPr>
              <w:t>a.2. Drenaje o desecación de:</w:t>
            </w:r>
          </w:p>
          <w:p w:rsidR="000F3F2C" w:rsidRPr="00DA1CFF" w:rsidRDefault="000F3F2C" w:rsidP="005B2B9E">
            <w:pPr>
              <w:ind w:left="709"/>
              <w:rPr>
                <w:rFonts w:eastAsia="Times New Roman"/>
                <w:i/>
                <w:color w:val="000000"/>
                <w:lang w:eastAsia="es-CL"/>
              </w:rPr>
            </w:pPr>
            <w:r w:rsidRPr="00DA1CFF">
              <w:rPr>
                <w:rFonts w:eastAsia="Times New Roman"/>
                <w:i/>
                <w:color w:val="000000"/>
                <w:lang w:eastAsia="es-CL"/>
              </w:rPr>
              <w:t>a.2.1. Vegas y bofedales ubicados en las Regiones de Arica y Parinacota, Tarapacá y Antofagasta, cualquiera sea su superficie de terreno a recuperar y/o afectar.</w:t>
            </w:r>
          </w:p>
          <w:p w:rsidR="000F3F2C" w:rsidRPr="00DA1CFF" w:rsidRDefault="000F3F2C" w:rsidP="005B2B9E">
            <w:pPr>
              <w:ind w:left="709"/>
              <w:rPr>
                <w:rFonts w:eastAsia="Times New Roman"/>
                <w:i/>
                <w:color w:val="000000"/>
                <w:lang w:eastAsia="es-CL"/>
              </w:rPr>
            </w:pPr>
            <w:r w:rsidRPr="00DA1CFF">
              <w:rPr>
                <w:rFonts w:eastAsia="Times New Roman"/>
                <w:i/>
                <w:color w:val="000000"/>
                <w:lang w:eastAsia="es-CL"/>
              </w:rPr>
              <w:t>a.2.2. Suelos “ñadis”, cuya superficie de terreno a recuperar y/o afectar sea igual o superior a doscientas hectáreas (200 ha).</w:t>
            </w:r>
          </w:p>
          <w:p w:rsidR="000F382F" w:rsidRPr="00DA1CFF" w:rsidRDefault="000F3F2C" w:rsidP="005B2B9E">
            <w:pPr>
              <w:ind w:left="709"/>
              <w:rPr>
                <w:rFonts w:eastAsia="Times New Roman"/>
                <w:i/>
                <w:color w:val="000000"/>
                <w:lang w:eastAsia="es-CL"/>
              </w:rPr>
            </w:pPr>
            <w:r w:rsidRPr="00DA1CFF">
              <w:rPr>
                <w:rFonts w:eastAsia="Times New Roman"/>
                <w:i/>
                <w:color w:val="000000"/>
                <w:lang w:eastAsia="es-CL"/>
              </w:rPr>
              <w:t xml:space="preserve">a.2.3. Turberas. </w:t>
            </w:r>
          </w:p>
          <w:p w:rsidR="005B2B9E" w:rsidRPr="00DA1CFF" w:rsidRDefault="00895E7F" w:rsidP="005B2B9E">
            <w:pPr>
              <w:ind w:left="709"/>
              <w:rPr>
                <w:rFonts w:eastAsia="Times New Roman"/>
                <w:i/>
                <w:color w:val="000000"/>
                <w:lang w:eastAsia="es-CL"/>
              </w:rPr>
            </w:pPr>
            <w:r w:rsidRPr="00DA1CFF">
              <w:rPr>
                <w:rFonts w:eastAsia="Times New Roman"/>
                <w:i/>
                <w:color w:val="000000"/>
                <w:lang w:eastAsia="es-CL"/>
              </w:rPr>
              <w:t>a.2.</w:t>
            </w:r>
            <w:r w:rsidR="0004598A" w:rsidRPr="00DA1CFF">
              <w:rPr>
                <w:rFonts w:eastAsia="Times New Roman"/>
                <w:i/>
                <w:color w:val="000000"/>
                <w:lang w:eastAsia="es-CL"/>
              </w:rPr>
              <w:t>4</w:t>
            </w:r>
            <w:r w:rsidRPr="00DA1CFF">
              <w:rPr>
                <w:rFonts w:eastAsia="Times New Roman"/>
                <w:i/>
                <w:color w:val="000000"/>
                <w:lang w:eastAsia="es-CL"/>
              </w:rPr>
              <w:t xml:space="preserve">. </w:t>
            </w:r>
            <w:r w:rsidR="0004598A" w:rsidRPr="00DA1CFF">
              <w:rPr>
                <w:rFonts w:eastAsia="Times New Roman"/>
                <w:i/>
                <w:color w:val="000000"/>
                <w:lang w:eastAsia="es-CL"/>
              </w:rPr>
              <w:t>Cuerpos naturales de aguas superficiales tales como lagos, lagunas, pantanos, marismas, vegas, albuferas, humedales o bofedales, exceptuándose los identificados en los literales anteriores, cuya superficie de terreno a recuperar y/o afectar sea igual o superior a diez hectáreas (10 ha), tratándose de las Regiones de Arica y Parinacota a la Región de Coquimbo; o a veinte hectáreas (20 ha), tratándose de las Regiones de Valparaíso a la Región del Maule, incluida la Región Metropolitana de Santiago; o a treinta hectáreas (30 ha), tratándose de las Regiones del Bío Bío a la Región de Magallanes y Antártica Chilena.</w:t>
            </w:r>
          </w:p>
          <w:p w:rsidR="00823B6F" w:rsidRPr="00DA1CFF" w:rsidRDefault="00895E7F" w:rsidP="005B2B9E">
            <w:pPr>
              <w:ind w:left="851" w:hanging="567"/>
              <w:rPr>
                <w:rFonts w:eastAsia="Times New Roman"/>
                <w:color w:val="000000"/>
                <w:lang w:eastAsia="es-CL"/>
              </w:rPr>
            </w:pPr>
            <w:r w:rsidRPr="00DA1CFF">
              <w:rPr>
                <w:rFonts w:eastAsia="Times New Roman"/>
                <w:i/>
                <w:color w:val="000000"/>
                <w:lang w:eastAsia="es-CL"/>
              </w:rPr>
              <w:t xml:space="preserve"> </w:t>
            </w:r>
          </w:p>
          <w:p w:rsidR="00C401D0" w:rsidRPr="00D36154" w:rsidRDefault="00F36C04" w:rsidP="00A0331B">
            <w:pPr>
              <w:pStyle w:val="Prrafodelista"/>
              <w:numPr>
                <w:ilvl w:val="0"/>
                <w:numId w:val="31"/>
              </w:numPr>
              <w:ind w:left="284" w:hanging="284"/>
              <w:rPr>
                <w:rFonts w:eastAsia="Times New Roman"/>
                <w:color w:val="000000"/>
                <w:lang w:eastAsia="es-CL"/>
              </w:rPr>
            </w:pPr>
            <w:r w:rsidRPr="00D36154">
              <w:rPr>
                <w:rFonts w:eastAsia="Times New Roman"/>
                <w:color w:val="000000"/>
                <w:lang w:eastAsia="es-CL"/>
              </w:rPr>
              <w:t xml:space="preserve">De acuerdo a la información proporcionada por Administradora Parque Cruz de Froward S.A., </w:t>
            </w:r>
            <w:r w:rsidR="003153A6">
              <w:rPr>
                <w:rFonts w:eastAsia="Times New Roman"/>
                <w:color w:val="000000"/>
                <w:lang w:eastAsia="es-CL"/>
              </w:rPr>
              <w:t xml:space="preserve">se constata que </w:t>
            </w:r>
            <w:r w:rsidR="00AB2284">
              <w:rPr>
                <w:rFonts w:eastAsia="Times New Roman"/>
                <w:color w:val="000000"/>
                <w:lang w:eastAsia="es-CL"/>
              </w:rPr>
              <w:t xml:space="preserve">el sistema de </w:t>
            </w:r>
            <w:r w:rsidRPr="00D36154">
              <w:rPr>
                <w:rFonts w:eastAsia="Times New Roman"/>
                <w:color w:val="000000"/>
                <w:lang w:eastAsia="es-CL"/>
              </w:rPr>
              <w:t>dren</w:t>
            </w:r>
            <w:r w:rsidR="00D40B33" w:rsidRPr="00D36154">
              <w:rPr>
                <w:rFonts w:eastAsia="Times New Roman"/>
                <w:color w:val="000000"/>
                <w:lang w:eastAsia="es-CL"/>
              </w:rPr>
              <w:t>aje</w:t>
            </w:r>
            <w:r w:rsidRPr="00D36154">
              <w:rPr>
                <w:rFonts w:eastAsia="Times New Roman"/>
                <w:color w:val="000000"/>
                <w:lang w:eastAsia="es-CL"/>
              </w:rPr>
              <w:t xml:space="preserve"> </w:t>
            </w:r>
            <w:r w:rsidR="00AB2284">
              <w:rPr>
                <w:rFonts w:eastAsia="Times New Roman"/>
                <w:color w:val="000000"/>
                <w:lang w:eastAsia="es-CL"/>
              </w:rPr>
              <w:t xml:space="preserve">original </w:t>
            </w:r>
            <w:r w:rsidRPr="00D36154">
              <w:rPr>
                <w:rFonts w:eastAsia="Times New Roman"/>
                <w:color w:val="000000"/>
                <w:lang w:eastAsia="es-CL"/>
              </w:rPr>
              <w:t xml:space="preserve">del cementerio </w:t>
            </w:r>
            <w:r w:rsidR="00AB2284">
              <w:rPr>
                <w:rFonts w:eastAsia="Times New Roman"/>
                <w:color w:val="000000"/>
                <w:lang w:eastAsia="es-CL"/>
              </w:rPr>
              <w:t xml:space="preserve">(Etapa I) </w:t>
            </w:r>
            <w:r w:rsidRPr="00D36154">
              <w:rPr>
                <w:rFonts w:eastAsia="Times New Roman"/>
                <w:color w:val="000000"/>
                <w:lang w:eastAsia="es-CL"/>
              </w:rPr>
              <w:t>fue construid</w:t>
            </w:r>
            <w:r w:rsidR="00AB2284">
              <w:rPr>
                <w:rFonts w:eastAsia="Times New Roman"/>
                <w:color w:val="000000"/>
                <w:lang w:eastAsia="es-CL"/>
              </w:rPr>
              <w:t>o</w:t>
            </w:r>
            <w:r w:rsidRPr="00D36154">
              <w:rPr>
                <w:rFonts w:eastAsia="Times New Roman"/>
                <w:color w:val="000000"/>
                <w:lang w:eastAsia="es-CL"/>
              </w:rPr>
              <w:t xml:space="preserve"> </w:t>
            </w:r>
            <w:r w:rsidR="00024CC7">
              <w:rPr>
                <w:rFonts w:eastAsia="Times New Roman"/>
                <w:color w:val="000000"/>
                <w:lang w:eastAsia="es-CL"/>
              </w:rPr>
              <w:t xml:space="preserve">en forma </w:t>
            </w:r>
            <w:r w:rsidRPr="00D36154">
              <w:rPr>
                <w:rFonts w:eastAsia="Times New Roman"/>
                <w:color w:val="000000"/>
                <w:lang w:eastAsia="es-CL"/>
              </w:rPr>
              <w:t>previ</w:t>
            </w:r>
            <w:r w:rsidR="00024CC7">
              <w:rPr>
                <w:rFonts w:eastAsia="Times New Roman"/>
                <w:color w:val="000000"/>
                <w:lang w:eastAsia="es-CL"/>
              </w:rPr>
              <w:t>a</w:t>
            </w:r>
            <w:r w:rsidRPr="00D36154">
              <w:rPr>
                <w:rFonts w:eastAsia="Times New Roman"/>
                <w:color w:val="000000"/>
                <w:lang w:eastAsia="es-CL"/>
              </w:rPr>
              <w:t xml:space="preserve"> a la entrada en vigencia del Reglamento del Sistema de Evaluación de Impacto Ambiental (D.S. MINSEGPRES N°30/1997)</w:t>
            </w:r>
            <w:r w:rsidR="004C5705" w:rsidRPr="00D36154">
              <w:rPr>
                <w:rFonts w:eastAsia="Times New Roman"/>
                <w:color w:val="000000"/>
                <w:lang w:eastAsia="es-CL"/>
              </w:rPr>
              <w:t>, por lo cual dich</w:t>
            </w:r>
            <w:r w:rsidR="00A300F5">
              <w:rPr>
                <w:rFonts w:eastAsia="Times New Roman"/>
                <w:color w:val="000000"/>
                <w:lang w:eastAsia="es-CL"/>
              </w:rPr>
              <w:t xml:space="preserve">o proyecto o actividad </w:t>
            </w:r>
            <w:r w:rsidR="004C5705" w:rsidRPr="00D36154">
              <w:rPr>
                <w:rFonts w:eastAsia="Times New Roman"/>
                <w:color w:val="000000"/>
                <w:lang w:eastAsia="es-CL"/>
              </w:rPr>
              <w:t>no ameritaría ingreso al SEIA</w:t>
            </w:r>
            <w:r w:rsidRPr="00D36154">
              <w:rPr>
                <w:rFonts w:eastAsia="Times New Roman"/>
                <w:color w:val="000000"/>
                <w:lang w:eastAsia="es-CL"/>
              </w:rPr>
              <w:t>.</w:t>
            </w:r>
          </w:p>
          <w:p w:rsidR="00C401D0" w:rsidRPr="006561AD" w:rsidRDefault="00C401D0" w:rsidP="00C401D0">
            <w:pPr>
              <w:pStyle w:val="Prrafodelista"/>
              <w:ind w:left="284"/>
              <w:rPr>
                <w:rFonts w:eastAsia="Times New Roman"/>
                <w:color w:val="000000"/>
                <w:lang w:eastAsia="es-CL"/>
              </w:rPr>
            </w:pPr>
          </w:p>
          <w:p w:rsidR="00C50395" w:rsidRPr="006561AD" w:rsidRDefault="004C5705" w:rsidP="00A0331B">
            <w:pPr>
              <w:pStyle w:val="Prrafodelista"/>
              <w:numPr>
                <w:ilvl w:val="0"/>
                <w:numId w:val="31"/>
              </w:numPr>
              <w:ind w:left="284" w:hanging="284"/>
              <w:rPr>
                <w:rFonts w:eastAsia="Times New Roman"/>
                <w:color w:val="000000"/>
                <w:lang w:eastAsia="es-CL"/>
              </w:rPr>
            </w:pPr>
            <w:r w:rsidRPr="006561AD">
              <w:rPr>
                <w:rFonts w:eastAsia="Times New Roman"/>
                <w:color w:val="000000"/>
                <w:lang w:eastAsia="es-CL"/>
              </w:rPr>
              <w:t>Por otro lado</w:t>
            </w:r>
            <w:r w:rsidR="00C50395" w:rsidRPr="006561AD">
              <w:rPr>
                <w:rFonts w:eastAsia="Times New Roman"/>
                <w:color w:val="000000"/>
                <w:lang w:eastAsia="es-CL"/>
              </w:rPr>
              <w:t xml:space="preserve">, </w:t>
            </w:r>
            <w:r w:rsidR="006561AD" w:rsidRPr="006561AD">
              <w:rPr>
                <w:rFonts w:eastAsia="Times New Roman"/>
                <w:color w:val="000000"/>
                <w:lang w:eastAsia="es-CL"/>
              </w:rPr>
              <w:t xml:space="preserve">respecto del </w:t>
            </w:r>
            <w:r w:rsidR="00D36154" w:rsidRPr="006561AD">
              <w:rPr>
                <w:rFonts w:eastAsia="Times New Roman"/>
                <w:color w:val="000000"/>
                <w:lang w:eastAsia="es-CL"/>
              </w:rPr>
              <w:t>análisis de la tipología ante</w:t>
            </w:r>
            <w:r w:rsidR="007752D9" w:rsidRPr="006561AD">
              <w:rPr>
                <w:rFonts w:eastAsia="Times New Roman"/>
                <w:color w:val="000000"/>
                <w:lang w:eastAsia="es-CL"/>
              </w:rPr>
              <w:t xml:space="preserve">riormente identificada </w:t>
            </w:r>
            <w:r w:rsidR="00F42D8A" w:rsidRPr="006561AD">
              <w:rPr>
                <w:rFonts w:eastAsia="Times New Roman"/>
                <w:color w:val="000000"/>
                <w:lang w:eastAsia="es-CL"/>
              </w:rPr>
              <w:t xml:space="preserve">para </w:t>
            </w:r>
            <w:r w:rsidR="00D36154" w:rsidRPr="006561AD">
              <w:rPr>
                <w:rFonts w:eastAsia="Times New Roman"/>
                <w:color w:val="000000"/>
                <w:lang w:eastAsia="es-CL"/>
              </w:rPr>
              <w:t>la</w:t>
            </w:r>
            <w:r w:rsidR="00FB2D39" w:rsidRPr="006561AD">
              <w:rPr>
                <w:rFonts w:eastAsia="Times New Roman"/>
                <w:color w:val="000000"/>
                <w:lang w:eastAsia="es-CL"/>
              </w:rPr>
              <w:t xml:space="preserve">s actividades de </w:t>
            </w:r>
            <w:r w:rsidR="00D36154" w:rsidRPr="006561AD">
              <w:rPr>
                <w:rFonts w:eastAsia="Times New Roman"/>
                <w:color w:val="000000"/>
                <w:lang w:eastAsia="es-CL"/>
              </w:rPr>
              <w:t>mejora</w:t>
            </w:r>
            <w:r w:rsidR="00FB2D39" w:rsidRPr="006561AD">
              <w:rPr>
                <w:rFonts w:eastAsia="Times New Roman"/>
                <w:color w:val="000000"/>
                <w:lang w:eastAsia="es-CL"/>
              </w:rPr>
              <w:t>miento d</w:t>
            </w:r>
            <w:r w:rsidR="0013512F" w:rsidRPr="006561AD">
              <w:rPr>
                <w:rFonts w:eastAsia="Times New Roman"/>
                <w:color w:val="000000"/>
                <w:lang w:eastAsia="es-CL"/>
              </w:rPr>
              <w:t xml:space="preserve">el sistema de drenaje original del </w:t>
            </w:r>
            <w:r w:rsidR="003153A6" w:rsidRPr="006561AD">
              <w:rPr>
                <w:rFonts w:eastAsia="Times New Roman"/>
                <w:color w:val="000000"/>
                <w:lang w:eastAsia="es-CL"/>
              </w:rPr>
              <w:t>c</w:t>
            </w:r>
            <w:r w:rsidR="0013512F" w:rsidRPr="006561AD">
              <w:rPr>
                <w:rFonts w:eastAsia="Times New Roman"/>
                <w:color w:val="000000"/>
                <w:lang w:eastAsia="es-CL"/>
              </w:rPr>
              <w:t xml:space="preserve">ementerio </w:t>
            </w:r>
            <w:r w:rsidR="003153A6" w:rsidRPr="006561AD">
              <w:rPr>
                <w:rFonts w:eastAsia="Times New Roman"/>
                <w:color w:val="000000"/>
                <w:lang w:eastAsia="es-CL"/>
              </w:rPr>
              <w:t xml:space="preserve">y su posterior ampliación </w:t>
            </w:r>
            <w:r w:rsidR="0013512F" w:rsidRPr="006561AD">
              <w:rPr>
                <w:rFonts w:eastAsia="Times New Roman"/>
                <w:color w:val="000000"/>
                <w:lang w:eastAsia="es-CL"/>
              </w:rPr>
              <w:t xml:space="preserve">(Etapa </w:t>
            </w:r>
            <w:r w:rsidR="00FB2D39" w:rsidRPr="006561AD">
              <w:rPr>
                <w:rFonts w:eastAsia="Times New Roman"/>
                <w:color w:val="000000"/>
                <w:lang w:eastAsia="es-CL"/>
              </w:rPr>
              <w:t>I</w:t>
            </w:r>
            <w:r w:rsidR="0013512F" w:rsidRPr="006561AD">
              <w:rPr>
                <w:rFonts w:eastAsia="Times New Roman"/>
                <w:color w:val="000000"/>
                <w:lang w:eastAsia="es-CL"/>
              </w:rPr>
              <w:t xml:space="preserve">I), </w:t>
            </w:r>
            <w:r w:rsidR="00F42D8A" w:rsidRPr="006561AD">
              <w:rPr>
                <w:rFonts w:eastAsia="Times New Roman"/>
                <w:color w:val="000000"/>
                <w:lang w:eastAsia="es-CL"/>
              </w:rPr>
              <w:t xml:space="preserve">cabe indicar que éstas </w:t>
            </w:r>
            <w:r w:rsidR="0013512F" w:rsidRPr="006561AD">
              <w:rPr>
                <w:rFonts w:eastAsia="Times New Roman"/>
                <w:color w:val="000000"/>
                <w:lang w:eastAsia="es-CL"/>
              </w:rPr>
              <w:t>por sí sol</w:t>
            </w:r>
            <w:r w:rsidR="00FB2D39" w:rsidRPr="006561AD">
              <w:rPr>
                <w:rFonts w:eastAsia="Times New Roman"/>
                <w:color w:val="000000"/>
                <w:lang w:eastAsia="es-CL"/>
              </w:rPr>
              <w:t>a</w:t>
            </w:r>
            <w:r w:rsidR="0013512F" w:rsidRPr="006561AD">
              <w:rPr>
                <w:rFonts w:eastAsia="Times New Roman"/>
                <w:color w:val="000000"/>
                <w:lang w:eastAsia="es-CL"/>
              </w:rPr>
              <w:t>s</w:t>
            </w:r>
            <w:r w:rsidR="006214EB" w:rsidRPr="006561AD">
              <w:rPr>
                <w:rFonts w:eastAsia="Times New Roman"/>
                <w:color w:val="000000"/>
                <w:lang w:eastAsia="es-CL"/>
              </w:rPr>
              <w:t>,</w:t>
            </w:r>
            <w:r w:rsidR="0013512F" w:rsidRPr="006561AD">
              <w:rPr>
                <w:rFonts w:eastAsia="Times New Roman"/>
                <w:color w:val="000000"/>
                <w:lang w:eastAsia="es-CL"/>
              </w:rPr>
              <w:t xml:space="preserve"> </w:t>
            </w:r>
            <w:r w:rsidR="006214EB" w:rsidRPr="006561AD">
              <w:rPr>
                <w:rFonts w:eastAsia="Times New Roman"/>
                <w:color w:val="000000"/>
                <w:lang w:eastAsia="es-CL"/>
              </w:rPr>
              <w:t>o en conjunto</w:t>
            </w:r>
            <w:r w:rsidR="00FB2D39" w:rsidRPr="006561AD">
              <w:rPr>
                <w:rFonts w:eastAsia="Times New Roman"/>
                <w:color w:val="000000"/>
                <w:lang w:eastAsia="es-CL"/>
              </w:rPr>
              <w:t xml:space="preserve"> </w:t>
            </w:r>
            <w:r w:rsidR="00F42D8A" w:rsidRPr="006561AD">
              <w:rPr>
                <w:rFonts w:eastAsia="Times New Roman"/>
                <w:color w:val="000000"/>
                <w:lang w:eastAsia="es-CL"/>
              </w:rPr>
              <w:t>con</w:t>
            </w:r>
            <w:r w:rsidR="00FB2D39" w:rsidRPr="006561AD">
              <w:rPr>
                <w:rFonts w:eastAsia="Times New Roman"/>
                <w:color w:val="000000"/>
                <w:lang w:eastAsia="es-CL"/>
              </w:rPr>
              <w:t xml:space="preserve"> las obras preexistentes</w:t>
            </w:r>
            <w:r w:rsidR="006214EB" w:rsidRPr="006561AD">
              <w:rPr>
                <w:rFonts w:eastAsia="Times New Roman"/>
                <w:color w:val="000000"/>
                <w:lang w:eastAsia="es-CL"/>
              </w:rPr>
              <w:t xml:space="preserve">, </w:t>
            </w:r>
            <w:r w:rsidR="00F42D8A" w:rsidRPr="006561AD">
              <w:rPr>
                <w:rFonts w:eastAsia="Times New Roman"/>
                <w:color w:val="000000"/>
                <w:lang w:eastAsia="es-CL"/>
              </w:rPr>
              <w:t xml:space="preserve">no corresponden </w:t>
            </w:r>
            <w:r w:rsidR="0013512F" w:rsidRPr="006561AD">
              <w:rPr>
                <w:rFonts w:eastAsia="Times New Roman"/>
                <w:color w:val="000000"/>
                <w:lang w:eastAsia="es-CL"/>
              </w:rPr>
              <w:t xml:space="preserve">a </w:t>
            </w:r>
            <w:r w:rsidR="00F42D8A" w:rsidRPr="006561AD">
              <w:rPr>
                <w:rFonts w:eastAsia="Times New Roman"/>
                <w:color w:val="000000"/>
                <w:lang w:eastAsia="es-CL"/>
              </w:rPr>
              <w:t xml:space="preserve">actividades </w:t>
            </w:r>
            <w:r w:rsidR="0013512F" w:rsidRPr="006561AD">
              <w:rPr>
                <w:rFonts w:eastAsia="Times New Roman"/>
                <w:color w:val="000000"/>
                <w:lang w:eastAsia="es-CL"/>
              </w:rPr>
              <w:t>destinadas al drenaje o desecación de ningun</w:t>
            </w:r>
            <w:r w:rsidR="00575E41" w:rsidRPr="006561AD">
              <w:rPr>
                <w:rFonts w:eastAsia="Times New Roman"/>
                <w:color w:val="000000"/>
                <w:lang w:eastAsia="es-CL"/>
              </w:rPr>
              <w:t xml:space="preserve">o de los ambientes </w:t>
            </w:r>
            <w:r w:rsidR="006214EB" w:rsidRPr="006561AD">
              <w:rPr>
                <w:rFonts w:eastAsia="Times New Roman"/>
                <w:color w:val="000000"/>
                <w:lang w:eastAsia="es-CL"/>
              </w:rPr>
              <w:t xml:space="preserve">detallados en </w:t>
            </w:r>
            <w:r w:rsidR="00211A73" w:rsidRPr="006561AD">
              <w:rPr>
                <w:rFonts w:eastAsia="Times New Roman"/>
                <w:color w:val="000000"/>
                <w:lang w:eastAsia="es-CL"/>
              </w:rPr>
              <w:t>los literales a.2.1, a.2.2, a.2.3 y a.2.4 d</w:t>
            </w:r>
            <w:r w:rsidR="006214EB" w:rsidRPr="006561AD">
              <w:rPr>
                <w:rFonts w:eastAsia="Times New Roman"/>
                <w:color w:val="000000"/>
                <w:lang w:eastAsia="es-CL"/>
              </w:rPr>
              <w:t>el RSEIA</w:t>
            </w:r>
            <w:r w:rsidR="006E4314" w:rsidRPr="006561AD">
              <w:rPr>
                <w:rFonts w:eastAsia="Times New Roman"/>
                <w:color w:val="000000"/>
                <w:lang w:eastAsia="es-CL"/>
              </w:rPr>
              <w:t xml:space="preserve">, por lo cual tampoco ameritaría su </w:t>
            </w:r>
            <w:r w:rsidR="003E0309" w:rsidRPr="006561AD">
              <w:rPr>
                <w:rFonts w:eastAsia="Times New Roman"/>
                <w:color w:val="000000"/>
                <w:lang w:eastAsia="es-CL"/>
              </w:rPr>
              <w:t xml:space="preserve">eventual </w:t>
            </w:r>
            <w:r w:rsidR="006E4314" w:rsidRPr="006561AD">
              <w:rPr>
                <w:rFonts w:eastAsia="Times New Roman"/>
                <w:color w:val="000000"/>
                <w:lang w:eastAsia="es-CL"/>
              </w:rPr>
              <w:t>ingreso al SEIA</w:t>
            </w:r>
            <w:r w:rsidR="0013512F" w:rsidRPr="006561AD">
              <w:rPr>
                <w:rFonts w:eastAsia="Times New Roman"/>
                <w:color w:val="000000"/>
                <w:lang w:eastAsia="es-CL"/>
              </w:rPr>
              <w:t xml:space="preserve">. </w:t>
            </w:r>
            <w:r w:rsidR="00A0331B" w:rsidRPr="006561AD">
              <w:rPr>
                <w:rFonts w:eastAsia="Times New Roman"/>
                <w:color w:val="000000"/>
                <w:lang w:eastAsia="es-CL"/>
              </w:rPr>
              <w:t xml:space="preserve">A mayor abundamiento, </w:t>
            </w:r>
            <w:r w:rsidR="00B446BB" w:rsidRPr="006561AD">
              <w:rPr>
                <w:rFonts w:eastAsia="Times New Roman"/>
                <w:color w:val="000000"/>
                <w:lang w:eastAsia="es-CL"/>
              </w:rPr>
              <w:t xml:space="preserve">resulta preciso </w:t>
            </w:r>
            <w:r w:rsidR="003E0309" w:rsidRPr="006561AD">
              <w:rPr>
                <w:rFonts w:eastAsia="Times New Roman"/>
                <w:color w:val="000000"/>
                <w:lang w:eastAsia="es-CL"/>
              </w:rPr>
              <w:t xml:space="preserve">especificar </w:t>
            </w:r>
            <w:r w:rsidR="00A0331B" w:rsidRPr="006561AD">
              <w:rPr>
                <w:rFonts w:eastAsia="Times New Roman"/>
                <w:color w:val="000000"/>
                <w:lang w:eastAsia="es-CL"/>
              </w:rPr>
              <w:t xml:space="preserve">que particularmente </w:t>
            </w:r>
            <w:r w:rsidR="006214EB" w:rsidRPr="006561AD">
              <w:rPr>
                <w:rFonts w:eastAsia="Times New Roman"/>
                <w:color w:val="000000"/>
                <w:lang w:eastAsia="es-CL"/>
              </w:rPr>
              <w:t>respecto del</w:t>
            </w:r>
            <w:r w:rsidR="00211A73" w:rsidRPr="006561AD">
              <w:rPr>
                <w:rFonts w:eastAsia="Times New Roman"/>
                <w:color w:val="000000"/>
                <w:lang w:eastAsia="es-CL"/>
              </w:rPr>
              <w:t xml:space="preserve"> último </w:t>
            </w:r>
            <w:r w:rsidR="006214EB" w:rsidRPr="006561AD">
              <w:rPr>
                <w:rFonts w:eastAsia="Times New Roman"/>
                <w:color w:val="000000"/>
                <w:lang w:eastAsia="es-CL"/>
              </w:rPr>
              <w:t xml:space="preserve">literal </w:t>
            </w:r>
            <w:r w:rsidR="00211A73" w:rsidRPr="006561AD">
              <w:rPr>
                <w:rFonts w:eastAsia="Times New Roman"/>
                <w:color w:val="000000"/>
                <w:lang w:eastAsia="es-CL"/>
              </w:rPr>
              <w:t>señalado</w:t>
            </w:r>
            <w:r w:rsidR="00A0331B" w:rsidRPr="006561AD">
              <w:rPr>
                <w:rFonts w:eastAsia="Times New Roman"/>
                <w:color w:val="000000"/>
                <w:lang w:eastAsia="es-CL"/>
              </w:rPr>
              <w:t xml:space="preserve">, las </w:t>
            </w:r>
            <w:r w:rsidR="00B446BB" w:rsidRPr="006561AD">
              <w:rPr>
                <w:rFonts w:eastAsia="Times New Roman"/>
                <w:color w:val="000000"/>
                <w:lang w:eastAsia="es-CL"/>
              </w:rPr>
              <w:t>actividades analizadas n</w:t>
            </w:r>
            <w:r w:rsidR="00A0331B" w:rsidRPr="006561AD">
              <w:rPr>
                <w:rFonts w:eastAsia="Times New Roman"/>
                <w:color w:val="000000"/>
                <w:lang w:eastAsia="es-CL"/>
              </w:rPr>
              <w:t xml:space="preserve">o se encuentran vinculadas a </w:t>
            </w:r>
            <w:r w:rsidR="00A0331B" w:rsidRPr="006561AD">
              <w:rPr>
                <w:rFonts w:eastAsia="Times New Roman"/>
                <w:b/>
                <w:color w:val="000000"/>
                <w:u w:val="single"/>
                <w:lang w:eastAsia="es-CL"/>
              </w:rPr>
              <w:t>“cuerpos naturales de aguas superficiales”</w:t>
            </w:r>
            <w:r w:rsidR="00A0331B" w:rsidRPr="006561AD">
              <w:rPr>
                <w:rFonts w:eastAsia="Times New Roman"/>
                <w:color w:val="000000"/>
                <w:lang w:eastAsia="es-CL"/>
              </w:rPr>
              <w:t>, sino s</w:t>
            </w:r>
            <w:r w:rsidR="0029498B" w:rsidRPr="006561AD">
              <w:rPr>
                <w:rFonts w:eastAsia="Times New Roman"/>
                <w:color w:val="000000"/>
                <w:lang w:eastAsia="es-CL"/>
              </w:rPr>
              <w:t>ó</w:t>
            </w:r>
            <w:r w:rsidR="00A0331B" w:rsidRPr="006561AD">
              <w:rPr>
                <w:rFonts w:eastAsia="Times New Roman"/>
                <w:color w:val="000000"/>
                <w:lang w:eastAsia="es-CL"/>
              </w:rPr>
              <w:t>lo a aguas subterráneas.</w:t>
            </w:r>
          </w:p>
          <w:p w:rsidR="00C50395" w:rsidRPr="00DA1CFF" w:rsidRDefault="00C50395" w:rsidP="00C50395">
            <w:pPr>
              <w:pStyle w:val="Prrafodelista"/>
              <w:ind w:left="284"/>
              <w:jc w:val="left"/>
              <w:rPr>
                <w:rFonts w:eastAsia="Times New Roman"/>
                <w:color w:val="000000"/>
                <w:lang w:eastAsia="es-CL"/>
              </w:rPr>
            </w:pPr>
          </w:p>
          <w:p w:rsidR="00873FD7" w:rsidRPr="004C5705" w:rsidRDefault="004C5705" w:rsidP="005F5E93">
            <w:pPr>
              <w:pStyle w:val="Prrafodelista"/>
              <w:numPr>
                <w:ilvl w:val="0"/>
                <w:numId w:val="31"/>
              </w:numPr>
              <w:ind w:left="284" w:hanging="284"/>
              <w:rPr>
                <w:rFonts w:eastAsia="Times New Roman"/>
                <w:bCs/>
                <w:color w:val="000000"/>
                <w:lang w:eastAsia="es-CL"/>
              </w:rPr>
            </w:pPr>
            <w:r>
              <w:rPr>
                <w:rFonts w:eastAsia="Times New Roman"/>
                <w:color w:val="000000"/>
                <w:lang w:eastAsia="es-CL"/>
              </w:rPr>
              <w:lastRenderedPageBreak/>
              <w:t>D</w:t>
            </w:r>
            <w:r w:rsidR="00AD52A9" w:rsidRPr="00DA1CFF">
              <w:rPr>
                <w:rFonts w:eastAsia="Times New Roman"/>
                <w:color w:val="000000"/>
                <w:lang w:eastAsia="es-CL"/>
              </w:rPr>
              <w:t xml:space="preserve">e forma complementaria, </w:t>
            </w:r>
            <w:r w:rsidR="002721F3" w:rsidRPr="00DA1CFF">
              <w:rPr>
                <w:rFonts w:eastAsia="Times New Roman"/>
                <w:color w:val="000000"/>
                <w:lang w:eastAsia="es-CL"/>
              </w:rPr>
              <w:t xml:space="preserve">debe tenerse presente </w:t>
            </w:r>
            <w:r w:rsidR="00483AC5" w:rsidRPr="00DA1CFF">
              <w:rPr>
                <w:rFonts w:eastAsia="Times New Roman"/>
                <w:color w:val="000000"/>
                <w:lang w:eastAsia="es-CL"/>
              </w:rPr>
              <w:t xml:space="preserve">además </w:t>
            </w:r>
            <w:r w:rsidR="002721F3" w:rsidRPr="00DA1CFF">
              <w:rPr>
                <w:rFonts w:eastAsia="Times New Roman"/>
                <w:color w:val="000000"/>
                <w:lang w:eastAsia="es-CL"/>
              </w:rPr>
              <w:t xml:space="preserve">lo </w:t>
            </w:r>
            <w:r w:rsidR="002D31C3" w:rsidRPr="00DA1CFF">
              <w:rPr>
                <w:rFonts w:eastAsia="Times New Roman"/>
                <w:color w:val="000000"/>
                <w:lang w:eastAsia="es-CL"/>
              </w:rPr>
              <w:t>indicado por la Dirección Regional del Servicio de Evaluación Ambiental de Magallanes y La Antártica Chilena</w:t>
            </w:r>
            <w:r w:rsidR="002721F3" w:rsidRPr="00DA1CFF">
              <w:rPr>
                <w:rFonts w:eastAsia="Times New Roman"/>
                <w:color w:val="000000"/>
                <w:lang w:eastAsia="es-CL"/>
              </w:rPr>
              <w:t xml:space="preserve"> a través de la Resolución Exenta N° </w:t>
            </w:r>
            <w:r w:rsidR="002721F3" w:rsidRPr="00DA1CFF">
              <w:rPr>
                <w:rFonts w:cstheme="minorHAnsi"/>
              </w:rPr>
              <w:t>349 de fecha 06/11/13</w:t>
            </w:r>
            <w:r w:rsidR="000A716A" w:rsidRPr="00DA1CFF">
              <w:rPr>
                <w:rStyle w:val="Refdenotaalpie"/>
              </w:rPr>
              <w:footnoteReference w:id="2"/>
            </w:r>
            <w:r w:rsidR="002D31C3" w:rsidRPr="00DA1CFF">
              <w:rPr>
                <w:rFonts w:eastAsia="Times New Roman"/>
                <w:color w:val="000000"/>
                <w:lang w:eastAsia="es-CL"/>
              </w:rPr>
              <w:t xml:space="preserve">, </w:t>
            </w:r>
            <w:r w:rsidR="002721F3" w:rsidRPr="00DA1CFF">
              <w:rPr>
                <w:rFonts w:eastAsia="Times New Roman"/>
                <w:color w:val="000000"/>
                <w:lang w:eastAsia="es-CL"/>
              </w:rPr>
              <w:t>a través de la cual dicho organismo se pronunció respecto de que las modificaciones realizadas al sistema de drenaje del Cementerio Parque Cruz de Froward desde el año 2006 en adelante</w:t>
            </w:r>
            <w:r w:rsidR="005F5E93">
              <w:rPr>
                <w:rFonts w:eastAsia="Times New Roman"/>
                <w:color w:val="000000"/>
                <w:lang w:eastAsia="es-CL"/>
              </w:rPr>
              <w:t>, no tienen la obligación de someterse al SEIA,</w:t>
            </w:r>
            <w:r w:rsidR="002721F3" w:rsidRPr="00DA1CFF">
              <w:rPr>
                <w:rFonts w:eastAsia="Times New Roman"/>
                <w:color w:val="000000"/>
                <w:lang w:eastAsia="es-CL"/>
              </w:rPr>
              <w:t xml:space="preserve"> </w:t>
            </w:r>
            <w:r w:rsidR="005F5E93">
              <w:rPr>
                <w:rFonts w:eastAsia="Times New Roman"/>
                <w:color w:val="000000"/>
                <w:lang w:eastAsia="es-CL"/>
              </w:rPr>
              <w:t xml:space="preserve">dado que </w:t>
            </w:r>
            <w:r w:rsidR="002721F3" w:rsidRPr="00DA1CFF">
              <w:rPr>
                <w:rFonts w:eastAsia="Times New Roman"/>
                <w:color w:val="000000"/>
                <w:lang w:eastAsia="es-CL"/>
              </w:rPr>
              <w:t xml:space="preserve">no </w:t>
            </w:r>
            <w:r w:rsidR="005F5E93">
              <w:rPr>
                <w:rFonts w:eastAsia="Times New Roman"/>
                <w:color w:val="000000"/>
                <w:lang w:eastAsia="es-CL"/>
              </w:rPr>
              <w:t xml:space="preserve">presentan por sí solas ni unidas a las obras </w:t>
            </w:r>
            <w:r w:rsidR="006D7987">
              <w:rPr>
                <w:rFonts w:eastAsia="Times New Roman"/>
                <w:color w:val="000000"/>
                <w:lang w:eastAsia="es-CL"/>
              </w:rPr>
              <w:t>preexistentes</w:t>
            </w:r>
            <w:r w:rsidR="005F5E93">
              <w:rPr>
                <w:rFonts w:eastAsia="Times New Roman"/>
                <w:color w:val="000000"/>
                <w:lang w:eastAsia="es-CL"/>
              </w:rPr>
              <w:t>, características que las hagan encuadrar en alguna de las hipótesis de ingreso</w:t>
            </w:r>
            <w:r w:rsidR="00873FD7" w:rsidRPr="00DA1CFF">
              <w:rPr>
                <w:rFonts w:eastAsia="Times New Roman"/>
                <w:color w:val="000000"/>
                <w:lang w:eastAsia="es-CL"/>
              </w:rPr>
              <w:t xml:space="preserve"> (Ver Anexo 4)</w:t>
            </w:r>
            <w:r w:rsidR="005F5E93">
              <w:rPr>
                <w:rFonts w:eastAsia="Times New Roman"/>
                <w:color w:val="000000"/>
                <w:lang w:eastAsia="es-CL"/>
              </w:rPr>
              <w:t xml:space="preserve">. Al respecto, cabe </w:t>
            </w:r>
            <w:r w:rsidR="00444E0C">
              <w:rPr>
                <w:rFonts w:eastAsia="Times New Roman"/>
                <w:color w:val="000000"/>
                <w:lang w:eastAsia="es-CL"/>
              </w:rPr>
              <w:t>hacer</w:t>
            </w:r>
            <w:r w:rsidR="005F5E93">
              <w:rPr>
                <w:rFonts w:eastAsia="Times New Roman"/>
                <w:color w:val="000000"/>
                <w:lang w:eastAsia="es-CL"/>
              </w:rPr>
              <w:t xml:space="preserve"> </w:t>
            </w:r>
            <w:r w:rsidR="005F5E93" w:rsidRPr="004C5705">
              <w:rPr>
                <w:rFonts w:eastAsia="Times New Roman"/>
                <w:color w:val="000000"/>
                <w:lang w:eastAsia="es-CL"/>
              </w:rPr>
              <w:t>presente que del análisis realizado por dicho servicio las obras en cuestión:</w:t>
            </w:r>
          </w:p>
          <w:p w:rsidR="00C32CB5" w:rsidRPr="004C5705" w:rsidRDefault="00873FD7" w:rsidP="00F15859">
            <w:pPr>
              <w:pStyle w:val="Prrafodelista"/>
              <w:numPr>
                <w:ilvl w:val="0"/>
                <w:numId w:val="36"/>
              </w:numPr>
              <w:ind w:left="567" w:hanging="283"/>
              <w:rPr>
                <w:rFonts w:eastAsia="Times New Roman"/>
                <w:bCs/>
                <w:color w:val="000000"/>
                <w:lang w:eastAsia="es-CL"/>
              </w:rPr>
            </w:pPr>
            <w:r w:rsidRPr="004C5705">
              <w:rPr>
                <w:rFonts w:eastAsia="Times New Roman"/>
                <w:bCs/>
                <w:color w:val="000000"/>
                <w:lang w:eastAsia="es-CL"/>
              </w:rPr>
              <w:t xml:space="preserve">No </w:t>
            </w:r>
            <w:r w:rsidR="00975208">
              <w:rPr>
                <w:rFonts w:eastAsia="Times New Roman"/>
                <w:bCs/>
                <w:color w:val="000000"/>
                <w:lang w:eastAsia="es-CL"/>
              </w:rPr>
              <w:t xml:space="preserve">se vinculan </w:t>
            </w:r>
            <w:r w:rsidRPr="004C5705">
              <w:rPr>
                <w:rFonts w:eastAsia="Times New Roman"/>
                <w:bCs/>
                <w:color w:val="000000"/>
                <w:lang w:eastAsia="es-CL"/>
              </w:rPr>
              <w:t>a ninguna de aquellas actividades enumeradas en el artículo 10 de la ley 19.300 y en el artículo 3° del Reglamento del SEIA</w:t>
            </w:r>
            <w:r w:rsidR="004C5705" w:rsidRPr="004C5705">
              <w:rPr>
                <w:rFonts w:eastAsia="Times New Roman"/>
                <w:bCs/>
                <w:color w:val="000000"/>
                <w:lang w:eastAsia="es-CL"/>
              </w:rPr>
              <w:t>, por cuanto no involucran acueductos, embalses o tranques y sifones que deban someterse a la autorización establecida en el artículo 294 del Código de Aguas, ni tampoco a presas, drenaje, desecación, dragado, defensa o alteración, significativos de cuerpos o cursos naturales de aguas.</w:t>
            </w:r>
          </w:p>
          <w:p w:rsidR="00873FD7" w:rsidRPr="00F44F11" w:rsidRDefault="00C619C0" w:rsidP="00F15859">
            <w:pPr>
              <w:pStyle w:val="Prrafodelista"/>
              <w:numPr>
                <w:ilvl w:val="0"/>
                <w:numId w:val="36"/>
              </w:numPr>
              <w:ind w:left="567" w:hanging="283"/>
              <w:rPr>
                <w:rFonts w:eastAsia="Times New Roman"/>
                <w:b/>
                <w:bCs/>
                <w:color w:val="000000"/>
                <w:lang w:eastAsia="es-CL"/>
              </w:rPr>
            </w:pPr>
            <w:r w:rsidRPr="004C5705">
              <w:rPr>
                <w:rFonts w:eastAsia="Times New Roman"/>
                <w:bCs/>
                <w:color w:val="000000"/>
                <w:lang w:eastAsia="es-CL"/>
              </w:rPr>
              <w:t>No existe ningún elemento o indicio que permita presumir que las obras realizadas en el Cementerio Parque Cruz de Froward sean susceptibles de generar nuevos riesgos o impactos ambientales</w:t>
            </w:r>
            <w:r w:rsidRPr="00DA1CFF">
              <w:rPr>
                <w:rFonts w:eastAsia="Times New Roman"/>
                <w:bCs/>
                <w:color w:val="000000"/>
                <w:lang w:eastAsia="es-CL"/>
              </w:rPr>
              <w:t>, adicionales a los previamente existentes con el proyecto en ejecución.</w:t>
            </w:r>
          </w:p>
          <w:p w:rsidR="00F44F11" w:rsidRPr="00DA1CFF" w:rsidRDefault="00F44F11" w:rsidP="00F44F11">
            <w:pPr>
              <w:pStyle w:val="Prrafodelista"/>
              <w:ind w:left="567"/>
              <w:rPr>
                <w:rFonts w:eastAsia="Times New Roman"/>
                <w:b/>
                <w:bCs/>
                <w:color w:val="000000"/>
                <w:lang w:eastAsia="es-CL"/>
              </w:rPr>
            </w:pP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A83D8B" w:rsidRDefault="00A83D8B" w:rsidP="00A83D8B"/>
    <w:p w:rsidR="00FD31CE" w:rsidRDefault="00FD31CE" w:rsidP="00A83D8B"/>
    <w:p w:rsidR="00FD31CE" w:rsidRDefault="00FD31CE"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6216E1" w:rsidRPr="00FC72F6" w:rsidTr="001B3244">
        <w:trPr>
          <w:trHeight w:val="313"/>
          <w:jc w:val="center"/>
        </w:trPr>
        <w:tc>
          <w:tcPr>
            <w:tcW w:w="5000" w:type="pct"/>
            <w:gridSpan w:val="6"/>
            <w:vAlign w:val="center"/>
          </w:tcPr>
          <w:p w:rsidR="006216E1" w:rsidRPr="00FC72F6" w:rsidRDefault="006216E1" w:rsidP="001B3244">
            <w:pPr>
              <w:jc w:val="center"/>
              <w:rPr>
                <w:rFonts w:ascii="Calibri" w:eastAsia="Times New Roman" w:hAnsi="Calibri"/>
                <w:b/>
                <w:bCs/>
                <w:color w:val="000000"/>
                <w:lang w:eastAsia="es-CL"/>
              </w:rPr>
            </w:pPr>
            <w:r w:rsidRPr="00FC72F6">
              <w:rPr>
                <w:rFonts w:eastAsia="Times New Roman"/>
                <w:b/>
                <w:bCs/>
                <w:color w:val="000000"/>
                <w:lang w:eastAsia="es-CL"/>
              </w:rPr>
              <w:t>Registros</w:t>
            </w:r>
          </w:p>
        </w:tc>
      </w:tr>
      <w:tr w:rsidR="006216E1" w:rsidRPr="00FC72F6" w:rsidTr="001B3244">
        <w:trPr>
          <w:trHeight w:val="3486"/>
          <w:jc w:val="center"/>
        </w:trPr>
        <w:tc>
          <w:tcPr>
            <w:tcW w:w="2501" w:type="pct"/>
            <w:gridSpan w:val="3"/>
            <w:vAlign w:val="center"/>
          </w:tcPr>
          <w:p w:rsidR="006216E1" w:rsidRPr="00FC72F6" w:rsidRDefault="006216E1" w:rsidP="001B3244">
            <w:pPr>
              <w:jc w:val="center"/>
              <w:rPr>
                <w:rFonts w:ascii="Calibri" w:eastAsia="Times New Roman" w:hAnsi="Calibri"/>
                <w:b/>
                <w:bCs/>
                <w:color w:val="000000"/>
                <w:lang w:eastAsia="es-CL"/>
              </w:rPr>
            </w:pPr>
          </w:p>
          <w:p w:rsidR="006216E1" w:rsidRPr="00FC72F6" w:rsidRDefault="006216E1" w:rsidP="001B3244">
            <w:pPr>
              <w:jc w:val="center"/>
              <w:rPr>
                <w:rFonts w:ascii="Calibri" w:eastAsia="Times New Roman" w:hAnsi="Calibri"/>
                <w:b/>
                <w:bCs/>
                <w:color w:val="000000"/>
                <w:lang w:eastAsia="es-CL"/>
              </w:rPr>
            </w:pPr>
          </w:p>
          <w:p w:rsidR="006216E1" w:rsidRDefault="004C5261" w:rsidP="001B3244">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4920471" wp14:editId="40C11973">
                  <wp:extent cx="4096800" cy="3060000"/>
                  <wp:effectExtent l="0" t="0" r="0" b="7620"/>
                  <wp:docPr id="4" name="Imagen 4" descr="C:\Users\andy.morrison\Documents\Andy\Inspecciones Ambientales\Programa 2014\DFZ-2014-315-XII-SRCA-IA\Cruz de Froward BR\SMA_DSC0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315-XII-SRCA-IA\Cruz de Froward BR\SMA_DSC01141.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96800" cy="3060000"/>
                          </a:xfrm>
                          <a:prstGeom prst="rect">
                            <a:avLst/>
                          </a:prstGeom>
                          <a:noFill/>
                          <a:ln>
                            <a:noFill/>
                          </a:ln>
                        </pic:spPr>
                      </pic:pic>
                    </a:graphicData>
                  </a:graphic>
                </wp:inline>
              </w:drawing>
            </w:r>
          </w:p>
          <w:p w:rsidR="006216E1" w:rsidRPr="00FC72F6" w:rsidRDefault="006216E1" w:rsidP="001B3244">
            <w:pPr>
              <w:jc w:val="center"/>
              <w:rPr>
                <w:rFonts w:ascii="Calibri" w:eastAsia="Times New Roman" w:hAnsi="Calibri"/>
                <w:b/>
                <w:bCs/>
                <w:color w:val="000000"/>
                <w:lang w:eastAsia="es-CL"/>
              </w:rPr>
            </w:pPr>
          </w:p>
        </w:tc>
        <w:tc>
          <w:tcPr>
            <w:tcW w:w="2499" w:type="pct"/>
            <w:gridSpan w:val="3"/>
            <w:vAlign w:val="center"/>
          </w:tcPr>
          <w:p w:rsidR="006216E1" w:rsidRPr="00FC72F6" w:rsidRDefault="006216E1" w:rsidP="001B3244">
            <w:pPr>
              <w:jc w:val="center"/>
              <w:rPr>
                <w:rFonts w:ascii="Calibri" w:eastAsia="Times New Roman" w:hAnsi="Calibri"/>
                <w:b/>
                <w:bCs/>
                <w:color w:val="000000"/>
                <w:lang w:eastAsia="es-CL"/>
              </w:rPr>
            </w:pPr>
          </w:p>
          <w:p w:rsidR="006216E1" w:rsidRPr="00FC72F6" w:rsidRDefault="004C5261" w:rsidP="001B3244">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4AFA25AC" wp14:editId="7984099A">
                  <wp:extent cx="4096800" cy="3060000"/>
                  <wp:effectExtent l="0" t="0" r="0" b="7620"/>
                  <wp:docPr id="18" name="Imagen 18" descr="C:\Users\andy.morrison\Documents\Andy\Inspecciones Ambientales\Programa 2014\DFZ-2014-315-XII-SRCA-IA\Cruz de Froward BR\SMA_DSC0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315-XII-SRCA-IA\Cruz de Froward BR\SMA_DSC01166.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96800" cy="3060000"/>
                          </a:xfrm>
                          <a:prstGeom prst="rect">
                            <a:avLst/>
                          </a:prstGeom>
                          <a:noFill/>
                          <a:ln>
                            <a:noFill/>
                          </a:ln>
                        </pic:spPr>
                      </pic:pic>
                    </a:graphicData>
                  </a:graphic>
                </wp:inline>
              </w:drawing>
            </w:r>
          </w:p>
        </w:tc>
      </w:tr>
      <w:tr w:rsidR="006216E1" w:rsidRPr="00FC72F6" w:rsidTr="001B3244">
        <w:trPr>
          <w:trHeight w:val="275"/>
          <w:jc w:val="center"/>
        </w:trPr>
        <w:tc>
          <w:tcPr>
            <w:tcW w:w="1149" w:type="pct"/>
            <w:vAlign w:val="center"/>
          </w:tcPr>
          <w:p w:rsidR="006216E1" w:rsidRPr="00FC72F6" w:rsidRDefault="006216E1" w:rsidP="001B3244">
            <w:pPr>
              <w:pStyle w:val="Epgrafe"/>
              <w:rPr>
                <w:rFonts w:eastAsia="Times New Roman"/>
                <w:color w:val="000000"/>
                <w:szCs w:val="18"/>
                <w:lang w:eastAsia="es-CL"/>
              </w:rPr>
            </w:pPr>
            <w:r w:rsidRPr="00FC72F6">
              <w:t xml:space="preserve">Fotografía </w:t>
            </w:r>
            <w:r w:rsidRPr="00FC72F6">
              <w:fldChar w:fldCharType="begin"/>
            </w:r>
            <w:r w:rsidRPr="00FC72F6">
              <w:instrText xml:space="preserve"> SEQ Fotografía \* ARABIC </w:instrText>
            </w:r>
            <w:r w:rsidRPr="00FC72F6">
              <w:fldChar w:fldCharType="separate"/>
            </w:r>
            <w:r>
              <w:rPr>
                <w:noProof/>
              </w:rPr>
              <w:t>1</w:t>
            </w:r>
            <w:r w:rsidRPr="00FC72F6">
              <w:fldChar w:fldCharType="end"/>
            </w:r>
            <w:r w:rsidRPr="00FC72F6">
              <w:t>.</w:t>
            </w:r>
          </w:p>
        </w:tc>
        <w:tc>
          <w:tcPr>
            <w:tcW w:w="1352" w:type="pct"/>
            <w:gridSpan w:val="2"/>
            <w:vAlign w:val="center"/>
          </w:tcPr>
          <w:p w:rsidR="006216E1" w:rsidRPr="00FC72F6" w:rsidRDefault="006216E1" w:rsidP="006216E1">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24-0</w:t>
            </w:r>
            <w:r>
              <w:rPr>
                <w:rFonts w:eastAsia="Times New Roman"/>
                <w:color w:val="000000"/>
                <w:sz w:val="18"/>
                <w:szCs w:val="18"/>
                <w:lang w:eastAsia="es-CL"/>
              </w:rPr>
              <w:t>3</w:t>
            </w:r>
            <w:r w:rsidRPr="00FC72F6">
              <w:rPr>
                <w:rFonts w:eastAsia="Times New Roman"/>
                <w:color w:val="000000"/>
                <w:sz w:val="18"/>
                <w:szCs w:val="18"/>
                <w:lang w:eastAsia="es-CL"/>
              </w:rPr>
              <w:t>-2</w:t>
            </w:r>
            <w:r w:rsidRPr="00FC72F6">
              <w:rPr>
                <w:rFonts w:eastAsia="Times New Roman"/>
                <w:sz w:val="18"/>
                <w:szCs w:val="18"/>
                <w:lang w:eastAsia="es-CL"/>
              </w:rPr>
              <w:t>01</w:t>
            </w:r>
            <w:r>
              <w:rPr>
                <w:rFonts w:eastAsia="Times New Roman"/>
                <w:sz w:val="18"/>
                <w:szCs w:val="18"/>
                <w:lang w:eastAsia="es-CL"/>
              </w:rPr>
              <w:t>5</w:t>
            </w:r>
          </w:p>
        </w:tc>
        <w:tc>
          <w:tcPr>
            <w:tcW w:w="1145" w:type="pct"/>
            <w:vAlign w:val="center"/>
          </w:tcPr>
          <w:p w:rsidR="006216E1" w:rsidRPr="00FC72F6" w:rsidRDefault="006216E1" w:rsidP="001B3244">
            <w:pPr>
              <w:pStyle w:val="Epgrafe"/>
              <w:rPr>
                <w:rFonts w:eastAsia="Times New Roman"/>
                <w:color w:val="000000"/>
                <w:szCs w:val="18"/>
                <w:lang w:eastAsia="es-CL"/>
              </w:rPr>
            </w:pPr>
            <w:r w:rsidRPr="00FC72F6">
              <w:t xml:space="preserve">Fotografía </w:t>
            </w:r>
            <w:r w:rsidRPr="00FC72F6">
              <w:fldChar w:fldCharType="begin"/>
            </w:r>
            <w:r w:rsidRPr="00FC72F6">
              <w:instrText xml:space="preserve"> SEQ Fotografía \* ARABIC </w:instrText>
            </w:r>
            <w:r w:rsidRPr="00FC72F6">
              <w:fldChar w:fldCharType="separate"/>
            </w:r>
            <w:r>
              <w:rPr>
                <w:noProof/>
              </w:rPr>
              <w:t>2</w:t>
            </w:r>
            <w:r w:rsidRPr="00FC72F6">
              <w:fldChar w:fldCharType="end"/>
            </w:r>
            <w:r w:rsidRPr="00FC72F6">
              <w:t>.</w:t>
            </w:r>
          </w:p>
        </w:tc>
        <w:tc>
          <w:tcPr>
            <w:tcW w:w="1354" w:type="pct"/>
            <w:gridSpan w:val="2"/>
            <w:vAlign w:val="center"/>
          </w:tcPr>
          <w:p w:rsidR="006216E1" w:rsidRPr="00FC72F6" w:rsidRDefault="006216E1" w:rsidP="006216E1">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24-0</w:t>
            </w:r>
            <w:r>
              <w:rPr>
                <w:rFonts w:eastAsia="Times New Roman"/>
                <w:color w:val="000000"/>
                <w:sz w:val="18"/>
                <w:szCs w:val="18"/>
                <w:lang w:eastAsia="es-CL"/>
              </w:rPr>
              <w:t>3</w:t>
            </w:r>
            <w:r w:rsidRPr="00FC72F6">
              <w:rPr>
                <w:rFonts w:eastAsia="Times New Roman"/>
                <w:color w:val="000000"/>
                <w:sz w:val="18"/>
                <w:szCs w:val="18"/>
                <w:lang w:eastAsia="es-CL"/>
              </w:rPr>
              <w:t>-2</w:t>
            </w:r>
            <w:r w:rsidRPr="00FC72F6">
              <w:rPr>
                <w:rFonts w:eastAsia="Times New Roman"/>
                <w:sz w:val="18"/>
                <w:szCs w:val="18"/>
                <w:lang w:eastAsia="es-CL"/>
              </w:rPr>
              <w:t>01</w:t>
            </w:r>
            <w:r>
              <w:rPr>
                <w:rFonts w:eastAsia="Times New Roman"/>
                <w:sz w:val="18"/>
                <w:szCs w:val="18"/>
                <w:lang w:eastAsia="es-CL"/>
              </w:rPr>
              <w:t>5</w:t>
            </w:r>
          </w:p>
        </w:tc>
      </w:tr>
      <w:tr w:rsidR="006216E1" w:rsidRPr="00FC72F6" w:rsidTr="001B3244">
        <w:trPr>
          <w:trHeight w:val="275"/>
          <w:jc w:val="center"/>
        </w:trPr>
        <w:tc>
          <w:tcPr>
            <w:tcW w:w="1149" w:type="pct"/>
            <w:vAlign w:val="center"/>
          </w:tcPr>
          <w:p w:rsidR="006216E1" w:rsidRPr="00FC72F6" w:rsidRDefault="006216E1" w:rsidP="001B3244">
            <w:pPr>
              <w:jc w:val="left"/>
              <w:rPr>
                <w:rFonts w:eastAsia="Times New Roman"/>
                <w:b/>
                <w:color w:val="000000"/>
                <w:sz w:val="18"/>
                <w:szCs w:val="18"/>
                <w:lang w:eastAsia="es-CL"/>
              </w:rPr>
            </w:pPr>
            <w:r w:rsidRPr="00FC72F6">
              <w:rPr>
                <w:rFonts w:eastAsia="Times New Roman"/>
                <w:b/>
                <w:color w:val="000000"/>
                <w:sz w:val="18"/>
                <w:szCs w:val="18"/>
                <w:lang w:eastAsia="es-CL"/>
              </w:rPr>
              <w:t>Coordenadas DATUM WGS84 HUSO 19</w:t>
            </w:r>
          </w:p>
        </w:tc>
        <w:tc>
          <w:tcPr>
            <w:tcW w:w="633" w:type="pct"/>
            <w:vAlign w:val="center"/>
          </w:tcPr>
          <w:p w:rsidR="006216E1" w:rsidRPr="00765D88" w:rsidRDefault="006216E1" w:rsidP="001B3244">
            <w:pPr>
              <w:jc w:val="left"/>
              <w:rPr>
                <w:rFonts w:eastAsia="Times New Roman"/>
                <w:color w:val="000000"/>
                <w:sz w:val="18"/>
                <w:szCs w:val="18"/>
                <w:lang w:eastAsia="es-CL"/>
              </w:rPr>
            </w:pPr>
            <w:r w:rsidRPr="00765D88">
              <w:rPr>
                <w:rFonts w:eastAsia="Times New Roman"/>
                <w:b/>
                <w:color w:val="000000"/>
                <w:sz w:val="18"/>
                <w:szCs w:val="18"/>
                <w:lang w:eastAsia="es-CL"/>
              </w:rPr>
              <w:t>Coordenada Norte:</w:t>
            </w:r>
            <w:r w:rsidRPr="00765D88">
              <w:rPr>
                <w:rFonts w:eastAsia="Times New Roman"/>
                <w:color w:val="000000"/>
                <w:sz w:val="18"/>
                <w:szCs w:val="18"/>
                <w:lang w:eastAsia="es-CL"/>
              </w:rPr>
              <w:t xml:space="preserve"> </w:t>
            </w:r>
          </w:p>
          <w:p w:rsidR="006216E1" w:rsidRPr="00765D88" w:rsidRDefault="006216E1" w:rsidP="00765D88">
            <w:pPr>
              <w:jc w:val="left"/>
              <w:rPr>
                <w:rFonts w:ascii="Calibri" w:eastAsia="Times New Roman" w:hAnsi="Calibri"/>
                <w:color w:val="000000"/>
                <w:sz w:val="18"/>
                <w:szCs w:val="18"/>
                <w:lang w:eastAsia="es-CL"/>
              </w:rPr>
            </w:pPr>
            <w:r w:rsidRPr="00765D88">
              <w:rPr>
                <w:rFonts w:ascii="Calibri" w:eastAsia="Times New Roman" w:hAnsi="Calibri"/>
                <w:color w:val="000000"/>
                <w:sz w:val="18"/>
                <w:szCs w:val="18"/>
                <w:lang w:eastAsia="es-CL"/>
              </w:rPr>
              <w:t>4.1</w:t>
            </w:r>
            <w:r w:rsidR="00765D88" w:rsidRPr="00765D88">
              <w:rPr>
                <w:rFonts w:ascii="Calibri" w:eastAsia="Times New Roman" w:hAnsi="Calibri"/>
                <w:color w:val="000000"/>
                <w:sz w:val="18"/>
                <w:szCs w:val="18"/>
                <w:lang w:eastAsia="es-CL"/>
              </w:rPr>
              <w:t>13</w:t>
            </w:r>
            <w:r w:rsidRPr="00765D88">
              <w:rPr>
                <w:rFonts w:ascii="Calibri" w:eastAsia="Times New Roman" w:hAnsi="Calibri"/>
                <w:color w:val="000000"/>
                <w:sz w:val="18"/>
                <w:szCs w:val="18"/>
                <w:lang w:eastAsia="es-CL"/>
              </w:rPr>
              <w:t>.</w:t>
            </w:r>
            <w:r w:rsidR="00765D88" w:rsidRPr="00765D88">
              <w:rPr>
                <w:rFonts w:ascii="Calibri" w:eastAsia="Times New Roman" w:hAnsi="Calibri"/>
                <w:color w:val="000000"/>
                <w:sz w:val="18"/>
                <w:szCs w:val="18"/>
                <w:lang w:eastAsia="es-CL"/>
              </w:rPr>
              <w:t>662</w:t>
            </w:r>
          </w:p>
        </w:tc>
        <w:tc>
          <w:tcPr>
            <w:tcW w:w="719" w:type="pct"/>
            <w:vAlign w:val="center"/>
          </w:tcPr>
          <w:p w:rsidR="006216E1" w:rsidRPr="00765D88" w:rsidRDefault="006216E1" w:rsidP="001B3244">
            <w:pPr>
              <w:jc w:val="left"/>
              <w:rPr>
                <w:rFonts w:eastAsia="Times New Roman"/>
                <w:color w:val="000000"/>
                <w:sz w:val="18"/>
                <w:szCs w:val="18"/>
                <w:lang w:eastAsia="es-CL"/>
              </w:rPr>
            </w:pPr>
            <w:r w:rsidRPr="00765D88">
              <w:rPr>
                <w:rFonts w:eastAsia="Times New Roman"/>
                <w:b/>
                <w:color w:val="000000"/>
                <w:sz w:val="18"/>
                <w:szCs w:val="18"/>
                <w:lang w:eastAsia="es-CL"/>
              </w:rPr>
              <w:t>Coordenada Este:</w:t>
            </w:r>
            <w:r w:rsidRPr="00765D88">
              <w:rPr>
                <w:rFonts w:eastAsia="Times New Roman"/>
                <w:color w:val="000000"/>
                <w:sz w:val="18"/>
                <w:szCs w:val="18"/>
                <w:lang w:eastAsia="es-CL"/>
              </w:rPr>
              <w:t xml:space="preserve"> </w:t>
            </w:r>
          </w:p>
          <w:p w:rsidR="006216E1" w:rsidRPr="00765D88" w:rsidRDefault="00765D88" w:rsidP="00765D88">
            <w:pPr>
              <w:jc w:val="left"/>
              <w:rPr>
                <w:rFonts w:eastAsia="Times New Roman"/>
                <w:color w:val="000000"/>
                <w:sz w:val="18"/>
                <w:szCs w:val="18"/>
                <w:lang w:eastAsia="es-CL"/>
              </w:rPr>
            </w:pPr>
            <w:r w:rsidRPr="00765D88">
              <w:rPr>
                <w:rFonts w:eastAsia="Times New Roman"/>
                <w:color w:val="000000"/>
                <w:sz w:val="18"/>
                <w:szCs w:val="18"/>
                <w:lang w:eastAsia="es-CL"/>
              </w:rPr>
              <w:t>373</w:t>
            </w:r>
            <w:r w:rsidR="006216E1" w:rsidRPr="00765D88">
              <w:rPr>
                <w:rFonts w:eastAsia="Times New Roman"/>
                <w:color w:val="000000"/>
                <w:sz w:val="18"/>
                <w:szCs w:val="18"/>
                <w:lang w:eastAsia="es-CL"/>
              </w:rPr>
              <w:t>.</w:t>
            </w:r>
            <w:r w:rsidRPr="00765D88">
              <w:rPr>
                <w:rFonts w:eastAsia="Times New Roman"/>
                <w:color w:val="000000"/>
                <w:sz w:val="18"/>
                <w:szCs w:val="18"/>
                <w:lang w:eastAsia="es-CL"/>
              </w:rPr>
              <w:t>518</w:t>
            </w:r>
          </w:p>
        </w:tc>
        <w:tc>
          <w:tcPr>
            <w:tcW w:w="1145" w:type="pct"/>
            <w:vAlign w:val="center"/>
          </w:tcPr>
          <w:p w:rsidR="006216E1" w:rsidRPr="00FC72F6" w:rsidRDefault="006216E1" w:rsidP="001B3244">
            <w:pPr>
              <w:jc w:val="left"/>
              <w:rPr>
                <w:rFonts w:eastAsia="Times New Roman"/>
                <w:b/>
                <w:color w:val="000000"/>
                <w:sz w:val="18"/>
                <w:szCs w:val="18"/>
                <w:lang w:eastAsia="es-CL"/>
              </w:rPr>
            </w:pPr>
            <w:r w:rsidRPr="00FC72F6">
              <w:rPr>
                <w:rFonts w:eastAsia="Times New Roman"/>
                <w:b/>
                <w:color w:val="000000"/>
                <w:sz w:val="18"/>
                <w:szCs w:val="18"/>
                <w:lang w:eastAsia="es-CL"/>
              </w:rPr>
              <w:t>Coordenadas DATUM WGS84 HUSO 19</w:t>
            </w:r>
          </w:p>
        </w:tc>
        <w:tc>
          <w:tcPr>
            <w:tcW w:w="675" w:type="pct"/>
            <w:vAlign w:val="center"/>
          </w:tcPr>
          <w:p w:rsidR="006216E1" w:rsidRPr="00F91339" w:rsidRDefault="006216E1" w:rsidP="001B3244">
            <w:pPr>
              <w:jc w:val="left"/>
              <w:rPr>
                <w:rFonts w:eastAsia="Times New Roman"/>
                <w:color w:val="000000"/>
                <w:sz w:val="18"/>
                <w:szCs w:val="18"/>
                <w:lang w:eastAsia="es-CL"/>
              </w:rPr>
            </w:pPr>
            <w:r w:rsidRPr="00F91339">
              <w:rPr>
                <w:rFonts w:eastAsia="Times New Roman"/>
                <w:b/>
                <w:color w:val="000000"/>
                <w:sz w:val="18"/>
                <w:szCs w:val="18"/>
                <w:lang w:eastAsia="es-CL"/>
              </w:rPr>
              <w:t>Coordenada Norte:</w:t>
            </w:r>
            <w:r w:rsidRPr="00F91339">
              <w:rPr>
                <w:rFonts w:eastAsia="Times New Roman"/>
                <w:color w:val="000000"/>
                <w:sz w:val="18"/>
                <w:szCs w:val="18"/>
                <w:lang w:eastAsia="es-CL"/>
              </w:rPr>
              <w:t xml:space="preserve"> </w:t>
            </w:r>
          </w:p>
          <w:p w:rsidR="006216E1" w:rsidRPr="00F91339" w:rsidRDefault="006216E1" w:rsidP="00F91339">
            <w:pPr>
              <w:jc w:val="left"/>
              <w:rPr>
                <w:rFonts w:ascii="Calibri" w:eastAsia="Times New Roman" w:hAnsi="Calibri"/>
                <w:color w:val="000000"/>
                <w:sz w:val="18"/>
                <w:szCs w:val="18"/>
                <w:lang w:eastAsia="es-CL"/>
              </w:rPr>
            </w:pPr>
            <w:r w:rsidRPr="00F91339">
              <w:rPr>
                <w:rFonts w:ascii="Calibri" w:eastAsia="Times New Roman" w:hAnsi="Calibri"/>
                <w:color w:val="000000"/>
                <w:sz w:val="18"/>
                <w:szCs w:val="18"/>
                <w:lang w:eastAsia="es-CL"/>
              </w:rPr>
              <w:t>4.1</w:t>
            </w:r>
            <w:r w:rsidR="00F91339" w:rsidRPr="00F91339">
              <w:rPr>
                <w:rFonts w:ascii="Calibri" w:eastAsia="Times New Roman" w:hAnsi="Calibri"/>
                <w:color w:val="000000"/>
                <w:sz w:val="18"/>
                <w:szCs w:val="18"/>
                <w:lang w:eastAsia="es-CL"/>
              </w:rPr>
              <w:t>13</w:t>
            </w:r>
            <w:r w:rsidRPr="00F91339">
              <w:rPr>
                <w:rFonts w:ascii="Calibri" w:eastAsia="Times New Roman" w:hAnsi="Calibri"/>
                <w:color w:val="000000"/>
                <w:sz w:val="18"/>
                <w:szCs w:val="18"/>
                <w:lang w:eastAsia="es-CL"/>
              </w:rPr>
              <w:t>.</w:t>
            </w:r>
            <w:r w:rsidR="00F91339" w:rsidRPr="00F91339">
              <w:rPr>
                <w:rFonts w:ascii="Calibri" w:eastAsia="Times New Roman" w:hAnsi="Calibri"/>
                <w:color w:val="000000"/>
                <w:sz w:val="18"/>
                <w:szCs w:val="18"/>
                <w:lang w:eastAsia="es-CL"/>
              </w:rPr>
              <w:t>485</w:t>
            </w:r>
          </w:p>
        </w:tc>
        <w:tc>
          <w:tcPr>
            <w:tcW w:w="679" w:type="pct"/>
            <w:vAlign w:val="center"/>
          </w:tcPr>
          <w:p w:rsidR="006216E1" w:rsidRPr="00F91339" w:rsidRDefault="006216E1" w:rsidP="001B3244">
            <w:pPr>
              <w:jc w:val="left"/>
              <w:rPr>
                <w:rFonts w:eastAsia="Times New Roman"/>
                <w:color w:val="000000"/>
                <w:sz w:val="18"/>
                <w:szCs w:val="18"/>
                <w:lang w:eastAsia="es-CL"/>
              </w:rPr>
            </w:pPr>
            <w:r w:rsidRPr="00F91339">
              <w:rPr>
                <w:rFonts w:eastAsia="Times New Roman"/>
                <w:b/>
                <w:color w:val="000000"/>
                <w:sz w:val="18"/>
                <w:szCs w:val="18"/>
                <w:lang w:eastAsia="es-CL"/>
              </w:rPr>
              <w:t>Coordenada Este:</w:t>
            </w:r>
            <w:r w:rsidRPr="00F91339">
              <w:rPr>
                <w:rFonts w:eastAsia="Times New Roman"/>
                <w:color w:val="000000"/>
                <w:sz w:val="18"/>
                <w:szCs w:val="18"/>
                <w:lang w:eastAsia="es-CL"/>
              </w:rPr>
              <w:t xml:space="preserve"> </w:t>
            </w:r>
          </w:p>
          <w:p w:rsidR="006216E1" w:rsidRPr="00F91339" w:rsidRDefault="00F91339" w:rsidP="00F91339">
            <w:pPr>
              <w:jc w:val="left"/>
              <w:rPr>
                <w:rFonts w:eastAsia="Times New Roman"/>
                <w:color w:val="000000"/>
                <w:sz w:val="18"/>
                <w:szCs w:val="18"/>
                <w:lang w:eastAsia="es-CL"/>
              </w:rPr>
            </w:pPr>
            <w:r w:rsidRPr="00F91339">
              <w:rPr>
                <w:rFonts w:eastAsia="Times New Roman"/>
                <w:color w:val="000000"/>
                <w:sz w:val="18"/>
                <w:szCs w:val="18"/>
                <w:lang w:eastAsia="es-CL"/>
              </w:rPr>
              <w:t>373</w:t>
            </w:r>
            <w:r w:rsidR="006216E1" w:rsidRPr="00F91339">
              <w:rPr>
                <w:rFonts w:eastAsia="Times New Roman"/>
                <w:color w:val="000000"/>
                <w:sz w:val="18"/>
                <w:szCs w:val="18"/>
                <w:lang w:eastAsia="es-CL"/>
              </w:rPr>
              <w:t>.</w:t>
            </w:r>
            <w:r w:rsidRPr="00F91339">
              <w:rPr>
                <w:rFonts w:eastAsia="Times New Roman"/>
                <w:color w:val="000000"/>
                <w:sz w:val="18"/>
                <w:szCs w:val="18"/>
                <w:lang w:eastAsia="es-CL"/>
              </w:rPr>
              <w:t>416</w:t>
            </w:r>
          </w:p>
        </w:tc>
      </w:tr>
      <w:tr w:rsidR="007A0AB5" w:rsidTr="001B3244">
        <w:trPr>
          <w:trHeight w:val="501"/>
          <w:jc w:val="center"/>
        </w:trPr>
        <w:tc>
          <w:tcPr>
            <w:tcW w:w="2501" w:type="pct"/>
            <w:gridSpan w:val="3"/>
          </w:tcPr>
          <w:p w:rsidR="007A0AB5" w:rsidRPr="007A0AB5" w:rsidRDefault="007A0AB5" w:rsidP="007A0AB5">
            <w:pPr>
              <w:rPr>
                <w:rFonts w:eastAsia="Times New Roman"/>
                <w:b/>
                <w:color w:val="000000"/>
                <w:sz w:val="18"/>
                <w:szCs w:val="18"/>
                <w:lang w:eastAsia="es-CL"/>
              </w:rPr>
            </w:pPr>
            <w:r w:rsidRPr="007A0AB5">
              <w:rPr>
                <w:rFonts w:eastAsia="Times New Roman"/>
                <w:b/>
                <w:color w:val="000000"/>
                <w:sz w:val="18"/>
                <w:szCs w:val="18"/>
                <w:lang w:eastAsia="es-CL"/>
              </w:rPr>
              <w:t xml:space="preserve">Descripción Medio de Prueba: </w:t>
            </w:r>
            <w:r w:rsidRPr="007A0AB5">
              <w:rPr>
                <w:rFonts w:eastAsia="Times New Roman"/>
                <w:color w:val="000000"/>
                <w:sz w:val="18"/>
                <w:szCs w:val="18"/>
                <w:lang w:eastAsia="es-CL"/>
              </w:rPr>
              <w:t>Vista general de uno de los puntos de descarga de aguas subterráneas provenientes de drenes situados en el sector norte de la instalación, adyacentes al cauce del Estero Bitsch.</w:t>
            </w:r>
          </w:p>
        </w:tc>
        <w:tc>
          <w:tcPr>
            <w:tcW w:w="2499" w:type="pct"/>
            <w:gridSpan w:val="3"/>
          </w:tcPr>
          <w:p w:rsidR="007A0AB5" w:rsidRPr="007A0AB5" w:rsidRDefault="007A0AB5" w:rsidP="007A0AB5">
            <w:pPr>
              <w:rPr>
                <w:rFonts w:eastAsia="Times New Roman"/>
                <w:b/>
                <w:color w:val="000000"/>
                <w:sz w:val="18"/>
                <w:szCs w:val="18"/>
                <w:lang w:eastAsia="es-CL"/>
              </w:rPr>
            </w:pPr>
            <w:r w:rsidRPr="007A0AB5">
              <w:rPr>
                <w:rFonts w:eastAsia="Times New Roman"/>
                <w:b/>
                <w:color w:val="000000"/>
                <w:sz w:val="18"/>
                <w:szCs w:val="18"/>
                <w:lang w:eastAsia="es-CL"/>
              </w:rPr>
              <w:t xml:space="preserve">Descripción Medio de Prueba: </w:t>
            </w:r>
            <w:r w:rsidRPr="007A0AB5">
              <w:rPr>
                <w:rFonts w:eastAsia="Times New Roman"/>
                <w:color w:val="000000"/>
                <w:sz w:val="18"/>
                <w:szCs w:val="18"/>
                <w:lang w:eastAsia="es-CL"/>
              </w:rPr>
              <w:t xml:space="preserve">Vista general de uno de los puntos de descarga de aguas subterráneas provenientes de drenes situados en el sector </w:t>
            </w:r>
            <w:r>
              <w:rPr>
                <w:rFonts w:eastAsia="Times New Roman"/>
                <w:color w:val="000000"/>
                <w:sz w:val="18"/>
                <w:szCs w:val="18"/>
                <w:lang w:eastAsia="es-CL"/>
              </w:rPr>
              <w:t xml:space="preserve">sur </w:t>
            </w:r>
            <w:r w:rsidRPr="007A0AB5">
              <w:rPr>
                <w:rFonts w:eastAsia="Times New Roman"/>
                <w:color w:val="000000"/>
                <w:sz w:val="18"/>
                <w:szCs w:val="18"/>
                <w:lang w:eastAsia="es-CL"/>
              </w:rPr>
              <w:t xml:space="preserve">de la instalación, adyacentes al cauce del Estero </w:t>
            </w:r>
            <w:r>
              <w:rPr>
                <w:rFonts w:eastAsia="Times New Roman"/>
                <w:color w:val="000000"/>
                <w:sz w:val="18"/>
                <w:szCs w:val="18"/>
                <w:lang w:eastAsia="es-CL"/>
              </w:rPr>
              <w:t>Llau-Llau</w:t>
            </w:r>
            <w:r w:rsidRPr="007A0AB5">
              <w:rPr>
                <w:rFonts w:eastAsia="Times New Roman"/>
                <w:color w:val="000000"/>
                <w:sz w:val="18"/>
                <w:szCs w:val="18"/>
                <w:lang w:eastAsia="es-CL"/>
              </w:rPr>
              <w:t>.</w:t>
            </w:r>
          </w:p>
        </w:tc>
      </w:tr>
    </w:tbl>
    <w:p w:rsidR="006216E1" w:rsidRDefault="006216E1" w:rsidP="00A83D8B"/>
    <w:p w:rsidR="006216E1" w:rsidRDefault="006216E1" w:rsidP="00A83D8B"/>
    <w:p w:rsidR="006216E1" w:rsidRDefault="006216E1" w:rsidP="00A83D8B"/>
    <w:p w:rsidR="006216E1" w:rsidRDefault="006216E1" w:rsidP="00A83D8B"/>
    <w:p w:rsidR="00743D82" w:rsidRDefault="00743D82" w:rsidP="00A83D8B"/>
    <w:p w:rsidR="00743D82" w:rsidRPr="002935D0" w:rsidRDefault="00743D82" w:rsidP="00743D82">
      <w:pPr>
        <w:pStyle w:val="Ttulo2"/>
      </w:pPr>
      <w:bookmarkStart w:id="156" w:name="_Toc415651580"/>
      <w:r w:rsidRPr="002935D0">
        <w:lastRenderedPageBreak/>
        <w:t xml:space="preserve">Tipología </w:t>
      </w:r>
      <w:r w:rsidR="005F68D0" w:rsidRPr="002935D0">
        <w:t>g</w:t>
      </w:r>
      <w:r w:rsidRPr="002935D0">
        <w:t xml:space="preserve">); </w:t>
      </w:r>
      <w:r w:rsidR="00B212A3" w:rsidRPr="002935D0">
        <w:t>Proyectos de desarrollo urbano o turístico</w:t>
      </w:r>
      <w:r w:rsidRPr="002935D0">
        <w:t>.</w:t>
      </w:r>
      <w:bookmarkEnd w:id="156"/>
    </w:p>
    <w:p w:rsidR="00743D82" w:rsidRPr="002935D0" w:rsidRDefault="00743D82" w:rsidP="00743D82"/>
    <w:tbl>
      <w:tblPr>
        <w:tblStyle w:val="Tablaconcuadrcula"/>
        <w:tblW w:w="5000" w:type="pct"/>
        <w:tblLook w:val="04A0" w:firstRow="1" w:lastRow="0" w:firstColumn="1" w:lastColumn="0" w:noHBand="0" w:noVBand="1"/>
      </w:tblPr>
      <w:tblGrid>
        <w:gridCol w:w="3830"/>
        <w:gridCol w:w="9958"/>
      </w:tblGrid>
      <w:tr w:rsidR="00743D82" w:rsidRPr="002935D0" w:rsidTr="001B3244">
        <w:trPr>
          <w:trHeight w:val="142"/>
        </w:trPr>
        <w:tc>
          <w:tcPr>
            <w:tcW w:w="1389" w:type="pct"/>
          </w:tcPr>
          <w:p w:rsidR="00743D82" w:rsidRPr="002935D0" w:rsidRDefault="00743D82" w:rsidP="00743D82">
            <w:r w:rsidRPr="002935D0">
              <w:rPr>
                <w:rFonts w:eastAsia="Times New Roman"/>
                <w:b/>
                <w:bCs/>
                <w:color w:val="000000"/>
                <w:lang w:eastAsia="es-CL"/>
              </w:rPr>
              <w:t>Número de hecho constatado</w:t>
            </w:r>
            <w:r w:rsidRPr="002935D0">
              <w:rPr>
                <w:rFonts w:eastAsia="Times New Roman"/>
                <w:color w:val="000000"/>
                <w:lang w:eastAsia="es-CL"/>
              </w:rPr>
              <w:t xml:space="preserve">: </w:t>
            </w:r>
            <w:r w:rsidRPr="002935D0">
              <w:rPr>
                <w:b/>
              </w:rPr>
              <w:t>2</w:t>
            </w:r>
          </w:p>
        </w:tc>
        <w:tc>
          <w:tcPr>
            <w:tcW w:w="3611" w:type="pct"/>
          </w:tcPr>
          <w:p w:rsidR="00743D82" w:rsidRPr="002935D0" w:rsidRDefault="00743D82" w:rsidP="001B3244">
            <w:r w:rsidRPr="002935D0">
              <w:rPr>
                <w:rFonts w:eastAsia="Times New Roman"/>
                <w:b/>
                <w:bCs/>
                <w:color w:val="000000"/>
                <w:lang w:eastAsia="es-CL"/>
              </w:rPr>
              <w:t>Estación N°</w:t>
            </w:r>
            <w:r w:rsidRPr="002935D0">
              <w:rPr>
                <w:rFonts w:eastAsia="Times New Roman"/>
                <w:color w:val="000000"/>
                <w:lang w:eastAsia="es-CL"/>
              </w:rPr>
              <w:t xml:space="preserve">: 1, 2, 3, </w:t>
            </w:r>
            <w:r w:rsidR="00B212A3" w:rsidRPr="002935D0">
              <w:rPr>
                <w:rFonts w:eastAsia="Times New Roman"/>
                <w:color w:val="000000"/>
                <w:lang w:eastAsia="es-CL"/>
              </w:rPr>
              <w:t xml:space="preserve">4, </w:t>
            </w:r>
            <w:r w:rsidRPr="002935D0">
              <w:rPr>
                <w:rFonts w:eastAsia="Times New Roman"/>
                <w:color w:val="000000"/>
                <w:lang w:eastAsia="es-CL"/>
              </w:rPr>
              <w:t>5 y 6</w:t>
            </w:r>
          </w:p>
        </w:tc>
      </w:tr>
      <w:tr w:rsidR="00743D82" w:rsidRPr="002935D0" w:rsidTr="001B3244">
        <w:trPr>
          <w:trHeight w:val="142"/>
        </w:trPr>
        <w:tc>
          <w:tcPr>
            <w:tcW w:w="5000" w:type="pct"/>
            <w:gridSpan w:val="2"/>
          </w:tcPr>
          <w:p w:rsidR="00743D82" w:rsidRPr="002935D0" w:rsidRDefault="00743D82" w:rsidP="00947C77">
            <w:pPr>
              <w:rPr>
                <w:rFonts w:eastAsia="Times New Roman"/>
                <w:b/>
                <w:bCs/>
                <w:color w:val="000000"/>
                <w:lang w:eastAsia="es-CL"/>
              </w:rPr>
            </w:pPr>
            <w:r w:rsidRPr="002935D0">
              <w:rPr>
                <w:rFonts w:eastAsia="Times New Roman"/>
                <w:b/>
                <w:bCs/>
                <w:color w:val="000000"/>
                <w:lang w:eastAsia="es-CL"/>
              </w:rPr>
              <w:t>Documentación solicitada y entregada:</w:t>
            </w:r>
            <w:r w:rsidR="00947C77" w:rsidRPr="002935D0">
              <w:rPr>
                <w:rFonts w:eastAsia="Times New Roman"/>
                <w:b/>
                <w:bCs/>
                <w:color w:val="000000"/>
                <w:lang w:eastAsia="es-CL"/>
              </w:rPr>
              <w:t xml:space="preserve"> </w:t>
            </w:r>
            <w:r w:rsidR="00947C77" w:rsidRPr="002935D0">
              <w:rPr>
                <w:rFonts w:eastAsia="Times New Roman"/>
                <w:bCs/>
                <w:color w:val="000000"/>
                <w:lang w:eastAsia="es-CL"/>
              </w:rPr>
              <w:t>No aplica</w:t>
            </w:r>
          </w:p>
        </w:tc>
      </w:tr>
      <w:tr w:rsidR="00743D82" w:rsidRPr="00743D82" w:rsidTr="001B3244">
        <w:trPr>
          <w:trHeight w:val="319"/>
        </w:trPr>
        <w:tc>
          <w:tcPr>
            <w:tcW w:w="5000" w:type="pct"/>
            <w:gridSpan w:val="2"/>
            <w:tcBorders>
              <w:bottom w:val="single" w:sz="4" w:space="0" w:color="auto"/>
            </w:tcBorders>
          </w:tcPr>
          <w:p w:rsidR="00743D82" w:rsidRPr="009E340E" w:rsidRDefault="00743D82" w:rsidP="001B3244">
            <w:pPr>
              <w:jc w:val="left"/>
              <w:rPr>
                <w:color w:val="FF0000"/>
              </w:rPr>
            </w:pPr>
            <w:r w:rsidRPr="009E340E">
              <w:rPr>
                <w:b/>
              </w:rPr>
              <w:t>Hecho (s):</w:t>
            </w:r>
          </w:p>
          <w:p w:rsidR="00743D82" w:rsidRPr="00941D2C" w:rsidRDefault="009E340E" w:rsidP="009E340E">
            <w:pPr>
              <w:pStyle w:val="Prrafodelista"/>
              <w:numPr>
                <w:ilvl w:val="0"/>
                <w:numId w:val="37"/>
              </w:numPr>
              <w:ind w:left="284" w:hanging="284"/>
              <w:rPr>
                <w:color w:val="000000" w:themeColor="text1"/>
              </w:rPr>
            </w:pPr>
            <w:r w:rsidRPr="009E340E">
              <w:rPr>
                <w:rFonts w:ascii="Calibri" w:eastAsia="Times New Roman" w:hAnsi="Calibri"/>
                <w:color w:val="000000"/>
                <w:lang w:eastAsia="es-CL"/>
              </w:rPr>
              <w:t>Se georreferencia el perímetro del parque cementerio que corresponde al área intervenida, comprendida por las Etapas I y II, la cual incluye el área habilitada para sepultaciones.</w:t>
            </w:r>
          </w:p>
          <w:p w:rsidR="00941D2C" w:rsidRPr="009E340E" w:rsidRDefault="00941D2C" w:rsidP="00941D2C">
            <w:pPr>
              <w:pStyle w:val="Prrafodelista"/>
              <w:ind w:left="284"/>
              <w:rPr>
                <w:color w:val="000000" w:themeColor="text1"/>
              </w:rPr>
            </w:pPr>
          </w:p>
        </w:tc>
      </w:tr>
      <w:tr w:rsidR="00743D82" w:rsidRPr="00743D82" w:rsidTr="001B3244">
        <w:trPr>
          <w:trHeight w:val="239"/>
        </w:trPr>
        <w:tc>
          <w:tcPr>
            <w:tcW w:w="5000" w:type="pct"/>
            <w:gridSpan w:val="2"/>
            <w:tcBorders>
              <w:top w:val="single" w:sz="4" w:space="0" w:color="auto"/>
              <w:left w:val="single" w:sz="4" w:space="0" w:color="auto"/>
              <w:bottom w:val="single" w:sz="4" w:space="0" w:color="auto"/>
              <w:right w:val="single" w:sz="4" w:space="0" w:color="auto"/>
            </w:tcBorders>
          </w:tcPr>
          <w:p w:rsidR="00743D82" w:rsidRPr="00512CAA" w:rsidRDefault="00743D82" w:rsidP="00947C77">
            <w:r w:rsidRPr="00512CAA">
              <w:rPr>
                <w:rFonts w:eastAsia="Times New Roman"/>
                <w:b/>
                <w:bCs/>
                <w:color w:val="000000"/>
                <w:lang w:eastAsia="es-CL"/>
              </w:rPr>
              <w:t xml:space="preserve">Análisis de Tipología o Modificación: </w:t>
            </w:r>
            <w:r w:rsidR="00947C77" w:rsidRPr="00512CAA">
              <w:rPr>
                <w:rFonts w:eastAsia="Times New Roman"/>
                <w:b/>
                <w:bCs/>
                <w:color w:val="000000"/>
                <w:lang w:eastAsia="es-CL"/>
              </w:rPr>
              <w:t>2</w:t>
            </w:r>
          </w:p>
        </w:tc>
      </w:tr>
      <w:tr w:rsidR="00743D82" w:rsidRPr="0025129B" w:rsidTr="001B3244">
        <w:trPr>
          <w:trHeight w:val="627"/>
        </w:trPr>
        <w:tc>
          <w:tcPr>
            <w:tcW w:w="5000" w:type="pct"/>
            <w:gridSpan w:val="2"/>
            <w:tcBorders>
              <w:top w:val="single" w:sz="4" w:space="0" w:color="auto"/>
              <w:left w:val="single" w:sz="4" w:space="0" w:color="auto"/>
              <w:bottom w:val="single" w:sz="4" w:space="0" w:color="auto"/>
              <w:right w:val="single" w:sz="4" w:space="0" w:color="auto"/>
            </w:tcBorders>
          </w:tcPr>
          <w:p w:rsidR="00743D82" w:rsidRPr="00C930B7" w:rsidRDefault="00743D82" w:rsidP="001B3244">
            <w:pPr>
              <w:jc w:val="left"/>
              <w:rPr>
                <w:rFonts w:eastAsia="Times New Roman"/>
                <w:b/>
                <w:bCs/>
                <w:color w:val="000000"/>
                <w:lang w:eastAsia="es-CL"/>
              </w:rPr>
            </w:pPr>
            <w:r w:rsidRPr="00C930B7">
              <w:rPr>
                <w:rFonts w:eastAsia="Times New Roman"/>
                <w:b/>
                <w:bCs/>
                <w:color w:val="000000"/>
                <w:lang w:eastAsia="es-CL"/>
              </w:rPr>
              <w:t>Descripción del análisis:</w:t>
            </w:r>
          </w:p>
          <w:p w:rsidR="00743D82" w:rsidRPr="00C930B7" w:rsidRDefault="00743D82" w:rsidP="002C4D4C">
            <w:pPr>
              <w:pStyle w:val="Prrafodelista"/>
              <w:numPr>
                <w:ilvl w:val="0"/>
                <w:numId w:val="38"/>
              </w:numPr>
              <w:ind w:left="284" w:hanging="284"/>
              <w:rPr>
                <w:rFonts w:eastAsia="Times New Roman"/>
                <w:color w:val="000000"/>
                <w:lang w:eastAsia="es-CL"/>
              </w:rPr>
            </w:pPr>
            <w:r w:rsidRPr="00C930B7">
              <w:rPr>
                <w:rFonts w:eastAsia="Times New Roman"/>
                <w:color w:val="000000"/>
                <w:lang w:eastAsia="es-CL"/>
              </w:rPr>
              <w:t>El artículo 10° de la ley N°19.300 establece que dentro de los proyectos o actividades susceptibles de causar impacto ambiental, en cualquiera de sus fases, que deben someterse al Sistema de Evaluación de Impacto Ambiental (SEIA), se encuentran:</w:t>
            </w:r>
          </w:p>
          <w:p w:rsidR="00743D82" w:rsidRPr="00C930B7" w:rsidRDefault="00743D82" w:rsidP="001B3244">
            <w:pPr>
              <w:pStyle w:val="Prrafodelista"/>
              <w:ind w:left="284"/>
              <w:rPr>
                <w:rFonts w:eastAsia="Times New Roman"/>
                <w:color w:val="000000"/>
                <w:lang w:eastAsia="es-CL"/>
              </w:rPr>
            </w:pPr>
          </w:p>
          <w:p w:rsidR="00743D82" w:rsidRPr="00C930B7" w:rsidRDefault="00FF6DAA" w:rsidP="000872DB">
            <w:pPr>
              <w:pStyle w:val="Prrafodelista"/>
              <w:numPr>
                <w:ilvl w:val="0"/>
                <w:numId w:val="39"/>
              </w:numPr>
              <w:rPr>
                <w:rFonts w:eastAsia="Times New Roman"/>
                <w:i/>
                <w:color w:val="000000"/>
                <w:lang w:eastAsia="es-CL"/>
              </w:rPr>
            </w:pPr>
            <w:r w:rsidRPr="00C930B7">
              <w:rPr>
                <w:rFonts w:eastAsia="Times New Roman"/>
                <w:i/>
                <w:color w:val="000000"/>
                <w:lang w:eastAsia="es-CL"/>
              </w:rPr>
              <w:t>Proyectos de desarrollo urbano o turístico, en zonas no comprendidas en alguno de los planes evaluados según lo dispuesto en el Párrafo 1 Bis</w:t>
            </w:r>
            <w:r w:rsidR="00C930B7" w:rsidRPr="00C930B7">
              <w:rPr>
                <w:rFonts w:eastAsia="Times New Roman"/>
                <w:i/>
                <w:color w:val="000000"/>
                <w:lang w:eastAsia="es-CL"/>
              </w:rPr>
              <w:t xml:space="preserve"> [De la Evaluación Ambiental Estratégica]</w:t>
            </w:r>
            <w:r w:rsidRPr="00C930B7">
              <w:rPr>
                <w:rFonts w:eastAsia="Times New Roman"/>
                <w:i/>
                <w:color w:val="000000"/>
                <w:lang w:eastAsia="es-CL"/>
              </w:rPr>
              <w:t>.</w:t>
            </w:r>
          </w:p>
          <w:p w:rsidR="00743D82" w:rsidRPr="00743D82" w:rsidRDefault="00743D82" w:rsidP="001B3244">
            <w:pPr>
              <w:pStyle w:val="Prrafodelista"/>
              <w:ind w:left="284"/>
              <w:rPr>
                <w:rFonts w:eastAsia="Times New Roman"/>
                <w:color w:val="000000"/>
                <w:highlight w:val="yellow"/>
                <w:lang w:eastAsia="es-CL"/>
              </w:rPr>
            </w:pPr>
          </w:p>
          <w:p w:rsidR="00743D82" w:rsidRPr="001B106D" w:rsidRDefault="00743D82" w:rsidP="002C4D4C">
            <w:pPr>
              <w:pStyle w:val="Prrafodelista"/>
              <w:numPr>
                <w:ilvl w:val="0"/>
                <w:numId w:val="38"/>
              </w:numPr>
              <w:ind w:left="284" w:hanging="284"/>
              <w:rPr>
                <w:rFonts w:eastAsia="Times New Roman"/>
                <w:color w:val="000000"/>
                <w:lang w:eastAsia="es-CL"/>
              </w:rPr>
            </w:pPr>
            <w:r w:rsidRPr="001B106D">
              <w:rPr>
                <w:rFonts w:eastAsia="Times New Roman"/>
                <w:color w:val="000000"/>
                <w:lang w:eastAsia="es-CL"/>
              </w:rPr>
              <w:t>A su vez, el artículo 3° del D.S. MMA N°40/2012, que aprobó el Reglamento del Sistema de Evaluación de Impacto Ambiental (RSEIA), establece para el literal en cuestión lo siguiente:</w:t>
            </w:r>
          </w:p>
          <w:p w:rsidR="00743D82" w:rsidRPr="001B106D" w:rsidRDefault="00743D82" w:rsidP="001B3244">
            <w:pPr>
              <w:pStyle w:val="Prrafodelista"/>
              <w:ind w:left="284"/>
              <w:jc w:val="left"/>
              <w:rPr>
                <w:rFonts w:eastAsia="Times New Roman"/>
                <w:color w:val="000000"/>
                <w:lang w:eastAsia="es-CL"/>
              </w:rPr>
            </w:pPr>
          </w:p>
          <w:p w:rsidR="00743D82" w:rsidRPr="001B106D" w:rsidRDefault="00743D82" w:rsidP="001B3244">
            <w:pPr>
              <w:pStyle w:val="Prrafodelista"/>
              <w:ind w:left="284"/>
              <w:rPr>
                <w:rFonts w:eastAsia="Times New Roman"/>
                <w:i/>
                <w:color w:val="000000"/>
                <w:lang w:eastAsia="es-CL"/>
              </w:rPr>
            </w:pPr>
            <w:r w:rsidRPr="001B106D">
              <w:rPr>
                <w:rFonts w:eastAsia="Times New Roman"/>
                <w:i/>
                <w:color w:val="000000"/>
                <w:lang w:eastAsia="es-CL"/>
              </w:rPr>
              <w:t>Artículo 3.- Tipos de proyectos o actividades.</w:t>
            </w:r>
          </w:p>
          <w:p w:rsidR="00743D82" w:rsidRPr="001B106D" w:rsidRDefault="00743D82" w:rsidP="001B3244">
            <w:pPr>
              <w:pStyle w:val="Prrafodelista"/>
              <w:ind w:left="284"/>
              <w:rPr>
                <w:rFonts w:eastAsia="Times New Roman"/>
                <w:i/>
                <w:color w:val="000000"/>
                <w:lang w:eastAsia="es-CL"/>
              </w:rPr>
            </w:pPr>
            <w:r w:rsidRPr="001B106D">
              <w:rPr>
                <w:rFonts w:eastAsia="Times New Roman"/>
                <w:i/>
                <w:color w:val="000000"/>
                <w:lang w:eastAsia="es-CL"/>
              </w:rPr>
              <w:t>Los proyectos o actividades susceptibles de causar impacto ambiental, en cualquiera de sus fases, que deberán someterse al Sistema de Evaluación de Impacto Ambiental, son los siguientes</w:t>
            </w:r>
            <w:r w:rsidR="001B106D" w:rsidRPr="001B106D">
              <w:rPr>
                <w:rFonts w:eastAsia="Times New Roman"/>
                <w:i/>
                <w:color w:val="000000"/>
                <w:lang w:eastAsia="es-CL"/>
              </w:rPr>
              <w:t>: […]</w:t>
            </w:r>
          </w:p>
          <w:p w:rsidR="00743D82" w:rsidRPr="001B106D" w:rsidRDefault="00743D82" w:rsidP="001B3244">
            <w:pPr>
              <w:pStyle w:val="Prrafodelista"/>
              <w:ind w:left="284"/>
              <w:rPr>
                <w:rFonts w:eastAsia="Times New Roman"/>
                <w:color w:val="000000"/>
                <w:lang w:eastAsia="es-CL"/>
              </w:rPr>
            </w:pPr>
          </w:p>
          <w:p w:rsidR="001B106D" w:rsidRPr="001B106D" w:rsidRDefault="001B106D" w:rsidP="001B106D">
            <w:pPr>
              <w:pStyle w:val="Prrafodelista"/>
              <w:numPr>
                <w:ilvl w:val="0"/>
                <w:numId w:val="40"/>
              </w:numPr>
              <w:rPr>
                <w:rFonts w:eastAsia="Times New Roman"/>
                <w:i/>
                <w:color w:val="000000"/>
                <w:lang w:eastAsia="es-CL"/>
              </w:rPr>
            </w:pPr>
            <w:r w:rsidRPr="001B106D">
              <w:rPr>
                <w:rFonts w:eastAsia="Times New Roman"/>
                <w:i/>
                <w:color w:val="000000"/>
                <w:lang w:eastAsia="es-CL"/>
              </w:rPr>
              <w:t>Proyectos de desarrollo urbano o turístico, en zonas no comprendidas en alguno de los planes evaluados estratégicamente de conformidad a lo establecido en el párrafo 1° bis del Título II de la Ley. Se entenderá por planes a los instrumentos de planificación territorial.</w:t>
            </w:r>
          </w:p>
          <w:p w:rsidR="00743D82" w:rsidRPr="00903F0E" w:rsidRDefault="00743D82" w:rsidP="001B3244">
            <w:pPr>
              <w:ind w:left="851" w:hanging="567"/>
              <w:rPr>
                <w:rFonts w:eastAsia="Times New Roman"/>
                <w:color w:val="000000"/>
                <w:lang w:eastAsia="es-CL"/>
              </w:rPr>
            </w:pPr>
            <w:r w:rsidRPr="00903F0E">
              <w:rPr>
                <w:rFonts w:eastAsia="Times New Roman"/>
                <w:i/>
                <w:color w:val="000000"/>
                <w:lang w:eastAsia="es-CL"/>
              </w:rPr>
              <w:t xml:space="preserve"> </w:t>
            </w:r>
          </w:p>
          <w:p w:rsidR="00941D2C" w:rsidRPr="00903F0E" w:rsidRDefault="005F320C" w:rsidP="005F320C">
            <w:pPr>
              <w:pStyle w:val="Prrafodelista"/>
              <w:numPr>
                <w:ilvl w:val="0"/>
                <w:numId w:val="38"/>
              </w:numPr>
              <w:ind w:left="284" w:hanging="284"/>
              <w:rPr>
                <w:rFonts w:eastAsia="Times New Roman"/>
                <w:color w:val="000000"/>
                <w:lang w:eastAsia="es-CL"/>
              </w:rPr>
            </w:pPr>
            <w:r w:rsidRPr="00903F0E">
              <w:rPr>
                <w:rFonts w:eastAsia="Times New Roman"/>
                <w:color w:val="000000"/>
                <w:lang w:eastAsia="es-CL"/>
              </w:rPr>
              <w:t xml:space="preserve">Como resultado de la georreferenciación efectuada en </w:t>
            </w:r>
            <w:r w:rsidR="00987CF2" w:rsidRPr="00903F0E">
              <w:rPr>
                <w:rFonts w:eastAsia="Times New Roman"/>
                <w:color w:val="000000"/>
                <w:lang w:eastAsia="es-CL"/>
              </w:rPr>
              <w:t xml:space="preserve">el perímetro </w:t>
            </w:r>
            <w:r w:rsidRPr="00903F0E">
              <w:rPr>
                <w:rFonts w:eastAsia="Times New Roman"/>
                <w:color w:val="000000"/>
                <w:lang w:eastAsia="es-CL"/>
              </w:rPr>
              <w:t xml:space="preserve">de la instalación, y su posterior comparación con </w:t>
            </w:r>
            <w:r w:rsidR="00536CD4" w:rsidRPr="00903F0E">
              <w:rPr>
                <w:rFonts w:eastAsia="Times New Roman"/>
                <w:color w:val="000000"/>
                <w:lang w:eastAsia="es-CL"/>
              </w:rPr>
              <w:t>los instrumentos de planificación territorial vigentes para el sector</w:t>
            </w:r>
            <w:r w:rsidRPr="00903F0E">
              <w:rPr>
                <w:rFonts w:eastAsia="Times New Roman"/>
                <w:color w:val="000000"/>
                <w:lang w:eastAsia="es-CL"/>
              </w:rPr>
              <w:t xml:space="preserve">, se constata que las zonas intervenidas por el proyecto se encuentran comprendidas </w:t>
            </w:r>
            <w:r w:rsidR="00344DE1">
              <w:rPr>
                <w:rFonts w:eastAsia="Times New Roman"/>
                <w:b/>
                <w:color w:val="000000"/>
                <w:u w:val="single"/>
                <w:lang w:eastAsia="es-CL"/>
              </w:rPr>
              <w:t>“</w:t>
            </w:r>
            <w:r w:rsidR="000D68D5">
              <w:rPr>
                <w:rFonts w:eastAsia="Times New Roman"/>
                <w:b/>
                <w:color w:val="000000"/>
                <w:u w:val="single"/>
                <w:lang w:eastAsia="es-CL"/>
              </w:rPr>
              <w:t>d</w:t>
            </w:r>
            <w:r w:rsidRPr="00344DE1">
              <w:rPr>
                <w:rFonts w:eastAsia="Times New Roman"/>
                <w:b/>
                <w:color w:val="000000"/>
                <w:u w:val="single"/>
                <w:lang w:eastAsia="es-CL"/>
              </w:rPr>
              <w:t>entro del Plan Regulador de la comuna de Punta Arenas</w:t>
            </w:r>
            <w:r w:rsidR="00344DE1">
              <w:rPr>
                <w:rFonts w:eastAsia="Times New Roman"/>
                <w:b/>
                <w:color w:val="000000"/>
                <w:u w:val="single"/>
                <w:lang w:eastAsia="es-CL"/>
              </w:rPr>
              <w:t>”</w:t>
            </w:r>
            <w:r w:rsidRPr="00903F0E">
              <w:rPr>
                <w:rFonts w:eastAsia="Times New Roman"/>
                <w:color w:val="000000"/>
                <w:lang w:eastAsia="es-CL"/>
              </w:rPr>
              <w:t xml:space="preserve"> (Ver Figura 4)</w:t>
            </w:r>
            <w:r w:rsidR="004F6E9F" w:rsidRPr="00903F0E">
              <w:rPr>
                <w:rFonts w:eastAsia="Times New Roman"/>
                <w:color w:val="000000"/>
                <w:lang w:eastAsia="es-CL"/>
              </w:rPr>
              <w:t>, por lo cual, l</w:t>
            </w:r>
            <w:r w:rsidR="00B20946" w:rsidRPr="00903F0E">
              <w:rPr>
                <w:rFonts w:eastAsia="Times New Roman"/>
                <w:color w:val="000000"/>
                <w:lang w:eastAsia="es-CL"/>
              </w:rPr>
              <w:t>as actividades</w:t>
            </w:r>
            <w:r w:rsidR="004F6E9F" w:rsidRPr="00903F0E">
              <w:rPr>
                <w:rFonts w:eastAsia="Times New Roman"/>
                <w:color w:val="000000"/>
                <w:lang w:eastAsia="es-CL"/>
              </w:rPr>
              <w:t xml:space="preserve"> desarrolladas </w:t>
            </w:r>
            <w:r w:rsidR="00B20946" w:rsidRPr="00903F0E">
              <w:rPr>
                <w:rFonts w:eastAsia="Times New Roman"/>
                <w:color w:val="000000"/>
                <w:lang w:eastAsia="es-CL"/>
              </w:rPr>
              <w:t xml:space="preserve">dentro de éstas </w:t>
            </w:r>
            <w:r w:rsidR="004F6E9F" w:rsidRPr="00903F0E">
              <w:rPr>
                <w:rFonts w:eastAsia="Times New Roman"/>
                <w:color w:val="000000"/>
                <w:lang w:eastAsia="es-CL"/>
              </w:rPr>
              <w:t>no ameritaría</w:t>
            </w:r>
            <w:r w:rsidR="00B20946" w:rsidRPr="00903F0E">
              <w:rPr>
                <w:rFonts w:eastAsia="Times New Roman"/>
                <w:color w:val="000000"/>
                <w:lang w:eastAsia="es-CL"/>
              </w:rPr>
              <w:t>n</w:t>
            </w:r>
            <w:r w:rsidR="004F6E9F" w:rsidRPr="00903F0E">
              <w:rPr>
                <w:rFonts w:eastAsia="Times New Roman"/>
                <w:color w:val="000000"/>
                <w:lang w:eastAsia="es-CL"/>
              </w:rPr>
              <w:t xml:space="preserve"> ingreso al SEIA</w:t>
            </w:r>
            <w:r w:rsidRPr="00903F0E">
              <w:rPr>
                <w:rFonts w:eastAsia="Times New Roman"/>
                <w:color w:val="000000"/>
                <w:lang w:eastAsia="es-CL"/>
              </w:rPr>
              <w:t>.</w:t>
            </w:r>
          </w:p>
          <w:p w:rsidR="005F320C" w:rsidRPr="005F320C" w:rsidRDefault="005F320C" w:rsidP="005F320C">
            <w:pPr>
              <w:pStyle w:val="Prrafodelista"/>
              <w:ind w:left="284"/>
              <w:rPr>
                <w:rFonts w:eastAsia="Times New Roman"/>
                <w:color w:val="000000"/>
                <w:highlight w:val="yellow"/>
                <w:lang w:eastAsia="es-CL"/>
              </w:rPr>
            </w:pPr>
          </w:p>
        </w:tc>
      </w:tr>
    </w:tbl>
    <w:p w:rsidR="00743D82" w:rsidRPr="0025129B" w:rsidRDefault="00743D82" w:rsidP="00743D82">
      <w:pPr>
        <w:jc w:val="left"/>
        <w:rPr>
          <w:rFonts w:cstheme="minorHAnsi"/>
          <w:b/>
          <w:sz w:val="14"/>
          <w:szCs w:val="24"/>
        </w:rPr>
        <w:sectPr w:rsidR="00743D82" w:rsidRPr="0025129B" w:rsidSect="00A70F8F">
          <w:pgSz w:w="15840" w:h="12240" w:orient="landscape"/>
          <w:pgMar w:top="1134" w:right="1134" w:bottom="1134" w:left="1134" w:header="709" w:footer="709" w:gutter="0"/>
          <w:cols w:space="708"/>
          <w:docGrid w:linePitch="360"/>
        </w:sectPr>
      </w:pPr>
    </w:p>
    <w:p w:rsidR="006216E1" w:rsidRPr="0025129B" w:rsidRDefault="006216E1" w:rsidP="00A83D8B"/>
    <w:tbl>
      <w:tblPr>
        <w:tblW w:w="13687" w:type="dxa"/>
        <w:jc w:val="center"/>
        <w:tblCellMar>
          <w:left w:w="70" w:type="dxa"/>
          <w:right w:w="70" w:type="dxa"/>
        </w:tblCellMar>
        <w:tblLook w:val="04A0" w:firstRow="1" w:lastRow="0" w:firstColumn="1" w:lastColumn="0" w:noHBand="0" w:noVBand="1"/>
      </w:tblPr>
      <w:tblGrid>
        <w:gridCol w:w="6100"/>
        <w:gridCol w:w="7612"/>
      </w:tblGrid>
      <w:tr w:rsidR="00A83D8B" w:rsidRPr="0025129B"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25129B" w:rsidRDefault="00EE659E" w:rsidP="00EE659E">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A83D8B" w:rsidRPr="0025129B" w:rsidTr="00E349A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D00FE7" w:rsidRDefault="00D00FE7" w:rsidP="00A51E07">
            <w:pPr>
              <w:jc w:val="center"/>
              <w:rPr>
                <w:rFonts w:eastAsia="Times New Roman"/>
                <w:color w:val="000000"/>
                <w:sz w:val="20"/>
                <w:szCs w:val="20"/>
                <w:lang w:eastAsia="es-CL"/>
              </w:rPr>
            </w:pPr>
          </w:p>
          <w:p w:rsidR="00A83D8B" w:rsidRDefault="00FB51C7"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40160" behindDoc="0" locked="0" layoutInCell="1" allowOverlap="1" wp14:anchorId="6541300F" wp14:editId="10DD9162">
                      <wp:simplePos x="0" y="0"/>
                      <wp:positionH relativeFrom="column">
                        <wp:posOffset>384810</wp:posOffset>
                      </wp:positionH>
                      <wp:positionV relativeFrom="paragraph">
                        <wp:posOffset>10160</wp:posOffset>
                      </wp:positionV>
                      <wp:extent cx="1685925" cy="1743075"/>
                      <wp:effectExtent l="0" t="0" r="28575" b="28575"/>
                      <wp:wrapNone/>
                      <wp:docPr id="224" name="224 Conector recto"/>
                      <wp:cNvGraphicFramePr/>
                      <a:graphic xmlns:a="http://schemas.openxmlformats.org/drawingml/2006/main">
                        <a:graphicData uri="http://schemas.microsoft.com/office/word/2010/wordprocessingShape">
                          <wps:wsp>
                            <wps:cNvCnPr/>
                            <wps:spPr>
                              <a:xfrm flipV="1">
                                <a:off x="0" y="0"/>
                                <a:ext cx="1685925" cy="1743075"/>
                              </a:xfrm>
                              <a:prstGeom prst="line">
                                <a:avLst/>
                              </a:prstGeom>
                              <a:ln w="254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24 Conector recto"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8pt" to="163.05pt,1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" strokecolor="yellow" strokeweight="2pt">
                      <v:stroke dashstyle="dash"/>
                    </v:lin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42208" behindDoc="0" locked="0" layoutInCell="1" allowOverlap="1" wp14:anchorId="3B6A171C" wp14:editId="70056A88">
                      <wp:simplePos x="0" y="0"/>
                      <wp:positionH relativeFrom="column">
                        <wp:posOffset>5772785</wp:posOffset>
                      </wp:positionH>
                      <wp:positionV relativeFrom="paragraph">
                        <wp:posOffset>24765</wp:posOffset>
                      </wp:positionV>
                      <wp:extent cx="1962150" cy="3275965"/>
                      <wp:effectExtent l="0" t="0" r="19050" b="19685"/>
                      <wp:wrapNone/>
                      <wp:docPr id="225" name="225 Conector recto"/>
                      <wp:cNvGraphicFramePr/>
                      <a:graphic xmlns:a="http://schemas.openxmlformats.org/drawingml/2006/main">
                        <a:graphicData uri="http://schemas.microsoft.com/office/word/2010/wordprocessingShape">
                          <wps:wsp>
                            <wps:cNvCnPr/>
                            <wps:spPr>
                              <a:xfrm flipH="1" flipV="1">
                                <a:off x="0" y="0"/>
                                <a:ext cx="1962150" cy="3275965"/>
                              </a:xfrm>
                              <a:prstGeom prst="line">
                                <a:avLst/>
                              </a:prstGeom>
                              <a:ln w="254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25 Conector recto"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5pt,1.95pt" to="609.05pt,2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" strokecolor="yellow" strokeweight="2pt">
                      <v:stroke dashstyle="dash"/>
                    </v:line>
                  </w:pict>
                </mc:Fallback>
              </mc:AlternateContent>
            </w:r>
            <w:r w:rsidR="008C11F1">
              <w:rPr>
                <w:rFonts w:eastAsia="Times New Roman"/>
                <w:noProof/>
                <w:color w:val="000000"/>
                <w:sz w:val="20"/>
                <w:szCs w:val="20"/>
                <w:lang w:eastAsia="es-CL"/>
              </w:rPr>
              <mc:AlternateContent>
                <mc:Choice Requires="wps">
                  <w:drawing>
                    <wp:anchor distT="0" distB="0" distL="114300" distR="114300" simplePos="0" relativeHeight="251744256" behindDoc="0" locked="0" layoutInCell="1" allowOverlap="1" wp14:anchorId="1AD4C9B0" wp14:editId="704A162A">
                      <wp:simplePos x="0" y="0"/>
                      <wp:positionH relativeFrom="column">
                        <wp:posOffset>7753985</wp:posOffset>
                      </wp:positionH>
                      <wp:positionV relativeFrom="paragraph">
                        <wp:posOffset>3073400</wp:posOffset>
                      </wp:positionV>
                      <wp:extent cx="476250" cy="208915"/>
                      <wp:effectExtent l="0" t="0" r="19050" b="19685"/>
                      <wp:wrapNone/>
                      <wp:docPr id="226" name="226 Conector recto"/>
                      <wp:cNvGraphicFramePr/>
                      <a:graphic xmlns:a="http://schemas.openxmlformats.org/drawingml/2006/main">
                        <a:graphicData uri="http://schemas.microsoft.com/office/word/2010/wordprocessingShape">
                          <wps:wsp>
                            <wps:cNvCnPr/>
                            <wps:spPr>
                              <a:xfrm flipV="1">
                                <a:off x="0" y="0"/>
                                <a:ext cx="476250" cy="208915"/>
                              </a:xfrm>
                              <a:prstGeom prst="line">
                                <a:avLst/>
                              </a:prstGeom>
                              <a:ln w="254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26 Conector recto"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55pt,242pt" to="648.0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" strokecolor="yellow" strokeweight="2pt">
                      <v:stroke dashstyle="dash"/>
                    </v:line>
                  </w:pict>
                </mc:Fallback>
              </mc:AlternateContent>
            </w:r>
            <w:r w:rsidR="000510F9">
              <w:rPr>
                <w:rFonts w:eastAsia="Times New Roman"/>
                <w:noProof/>
                <w:color w:val="000000"/>
                <w:sz w:val="20"/>
                <w:szCs w:val="20"/>
                <w:lang w:eastAsia="es-CL"/>
              </w:rPr>
              <w:drawing>
                <wp:inline distT="0" distB="0" distL="0" distR="0" wp14:anchorId="4DB40CC9" wp14:editId="0F5B5B75">
                  <wp:extent cx="7827119" cy="4171950"/>
                  <wp:effectExtent l="0" t="0" r="2540" b="0"/>
                  <wp:docPr id="20" name="Imagen 20" descr="C:\Users\andy.morrison\Desktop\PR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PRC3.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2422" r="11077"/>
                          <a:stretch/>
                        </pic:blipFill>
                        <pic:spPr bwMode="auto">
                          <a:xfrm>
                            <a:off x="0" y="0"/>
                            <a:ext cx="7829185" cy="4173051"/>
                          </a:xfrm>
                          <a:prstGeom prst="rect">
                            <a:avLst/>
                          </a:prstGeom>
                          <a:noFill/>
                          <a:ln>
                            <a:noFill/>
                          </a:ln>
                          <a:extLst>
                            <a:ext uri="{53640926-AAD7-44D8-BBD7-CCE9431645EC}">
                              <a14:shadowObscured xmlns:a14="http://schemas.microsoft.com/office/drawing/2010/main"/>
                            </a:ext>
                          </a:extLst>
                        </pic:spPr>
                      </pic:pic>
                    </a:graphicData>
                  </a:graphic>
                </wp:inline>
              </w:drawing>
            </w:r>
          </w:p>
          <w:p w:rsidR="00D00FE7" w:rsidRDefault="00D00FE7" w:rsidP="00786A68">
            <w:pPr>
              <w:rPr>
                <w:rFonts w:eastAsia="Times New Roman"/>
                <w:color w:val="000000"/>
                <w:sz w:val="18"/>
                <w:szCs w:val="20"/>
                <w:lang w:eastAsia="es-CL"/>
              </w:rPr>
            </w:pPr>
          </w:p>
          <w:p w:rsidR="00C04A3E" w:rsidRPr="0025129B" w:rsidRDefault="00C04A3E" w:rsidP="00786A68">
            <w:pPr>
              <w:rPr>
                <w:rFonts w:eastAsia="Times New Roman"/>
                <w:color w:val="000000"/>
                <w:sz w:val="20"/>
                <w:szCs w:val="20"/>
                <w:lang w:eastAsia="es-CL"/>
              </w:rPr>
            </w:pPr>
            <w:r w:rsidRPr="00C04A3E">
              <w:rPr>
                <w:rFonts w:eastAsia="Times New Roman"/>
                <w:color w:val="000000"/>
                <w:sz w:val="18"/>
                <w:szCs w:val="20"/>
                <w:lang w:eastAsia="es-CL"/>
              </w:rPr>
              <w:t xml:space="preserve">Fuente: </w:t>
            </w:r>
            <w:r>
              <w:rPr>
                <w:rFonts w:eastAsia="Times New Roman"/>
                <w:color w:val="000000"/>
                <w:sz w:val="18"/>
                <w:szCs w:val="20"/>
                <w:lang w:eastAsia="es-CL"/>
              </w:rPr>
              <w:t xml:space="preserve">Elaboración propia a partir de plano de Instrumento de Planificación Territorial de la comuna de Punta Arenas </w:t>
            </w:r>
            <w:r w:rsidRPr="00C04A3E">
              <w:rPr>
                <w:rFonts w:eastAsia="Times New Roman"/>
                <w:color w:val="000000"/>
                <w:sz w:val="18"/>
                <w:szCs w:val="20"/>
                <w:lang w:eastAsia="es-CL"/>
              </w:rPr>
              <w:t>remitido por la I. Municipalidad de Punta Arenas mediante Ord. N°689 de fecha 01/08/14</w:t>
            </w:r>
            <w:r>
              <w:rPr>
                <w:rFonts w:eastAsia="Times New Roman"/>
                <w:color w:val="000000"/>
                <w:sz w:val="18"/>
                <w:szCs w:val="20"/>
                <w:lang w:eastAsia="es-CL"/>
              </w:rPr>
              <w:t xml:space="preserve"> y </w:t>
            </w:r>
            <w:r w:rsidR="00786A68">
              <w:rPr>
                <w:rFonts w:eastAsia="Times New Roman"/>
                <w:color w:val="000000"/>
                <w:sz w:val="18"/>
                <w:szCs w:val="20"/>
                <w:lang w:eastAsia="es-CL"/>
              </w:rPr>
              <w:t>plataforma NEPAssist</w:t>
            </w:r>
            <w:r w:rsidR="00383AFE">
              <w:rPr>
                <w:rFonts w:eastAsia="Times New Roman"/>
                <w:color w:val="000000"/>
                <w:sz w:val="18"/>
                <w:szCs w:val="20"/>
                <w:lang w:eastAsia="es-CL"/>
              </w:rPr>
              <w:t>.</w:t>
            </w:r>
          </w:p>
        </w:tc>
      </w:tr>
      <w:tr w:rsidR="00383AFE" w:rsidRPr="0025129B"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2A7933" w:rsidP="00362BDC">
            <w:pPr>
              <w:pStyle w:val="Epgrafe"/>
              <w:rPr>
                <w:rFonts w:eastAsia="Times New Roman"/>
                <w:color w:val="000000"/>
                <w:lang w:eastAsia="es-CL"/>
              </w:rPr>
            </w:pPr>
            <w:bookmarkStart w:id="157" w:name="_Toc353998121"/>
            <w:bookmarkStart w:id="158" w:name="_Toc353998194"/>
            <w:bookmarkStart w:id="159" w:name="_Toc382383548"/>
            <w:bookmarkStart w:id="160" w:name="_Toc382472370"/>
            <w:bookmarkStart w:id="161" w:name="_Toc390184280"/>
            <w:bookmarkStart w:id="162" w:name="_Toc390360011"/>
            <w:bookmarkStart w:id="163" w:name="_Toc390777032"/>
            <w:bookmarkStart w:id="164" w:name="_Toc391297070"/>
            <w:bookmarkStart w:id="165" w:name="_Toc391353926"/>
            <w:bookmarkStart w:id="166" w:name="_Toc415651581"/>
            <w:r w:rsidRPr="0025129B">
              <w:t>F</w:t>
            </w:r>
            <w:r w:rsidR="00362BDC">
              <w:t>igura 4</w:t>
            </w:r>
            <w:r w:rsidRPr="0025129B">
              <w:t>.</w:t>
            </w:r>
            <w:bookmarkEnd w:id="157"/>
            <w:bookmarkEnd w:id="158"/>
            <w:bookmarkEnd w:id="159"/>
            <w:bookmarkEnd w:id="160"/>
            <w:bookmarkEnd w:id="161"/>
            <w:bookmarkEnd w:id="162"/>
            <w:bookmarkEnd w:id="163"/>
            <w:bookmarkEnd w:id="164"/>
            <w:bookmarkEnd w:id="165"/>
            <w:bookmarkEnd w:id="16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2A7933" w:rsidP="005155A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5155A8">
              <w:rPr>
                <w:rFonts w:eastAsia="Times New Roman"/>
                <w:b/>
                <w:color w:val="000000"/>
                <w:sz w:val="18"/>
                <w:szCs w:val="18"/>
                <w:lang w:eastAsia="es-CL"/>
              </w:rPr>
              <w:t xml:space="preserve"> </w:t>
            </w:r>
            <w:r w:rsidR="005155A8" w:rsidRPr="005155A8">
              <w:rPr>
                <w:rFonts w:eastAsia="Times New Roman"/>
                <w:color w:val="000000"/>
                <w:sz w:val="18"/>
                <w:szCs w:val="18"/>
                <w:lang w:eastAsia="es-CL"/>
              </w:rPr>
              <w:t>31-03-2015 (Fecha de elaboración)</w:t>
            </w:r>
          </w:p>
        </w:tc>
      </w:tr>
      <w:tr w:rsidR="00A83D8B" w:rsidRPr="0025129B" w:rsidTr="00E349A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04A3E" w:rsidRPr="00B1518B" w:rsidRDefault="00F64DF2" w:rsidP="00117F59">
            <w:pPr>
              <w:rPr>
                <w:rFonts w:eastAsia="Times New Roman"/>
                <w:color w:val="000000"/>
                <w:sz w:val="18"/>
                <w:szCs w:val="18"/>
                <w:lang w:eastAsia="es-CL"/>
              </w:rPr>
            </w:pPr>
            <w:r w:rsidRPr="00B1518B">
              <w:rPr>
                <w:rFonts w:eastAsia="Times New Roman"/>
                <w:b/>
                <w:color w:val="000000"/>
                <w:sz w:val="18"/>
                <w:szCs w:val="18"/>
                <w:lang w:eastAsia="es-CL"/>
              </w:rPr>
              <w:t>Descripción de medio de p</w:t>
            </w:r>
            <w:r w:rsidR="00A83D8B" w:rsidRPr="00B1518B">
              <w:rPr>
                <w:rFonts w:eastAsia="Times New Roman"/>
                <w:b/>
                <w:color w:val="000000"/>
                <w:sz w:val="18"/>
                <w:szCs w:val="18"/>
                <w:lang w:eastAsia="es-CL"/>
              </w:rPr>
              <w:t>rueba:</w:t>
            </w:r>
            <w:r w:rsidR="002A7933" w:rsidRPr="00B1518B">
              <w:rPr>
                <w:rFonts w:eastAsia="Times New Roman"/>
                <w:color w:val="000000"/>
                <w:sz w:val="18"/>
                <w:szCs w:val="18"/>
                <w:lang w:eastAsia="es-CL"/>
              </w:rPr>
              <w:t xml:space="preserve"> </w:t>
            </w:r>
            <w:r w:rsidR="0015220B" w:rsidRPr="00B1518B">
              <w:rPr>
                <w:rFonts w:eastAsia="Times New Roman"/>
                <w:color w:val="000000"/>
                <w:sz w:val="18"/>
                <w:szCs w:val="18"/>
                <w:lang w:eastAsia="es-CL"/>
              </w:rPr>
              <w:t xml:space="preserve">Ubicación del Cementerio Parque Cruz de Froward respecto del Plan Regulador de la </w:t>
            </w:r>
            <w:r w:rsidR="00C04A3E" w:rsidRPr="00B1518B">
              <w:rPr>
                <w:rFonts w:eastAsia="Times New Roman"/>
                <w:color w:val="000000"/>
                <w:sz w:val="18"/>
                <w:szCs w:val="20"/>
                <w:lang w:eastAsia="es-CL"/>
              </w:rPr>
              <w:t>comuna de Punta Arenas, aprobado mediante Decreto Supremo N°34 de fecha 26/02/1988</w:t>
            </w:r>
            <w:r w:rsidR="0015220B" w:rsidRPr="00B1518B">
              <w:rPr>
                <w:rFonts w:eastAsia="Times New Roman"/>
                <w:color w:val="000000"/>
                <w:sz w:val="18"/>
                <w:szCs w:val="20"/>
                <w:lang w:eastAsia="es-CL"/>
              </w:rPr>
              <w:t>. Se observa en color rojo el recorrido efectuado por el perímetro de las áreas intervenidas al interior del recinto</w:t>
            </w:r>
            <w:r w:rsidR="00117F59">
              <w:rPr>
                <w:rFonts w:eastAsia="Times New Roman"/>
                <w:color w:val="000000"/>
                <w:sz w:val="18"/>
                <w:szCs w:val="20"/>
                <w:lang w:eastAsia="es-CL"/>
              </w:rPr>
              <w:t xml:space="preserve">, las cuales </w:t>
            </w:r>
            <w:r w:rsidR="0015220B" w:rsidRPr="00B1518B">
              <w:rPr>
                <w:rFonts w:eastAsia="Times New Roman"/>
                <w:color w:val="000000"/>
                <w:sz w:val="18"/>
                <w:szCs w:val="20"/>
                <w:lang w:eastAsia="es-CL"/>
              </w:rPr>
              <w:t>se encuentra</w:t>
            </w:r>
            <w:r w:rsidR="00117F59">
              <w:rPr>
                <w:rFonts w:eastAsia="Times New Roman"/>
                <w:color w:val="000000"/>
                <w:sz w:val="18"/>
                <w:szCs w:val="20"/>
                <w:lang w:eastAsia="es-CL"/>
              </w:rPr>
              <w:t>n</w:t>
            </w:r>
            <w:r w:rsidR="0015220B" w:rsidRPr="00B1518B">
              <w:rPr>
                <w:rFonts w:eastAsia="Times New Roman"/>
                <w:color w:val="000000"/>
                <w:sz w:val="18"/>
                <w:szCs w:val="20"/>
                <w:lang w:eastAsia="es-CL"/>
              </w:rPr>
              <w:t xml:space="preserve"> íntegramente circunscrita</w:t>
            </w:r>
            <w:r w:rsidR="00117F59">
              <w:rPr>
                <w:rFonts w:eastAsia="Times New Roman"/>
                <w:color w:val="000000"/>
                <w:sz w:val="18"/>
                <w:szCs w:val="20"/>
                <w:lang w:eastAsia="es-CL"/>
              </w:rPr>
              <w:t>s</w:t>
            </w:r>
            <w:r w:rsidR="0015220B" w:rsidRPr="00B1518B">
              <w:rPr>
                <w:rFonts w:eastAsia="Times New Roman"/>
                <w:color w:val="000000"/>
                <w:sz w:val="18"/>
                <w:szCs w:val="20"/>
                <w:lang w:eastAsia="es-CL"/>
              </w:rPr>
              <w:t xml:space="preserve"> dentro del límite urbano de la comuna de Punta Arenas</w:t>
            </w:r>
            <w:r w:rsidR="002737F4">
              <w:rPr>
                <w:rFonts w:eastAsia="Times New Roman"/>
                <w:color w:val="000000"/>
                <w:sz w:val="18"/>
                <w:szCs w:val="20"/>
                <w:lang w:eastAsia="es-CL"/>
              </w:rPr>
              <w:t xml:space="preserve"> (líneas segmentadas color amarillo)</w:t>
            </w:r>
            <w:r w:rsidR="0015220B" w:rsidRPr="00B1518B">
              <w:rPr>
                <w:rFonts w:eastAsia="Times New Roman"/>
                <w:color w:val="000000"/>
                <w:sz w:val="18"/>
                <w:szCs w:val="20"/>
                <w:lang w:eastAsia="es-CL"/>
              </w:rPr>
              <w:t xml:space="preserve">, </w:t>
            </w:r>
            <w:r w:rsidR="00117F59">
              <w:rPr>
                <w:rFonts w:eastAsia="Times New Roman"/>
                <w:color w:val="000000"/>
                <w:sz w:val="18"/>
                <w:szCs w:val="20"/>
                <w:lang w:eastAsia="es-CL"/>
              </w:rPr>
              <w:t xml:space="preserve">principalmente </w:t>
            </w:r>
            <w:r w:rsidR="0015220B" w:rsidRPr="00B1518B">
              <w:rPr>
                <w:rFonts w:eastAsia="Times New Roman"/>
                <w:color w:val="000000"/>
                <w:sz w:val="18"/>
                <w:szCs w:val="20"/>
                <w:lang w:eastAsia="es-CL"/>
              </w:rPr>
              <w:t>dentro de los usos de suelo definidos como Zonas I y R8.</w:t>
            </w:r>
          </w:p>
        </w:tc>
      </w:tr>
      <w:tr w:rsidR="00A83D8B" w:rsidRPr="0025129B" w:rsidTr="00D00FE7">
        <w:trPr>
          <w:trHeight w:val="381"/>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83D8B" w:rsidRPr="0025129B" w:rsidRDefault="00A83D8B" w:rsidP="00A51E07">
            <w:pPr>
              <w:jc w:val="left"/>
              <w:rPr>
                <w:rFonts w:eastAsia="Times New Roman"/>
                <w:color w:val="000000"/>
                <w:lang w:eastAsia="es-CL"/>
              </w:rPr>
            </w:pPr>
          </w:p>
        </w:tc>
      </w:tr>
    </w:tbl>
    <w:p w:rsidR="00A83D8B" w:rsidRDefault="00A83D8B">
      <w:pPr>
        <w:jc w:val="left"/>
        <w:rPr>
          <w:rFonts w:cstheme="minorHAnsi"/>
          <w:b/>
          <w:sz w:val="14"/>
          <w:szCs w:val="24"/>
        </w:rPr>
      </w:pPr>
    </w:p>
    <w:p w:rsidR="00EF1268" w:rsidRDefault="00EF1268">
      <w:pPr>
        <w:jc w:val="left"/>
        <w:rPr>
          <w:rFonts w:cstheme="minorHAnsi"/>
          <w:b/>
          <w:sz w:val="14"/>
          <w:szCs w:val="24"/>
        </w:rPr>
      </w:pPr>
    </w:p>
    <w:p w:rsidR="00C3232E" w:rsidRPr="0025129B" w:rsidRDefault="00C3232E" w:rsidP="00C3232E">
      <w:pPr>
        <w:jc w:val="left"/>
        <w:rPr>
          <w:rFonts w:cstheme="minorHAnsi"/>
          <w:b/>
          <w:sz w:val="14"/>
          <w:szCs w:val="24"/>
        </w:rPr>
        <w:sectPr w:rsidR="00C3232E"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67" w:name="_Toc353998131"/>
      <w:bookmarkStart w:id="168" w:name="_Toc353998204"/>
      <w:bookmarkStart w:id="169" w:name="_Toc352840404"/>
      <w:bookmarkStart w:id="170" w:name="_Toc352841464"/>
      <w:bookmarkStart w:id="171" w:name="_Toc415651582"/>
      <w:bookmarkEnd w:id="167"/>
      <w:bookmarkEnd w:id="168"/>
      <w:r w:rsidRPr="0025129B">
        <w:lastRenderedPageBreak/>
        <w:t>CONCLUSIONES.</w:t>
      </w:r>
      <w:bookmarkEnd w:id="169"/>
      <w:bookmarkEnd w:id="170"/>
      <w:bookmarkEnd w:id="171"/>
    </w:p>
    <w:p w:rsidR="00CE010E" w:rsidRPr="0025129B" w:rsidRDefault="00CE010E" w:rsidP="00893A4E">
      <w:pPr>
        <w:pStyle w:val="Prrafodelista"/>
        <w:ind w:left="0"/>
        <w:rPr>
          <w:rFonts w:cstheme="minorHAnsi"/>
          <w:b/>
          <w:sz w:val="14"/>
          <w:szCs w:val="24"/>
        </w:rPr>
      </w:pPr>
    </w:p>
    <w:p w:rsidR="007968D4" w:rsidRDefault="008D6661" w:rsidP="007968D4">
      <w:pPr>
        <w:rPr>
          <w:sz w:val="20"/>
          <w:szCs w:val="20"/>
        </w:rPr>
      </w:pPr>
      <w:r>
        <w:rPr>
          <w:rFonts w:cstheme="minorHAnsi"/>
          <w:sz w:val="20"/>
          <w:szCs w:val="20"/>
        </w:rPr>
        <w:t>De los resultados de las actividades de fiscalización, se puede indicar que</w:t>
      </w:r>
      <w:r w:rsidR="007968D4">
        <w:rPr>
          <w:rFonts w:cstheme="minorHAnsi"/>
          <w:sz w:val="20"/>
          <w:szCs w:val="20"/>
        </w:rPr>
        <w:t xml:space="preserve"> respecto de </w:t>
      </w:r>
      <w:r w:rsidR="00C32CB5" w:rsidRPr="00402F1D">
        <w:rPr>
          <w:rFonts w:cstheme="minorHAnsi"/>
          <w:sz w:val="20"/>
          <w:szCs w:val="20"/>
        </w:rPr>
        <w:t xml:space="preserve">los antecedentes y hechos analizados, </w:t>
      </w:r>
      <w:r w:rsidR="0019003C">
        <w:rPr>
          <w:rFonts w:cstheme="minorHAnsi"/>
          <w:sz w:val="20"/>
          <w:szCs w:val="20"/>
        </w:rPr>
        <w:t xml:space="preserve">los </w:t>
      </w:r>
      <w:r w:rsidR="00C32CB5" w:rsidRPr="00402F1D">
        <w:rPr>
          <w:rFonts w:cstheme="minorHAnsi"/>
          <w:sz w:val="20"/>
          <w:szCs w:val="20"/>
        </w:rPr>
        <w:t>proyecto</w:t>
      </w:r>
      <w:r w:rsidR="0019003C">
        <w:rPr>
          <w:rFonts w:cstheme="minorHAnsi"/>
          <w:sz w:val="20"/>
          <w:szCs w:val="20"/>
        </w:rPr>
        <w:t>s</w:t>
      </w:r>
      <w:r w:rsidR="00C32CB5" w:rsidRPr="00402F1D">
        <w:rPr>
          <w:rFonts w:cstheme="minorHAnsi"/>
          <w:sz w:val="20"/>
          <w:szCs w:val="20"/>
        </w:rPr>
        <w:t xml:space="preserve"> </w:t>
      </w:r>
      <w:r w:rsidR="004F6E9F">
        <w:rPr>
          <w:rFonts w:cstheme="minorHAnsi"/>
          <w:sz w:val="20"/>
          <w:szCs w:val="20"/>
        </w:rPr>
        <w:t>o activida</w:t>
      </w:r>
      <w:r w:rsidR="0019003C">
        <w:rPr>
          <w:rFonts w:cstheme="minorHAnsi"/>
          <w:sz w:val="20"/>
          <w:szCs w:val="20"/>
        </w:rPr>
        <w:t xml:space="preserve">des vinculadas al Cementerio Parque Cruz de </w:t>
      </w:r>
      <w:proofErr w:type="spellStart"/>
      <w:r w:rsidR="0019003C">
        <w:rPr>
          <w:rFonts w:cstheme="minorHAnsi"/>
          <w:sz w:val="20"/>
          <w:szCs w:val="20"/>
        </w:rPr>
        <w:t>Froward</w:t>
      </w:r>
      <w:proofErr w:type="spellEnd"/>
      <w:r w:rsidR="0019003C">
        <w:rPr>
          <w:rFonts w:cstheme="minorHAnsi"/>
          <w:sz w:val="20"/>
          <w:szCs w:val="20"/>
        </w:rPr>
        <w:t xml:space="preserve"> </w:t>
      </w:r>
      <w:r w:rsidR="00C32CB5" w:rsidRPr="00402F1D">
        <w:rPr>
          <w:rFonts w:cstheme="minorHAnsi"/>
          <w:sz w:val="20"/>
          <w:szCs w:val="20"/>
        </w:rPr>
        <w:t xml:space="preserve">no </w:t>
      </w:r>
      <w:r w:rsidR="0019003C">
        <w:rPr>
          <w:rFonts w:cstheme="minorHAnsi"/>
          <w:sz w:val="20"/>
          <w:szCs w:val="20"/>
        </w:rPr>
        <w:t xml:space="preserve">tienen la obligación de </w:t>
      </w:r>
      <w:r w:rsidR="00C32CB5" w:rsidRPr="00402F1D">
        <w:rPr>
          <w:rFonts w:cstheme="minorHAnsi"/>
          <w:sz w:val="20"/>
          <w:szCs w:val="20"/>
        </w:rPr>
        <w:t xml:space="preserve">someterse </w:t>
      </w:r>
      <w:r w:rsidR="00C32CB5" w:rsidRPr="00402F1D">
        <w:rPr>
          <w:sz w:val="20"/>
          <w:szCs w:val="20"/>
        </w:rPr>
        <w:t>al Sistema de Evaluación de Impacto Ambiental.</w:t>
      </w:r>
    </w:p>
    <w:p w:rsidR="00C3232E" w:rsidRPr="007968D4" w:rsidRDefault="00C3232E" w:rsidP="007968D4">
      <w:pPr>
        <w:rPr>
          <w:sz w:val="20"/>
          <w:szCs w:val="20"/>
        </w:rPr>
        <w:sectPr w:rsidR="00C3232E" w:rsidRPr="007968D4"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72" w:name="_Toc352840407"/>
      <w:bookmarkStart w:id="173" w:name="_Toc352841467"/>
      <w:bookmarkStart w:id="174" w:name="_Toc353998137"/>
      <w:bookmarkStart w:id="175" w:name="_Toc353998211"/>
      <w:bookmarkStart w:id="176" w:name="_Toc382383563"/>
      <w:bookmarkStart w:id="177" w:name="_Toc382472384"/>
      <w:bookmarkStart w:id="178" w:name="_Toc390184291"/>
      <w:bookmarkStart w:id="179" w:name="_Toc415651583"/>
      <w:r w:rsidRPr="007E37F2">
        <w:lastRenderedPageBreak/>
        <w:t>DOCUMENTACIÓN SOLICITADA Y ENTREGADA.</w:t>
      </w:r>
      <w:bookmarkEnd w:id="172"/>
      <w:bookmarkEnd w:id="173"/>
      <w:bookmarkEnd w:id="174"/>
      <w:bookmarkEnd w:id="175"/>
      <w:bookmarkEnd w:id="176"/>
      <w:bookmarkEnd w:id="177"/>
      <w:bookmarkEnd w:id="178"/>
      <w:bookmarkEnd w:id="179"/>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rsidTr="00483FB9">
        <w:trPr>
          <w:trHeight w:val="395"/>
        </w:trPr>
        <w:tc>
          <w:tcPr>
            <w:tcW w:w="206"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2A7500" w:rsidRPr="0025129B" w:rsidTr="00483FB9">
        <w:tc>
          <w:tcPr>
            <w:tcW w:w="206" w:type="pct"/>
          </w:tcPr>
          <w:p w:rsidR="002A7500" w:rsidRPr="0025129B" w:rsidRDefault="002A7500"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2A7500" w:rsidRPr="008E0EA3" w:rsidRDefault="00F9639C" w:rsidP="00072727">
            <w:pPr>
              <w:jc w:val="center"/>
            </w:pPr>
            <w:r>
              <w:rPr>
                <w:rFonts w:eastAsia="Times New Roman" w:cs="Century Gothic"/>
                <w:iCs/>
                <w:kern w:val="28"/>
                <w:lang w:eastAsia="es-CL"/>
              </w:rPr>
              <w:t>1</w:t>
            </w:r>
          </w:p>
        </w:tc>
        <w:tc>
          <w:tcPr>
            <w:tcW w:w="2007" w:type="pct"/>
          </w:tcPr>
          <w:p w:rsidR="002A7500" w:rsidRPr="00D040E3" w:rsidRDefault="002C54FC" w:rsidP="002C54FC">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Plano del sistema de drenes del parque cementerio actualmente existente, indicando los límites entre las Etapas I y II</w:t>
            </w:r>
            <w:r w:rsidR="002A7500" w:rsidRPr="00D040E3">
              <w:rPr>
                <w:rFonts w:eastAsia="Times New Roman" w:cs="Century Gothic"/>
                <w:iCs/>
                <w:kern w:val="28"/>
                <w:lang w:eastAsia="es-CL"/>
              </w:rPr>
              <w:t>.</w:t>
            </w:r>
          </w:p>
        </w:tc>
        <w:tc>
          <w:tcPr>
            <w:tcW w:w="654" w:type="pct"/>
          </w:tcPr>
          <w:p w:rsidR="002A7500" w:rsidRPr="00D040E3" w:rsidRDefault="002A7500" w:rsidP="002C54FC">
            <w:pPr>
              <w:jc w:val="center"/>
              <w:rPr>
                <w:rFonts w:cstheme="minorHAnsi"/>
              </w:rPr>
            </w:pPr>
            <w:r>
              <w:rPr>
                <w:rFonts w:cstheme="minorHAnsi"/>
              </w:rPr>
              <w:t>31</w:t>
            </w:r>
            <w:r w:rsidRPr="00D040E3">
              <w:rPr>
                <w:rFonts w:cstheme="minorHAnsi"/>
              </w:rPr>
              <w:t>/0</w:t>
            </w:r>
            <w:r>
              <w:rPr>
                <w:rFonts w:cstheme="minorHAnsi"/>
              </w:rPr>
              <w:t>3</w:t>
            </w:r>
            <w:r w:rsidRPr="00D040E3">
              <w:rPr>
                <w:rFonts w:cstheme="minorHAnsi"/>
              </w:rPr>
              <w:t>/1</w:t>
            </w:r>
            <w:r>
              <w:rPr>
                <w:rFonts w:cstheme="minorHAnsi"/>
              </w:rPr>
              <w:t>5</w:t>
            </w:r>
          </w:p>
        </w:tc>
        <w:tc>
          <w:tcPr>
            <w:tcW w:w="569" w:type="pct"/>
          </w:tcPr>
          <w:p w:rsidR="002A7500" w:rsidRPr="00D040E3" w:rsidRDefault="002C54FC" w:rsidP="002C54FC">
            <w:pPr>
              <w:jc w:val="center"/>
              <w:rPr>
                <w:rFonts w:cstheme="minorHAnsi"/>
              </w:rPr>
            </w:pPr>
            <w:r>
              <w:rPr>
                <w:rFonts w:cstheme="minorHAnsi"/>
              </w:rPr>
              <w:t>27</w:t>
            </w:r>
            <w:r w:rsidR="002A7500" w:rsidRPr="00D040E3">
              <w:rPr>
                <w:rFonts w:cstheme="minorHAnsi"/>
              </w:rPr>
              <w:t>/0</w:t>
            </w:r>
            <w:r>
              <w:rPr>
                <w:rFonts w:cstheme="minorHAnsi"/>
              </w:rPr>
              <w:t>3</w:t>
            </w:r>
            <w:r w:rsidR="002A7500" w:rsidRPr="00D040E3">
              <w:rPr>
                <w:rFonts w:cstheme="minorHAnsi"/>
              </w:rPr>
              <w:t>/1</w:t>
            </w:r>
            <w:r>
              <w:rPr>
                <w:rFonts w:cstheme="minorHAnsi"/>
              </w:rPr>
              <w:t>5</w:t>
            </w:r>
          </w:p>
        </w:tc>
        <w:tc>
          <w:tcPr>
            <w:tcW w:w="951" w:type="pct"/>
          </w:tcPr>
          <w:p w:rsidR="002A7500" w:rsidRPr="00D040E3" w:rsidRDefault="002A7500" w:rsidP="002C54FC">
            <w:pPr>
              <w:widowControl w:val="0"/>
              <w:overflowPunct w:val="0"/>
              <w:autoSpaceDE w:val="0"/>
              <w:autoSpaceDN w:val="0"/>
              <w:adjustRightInd w:val="0"/>
              <w:jc w:val="center"/>
              <w:rPr>
                <w:rFonts w:cstheme="minorHAnsi"/>
              </w:rPr>
            </w:pPr>
            <w:r w:rsidRPr="00D040E3">
              <w:rPr>
                <w:rFonts w:cstheme="minorHAnsi"/>
              </w:rPr>
              <w:t>---</w:t>
            </w:r>
          </w:p>
        </w:tc>
      </w:tr>
      <w:tr w:rsidR="002C54FC" w:rsidRPr="0025129B" w:rsidTr="00483FB9">
        <w:tc>
          <w:tcPr>
            <w:tcW w:w="206" w:type="pct"/>
          </w:tcPr>
          <w:p w:rsidR="002C54FC" w:rsidRPr="0025129B" w:rsidRDefault="002C54FC"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rsidR="002C54FC" w:rsidRPr="0025129B" w:rsidRDefault="00764018"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7" w:type="pct"/>
          </w:tcPr>
          <w:p w:rsidR="002C54FC" w:rsidRPr="0025129B" w:rsidRDefault="002C54FC" w:rsidP="002C54FC">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Informar superficie total que cuenta con sistema de drenaje en el parque cementerio.</w:t>
            </w:r>
          </w:p>
        </w:tc>
        <w:tc>
          <w:tcPr>
            <w:tcW w:w="654" w:type="pct"/>
          </w:tcPr>
          <w:p w:rsidR="002C54FC" w:rsidRPr="00D040E3" w:rsidRDefault="002C54FC" w:rsidP="00072727">
            <w:pPr>
              <w:jc w:val="center"/>
              <w:rPr>
                <w:rFonts w:cstheme="minorHAnsi"/>
              </w:rPr>
            </w:pPr>
            <w:r>
              <w:rPr>
                <w:rFonts w:cstheme="minorHAnsi"/>
              </w:rPr>
              <w:t>31</w:t>
            </w:r>
            <w:r w:rsidRPr="00D040E3">
              <w:rPr>
                <w:rFonts w:cstheme="minorHAnsi"/>
              </w:rPr>
              <w:t>/0</w:t>
            </w:r>
            <w:r>
              <w:rPr>
                <w:rFonts w:cstheme="minorHAnsi"/>
              </w:rPr>
              <w:t>3</w:t>
            </w:r>
            <w:r w:rsidRPr="00D040E3">
              <w:rPr>
                <w:rFonts w:cstheme="minorHAnsi"/>
              </w:rPr>
              <w:t>/1</w:t>
            </w:r>
            <w:r>
              <w:rPr>
                <w:rFonts w:cstheme="minorHAnsi"/>
              </w:rPr>
              <w:t>5</w:t>
            </w:r>
          </w:p>
        </w:tc>
        <w:tc>
          <w:tcPr>
            <w:tcW w:w="569" w:type="pct"/>
          </w:tcPr>
          <w:p w:rsidR="002C54FC" w:rsidRPr="00D040E3" w:rsidRDefault="002C54FC" w:rsidP="00072727">
            <w:pPr>
              <w:jc w:val="center"/>
              <w:rPr>
                <w:rFonts w:cstheme="minorHAnsi"/>
              </w:rPr>
            </w:pPr>
            <w:r>
              <w:rPr>
                <w:rFonts w:cstheme="minorHAnsi"/>
              </w:rPr>
              <w:t>27</w:t>
            </w:r>
            <w:r w:rsidRPr="00D040E3">
              <w:rPr>
                <w:rFonts w:cstheme="minorHAnsi"/>
              </w:rPr>
              <w:t>/0</w:t>
            </w:r>
            <w:r>
              <w:rPr>
                <w:rFonts w:cstheme="minorHAnsi"/>
              </w:rPr>
              <w:t>3</w:t>
            </w:r>
            <w:r w:rsidRPr="00D040E3">
              <w:rPr>
                <w:rFonts w:cstheme="minorHAnsi"/>
              </w:rPr>
              <w:t>/1</w:t>
            </w:r>
            <w:r>
              <w:rPr>
                <w:rFonts w:cstheme="minorHAnsi"/>
              </w:rPr>
              <w:t>5</w:t>
            </w:r>
          </w:p>
        </w:tc>
        <w:tc>
          <w:tcPr>
            <w:tcW w:w="951" w:type="pct"/>
          </w:tcPr>
          <w:p w:rsidR="002C54FC" w:rsidRPr="00D040E3" w:rsidRDefault="002C54FC" w:rsidP="00072727">
            <w:pPr>
              <w:widowControl w:val="0"/>
              <w:overflowPunct w:val="0"/>
              <w:autoSpaceDE w:val="0"/>
              <w:autoSpaceDN w:val="0"/>
              <w:adjustRightInd w:val="0"/>
              <w:jc w:val="center"/>
              <w:rPr>
                <w:rFonts w:cstheme="minorHAnsi"/>
              </w:rPr>
            </w:pPr>
            <w:r w:rsidRPr="00D040E3">
              <w:rPr>
                <w:rFonts w:cstheme="minorHAnsi"/>
              </w:rPr>
              <w:t>---</w:t>
            </w:r>
          </w:p>
        </w:tc>
      </w:tr>
    </w:tbl>
    <w:p w:rsidR="005B38F1" w:rsidRDefault="005B38F1">
      <w:pPr>
        <w:jc w:val="left"/>
        <w:rPr>
          <w:sz w:val="20"/>
          <w:szCs w:val="20"/>
        </w:rPr>
      </w:pPr>
    </w:p>
    <w:p w:rsidR="00576C22" w:rsidRDefault="00576C22">
      <w:pPr>
        <w:jc w:val="left"/>
        <w:rPr>
          <w:sz w:val="20"/>
          <w:szCs w:val="20"/>
        </w:rPr>
      </w:pPr>
    </w:p>
    <w:p w:rsidR="005B38F1" w:rsidRPr="0025129B" w:rsidRDefault="005B38F1" w:rsidP="005B38F1">
      <w:pPr>
        <w:pStyle w:val="Ttulo1"/>
      </w:pPr>
      <w:bookmarkStart w:id="180" w:name="_Toc352840405"/>
      <w:bookmarkStart w:id="181" w:name="_Toc352841465"/>
      <w:bookmarkStart w:id="182" w:name="_Toc415651584"/>
      <w:r w:rsidRPr="0025129B">
        <w:t>ANEXOS.</w:t>
      </w:r>
      <w:bookmarkEnd w:id="180"/>
      <w:bookmarkEnd w:id="181"/>
      <w:bookmarkEnd w:id="182"/>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7968D4" w:rsidP="007968D4">
            <w:pPr>
              <w:rPr>
                <w:rFonts w:cstheme="minorHAnsi"/>
              </w:rPr>
            </w:pPr>
            <w:r w:rsidRPr="00E207F3">
              <w:rPr>
                <w:rFonts w:cstheme="minorHAnsi"/>
              </w:rPr>
              <w:t>Acta de Inspección Ambiental</w:t>
            </w:r>
            <w:r>
              <w:rPr>
                <w:rFonts w:cstheme="minorHAnsi"/>
              </w:rPr>
              <w:t xml:space="preserve"> de fecha 24/03/15</w:t>
            </w:r>
          </w:p>
        </w:tc>
      </w:tr>
      <w:tr w:rsidR="00BC1994" w:rsidRPr="0025129B" w:rsidTr="00995411">
        <w:trPr>
          <w:trHeight w:val="286"/>
          <w:jc w:val="center"/>
        </w:trPr>
        <w:tc>
          <w:tcPr>
            <w:tcW w:w="1038" w:type="pct"/>
            <w:vAlign w:val="center"/>
          </w:tcPr>
          <w:p w:rsidR="00BC1994" w:rsidRPr="0025129B" w:rsidRDefault="00BC1994" w:rsidP="00995411">
            <w:pPr>
              <w:jc w:val="center"/>
              <w:rPr>
                <w:rFonts w:cstheme="minorHAnsi"/>
              </w:rPr>
            </w:pPr>
            <w:r>
              <w:rPr>
                <w:rFonts w:cstheme="minorHAnsi"/>
              </w:rPr>
              <w:t>2</w:t>
            </w:r>
          </w:p>
        </w:tc>
        <w:tc>
          <w:tcPr>
            <w:tcW w:w="3962" w:type="pct"/>
            <w:vAlign w:val="center"/>
          </w:tcPr>
          <w:p w:rsidR="00BC1994" w:rsidRPr="00E207F3" w:rsidRDefault="00BC1994" w:rsidP="00BC1994">
            <w:pPr>
              <w:rPr>
                <w:rFonts w:cstheme="minorHAnsi"/>
              </w:rPr>
            </w:pPr>
            <w:r>
              <w:rPr>
                <w:rFonts w:cstheme="minorHAnsi"/>
              </w:rPr>
              <w:t>Carta Administradora Parque Cruz de Froward S.A. de fecha 26/03/15</w:t>
            </w:r>
          </w:p>
        </w:tc>
      </w:tr>
      <w:tr w:rsidR="005B38F1" w:rsidRPr="0025129B" w:rsidTr="00995411">
        <w:trPr>
          <w:trHeight w:val="264"/>
          <w:jc w:val="center"/>
        </w:trPr>
        <w:tc>
          <w:tcPr>
            <w:tcW w:w="1038" w:type="pct"/>
            <w:vAlign w:val="center"/>
          </w:tcPr>
          <w:p w:rsidR="005B38F1" w:rsidRPr="0025129B" w:rsidRDefault="00BC1994" w:rsidP="00995411">
            <w:pPr>
              <w:jc w:val="center"/>
              <w:rPr>
                <w:rFonts w:cstheme="minorHAnsi"/>
              </w:rPr>
            </w:pPr>
            <w:r>
              <w:rPr>
                <w:rFonts w:cstheme="minorHAnsi"/>
              </w:rPr>
              <w:t>3</w:t>
            </w:r>
          </w:p>
        </w:tc>
        <w:tc>
          <w:tcPr>
            <w:tcW w:w="3962" w:type="pct"/>
            <w:vAlign w:val="center"/>
          </w:tcPr>
          <w:p w:rsidR="005B38F1" w:rsidRPr="0025129B" w:rsidRDefault="00764018" w:rsidP="00995411">
            <w:pPr>
              <w:rPr>
                <w:rFonts w:cstheme="minorHAnsi"/>
              </w:rPr>
            </w:pPr>
            <w:r w:rsidRPr="00934CA0">
              <w:rPr>
                <w:rFonts w:eastAsia="Times New Roman"/>
                <w:bCs/>
                <w:color w:val="000000" w:themeColor="text1"/>
                <w:lang w:eastAsia="es-CL"/>
              </w:rPr>
              <w:t>Plano Planta de Topografía drenes, correspondiente a proyecto “Levantamiento topográfico cementerio Cruz de Froward Segunda Etapa” de fecha octubre de 2011</w:t>
            </w:r>
          </w:p>
        </w:tc>
      </w:tr>
      <w:tr w:rsidR="005B38F1" w:rsidRPr="0025129B" w:rsidTr="00995411">
        <w:trPr>
          <w:trHeight w:val="286"/>
          <w:jc w:val="center"/>
        </w:trPr>
        <w:tc>
          <w:tcPr>
            <w:tcW w:w="1038" w:type="pct"/>
            <w:vAlign w:val="center"/>
          </w:tcPr>
          <w:p w:rsidR="005B38F1" w:rsidRPr="0025129B" w:rsidRDefault="00BC1994" w:rsidP="00995411">
            <w:pPr>
              <w:jc w:val="center"/>
              <w:rPr>
                <w:rFonts w:cstheme="minorHAnsi"/>
              </w:rPr>
            </w:pPr>
            <w:r>
              <w:rPr>
                <w:rFonts w:cstheme="minorHAnsi"/>
              </w:rPr>
              <w:t>4</w:t>
            </w:r>
          </w:p>
        </w:tc>
        <w:tc>
          <w:tcPr>
            <w:tcW w:w="3962" w:type="pct"/>
            <w:vAlign w:val="center"/>
          </w:tcPr>
          <w:p w:rsidR="005B38F1" w:rsidRPr="0025129B" w:rsidRDefault="006351F6" w:rsidP="00995411">
            <w:pPr>
              <w:rPr>
                <w:rFonts w:cstheme="minorHAnsi"/>
              </w:rPr>
            </w:pPr>
            <w:r>
              <w:rPr>
                <w:rFonts w:cstheme="minorHAnsi"/>
              </w:rPr>
              <w:t>Resolución Exenta N°349 de fecha 06/11/13 de la Dirección Regional del Servicio de Evaluación Ambiental de Magallanes y la Antártica Chilena.</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55A" w:rsidRDefault="0021055A" w:rsidP="00870FF2">
      <w:r>
        <w:separator/>
      </w:r>
    </w:p>
    <w:p w:rsidR="0021055A" w:rsidRDefault="0021055A" w:rsidP="00870FF2"/>
    <w:p w:rsidR="0021055A" w:rsidRDefault="0021055A"/>
  </w:endnote>
  <w:endnote w:type="continuationSeparator" w:id="0">
    <w:p w:rsidR="0021055A" w:rsidRDefault="0021055A" w:rsidP="00870FF2">
      <w:r>
        <w:continuationSeparator/>
      </w:r>
    </w:p>
    <w:p w:rsidR="0021055A" w:rsidRDefault="0021055A" w:rsidP="00870FF2"/>
    <w:p w:rsidR="0021055A" w:rsidRDefault="0021055A"/>
  </w:endnote>
  <w:endnote w:type="continuationNotice" w:id="1">
    <w:p w:rsidR="0021055A" w:rsidRDefault="0021055A"/>
    <w:p w:rsidR="0021055A" w:rsidRDefault="00210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rsidR="001B3244" w:rsidRDefault="001B3244">
        <w:pPr>
          <w:pStyle w:val="Piedepgina"/>
          <w:jc w:val="right"/>
        </w:pPr>
        <w:r w:rsidRPr="004E5529">
          <w:fldChar w:fldCharType="begin"/>
        </w:r>
        <w:r w:rsidRPr="004E5529">
          <w:instrText>PAGE   \* MERGEFORMAT</w:instrText>
        </w:r>
        <w:r w:rsidRPr="004E5529">
          <w:fldChar w:fldCharType="separate"/>
        </w:r>
        <w:r w:rsidR="005E4618" w:rsidRPr="005E4618">
          <w:rPr>
            <w:noProof/>
            <w:lang w:val="es-ES"/>
          </w:rPr>
          <w:t>2</w:t>
        </w:r>
        <w:r w:rsidRPr="004E5529">
          <w:fldChar w:fldCharType="end"/>
        </w:r>
      </w:p>
    </w:sdtContent>
  </w:sdt>
  <w:p w:rsidR="001B3244" w:rsidRPr="00411E4F" w:rsidRDefault="001B324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1B3244" w:rsidRPr="00411E4F" w:rsidRDefault="001B3244"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1B3244" w:rsidRDefault="001B32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244" w:rsidRDefault="001B3244" w:rsidP="00870FF2">
    <w:pPr>
      <w:pStyle w:val="Piedepgina"/>
    </w:pPr>
  </w:p>
  <w:p w:rsidR="001B3244" w:rsidRDefault="001B32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55A" w:rsidRDefault="0021055A" w:rsidP="00870FF2">
      <w:r>
        <w:separator/>
      </w:r>
    </w:p>
    <w:p w:rsidR="0021055A" w:rsidRDefault="0021055A" w:rsidP="00870FF2"/>
    <w:p w:rsidR="0021055A" w:rsidRDefault="0021055A"/>
  </w:footnote>
  <w:footnote w:type="continuationSeparator" w:id="0">
    <w:p w:rsidR="0021055A" w:rsidRDefault="0021055A" w:rsidP="00870FF2">
      <w:r>
        <w:continuationSeparator/>
      </w:r>
    </w:p>
    <w:p w:rsidR="0021055A" w:rsidRDefault="0021055A" w:rsidP="00870FF2"/>
    <w:p w:rsidR="0021055A" w:rsidRDefault="0021055A"/>
  </w:footnote>
  <w:footnote w:type="continuationNotice" w:id="1">
    <w:p w:rsidR="0021055A" w:rsidRDefault="0021055A"/>
    <w:p w:rsidR="0021055A" w:rsidRDefault="0021055A"/>
  </w:footnote>
  <w:footnote w:id="2">
    <w:p w:rsidR="001B3244" w:rsidRDefault="001B3244">
      <w:pPr>
        <w:pStyle w:val="Textonotapie"/>
      </w:pPr>
      <w:r>
        <w:rPr>
          <w:rStyle w:val="Refdenotaalpie"/>
        </w:rPr>
        <w:footnoteRef/>
      </w:r>
      <w:r>
        <w:t xml:space="preserve"> Mediante Dictamen N°34</w:t>
      </w:r>
      <w:r w:rsidR="00460B75">
        <w:t>.</w:t>
      </w:r>
      <w:r>
        <w:t>717 de la Contraloría General de la República de fecha 04/06/13, dicho órgano de control dispuso que las distintas reparticiones públicas que debieron intervenir en el análisis de la situación sanitaria que afectó al Cementerio Parque Cruz de Froward, esto es, la Seremi de Salud de la Región de Magallanes y La Antártica Chilena, la Dirección General de Aguas y la Dirección de Obras Hidráulicas del MOP, remitan al Servicio de Evaluación Ambiental todos los antecedentes que obren en su poder y que resulten pertinentes para que esta última entidad se pronuncie acerca de la pertinencia de que las obras de drenaje del cementerio hayan sido ingresadas al SEIA.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244" w:rsidRDefault="001B3244"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4EC5"/>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C23595B"/>
    <w:multiLevelType w:val="hybridMultilevel"/>
    <w:tmpl w:val="918E6684"/>
    <w:lvl w:ilvl="0" w:tplc="007A8C68">
      <w:start w:val="15"/>
      <w:numFmt w:val="lowerLetter"/>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5021457"/>
    <w:multiLevelType w:val="hybridMultilevel"/>
    <w:tmpl w:val="26E21184"/>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7851136"/>
    <w:multiLevelType w:val="hybridMultilevel"/>
    <w:tmpl w:val="08C6D9D2"/>
    <w:lvl w:ilvl="0" w:tplc="DB9A271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8EE0625"/>
    <w:multiLevelType w:val="hybridMultilevel"/>
    <w:tmpl w:val="D50E13AC"/>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01874AD"/>
    <w:multiLevelType w:val="hybridMultilevel"/>
    <w:tmpl w:val="AAE82C48"/>
    <w:lvl w:ilvl="0" w:tplc="96C8ED4C">
      <w:start w:val="15"/>
      <w:numFmt w:val="lowerLetter"/>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7A47CFE"/>
    <w:multiLevelType w:val="hybridMultilevel"/>
    <w:tmpl w:val="B90C9E02"/>
    <w:lvl w:ilvl="0" w:tplc="123AAE36">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4">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77121DB"/>
    <w:multiLevelType w:val="hybridMultilevel"/>
    <w:tmpl w:val="C66A655E"/>
    <w:lvl w:ilvl="0" w:tplc="104486BE">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8">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8327873"/>
    <w:multiLevelType w:val="hybridMultilevel"/>
    <w:tmpl w:val="4C2EE136"/>
    <w:lvl w:ilvl="0" w:tplc="00BA4E70">
      <w:start w:val="7"/>
      <w:numFmt w:val="lowerLetter"/>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24077FA"/>
    <w:multiLevelType w:val="hybridMultilevel"/>
    <w:tmpl w:val="EBF851AE"/>
    <w:lvl w:ilvl="0" w:tplc="B0CCFB20">
      <w:start w:val="7"/>
      <w:numFmt w:val="lowerLetter"/>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71034F8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5C13E70"/>
    <w:multiLevelType w:val="hybridMultilevel"/>
    <w:tmpl w:val="08C6D9D2"/>
    <w:lvl w:ilvl="0" w:tplc="DB9A271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65A2B34"/>
    <w:multiLevelType w:val="hybridMultilevel"/>
    <w:tmpl w:val="DA0C9212"/>
    <w:lvl w:ilvl="0" w:tplc="BD282222">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CC9743D"/>
    <w:multiLevelType w:val="hybridMultilevel"/>
    <w:tmpl w:val="08C6D9D2"/>
    <w:lvl w:ilvl="0" w:tplc="DB9A271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1"/>
  </w:num>
  <w:num w:numId="3">
    <w:abstractNumId w:val="25"/>
  </w:num>
  <w:num w:numId="4">
    <w:abstractNumId w:val="39"/>
  </w:num>
  <w:num w:numId="5">
    <w:abstractNumId w:val="29"/>
  </w:num>
  <w:num w:numId="6">
    <w:abstractNumId w:val="37"/>
  </w:num>
  <w:num w:numId="7">
    <w:abstractNumId w:val="26"/>
  </w:num>
  <w:num w:numId="8">
    <w:abstractNumId w:val="11"/>
  </w:num>
  <w:num w:numId="9">
    <w:abstractNumId w:val="21"/>
  </w:num>
  <w:num w:numId="10">
    <w:abstractNumId w:val="21"/>
  </w:num>
  <w:num w:numId="11">
    <w:abstractNumId w:val="21"/>
  </w:num>
  <w:num w:numId="12">
    <w:abstractNumId w:val="19"/>
  </w:num>
  <w:num w:numId="13">
    <w:abstractNumId w:val="14"/>
  </w:num>
  <w:num w:numId="14">
    <w:abstractNumId w:val="4"/>
  </w:num>
  <w:num w:numId="15">
    <w:abstractNumId w:val="36"/>
  </w:num>
  <w:num w:numId="16">
    <w:abstractNumId w:val="20"/>
  </w:num>
  <w:num w:numId="17">
    <w:abstractNumId w:val="30"/>
  </w:num>
  <w:num w:numId="18">
    <w:abstractNumId w:val="28"/>
  </w:num>
  <w:num w:numId="19">
    <w:abstractNumId w:val="10"/>
  </w:num>
  <w:num w:numId="20">
    <w:abstractNumId w:val="3"/>
  </w:num>
  <w:num w:numId="21">
    <w:abstractNumId w:val="16"/>
  </w:num>
  <w:num w:numId="22">
    <w:abstractNumId w:val="15"/>
  </w:num>
  <w:num w:numId="23">
    <w:abstractNumId w:val="32"/>
  </w:num>
  <w:num w:numId="24">
    <w:abstractNumId w:val="18"/>
  </w:num>
  <w:num w:numId="25">
    <w:abstractNumId w:val="31"/>
  </w:num>
  <w:num w:numId="26">
    <w:abstractNumId w:val="21"/>
  </w:num>
  <w:num w:numId="27">
    <w:abstractNumId w:val="23"/>
  </w:num>
  <w:num w:numId="28">
    <w:abstractNumId w:val="7"/>
  </w:num>
  <w:num w:numId="29">
    <w:abstractNumId w:val="2"/>
  </w:num>
  <w:num w:numId="30">
    <w:abstractNumId w:val="6"/>
  </w:num>
  <w:num w:numId="31">
    <w:abstractNumId w:val="34"/>
  </w:num>
  <w:num w:numId="32">
    <w:abstractNumId w:val="5"/>
  </w:num>
  <w:num w:numId="33">
    <w:abstractNumId w:val="13"/>
  </w:num>
  <w:num w:numId="34">
    <w:abstractNumId w:val="17"/>
  </w:num>
  <w:num w:numId="35">
    <w:abstractNumId w:val="35"/>
  </w:num>
  <w:num w:numId="36">
    <w:abstractNumId w:val="9"/>
  </w:num>
  <w:num w:numId="37">
    <w:abstractNumId w:val="33"/>
  </w:num>
  <w:num w:numId="38">
    <w:abstractNumId w:val="38"/>
  </w:num>
  <w:num w:numId="39">
    <w:abstractNumId w:val="22"/>
  </w:num>
  <w:num w:numId="40">
    <w:abstractNumId w:val="27"/>
  </w:num>
  <w:num w:numId="41">
    <w:abstractNumId w:val="0"/>
  </w:num>
  <w:num w:numId="42">
    <w:abstractNumId w:val="8"/>
  </w:num>
  <w:num w:numId="43">
    <w:abstractNumId w:val="1"/>
  </w:num>
  <w:num w:numId="44">
    <w:abstractNumId w:val="12"/>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1F"/>
    <w:rsid w:val="000063B5"/>
    <w:rsid w:val="0000671C"/>
    <w:rsid w:val="00006FE0"/>
    <w:rsid w:val="000070A0"/>
    <w:rsid w:val="000079A7"/>
    <w:rsid w:val="00007F36"/>
    <w:rsid w:val="00010951"/>
    <w:rsid w:val="000111CD"/>
    <w:rsid w:val="00011B43"/>
    <w:rsid w:val="00012236"/>
    <w:rsid w:val="0001223F"/>
    <w:rsid w:val="00012AA2"/>
    <w:rsid w:val="00012EFD"/>
    <w:rsid w:val="000143C8"/>
    <w:rsid w:val="000148ED"/>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CC7"/>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98A"/>
    <w:rsid w:val="00045DA2"/>
    <w:rsid w:val="000463A5"/>
    <w:rsid w:val="0004795B"/>
    <w:rsid w:val="00047D2A"/>
    <w:rsid w:val="00050D4E"/>
    <w:rsid w:val="000510F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7F2"/>
    <w:rsid w:val="00064B76"/>
    <w:rsid w:val="0006599F"/>
    <w:rsid w:val="00065CBB"/>
    <w:rsid w:val="00066188"/>
    <w:rsid w:val="000667E1"/>
    <w:rsid w:val="00066E7A"/>
    <w:rsid w:val="00067155"/>
    <w:rsid w:val="00067715"/>
    <w:rsid w:val="00071004"/>
    <w:rsid w:val="0007139D"/>
    <w:rsid w:val="00071ABB"/>
    <w:rsid w:val="0007229B"/>
    <w:rsid w:val="00072727"/>
    <w:rsid w:val="000728A8"/>
    <w:rsid w:val="000730EC"/>
    <w:rsid w:val="000745F3"/>
    <w:rsid w:val="0007466F"/>
    <w:rsid w:val="000747F0"/>
    <w:rsid w:val="00075A70"/>
    <w:rsid w:val="000766E6"/>
    <w:rsid w:val="00080B13"/>
    <w:rsid w:val="00082230"/>
    <w:rsid w:val="0008249D"/>
    <w:rsid w:val="00082C6F"/>
    <w:rsid w:val="00083084"/>
    <w:rsid w:val="000830DD"/>
    <w:rsid w:val="00083A21"/>
    <w:rsid w:val="00083B96"/>
    <w:rsid w:val="00084320"/>
    <w:rsid w:val="00085CB7"/>
    <w:rsid w:val="00087118"/>
    <w:rsid w:val="00087258"/>
    <w:rsid w:val="000872DB"/>
    <w:rsid w:val="0009113B"/>
    <w:rsid w:val="00091159"/>
    <w:rsid w:val="000914A4"/>
    <w:rsid w:val="00091C81"/>
    <w:rsid w:val="00091D16"/>
    <w:rsid w:val="000927D0"/>
    <w:rsid w:val="00092FAB"/>
    <w:rsid w:val="0009302D"/>
    <w:rsid w:val="000932E2"/>
    <w:rsid w:val="00093700"/>
    <w:rsid w:val="00093BA1"/>
    <w:rsid w:val="00094E56"/>
    <w:rsid w:val="000959D8"/>
    <w:rsid w:val="00095A4A"/>
    <w:rsid w:val="00096213"/>
    <w:rsid w:val="00096366"/>
    <w:rsid w:val="00096587"/>
    <w:rsid w:val="000A0029"/>
    <w:rsid w:val="000A004C"/>
    <w:rsid w:val="000A027D"/>
    <w:rsid w:val="000A0A40"/>
    <w:rsid w:val="000A216C"/>
    <w:rsid w:val="000A3133"/>
    <w:rsid w:val="000A321B"/>
    <w:rsid w:val="000A3227"/>
    <w:rsid w:val="000A38C4"/>
    <w:rsid w:val="000A46D4"/>
    <w:rsid w:val="000A48D7"/>
    <w:rsid w:val="000A4D15"/>
    <w:rsid w:val="000A6543"/>
    <w:rsid w:val="000A6BEE"/>
    <w:rsid w:val="000A716A"/>
    <w:rsid w:val="000A7307"/>
    <w:rsid w:val="000A7B10"/>
    <w:rsid w:val="000B1041"/>
    <w:rsid w:val="000B12C1"/>
    <w:rsid w:val="000B1E0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0F49"/>
    <w:rsid w:val="000C128D"/>
    <w:rsid w:val="000C2348"/>
    <w:rsid w:val="000C2811"/>
    <w:rsid w:val="000C4970"/>
    <w:rsid w:val="000C5064"/>
    <w:rsid w:val="000C63A4"/>
    <w:rsid w:val="000C76C0"/>
    <w:rsid w:val="000D03DA"/>
    <w:rsid w:val="000D079E"/>
    <w:rsid w:val="000D1CFD"/>
    <w:rsid w:val="000D259C"/>
    <w:rsid w:val="000D29CC"/>
    <w:rsid w:val="000D3D2A"/>
    <w:rsid w:val="000D4297"/>
    <w:rsid w:val="000D5DA4"/>
    <w:rsid w:val="000D6039"/>
    <w:rsid w:val="000D607C"/>
    <w:rsid w:val="000D6468"/>
    <w:rsid w:val="000D68D5"/>
    <w:rsid w:val="000D6F8D"/>
    <w:rsid w:val="000D703E"/>
    <w:rsid w:val="000D7453"/>
    <w:rsid w:val="000D7A13"/>
    <w:rsid w:val="000E0232"/>
    <w:rsid w:val="000E0ADA"/>
    <w:rsid w:val="000E0AF3"/>
    <w:rsid w:val="000E0B34"/>
    <w:rsid w:val="000E257A"/>
    <w:rsid w:val="000E37D3"/>
    <w:rsid w:val="000E4500"/>
    <w:rsid w:val="000E5424"/>
    <w:rsid w:val="000E5869"/>
    <w:rsid w:val="000E6410"/>
    <w:rsid w:val="000E7F5E"/>
    <w:rsid w:val="000E7F69"/>
    <w:rsid w:val="000F0389"/>
    <w:rsid w:val="000F04B7"/>
    <w:rsid w:val="000F2852"/>
    <w:rsid w:val="000F319E"/>
    <w:rsid w:val="000F382F"/>
    <w:rsid w:val="000F3F2C"/>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279"/>
    <w:rsid w:val="001157D9"/>
    <w:rsid w:val="001173C8"/>
    <w:rsid w:val="00117CCF"/>
    <w:rsid w:val="00117F59"/>
    <w:rsid w:val="001213FE"/>
    <w:rsid w:val="00124E81"/>
    <w:rsid w:val="001258E8"/>
    <w:rsid w:val="00125EBB"/>
    <w:rsid w:val="001262E8"/>
    <w:rsid w:val="001271F2"/>
    <w:rsid w:val="00127654"/>
    <w:rsid w:val="00127992"/>
    <w:rsid w:val="001308C7"/>
    <w:rsid w:val="00130D10"/>
    <w:rsid w:val="00131BE3"/>
    <w:rsid w:val="00133F13"/>
    <w:rsid w:val="0013411C"/>
    <w:rsid w:val="00134757"/>
    <w:rsid w:val="0013512F"/>
    <w:rsid w:val="00135342"/>
    <w:rsid w:val="0013592F"/>
    <w:rsid w:val="00135E0B"/>
    <w:rsid w:val="00136697"/>
    <w:rsid w:val="001367F2"/>
    <w:rsid w:val="001369AA"/>
    <w:rsid w:val="0013718E"/>
    <w:rsid w:val="00140182"/>
    <w:rsid w:val="00140395"/>
    <w:rsid w:val="001405F0"/>
    <w:rsid w:val="00140D14"/>
    <w:rsid w:val="00140E0D"/>
    <w:rsid w:val="00141036"/>
    <w:rsid w:val="00142515"/>
    <w:rsid w:val="001427F8"/>
    <w:rsid w:val="00143D2D"/>
    <w:rsid w:val="00143FB2"/>
    <w:rsid w:val="00145CEB"/>
    <w:rsid w:val="001462E0"/>
    <w:rsid w:val="0015012C"/>
    <w:rsid w:val="001502FD"/>
    <w:rsid w:val="001516D4"/>
    <w:rsid w:val="0015220B"/>
    <w:rsid w:val="00152606"/>
    <w:rsid w:val="001528A4"/>
    <w:rsid w:val="00152BEC"/>
    <w:rsid w:val="00153445"/>
    <w:rsid w:val="00154606"/>
    <w:rsid w:val="00154906"/>
    <w:rsid w:val="00155ECF"/>
    <w:rsid w:val="0015698E"/>
    <w:rsid w:val="00157FB2"/>
    <w:rsid w:val="001600A8"/>
    <w:rsid w:val="00160146"/>
    <w:rsid w:val="001601E6"/>
    <w:rsid w:val="0016103C"/>
    <w:rsid w:val="0016128E"/>
    <w:rsid w:val="001612E8"/>
    <w:rsid w:val="001619D7"/>
    <w:rsid w:val="00161A44"/>
    <w:rsid w:val="0016238F"/>
    <w:rsid w:val="0016278E"/>
    <w:rsid w:val="00162AC3"/>
    <w:rsid w:val="001630E3"/>
    <w:rsid w:val="00164B1E"/>
    <w:rsid w:val="00165CEA"/>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5FAD"/>
    <w:rsid w:val="00186447"/>
    <w:rsid w:val="001879F6"/>
    <w:rsid w:val="0019003C"/>
    <w:rsid w:val="0019037C"/>
    <w:rsid w:val="001905F9"/>
    <w:rsid w:val="001913B4"/>
    <w:rsid w:val="00191AE4"/>
    <w:rsid w:val="00191BC7"/>
    <w:rsid w:val="00193576"/>
    <w:rsid w:val="00193926"/>
    <w:rsid w:val="001941E2"/>
    <w:rsid w:val="0019441D"/>
    <w:rsid w:val="00194AA0"/>
    <w:rsid w:val="00194EC6"/>
    <w:rsid w:val="00195342"/>
    <w:rsid w:val="001955C8"/>
    <w:rsid w:val="001958DF"/>
    <w:rsid w:val="00195F63"/>
    <w:rsid w:val="001966A1"/>
    <w:rsid w:val="0019673D"/>
    <w:rsid w:val="001967A4"/>
    <w:rsid w:val="00196DD8"/>
    <w:rsid w:val="00197322"/>
    <w:rsid w:val="00197AF3"/>
    <w:rsid w:val="001A0A7C"/>
    <w:rsid w:val="001A13BC"/>
    <w:rsid w:val="001A145E"/>
    <w:rsid w:val="001A152B"/>
    <w:rsid w:val="001A1CD5"/>
    <w:rsid w:val="001A1E8F"/>
    <w:rsid w:val="001A20BA"/>
    <w:rsid w:val="001A2A49"/>
    <w:rsid w:val="001A2D7D"/>
    <w:rsid w:val="001A30A8"/>
    <w:rsid w:val="001A3AA6"/>
    <w:rsid w:val="001A4615"/>
    <w:rsid w:val="001A47BC"/>
    <w:rsid w:val="001A58D0"/>
    <w:rsid w:val="001A68CB"/>
    <w:rsid w:val="001B106D"/>
    <w:rsid w:val="001B168E"/>
    <w:rsid w:val="001B2A74"/>
    <w:rsid w:val="001B2C5E"/>
    <w:rsid w:val="001B3244"/>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04"/>
    <w:rsid w:val="001E5BF3"/>
    <w:rsid w:val="001E6904"/>
    <w:rsid w:val="001E6DD9"/>
    <w:rsid w:val="001E77D6"/>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0EB"/>
    <w:rsid w:val="002023A9"/>
    <w:rsid w:val="00202A97"/>
    <w:rsid w:val="00202C10"/>
    <w:rsid w:val="00203904"/>
    <w:rsid w:val="002041E0"/>
    <w:rsid w:val="00204A72"/>
    <w:rsid w:val="00204F4A"/>
    <w:rsid w:val="00205F3E"/>
    <w:rsid w:val="00206810"/>
    <w:rsid w:val="0020745E"/>
    <w:rsid w:val="002075BD"/>
    <w:rsid w:val="002101DD"/>
    <w:rsid w:val="0021055A"/>
    <w:rsid w:val="00210DC6"/>
    <w:rsid w:val="00210F12"/>
    <w:rsid w:val="00211110"/>
    <w:rsid w:val="00211207"/>
    <w:rsid w:val="00211A73"/>
    <w:rsid w:val="00213626"/>
    <w:rsid w:val="00213FEE"/>
    <w:rsid w:val="002142CA"/>
    <w:rsid w:val="00215AFD"/>
    <w:rsid w:val="00216F4B"/>
    <w:rsid w:val="002201F3"/>
    <w:rsid w:val="00220239"/>
    <w:rsid w:val="002205ED"/>
    <w:rsid w:val="00220810"/>
    <w:rsid w:val="0022099E"/>
    <w:rsid w:val="0022148F"/>
    <w:rsid w:val="002215AB"/>
    <w:rsid w:val="00222186"/>
    <w:rsid w:val="00222A33"/>
    <w:rsid w:val="00222AE4"/>
    <w:rsid w:val="00223350"/>
    <w:rsid w:val="002235F9"/>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5D7E"/>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1D6"/>
    <w:rsid w:val="00261EC8"/>
    <w:rsid w:val="00262345"/>
    <w:rsid w:val="0026265A"/>
    <w:rsid w:val="00262705"/>
    <w:rsid w:val="002628E3"/>
    <w:rsid w:val="00265340"/>
    <w:rsid w:val="002663EA"/>
    <w:rsid w:val="002667BF"/>
    <w:rsid w:val="00270321"/>
    <w:rsid w:val="002706FF"/>
    <w:rsid w:val="00272050"/>
    <w:rsid w:val="002721F3"/>
    <w:rsid w:val="002737F4"/>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5D0"/>
    <w:rsid w:val="002941AB"/>
    <w:rsid w:val="0029468E"/>
    <w:rsid w:val="0029498B"/>
    <w:rsid w:val="00294A5D"/>
    <w:rsid w:val="002962EE"/>
    <w:rsid w:val="00296EB1"/>
    <w:rsid w:val="002A0631"/>
    <w:rsid w:val="002A08E2"/>
    <w:rsid w:val="002A145D"/>
    <w:rsid w:val="002A234E"/>
    <w:rsid w:val="002A2426"/>
    <w:rsid w:val="002A2E40"/>
    <w:rsid w:val="002A35CA"/>
    <w:rsid w:val="002A3F87"/>
    <w:rsid w:val="002A5978"/>
    <w:rsid w:val="002A6EC7"/>
    <w:rsid w:val="002A71DD"/>
    <w:rsid w:val="002A7500"/>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D4C"/>
    <w:rsid w:val="002C4F99"/>
    <w:rsid w:val="002C54FC"/>
    <w:rsid w:val="002C5BB7"/>
    <w:rsid w:val="002C6FE7"/>
    <w:rsid w:val="002D0947"/>
    <w:rsid w:val="002D0E74"/>
    <w:rsid w:val="002D1A2C"/>
    <w:rsid w:val="002D1D1D"/>
    <w:rsid w:val="002D226C"/>
    <w:rsid w:val="002D2D00"/>
    <w:rsid w:val="002D31C3"/>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140D"/>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6BD"/>
    <w:rsid w:val="00312859"/>
    <w:rsid w:val="0031288C"/>
    <w:rsid w:val="00313356"/>
    <w:rsid w:val="00313A76"/>
    <w:rsid w:val="00313C07"/>
    <w:rsid w:val="00313DCE"/>
    <w:rsid w:val="00313E65"/>
    <w:rsid w:val="0031423A"/>
    <w:rsid w:val="003145BB"/>
    <w:rsid w:val="00314BD9"/>
    <w:rsid w:val="003151B8"/>
    <w:rsid w:val="003153A6"/>
    <w:rsid w:val="003154A4"/>
    <w:rsid w:val="003161C4"/>
    <w:rsid w:val="00316D2F"/>
    <w:rsid w:val="00317531"/>
    <w:rsid w:val="0031764D"/>
    <w:rsid w:val="00317CDB"/>
    <w:rsid w:val="00320050"/>
    <w:rsid w:val="0032011E"/>
    <w:rsid w:val="00320209"/>
    <w:rsid w:val="00320535"/>
    <w:rsid w:val="00321434"/>
    <w:rsid w:val="00321539"/>
    <w:rsid w:val="00322AA9"/>
    <w:rsid w:val="00322B23"/>
    <w:rsid w:val="00323004"/>
    <w:rsid w:val="003230C2"/>
    <w:rsid w:val="00326669"/>
    <w:rsid w:val="00326CDA"/>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2B3"/>
    <w:rsid w:val="00342F07"/>
    <w:rsid w:val="003440E5"/>
    <w:rsid w:val="00344651"/>
    <w:rsid w:val="00344DE1"/>
    <w:rsid w:val="0034592D"/>
    <w:rsid w:val="00345CB7"/>
    <w:rsid w:val="00345DA7"/>
    <w:rsid w:val="003469F6"/>
    <w:rsid w:val="00347146"/>
    <w:rsid w:val="0035002F"/>
    <w:rsid w:val="003506F5"/>
    <w:rsid w:val="00351985"/>
    <w:rsid w:val="00351D83"/>
    <w:rsid w:val="0035202D"/>
    <w:rsid w:val="003528FA"/>
    <w:rsid w:val="00353892"/>
    <w:rsid w:val="00353D48"/>
    <w:rsid w:val="00355B73"/>
    <w:rsid w:val="003564D0"/>
    <w:rsid w:val="00356891"/>
    <w:rsid w:val="00356F1D"/>
    <w:rsid w:val="00357B3F"/>
    <w:rsid w:val="003608D4"/>
    <w:rsid w:val="00360A74"/>
    <w:rsid w:val="003618B3"/>
    <w:rsid w:val="0036257B"/>
    <w:rsid w:val="00362BDC"/>
    <w:rsid w:val="003639D0"/>
    <w:rsid w:val="003653BC"/>
    <w:rsid w:val="003653EF"/>
    <w:rsid w:val="00365780"/>
    <w:rsid w:val="00365929"/>
    <w:rsid w:val="003659C7"/>
    <w:rsid w:val="00365E48"/>
    <w:rsid w:val="00365F91"/>
    <w:rsid w:val="003661A8"/>
    <w:rsid w:val="003714C8"/>
    <w:rsid w:val="00372081"/>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3AFE"/>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23A"/>
    <w:rsid w:val="003A3B4F"/>
    <w:rsid w:val="003A526C"/>
    <w:rsid w:val="003A617E"/>
    <w:rsid w:val="003A6857"/>
    <w:rsid w:val="003A68E5"/>
    <w:rsid w:val="003A68F5"/>
    <w:rsid w:val="003A6D7E"/>
    <w:rsid w:val="003A739F"/>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B84"/>
    <w:rsid w:val="003C3CE7"/>
    <w:rsid w:val="003C4280"/>
    <w:rsid w:val="003C434F"/>
    <w:rsid w:val="003C46B1"/>
    <w:rsid w:val="003C5651"/>
    <w:rsid w:val="003C5CBD"/>
    <w:rsid w:val="003C67ED"/>
    <w:rsid w:val="003C71A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87B"/>
    <w:rsid w:val="003D64E2"/>
    <w:rsid w:val="003D6833"/>
    <w:rsid w:val="003D69F3"/>
    <w:rsid w:val="003D700B"/>
    <w:rsid w:val="003D70F8"/>
    <w:rsid w:val="003D75A1"/>
    <w:rsid w:val="003E0309"/>
    <w:rsid w:val="003E087A"/>
    <w:rsid w:val="003E22AE"/>
    <w:rsid w:val="003E253C"/>
    <w:rsid w:val="003E2784"/>
    <w:rsid w:val="003E2A86"/>
    <w:rsid w:val="003E33BE"/>
    <w:rsid w:val="003E3C4D"/>
    <w:rsid w:val="003E3CD8"/>
    <w:rsid w:val="003E3E42"/>
    <w:rsid w:val="003E4013"/>
    <w:rsid w:val="003E405A"/>
    <w:rsid w:val="003E452C"/>
    <w:rsid w:val="003E490F"/>
    <w:rsid w:val="003E4E6E"/>
    <w:rsid w:val="003E52FB"/>
    <w:rsid w:val="003E5948"/>
    <w:rsid w:val="003E5B75"/>
    <w:rsid w:val="003E677C"/>
    <w:rsid w:val="003E6F58"/>
    <w:rsid w:val="003E7370"/>
    <w:rsid w:val="003E73E7"/>
    <w:rsid w:val="003E7DFA"/>
    <w:rsid w:val="003F0CD0"/>
    <w:rsid w:val="003F2503"/>
    <w:rsid w:val="003F29F5"/>
    <w:rsid w:val="003F2A1E"/>
    <w:rsid w:val="003F2DDE"/>
    <w:rsid w:val="003F2E83"/>
    <w:rsid w:val="003F348F"/>
    <w:rsid w:val="003F42D1"/>
    <w:rsid w:val="003F445D"/>
    <w:rsid w:val="003F4471"/>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4E7C"/>
    <w:rsid w:val="0040501E"/>
    <w:rsid w:val="00405128"/>
    <w:rsid w:val="004055ED"/>
    <w:rsid w:val="00405894"/>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3D"/>
    <w:rsid w:val="00417062"/>
    <w:rsid w:val="004210EA"/>
    <w:rsid w:val="00421B7F"/>
    <w:rsid w:val="00421FA9"/>
    <w:rsid w:val="00422617"/>
    <w:rsid w:val="004227AB"/>
    <w:rsid w:val="00422CDC"/>
    <w:rsid w:val="00423337"/>
    <w:rsid w:val="0042374D"/>
    <w:rsid w:val="00423A56"/>
    <w:rsid w:val="00423AEA"/>
    <w:rsid w:val="00425361"/>
    <w:rsid w:val="00426252"/>
    <w:rsid w:val="00426952"/>
    <w:rsid w:val="0042727C"/>
    <w:rsid w:val="00430040"/>
    <w:rsid w:val="004301FF"/>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3E1C"/>
    <w:rsid w:val="00444095"/>
    <w:rsid w:val="0044417B"/>
    <w:rsid w:val="00444804"/>
    <w:rsid w:val="004449C5"/>
    <w:rsid w:val="00444E0C"/>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CAB"/>
    <w:rsid w:val="00460B75"/>
    <w:rsid w:val="00461B5E"/>
    <w:rsid w:val="00462BB1"/>
    <w:rsid w:val="00462D79"/>
    <w:rsid w:val="004638B4"/>
    <w:rsid w:val="0046434A"/>
    <w:rsid w:val="004648A4"/>
    <w:rsid w:val="0046541D"/>
    <w:rsid w:val="00465A41"/>
    <w:rsid w:val="00465A70"/>
    <w:rsid w:val="00466427"/>
    <w:rsid w:val="00466594"/>
    <w:rsid w:val="00467477"/>
    <w:rsid w:val="00470E80"/>
    <w:rsid w:val="0047130A"/>
    <w:rsid w:val="0047284B"/>
    <w:rsid w:val="00474868"/>
    <w:rsid w:val="0047548F"/>
    <w:rsid w:val="00475A32"/>
    <w:rsid w:val="00476725"/>
    <w:rsid w:val="004772E3"/>
    <w:rsid w:val="0048056A"/>
    <w:rsid w:val="0048079D"/>
    <w:rsid w:val="00480C33"/>
    <w:rsid w:val="00481401"/>
    <w:rsid w:val="00482C11"/>
    <w:rsid w:val="00483AC5"/>
    <w:rsid w:val="00483B2C"/>
    <w:rsid w:val="00483FB9"/>
    <w:rsid w:val="00485A37"/>
    <w:rsid w:val="00486F12"/>
    <w:rsid w:val="00486F67"/>
    <w:rsid w:val="0048757C"/>
    <w:rsid w:val="00487ACA"/>
    <w:rsid w:val="00490357"/>
    <w:rsid w:val="00491AC5"/>
    <w:rsid w:val="00492D68"/>
    <w:rsid w:val="004931A6"/>
    <w:rsid w:val="00493472"/>
    <w:rsid w:val="00494E75"/>
    <w:rsid w:val="0049548E"/>
    <w:rsid w:val="00495F0A"/>
    <w:rsid w:val="0049640A"/>
    <w:rsid w:val="00496D5F"/>
    <w:rsid w:val="00497242"/>
    <w:rsid w:val="0049726D"/>
    <w:rsid w:val="0049765A"/>
    <w:rsid w:val="00497690"/>
    <w:rsid w:val="00497746"/>
    <w:rsid w:val="004A034C"/>
    <w:rsid w:val="004A0B4B"/>
    <w:rsid w:val="004A0BCE"/>
    <w:rsid w:val="004A0FA1"/>
    <w:rsid w:val="004A17B4"/>
    <w:rsid w:val="004A18FC"/>
    <w:rsid w:val="004A21A6"/>
    <w:rsid w:val="004A26F7"/>
    <w:rsid w:val="004A2818"/>
    <w:rsid w:val="004A33DC"/>
    <w:rsid w:val="004A3B87"/>
    <w:rsid w:val="004A3E38"/>
    <w:rsid w:val="004A400F"/>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261"/>
    <w:rsid w:val="004C5519"/>
    <w:rsid w:val="004C5705"/>
    <w:rsid w:val="004C643F"/>
    <w:rsid w:val="004C743C"/>
    <w:rsid w:val="004C7C79"/>
    <w:rsid w:val="004C7CCD"/>
    <w:rsid w:val="004D0BF8"/>
    <w:rsid w:val="004D1812"/>
    <w:rsid w:val="004D19C7"/>
    <w:rsid w:val="004D1C20"/>
    <w:rsid w:val="004D2283"/>
    <w:rsid w:val="004D2832"/>
    <w:rsid w:val="004D3527"/>
    <w:rsid w:val="004D37E2"/>
    <w:rsid w:val="004D3E8B"/>
    <w:rsid w:val="004D4CB9"/>
    <w:rsid w:val="004D51BF"/>
    <w:rsid w:val="004D5847"/>
    <w:rsid w:val="004D5960"/>
    <w:rsid w:val="004D5D71"/>
    <w:rsid w:val="004D7210"/>
    <w:rsid w:val="004D7305"/>
    <w:rsid w:val="004E0C67"/>
    <w:rsid w:val="004E10D5"/>
    <w:rsid w:val="004E19E0"/>
    <w:rsid w:val="004E2A8C"/>
    <w:rsid w:val="004E2AC3"/>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6E9F"/>
    <w:rsid w:val="004F75A5"/>
    <w:rsid w:val="004F789B"/>
    <w:rsid w:val="004F7F2A"/>
    <w:rsid w:val="00500090"/>
    <w:rsid w:val="00500091"/>
    <w:rsid w:val="00500749"/>
    <w:rsid w:val="005007A3"/>
    <w:rsid w:val="00501997"/>
    <w:rsid w:val="00502B80"/>
    <w:rsid w:val="00503112"/>
    <w:rsid w:val="00505AE9"/>
    <w:rsid w:val="005065F1"/>
    <w:rsid w:val="00506F88"/>
    <w:rsid w:val="00507892"/>
    <w:rsid w:val="00510002"/>
    <w:rsid w:val="00511A96"/>
    <w:rsid w:val="00511AE3"/>
    <w:rsid w:val="00511B92"/>
    <w:rsid w:val="00511D01"/>
    <w:rsid w:val="00512A7D"/>
    <w:rsid w:val="00512B2D"/>
    <w:rsid w:val="00512CAA"/>
    <w:rsid w:val="00513796"/>
    <w:rsid w:val="00513B7E"/>
    <w:rsid w:val="00513CB2"/>
    <w:rsid w:val="005140CE"/>
    <w:rsid w:val="005143C1"/>
    <w:rsid w:val="00514C8B"/>
    <w:rsid w:val="005155A8"/>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6CD4"/>
    <w:rsid w:val="00537821"/>
    <w:rsid w:val="00537885"/>
    <w:rsid w:val="00540978"/>
    <w:rsid w:val="00542757"/>
    <w:rsid w:val="005430E2"/>
    <w:rsid w:val="00544322"/>
    <w:rsid w:val="00544A49"/>
    <w:rsid w:val="005456D6"/>
    <w:rsid w:val="00545BA6"/>
    <w:rsid w:val="005461B1"/>
    <w:rsid w:val="005463C1"/>
    <w:rsid w:val="00546E2F"/>
    <w:rsid w:val="0054739D"/>
    <w:rsid w:val="0054784C"/>
    <w:rsid w:val="0055048E"/>
    <w:rsid w:val="00551662"/>
    <w:rsid w:val="00551817"/>
    <w:rsid w:val="00551901"/>
    <w:rsid w:val="00551E33"/>
    <w:rsid w:val="005521FF"/>
    <w:rsid w:val="0055272F"/>
    <w:rsid w:val="00553469"/>
    <w:rsid w:val="005536AE"/>
    <w:rsid w:val="00553D2C"/>
    <w:rsid w:val="00553E0A"/>
    <w:rsid w:val="0055637B"/>
    <w:rsid w:val="00556C53"/>
    <w:rsid w:val="0055760F"/>
    <w:rsid w:val="00557733"/>
    <w:rsid w:val="00561FE6"/>
    <w:rsid w:val="00562576"/>
    <w:rsid w:val="005626CB"/>
    <w:rsid w:val="00562E33"/>
    <w:rsid w:val="00563E6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E41"/>
    <w:rsid w:val="00576283"/>
    <w:rsid w:val="00576C22"/>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4395"/>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1A54"/>
    <w:rsid w:val="005B2B9E"/>
    <w:rsid w:val="005B309A"/>
    <w:rsid w:val="005B38F1"/>
    <w:rsid w:val="005B39A7"/>
    <w:rsid w:val="005B5515"/>
    <w:rsid w:val="005B5632"/>
    <w:rsid w:val="005B64E3"/>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643"/>
    <w:rsid w:val="005C71AA"/>
    <w:rsid w:val="005C7820"/>
    <w:rsid w:val="005C7B1F"/>
    <w:rsid w:val="005D0362"/>
    <w:rsid w:val="005D11F0"/>
    <w:rsid w:val="005D1342"/>
    <w:rsid w:val="005D13E6"/>
    <w:rsid w:val="005D20F1"/>
    <w:rsid w:val="005D2646"/>
    <w:rsid w:val="005D2ED0"/>
    <w:rsid w:val="005D34ED"/>
    <w:rsid w:val="005D3716"/>
    <w:rsid w:val="005D4D9F"/>
    <w:rsid w:val="005D53B4"/>
    <w:rsid w:val="005D64FD"/>
    <w:rsid w:val="005D6975"/>
    <w:rsid w:val="005D6F69"/>
    <w:rsid w:val="005D728A"/>
    <w:rsid w:val="005D74DB"/>
    <w:rsid w:val="005E1B47"/>
    <w:rsid w:val="005E350A"/>
    <w:rsid w:val="005E4562"/>
    <w:rsid w:val="005E4618"/>
    <w:rsid w:val="005E49C4"/>
    <w:rsid w:val="005E5C17"/>
    <w:rsid w:val="005E652B"/>
    <w:rsid w:val="005E6B2C"/>
    <w:rsid w:val="005E795F"/>
    <w:rsid w:val="005F0594"/>
    <w:rsid w:val="005F1514"/>
    <w:rsid w:val="005F165A"/>
    <w:rsid w:val="005F1C45"/>
    <w:rsid w:val="005F1D40"/>
    <w:rsid w:val="005F320C"/>
    <w:rsid w:val="005F32AE"/>
    <w:rsid w:val="005F3632"/>
    <w:rsid w:val="005F401E"/>
    <w:rsid w:val="005F5BB2"/>
    <w:rsid w:val="005F5E93"/>
    <w:rsid w:val="005F6443"/>
    <w:rsid w:val="005F67E9"/>
    <w:rsid w:val="005F68D0"/>
    <w:rsid w:val="005F722C"/>
    <w:rsid w:val="005F731A"/>
    <w:rsid w:val="005F7835"/>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079C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9DA"/>
    <w:rsid w:val="006156B8"/>
    <w:rsid w:val="00615757"/>
    <w:rsid w:val="00615ECB"/>
    <w:rsid w:val="0061680E"/>
    <w:rsid w:val="00616A6B"/>
    <w:rsid w:val="006173F1"/>
    <w:rsid w:val="00620382"/>
    <w:rsid w:val="00620768"/>
    <w:rsid w:val="00620857"/>
    <w:rsid w:val="006214EB"/>
    <w:rsid w:val="006216E1"/>
    <w:rsid w:val="0062270E"/>
    <w:rsid w:val="00622A41"/>
    <w:rsid w:val="00622DC1"/>
    <w:rsid w:val="0062316E"/>
    <w:rsid w:val="006231A5"/>
    <w:rsid w:val="00623394"/>
    <w:rsid w:val="00624559"/>
    <w:rsid w:val="00624861"/>
    <w:rsid w:val="00624C7F"/>
    <w:rsid w:val="006250F4"/>
    <w:rsid w:val="006251A9"/>
    <w:rsid w:val="006257A7"/>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1F6"/>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586F"/>
    <w:rsid w:val="00646222"/>
    <w:rsid w:val="0064768A"/>
    <w:rsid w:val="0065224C"/>
    <w:rsid w:val="00653159"/>
    <w:rsid w:val="00653573"/>
    <w:rsid w:val="00653686"/>
    <w:rsid w:val="006537F5"/>
    <w:rsid w:val="00653DEA"/>
    <w:rsid w:val="006551B5"/>
    <w:rsid w:val="00655D0C"/>
    <w:rsid w:val="006561AD"/>
    <w:rsid w:val="00656287"/>
    <w:rsid w:val="00656E2F"/>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5B9"/>
    <w:rsid w:val="00677A75"/>
    <w:rsid w:val="00677E91"/>
    <w:rsid w:val="00677FFE"/>
    <w:rsid w:val="00680298"/>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2B6"/>
    <w:rsid w:val="006946B5"/>
    <w:rsid w:val="00694B31"/>
    <w:rsid w:val="00694F27"/>
    <w:rsid w:val="00695DCE"/>
    <w:rsid w:val="00696095"/>
    <w:rsid w:val="00696921"/>
    <w:rsid w:val="00696EB7"/>
    <w:rsid w:val="00696F8D"/>
    <w:rsid w:val="00697171"/>
    <w:rsid w:val="00697654"/>
    <w:rsid w:val="00697B17"/>
    <w:rsid w:val="006A0C26"/>
    <w:rsid w:val="006A0D3B"/>
    <w:rsid w:val="006A2724"/>
    <w:rsid w:val="006A344E"/>
    <w:rsid w:val="006A3702"/>
    <w:rsid w:val="006A3D75"/>
    <w:rsid w:val="006A3DF9"/>
    <w:rsid w:val="006A53BB"/>
    <w:rsid w:val="006A5D7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09C9"/>
    <w:rsid w:val="006C1A14"/>
    <w:rsid w:val="006C1F81"/>
    <w:rsid w:val="006C2C03"/>
    <w:rsid w:val="006C300B"/>
    <w:rsid w:val="006C3A04"/>
    <w:rsid w:val="006C48DD"/>
    <w:rsid w:val="006C4D3C"/>
    <w:rsid w:val="006C4F34"/>
    <w:rsid w:val="006C5B13"/>
    <w:rsid w:val="006C5FB6"/>
    <w:rsid w:val="006C608C"/>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73F"/>
    <w:rsid w:val="006D7104"/>
    <w:rsid w:val="006D7987"/>
    <w:rsid w:val="006E02D5"/>
    <w:rsid w:val="006E145A"/>
    <w:rsid w:val="006E1660"/>
    <w:rsid w:val="006E16B8"/>
    <w:rsid w:val="006E2AF7"/>
    <w:rsid w:val="006E4314"/>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3B4"/>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160"/>
    <w:rsid w:val="007217D2"/>
    <w:rsid w:val="007217F4"/>
    <w:rsid w:val="00721C96"/>
    <w:rsid w:val="00721FD5"/>
    <w:rsid w:val="007223A9"/>
    <w:rsid w:val="007227B4"/>
    <w:rsid w:val="00724852"/>
    <w:rsid w:val="00724855"/>
    <w:rsid w:val="00724B0A"/>
    <w:rsid w:val="007252DB"/>
    <w:rsid w:val="00726DAC"/>
    <w:rsid w:val="0072701E"/>
    <w:rsid w:val="0072716C"/>
    <w:rsid w:val="0072757A"/>
    <w:rsid w:val="00730093"/>
    <w:rsid w:val="007304B0"/>
    <w:rsid w:val="00731782"/>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0D3C"/>
    <w:rsid w:val="00741A71"/>
    <w:rsid w:val="007423C9"/>
    <w:rsid w:val="00743879"/>
    <w:rsid w:val="00743D82"/>
    <w:rsid w:val="0074576C"/>
    <w:rsid w:val="00745A15"/>
    <w:rsid w:val="00746135"/>
    <w:rsid w:val="007464C8"/>
    <w:rsid w:val="00746992"/>
    <w:rsid w:val="00746B14"/>
    <w:rsid w:val="00750A13"/>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C85"/>
    <w:rsid w:val="00764018"/>
    <w:rsid w:val="0076498E"/>
    <w:rsid w:val="0076510F"/>
    <w:rsid w:val="00765D88"/>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52D9"/>
    <w:rsid w:val="007765B6"/>
    <w:rsid w:val="007768B9"/>
    <w:rsid w:val="00776EE3"/>
    <w:rsid w:val="0077725A"/>
    <w:rsid w:val="007778B6"/>
    <w:rsid w:val="00777E94"/>
    <w:rsid w:val="00780B8F"/>
    <w:rsid w:val="00781488"/>
    <w:rsid w:val="00781587"/>
    <w:rsid w:val="00781CA2"/>
    <w:rsid w:val="007827FB"/>
    <w:rsid w:val="00783AB2"/>
    <w:rsid w:val="00783B82"/>
    <w:rsid w:val="00784368"/>
    <w:rsid w:val="0078470F"/>
    <w:rsid w:val="00784C3B"/>
    <w:rsid w:val="007850B6"/>
    <w:rsid w:val="007853AF"/>
    <w:rsid w:val="0078555A"/>
    <w:rsid w:val="00786A25"/>
    <w:rsid w:val="00786A68"/>
    <w:rsid w:val="00790629"/>
    <w:rsid w:val="00791465"/>
    <w:rsid w:val="00791E64"/>
    <w:rsid w:val="00792D32"/>
    <w:rsid w:val="007934D0"/>
    <w:rsid w:val="00793F34"/>
    <w:rsid w:val="007946A1"/>
    <w:rsid w:val="00794AB0"/>
    <w:rsid w:val="00794FE7"/>
    <w:rsid w:val="007951B4"/>
    <w:rsid w:val="007951D2"/>
    <w:rsid w:val="0079556C"/>
    <w:rsid w:val="007966D5"/>
    <w:rsid w:val="007968A4"/>
    <w:rsid w:val="007968D4"/>
    <w:rsid w:val="00796AD5"/>
    <w:rsid w:val="00797330"/>
    <w:rsid w:val="007977E1"/>
    <w:rsid w:val="00797832"/>
    <w:rsid w:val="007A067A"/>
    <w:rsid w:val="007A0AB5"/>
    <w:rsid w:val="007A0DF0"/>
    <w:rsid w:val="007A1DEE"/>
    <w:rsid w:val="007A1F83"/>
    <w:rsid w:val="007A37BC"/>
    <w:rsid w:val="007A399E"/>
    <w:rsid w:val="007A3A01"/>
    <w:rsid w:val="007A3B50"/>
    <w:rsid w:val="007A3C01"/>
    <w:rsid w:val="007A3DE8"/>
    <w:rsid w:val="007A4189"/>
    <w:rsid w:val="007A434E"/>
    <w:rsid w:val="007A43F4"/>
    <w:rsid w:val="007A5202"/>
    <w:rsid w:val="007A552D"/>
    <w:rsid w:val="007A58F5"/>
    <w:rsid w:val="007A771C"/>
    <w:rsid w:val="007A7FAC"/>
    <w:rsid w:val="007B01D0"/>
    <w:rsid w:val="007B40B6"/>
    <w:rsid w:val="007B453F"/>
    <w:rsid w:val="007B4F9C"/>
    <w:rsid w:val="007B52EA"/>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8CB"/>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283"/>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B6F"/>
    <w:rsid w:val="00823EA7"/>
    <w:rsid w:val="0082492D"/>
    <w:rsid w:val="00826DB9"/>
    <w:rsid w:val="00827D10"/>
    <w:rsid w:val="00830361"/>
    <w:rsid w:val="0083056C"/>
    <w:rsid w:val="00831E8A"/>
    <w:rsid w:val="00833225"/>
    <w:rsid w:val="00833532"/>
    <w:rsid w:val="00834AFC"/>
    <w:rsid w:val="00834C85"/>
    <w:rsid w:val="00835E6B"/>
    <w:rsid w:val="00836848"/>
    <w:rsid w:val="00837502"/>
    <w:rsid w:val="00840BF0"/>
    <w:rsid w:val="0084123C"/>
    <w:rsid w:val="00842C4E"/>
    <w:rsid w:val="00844132"/>
    <w:rsid w:val="00844837"/>
    <w:rsid w:val="00846F29"/>
    <w:rsid w:val="00847391"/>
    <w:rsid w:val="00847ABE"/>
    <w:rsid w:val="00851DFB"/>
    <w:rsid w:val="008530DC"/>
    <w:rsid w:val="00853370"/>
    <w:rsid w:val="008539A8"/>
    <w:rsid w:val="00853C0A"/>
    <w:rsid w:val="008540D5"/>
    <w:rsid w:val="00854180"/>
    <w:rsid w:val="00854390"/>
    <w:rsid w:val="008548AE"/>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FD7"/>
    <w:rsid w:val="00874115"/>
    <w:rsid w:val="008744BF"/>
    <w:rsid w:val="00874E6F"/>
    <w:rsid w:val="00875202"/>
    <w:rsid w:val="00875FEB"/>
    <w:rsid w:val="00876696"/>
    <w:rsid w:val="008768B5"/>
    <w:rsid w:val="0087691F"/>
    <w:rsid w:val="00876A69"/>
    <w:rsid w:val="008805F3"/>
    <w:rsid w:val="008813EA"/>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7AA"/>
    <w:rsid w:val="00891AD8"/>
    <w:rsid w:val="00892186"/>
    <w:rsid w:val="008921EB"/>
    <w:rsid w:val="00892629"/>
    <w:rsid w:val="00893521"/>
    <w:rsid w:val="00893A4E"/>
    <w:rsid w:val="008945AC"/>
    <w:rsid w:val="00894C7E"/>
    <w:rsid w:val="00894CDD"/>
    <w:rsid w:val="00894DA5"/>
    <w:rsid w:val="008953F0"/>
    <w:rsid w:val="008959EC"/>
    <w:rsid w:val="00895E7F"/>
    <w:rsid w:val="008961DE"/>
    <w:rsid w:val="008962A0"/>
    <w:rsid w:val="00896B2E"/>
    <w:rsid w:val="00896E1E"/>
    <w:rsid w:val="00896E65"/>
    <w:rsid w:val="008A03C1"/>
    <w:rsid w:val="008A049F"/>
    <w:rsid w:val="008A1729"/>
    <w:rsid w:val="008A175E"/>
    <w:rsid w:val="008A20FE"/>
    <w:rsid w:val="008A21BB"/>
    <w:rsid w:val="008A24C2"/>
    <w:rsid w:val="008A2A7E"/>
    <w:rsid w:val="008A4063"/>
    <w:rsid w:val="008A4793"/>
    <w:rsid w:val="008A56BD"/>
    <w:rsid w:val="008A5A05"/>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EEB"/>
    <w:rsid w:val="008B6037"/>
    <w:rsid w:val="008B7341"/>
    <w:rsid w:val="008B7994"/>
    <w:rsid w:val="008B79AC"/>
    <w:rsid w:val="008B7E11"/>
    <w:rsid w:val="008C0040"/>
    <w:rsid w:val="008C0545"/>
    <w:rsid w:val="008C10D4"/>
    <w:rsid w:val="008C11F1"/>
    <w:rsid w:val="008C1301"/>
    <w:rsid w:val="008C1E10"/>
    <w:rsid w:val="008C2A6A"/>
    <w:rsid w:val="008C3190"/>
    <w:rsid w:val="008C329A"/>
    <w:rsid w:val="008C436C"/>
    <w:rsid w:val="008C4867"/>
    <w:rsid w:val="008C495D"/>
    <w:rsid w:val="008C54AA"/>
    <w:rsid w:val="008C55D7"/>
    <w:rsid w:val="008C6419"/>
    <w:rsid w:val="008C6764"/>
    <w:rsid w:val="008C69E5"/>
    <w:rsid w:val="008C7A84"/>
    <w:rsid w:val="008D004D"/>
    <w:rsid w:val="008D0465"/>
    <w:rsid w:val="008D0DA3"/>
    <w:rsid w:val="008D12A1"/>
    <w:rsid w:val="008D14E8"/>
    <w:rsid w:val="008D188D"/>
    <w:rsid w:val="008D37BC"/>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E7013"/>
    <w:rsid w:val="008E7499"/>
    <w:rsid w:val="008F0091"/>
    <w:rsid w:val="008F031D"/>
    <w:rsid w:val="008F04D6"/>
    <w:rsid w:val="008F0D85"/>
    <w:rsid w:val="008F0EA7"/>
    <w:rsid w:val="008F1858"/>
    <w:rsid w:val="008F18BA"/>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F0E"/>
    <w:rsid w:val="00904793"/>
    <w:rsid w:val="009049CA"/>
    <w:rsid w:val="00904ED6"/>
    <w:rsid w:val="009055C7"/>
    <w:rsid w:val="00905A2B"/>
    <w:rsid w:val="00905C7E"/>
    <w:rsid w:val="00906386"/>
    <w:rsid w:val="00906AE0"/>
    <w:rsid w:val="00906E52"/>
    <w:rsid w:val="00907280"/>
    <w:rsid w:val="009075D0"/>
    <w:rsid w:val="00907C8C"/>
    <w:rsid w:val="00910664"/>
    <w:rsid w:val="00910CB2"/>
    <w:rsid w:val="00910E39"/>
    <w:rsid w:val="00910E8A"/>
    <w:rsid w:val="0091154E"/>
    <w:rsid w:val="0091285E"/>
    <w:rsid w:val="00912F49"/>
    <w:rsid w:val="00914251"/>
    <w:rsid w:val="00914AF3"/>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CA0"/>
    <w:rsid w:val="00934F54"/>
    <w:rsid w:val="00935865"/>
    <w:rsid w:val="009362D0"/>
    <w:rsid w:val="00937C17"/>
    <w:rsid w:val="00937F85"/>
    <w:rsid w:val="0094023B"/>
    <w:rsid w:val="009402F2"/>
    <w:rsid w:val="00940342"/>
    <w:rsid w:val="00941238"/>
    <w:rsid w:val="009415AA"/>
    <w:rsid w:val="00941D2C"/>
    <w:rsid w:val="00942AF8"/>
    <w:rsid w:val="00943525"/>
    <w:rsid w:val="009443AA"/>
    <w:rsid w:val="00944662"/>
    <w:rsid w:val="00944ACE"/>
    <w:rsid w:val="00945D84"/>
    <w:rsid w:val="00945E33"/>
    <w:rsid w:val="00945F0D"/>
    <w:rsid w:val="009463AB"/>
    <w:rsid w:val="00946463"/>
    <w:rsid w:val="00946A3C"/>
    <w:rsid w:val="00946F38"/>
    <w:rsid w:val="00947052"/>
    <w:rsid w:val="00947C77"/>
    <w:rsid w:val="00947CDE"/>
    <w:rsid w:val="00947E0F"/>
    <w:rsid w:val="00950A96"/>
    <w:rsid w:val="00951B2F"/>
    <w:rsid w:val="009524F3"/>
    <w:rsid w:val="00952620"/>
    <w:rsid w:val="00953453"/>
    <w:rsid w:val="0095362A"/>
    <w:rsid w:val="00953634"/>
    <w:rsid w:val="00953C51"/>
    <w:rsid w:val="00954454"/>
    <w:rsid w:val="00955724"/>
    <w:rsid w:val="0095619B"/>
    <w:rsid w:val="00956506"/>
    <w:rsid w:val="00956C23"/>
    <w:rsid w:val="009578F3"/>
    <w:rsid w:val="00960216"/>
    <w:rsid w:val="009604F6"/>
    <w:rsid w:val="0096071F"/>
    <w:rsid w:val="00961031"/>
    <w:rsid w:val="009612C8"/>
    <w:rsid w:val="00962135"/>
    <w:rsid w:val="00963323"/>
    <w:rsid w:val="0096428C"/>
    <w:rsid w:val="00964A57"/>
    <w:rsid w:val="00964F01"/>
    <w:rsid w:val="00967134"/>
    <w:rsid w:val="009674D0"/>
    <w:rsid w:val="0097096B"/>
    <w:rsid w:val="00970D41"/>
    <w:rsid w:val="009717A5"/>
    <w:rsid w:val="00972374"/>
    <w:rsid w:val="00972887"/>
    <w:rsid w:val="00972E0C"/>
    <w:rsid w:val="0097351F"/>
    <w:rsid w:val="0097354C"/>
    <w:rsid w:val="00973B40"/>
    <w:rsid w:val="009742AE"/>
    <w:rsid w:val="009743CD"/>
    <w:rsid w:val="00974953"/>
    <w:rsid w:val="00974AED"/>
    <w:rsid w:val="00974DC0"/>
    <w:rsid w:val="00975208"/>
    <w:rsid w:val="00975D30"/>
    <w:rsid w:val="009762AA"/>
    <w:rsid w:val="0097724B"/>
    <w:rsid w:val="0097744F"/>
    <w:rsid w:val="00977F00"/>
    <w:rsid w:val="0098022D"/>
    <w:rsid w:val="009802F2"/>
    <w:rsid w:val="00980829"/>
    <w:rsid w:val="009819B1"/>
    <w:rsid w:val="00981A14"/>
    <w:rsid w:val="00981DA6"/>
    <w:rsid w:val="00982E88"/>
    <w:rsid w:val="00983073"/>
    <w:rsid w:val="00983159"/>
    <w:rsid w:val="0098394F"/>
    <w:rsid w:val="009847C7"/>
    <w:rsid w:val="00984DBE"/>
    <w:rsid w:val="009855D7"/>
    <w:rsid w:val="00985990"/>
    <w:rsid w:val="009860C3"/>
    <w:rsid w:val="0098640F"/>
    <w:rsid w:val="009867CF"/>
    <w:rsid w:val="00986A2B"/>
    <w:rsid w:val="00987CD6"/>
    <w:rsid w:val="00987CF2"/>
    <w:rsid w:val="00987FC9"/>
    <w:rsid w:val="009900D8"/>
    <w:rsid w:val="009902C4"/>
    <w:rsid w:val="0099058E"/>
    <w:rsid w:val="00990903"/>
    <w:rsid w:val="00990BFE"/>
    <w:rsid w:val="00991382"/>
    <w:rsid w:val="009914AB"/>
    <w:rsid w:val="0099175E"/>
    <w:rsid w:val="00991DA4"/>
    <w:rsid w:val="00992B09"/>
    <w:rsid w:val="0099308E"/>
    <w:rsid w:val="00993990"/>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228"/>
    <w:rsid w:val="009C2389"/>
    <w:rsid w:val="009C262F"/>
    <w:rsid w:val="009C28C7"/>
    <w:rsid w:val="009C2B42"/>
    <w:rsid w:val="009C2D43"/>
    <w:rsid w:val="009C4537"/>
    <w:rsid w:val="009C4E09"/>
    <w:rsid w:val="009C5488"/>
    <w:rsid w:val="009C57B9"/>
    <w:rsid w:val="009C60CE"/>
    <w:rsid w:val="009C6AAE"/>
    <w:rsid w:val="009C74D5"/>
    <w:rsid w:val="009C7B04"/>
    <w:rsid w:val="009D08D8"/>
    <w:rsid w:val="009D1727"/>
    <w:rsid w:val="009D1B72"/>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40E"/>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CEE"/>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31B"/>
    <w:rsid w:val="00A0340E"/>
    <w:rsid w:val="00A03532"/>
    <w:rsid w:val="00A03AD6"/>
    <w:rsid w:val="00A03D28"/>
    <w:rsid w:val="00A03E27"/>
    <w:rsid w:val="00A04B1E"/>
    <w:rsid w:val="00A0533C"/>
    <w:rsid w:val="00A058BC"/>
    <w:rsid w:val="00A05A96"/>
    <w:rsid w:val="00A05F74"/>
    <w:rsid w:val="00A062E1"/>
    <w:rsid w:val="00A063F8"/>
    <w:rsid w:val="00A10812"/>
    <w:rsid w:val="00A11393"/>
    <w:rsid w:val="00A123AA"/>
    <w:rsid w:val="00A126FA"/>
    <w:rsid w:val="00A137D3"/>
    <w:rsid w:val="00A14F8B"/>
    <w:rsid w:val="00A1554F"/>
    <w:rsid w:val="00A15B20"/>
    <w:rsid w:val="00A16E8F"/>
    <w:rsid w:val="00A1701D"/>
    <w:rsid w:val="00A20507"/>
    <w:rsid w:val="00A20BD7"/>
    <w:rsid w:val="00A21157"/>
    <w:rsid w:val="00A217DE"/>
    <w:rsid w:val="00A21DCD"/>
    <w:rsid w:val="00A22DDE"/>
    <w:rsid w:val="00A22E32"/>
    <w:rsid w:val="00A23366"/>
    <w:rsid w:val="00A249A6"/>
    <w:rsid w:val="00A24E57"/>
    <w:rsid w:val="00A252E0"/>
    <w:rsid w:val="00A25350"/>
    <w:rsid w:val="00A25A85"/>
    <w:rsid w:val="00A2659D"/>
    <w:rsid w:val="00A30059"/>
    <w:rsid w:val="00A300F5"/>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779"/>
    <w:rsid w:val="00A37157"/>
    <w:rsid w:val="00A37A87"/>
    <w:rsid w:val="00A37C59"/>
    <w:rsid w:val="00A4026E"/>
    <w:rsid w:val="00A40FB0"/>
    <w:rsid w:val="00A41177"/>
    <w:rsid w:val="00A415D5"/>
    <w:rsid w:val="00A43C65"/>
    <w:rsid w:val="00A443AE"/>
    <w:rsid w:val="00A45ECD"/>
    <w:rsid w:val="00A46A36"/>
    <w:rsid w:val="00A46C2F"/>
    <w:rsid w:val="00A47739"/>
    <w:rsid w:val="00A4794E"/>
    <w:rsid w:val="00A47EF9"/>
    <w:rsid w:val="00A50454"/>
    <w:rsid w:val="00A511B5"/>
    <w:rsid w:val="00A51E07"/>
    <w:rsid w:val="00A5317D"/>
    <w:rsid w:val="00A53B3C"/>
    <w:rsid w:val="00A552BC"/>
    <w:rsid w:val="00A55CAD"/>
    <w:rsid w:val="00A56071"/>
    <w:rsid w:val="00A56141"/>
    <w:rsid w:val="00A56435"/>
    <w:rsid w:val="00A56B1E"/>
    <w:rsid w:val="00A57469"/>
    <w:rsid w:val="00A57714"/>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2D0"/>
    <w:rsid w:val="00A67602"/>
    <w:rsid w:val="00A678C3"/>
    <w:rsid w:val="00A701C7"/>
    <w:rsid w:val="00A70F8F"/>
    <w:rsid w:val="00A71943"/>
    <w:rsid w:val="00A7265C"/>
    <w:rsid w:val="00A735FA"/>
    <w:rsid w:val="00A736E5"/>
    <w:rsid w:val="00A73CA8"/>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695"/>
    <w:rsid w:val="00AB212F"/>
    <w:rsid w:val="00AB2284"/>
    <w:rsid w:val="00AB23E0"/>
    <w:rsid w:val="00AB2FCC"/>
    <w:rsid w:val="00AB3D28"/>
    <w:rsid w:val="00AB51EC"/>
    <w:rsid w:val="00AB5E6C"/>
    <w:rsid w:val="00AB60F4"/>
    <w:rsid w:val="00AB711F"/>
    <w:rsid w:val="00AB77BD"/>
    <w:rsid w:val="00AB7C65"/>
    <w:rsid w:val="00AB7D21"/>
    <w:rsid w:val="00AC0243"/>
    <w:rsid w:val="00AC061F"/>
    <w:rsid w:val="00AC1A38"/>
    <w:rsid w:val="00AC1CFA"/>
    <w:rsid w:val="00AC2103"/>
    <w:rsid w:val="00AC28DD"/>
    <w:rsid w:val="00AC3602"/>
    <w:rsid w:val="00AC3887"/>
    <w:rsid w:val="00AC48B5"/>
    <w:rsid w:val="00AC4B53"/>
    <w:rsid w:val="00AC5BEB"/>
    <w:rsid w:val="00AC5F18"/>
    <w:rsid w:val="00AC67FF"/>
    <w:rsid w:val="00AC74E8"/>
    <w:rsid w:val="00AD0173"/>
    <w:rsid w:val="00AD02E0"/>
    <w:rsid w:val="00AD0C36"/>
    <w:rsid w:val="00AD1552"/>
    <w:rsid w:val="00AD190F"/>
    <w:rsid w:val="00AD24A4"/>
    <w:rsid w:val="00AD2572"/>
    <w:rsid w:val="00AD2644"/>
    <w:rsid w:val="00AD27E5"/>
    <w:rsid w:val="00AD2EF1"/>
    <w:rsid w:val="00AD3AA8"/>
    <w:rsid w:val="00AD3B93"/>
    <w:rsid w:val="00AD4ECA"/>
    <w:rsid w:val="00AD52A9"/>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2E6"/>
    <w:rsid w:val="00B01A1B"/>
    <w:rsid w:val="00B03680"/>
    <w:rsid w:val="00B0380E"/>
    <w:rsid w:val="00B0406A"/>
    <w:rsid w:val="00B04FE3"/>
    <w:rsid w:val="00B05624"/>
    <w:rsid w:val="00B0594B"/>
    <w:rsid w:val="00B06300"/>
    <w:rsid w:val="00B063F2"/>
    <w:rsid w:val="00B06493"/>
    <w:rsid w:val="00B06670"/>
    <w:rsid w:val="00B10DE2"/>
    <w:rsid w:val="00B12680"/>
    <w:rsid w:val="00B12D55"/>
    <w:rsid w:val="00B133EA"/>
    <w:rsid w:val="00B136BF"/>
    <w:rsid w:val="00B13BF4"/>
    <w:rsid w:val="00B1518B"/>
    <w:rsid w:val="00B15D50"/>
    <w:rsid w:val="00B1722C"/>
    <w:rsid w:val="00B172D9"/>
    <w:rsid w:val="00B173F7"/>
    <w:rsid w:val="00B175A0"/>
    <w:rsid w:val="00B17E47"/>
    <w:rsid w:val="00B20946"/>
    <w:rsid w:val="00B212A3"/>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4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07A"/>
    <w:rsid w:val="00B421C6"/>
    <w:rsid w:val="00B42446"/>
    <w:rsid w:val="00B4328A"/>
    <w:rsid w:val="00B446BB"/>
    <w:rsid w:val="00B45152"/>
    <w:rsid w:val="00B45EC3"/>
    <w:rsid w:val="00B464A0"/>
    <w:rsid w:val="00B464BC"/>
    <w:rsid w:val="00B467E5"/>
    <w:rsid w:val="00B47A11"/>
    <w:rsid w:val="00B50088"/>
    <w:rsid w:val="00B513D3"/>
    <w:rsid w:val="00B51B11"/>
    <w:rsid w:val="00B51E88"/>
    <w:rsid w:val="00B53B9B"/>
    <w:rsid w:val="00B53D6D"/>
    <w:rsid w:val="00B53E23"/>
    <w:rsid w:val="00B54365"/>
    <w:rsid w:val="00B5481C"/>
    <w:rsid w:val="00B54979"/>
    <w:rsid w:val="00B54C06"/>
    <w:rsid w:val="00B551FC"/>
    <w:rsid w:val="00B55C4E"/>
    <w:rsid w:val="00B55DD0"/>
    <w:rsid w:val="00B560F1"/>
    <w:rsid w:val="00B56F0A"/>
    <w:rsid w:val="00B5753B"/>
    <w:rsid w:val="00B60951"/>
    <w:rsid w:val="00B61CB2"/>
    <w:rsid w:val="00B61F3C"/>
    <w:rsid w:val="00B61FA1"/>
    <w:rsid w:val="00B627F5"/>
    <w:rsid w:val="00B6360B"/>
    <w:rsid w:val="00B63D7B"/>
    <w:rsid w:val="00B63F3D"/>
    <w:rsid w:val="00B63FD3"/>
    <w:rsid w:val="00B64407"/>
    <w:rsid w:val="00B64910"/>
    <w:rsid w:val="00B6557E"/>
    <w:rsid w:val="00B65D57"/>
    <w:rsid w:val="00B66143"/>
    <w:rsid w:val="00B666D4"/>
    <w:rsid w:val="00B668BA"/>
    <w:rsid w:val="00B67463"/>
    <w:rsid w:val="00B67CA4"/>
    <w:rsid w:val="00B702B7"/>
    <w:rsid w:val="00B70793"/>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39D"/>
    <w:rsid w:val="00BA1D2C"/>
    <w:rsid w:val="00BA287C"/>
    <w:rsid w:val="00BA292C"/>
    <w:rsid w:val="00BA2EA1"/>
    <w:rsid w:val="00BA3822"/>
    <w:rsid w:val="00BA3889"/>
    <w:rsid w:val="00BA4138"/>
    <w:rsid w:val="00BA4569"/>
    <w:rsid w:val="00BA4966"/>
    <w:rsid w:val="00BA4D1E"/>
    <w:rsid w:val="00BA5057"/>
    <w:rsid w:val="00BA591E"/>
    <w:rsid w:val="00BA5C4D"/>
    <w:rsid w:val="00BA63D5"/>
    <w:rsid w:val="00BA6810"/>
    <w:rsid w:val="00BB0C89"/>
    <w:rsid w:val="00BB11FC"/>
    <w:rsid w:val="00BB1285"/>
    <w:rsid w:val="00BB1765"/>
    <w:rsid w:val="00BB26CB"/>
    <w:rsid w:val="00BB2AA3"/>
    <w:rsid w:val="00BB2D52"/>
    <w:rsid w:val="00BB2ECB"/>
    <w:rsid w:val="00BB3476"/>
    <w:rsid w:val="00BB40A9"/>
    <w:rsid w:val="00BB413F"/>
    <w:rsid w:val="00BB6A4D"/>
    <w:rsid w:val="00BB7F9D"/>
    <w:rsid w:val="00BC035B"/>
    <w:rsid w:val="00BC05D6"/>
    <w:rsid w:val="00BC0B4F"/>
    <w:rsid w:val="00BC1994"/>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F83"/>
    <w:rsid w:val="00BE617A"/>
    <w:rsid w:val="00BE6698"/>
    <w:rsid w:val="00BE68C0"/>
    <w:rsid w:val="00BE6E0B"/>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3E"/>
    <w:rsid w:val="00C04AA1"/>
    <w:rsid w:val="00C04C0A"/>
    <w:rsid w:val="00C05167"/>
    <w:rsid w:val="00C0541B"/>
    <w:rsid w:val="00C0631E"/>
    <w:rsid w:val="00C06C92"/>
    <w:rsid w:val="00C07655"/>
    <w:rsid w:val="00C076D8"/>
    <w:rsid w:val="00C07EBA"/>
    <w:rsid w:val="00C109FB"/>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138"/>
    <w:rsid w:val="00C23BB5"/>
    <w:rsid w:val="00C24D61"/>
    <w:rsid w:val="00C25E42"/>
    <w:rsid w:val="00C25F27"/>
    <w:rsid w:val="00C2799E"/>
    <w:rsid w:val="00C30833"/>
    <w:rsid w:val="00C3096D"/>
    <w:rsid w:val="00C30F00"/>
    <w:rsid w:val="00C31811"/>
    <w:rsid w:val="00C320CD"/>
    <w:rsid w:val="00C3232E"/>
    <w:rsid w:val="00C3257A"/>
    <w:rsid w:val="00C32C7E"/>
    <w:rsid w:val="00C32CB5"/>
    <w:rsid w:val="00C33030"/>
    <w:rsid w:val="00C333F3"/>
    <w:rsid w:val="00C33ACA"/>
    <w:rsid w:val="00C344A1"/>
    <w:rsid w:val="00C3500F"/>
    <w:rsid w:val="00C37013"/>
    <w:rsid w:val="00C37345"/>
    <w:rsid w:val="00C3748F"/>
    <w:rsid w:val="00C37579"/>
    <w:rsid w:val="00C37DEB"/>
    <w:rsid w:val="00C401D0"/>
    <w:rsid w:val="00C40993"/>
    <w:rsid w:val="00C42310"/>
    <w:rsid w:val="00C426ED"/>
    <w:rsid w:val="00C42A31"/>
    <w:rsid w:val="00C42B93"/>
    <w:rsid w:val="00C4366B"/>
    <w:rsid w:val="00C44806"/>
    <w:rsid w:val="00C448FC"/>
    <w:rsid w:val="00C4511A"/>
    <w:rsid w:val="00C452D7"/>
    <w:rsid w:val="00C45B67"/>
    <w:rsid w:val="00C475B6"/>
    <w:rsid w:val="00C476C4"/>
    <w:rsid w:val="00C476F5"/>
    <w:rsid w:val="00C47A6B"/>
    <w:rsid w:val="00C47AD6"/>
    <w:rsid w:val="00C47D40"/>
    <w:rsid w:val="00C47D51"/>
    <w:rsid w:val="00C50395"/>
    <w:rsid w:val="00C514DE"/>
    <w:rsid w:val="00C51BB5"/>
    <w:rsid w:val="00C51EFB"/>
    <w:rsid w:val="00C52CAA"/>
    <w:rsid w:val="00C52E77"/>
    <w:rsid w:val="00C5323D"/>
    <w:rsid w:val="00C53723"/>
    <w:rsid w:val="00C53A1A"/>
    <w:rsid w:val="00C540BB"/>
    <w:rsid w:val="00C549BF"/>
    <w:rsid w:val="00C56952"/>
    <w:rsid w:val="00C56E30"/>
    <w:rsid w:val="00C56E7C"/>
    <w:rsid w:val="00C56F21"/>
    <w:rsid w:val="00C57E35"/>
    <w:rsid w:val="00C60057"/>
    <w:rsid w:val="00C609E7"/>
    <w:rsid w:val="00C61157"/>
    <w:rsid w:val="00C616AF"/>
    <w:rsid w:val="00C619C0"/>
    <w:rsid w:val="00C63CBA"/>
    <w:rsid w:val="00C64025"/>
    <w:rsid w:val="00C6404C"/>
    <w:rsid w:val="00C649FD"/>
    <w:rsid w:val="00C65033"/>
    <w:rsid w:val="00C655FB"/>
    <w:rsid w:val="00C65C51"/>
    <w:rsid w:val="00C65CAD"/>
    <w:rsid w:val="00C67037"/>
    <w:rsid w:val="00C6720B"/>
    <w:rsid w:val="00C678F7"/>
    <w:rsid w:val="00C67F64"/>
    <w:rsid w:val="00C70839"/>
    <w:rsid w:val="00C71210"/>
    <w:rsid w:val="00C71838"/>
    <w:rsid w:val="00C71F0D"/>
    <w:rsid w:val="00C72709"/>
    <w:rsid w:val="00C728DE"/>
    <w:rsid w:val="00C75104"/>
    <w:rsid w:val="00C76DBD"/>
    <w:rsid w:val="00C77247"/>
    <w:rsid w:val="00C773EA"/>
    <w:rsid w:val="00C81090"/>
    <w:rsid w:val="00C81456"/>
    <w:rsid w:val="00C8180B"/>
    <w:rsid w:val="00C82167"/>
    <w:rsid w:val="00C82327"/>
    <w:rsid w:val="00C8451D"/>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0B7"/>
    <w:rsid w:val="00C931BB"/>
    <w:rsid w:val="00C93288"/>
    <w:rsid w:val="00C9351C"/>
    <w:rsid w:val="00C93811"/>
    <w:rsid w:val="00C94191"/>
    <w:rsid w:val="00C9467D"/>
    <w:rsid w:val="00C94689"/>
    <w:rsid w:val="00C94C39"/>
    <w:rsid w:val="00C94C56"/>
    <w:rsid w:val="00C94F11"/>
    <w:rsid w:val="00C95046"/>
    <w:rsid w:val="00C952B6"/>
    <w:rsid w:val="00C95503"/>
    <w:rsid w:val="00C95504"/>
    <w:rsid w:val="00C958D0"/>
    <w:rsid w:val="00C95BB4"/>
    <w:rsid w:val="00C95FF6"/>
    <w:rsid w:val="00C96448"/>
    <w:rsid w:val="00C96A58"/>
    <w:rsid w:val="00C974A1"/>
    <w:rsid w:val="00C97715"/>
    <w:rsid w:val="00CA0510"/>
    <w:rsid w:val="00CA0FB0"/>
    <w:rsid w:val="00CA11D5"/>
    <w:rsid w:val="00CA279C"/>
    <w:rsid w:val="00CA2C68"/>
    <w:rsid w:val="00CA36B9"/>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1C0B"/>
    <w:rsid w:val="00CC30A3"/>
    <w:rsid w:val="00CC390A"/>
    <w:rsid w:val="00CC39FE"/>
    <w:rsid w:val="00CC3A4F"/>
    <w:rsid w:val="00CC4D97"/>
    <w:rsid w:val="00CC5E4B"/>
    <w:rsid w:val="00CC5E66"/>
    <w:rsid w:val="00CC5F87"/>
    <w:rsid w:val="00CD1295"/>
    <w:rsid w:val="00CD257F"/>
    <w:rsid w:val="00CD263C"/>
    <w:rsid w:val="00CD2C3B"/>
    <w:rsid w:val="00CD3244"/>
    <w:rsid w:val="00CD3643"/>
    <w:rsid w:val="00CD3CF8"/>
    <w:rsid w:val="00CD3E54"/>
    <w:rsid w:val="00CD4CBC"/>
    <w:rsid w:val="00CD511E"/>
    <w:rsid w:val="00CD558A"/>
    <w:rsid w:val="00CD6491"/>
    <w:rsid w:val="00CD66DE"/>
    <w:rsid w:val="00CD6E57"/>
    <w:rsid w:val="00CD6F58"/>
    <w:rsid w:val="00CD74F1"/>
    <w:rsid w:val="00CD7E0B"/>
    <w:rsid w:val="00CE010E"/>
    <w:rsid w:val="00CE08BD"/>
    <w:rsid w:val="00CE15CB"/>
    <w:rsid w:val="00CE18B2"/>
    <w:rsid w:val="00CE29A9"/>
    <w:rsid w:val="00CE2F0A"/>
    <w:rsid w:val="00CE3BBB"/>
    <w:rsid w:val="00CE405A"/>
    <w:rsid w:val="00CE4A93"/>
    <w:rsid w:val="00CE4AD5"/>
    <w:rsid w:val="00CE505A"/>
    <w:rsid w:val="00CE5380"/>
    <w:rsid w:val="00CE543A"/>
    <w:rsid w:val="00CE55F2"/>
    <w:rsid w:val="00CE5E8F"/>
    <w:rsid w:val="00CE6369"/>
    <w:rsid w:val="00CE63CD"/>
    <w:rsid w:val="00CE7C7A"/>
    <w:rsid w:val="00CF0863"/>
    <w:rsid w:val="00CF0D39"/>
    <w:rsid w:val="00CF1B87"/>
    <w:rsid w:val="00CF2530"/>
    <w:rsid w:val="00CF2EA6"/>
    <w:rsid w:val="00CF4394"/>
    <w:rsid w:val="00CF687F"/>
    <w:rsid w:val="00CF68E5"/>
    <w:rsid w:val="00CF6EE7"/>
    <w:rsid w:val="00CF7C2F"/>
    <w:rsid w:val="00D0095D"/>
    <w:rsid w:val="00D00BD8"/>
    <w:rsid w:val="00D00F57"/>
    <w:rsid w:val="00D00FE7"/>
    <w:rsid w:val="00D0121B"/>
    <w:rsid w:val="00D0182D"/>
    <w:rsid w:val="00D032E5"/>
    <w:rsid w:val="00D03836"/>
    <w:rsid w:val="00D03E8A"/>
    <w:rsid w:val="00D03F37"/>
    <w:rsid w:val="00D04A32"/>
    <w:rsid w:val="00D04DB5"/>
    <w:rsid w:val="00D05C25"/>
    <w:rsid w:val="00D064D5"/>
    <w:rsid w:val="00D0655F"/>
    <w:rsid w:val="00D11000"/>
    <w:rsid w:val="00D110D4"/>
    <w:rsid w:val="00D112A1"/>
    <w:rsid w:val="00D1157F"/>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6154"/>
    <w:rsid w:val="00D37352"/>
    <w:rsid w:val="00D377D7"/>
    <w:rsid w:val="00D40B33"/>
    <w:rsid w:val="00D42111"/>
    <w:rsid w:val="00D43010"/>
    <w:rsid w:val="00D4329E"/>
    <w:rsid w:val="00D433DB"/>
    <w:rsid w:val="00D43979"/>
    <w:rsid w:val="00D43C5B"/>
    <w:rsid w:val="00D4444C"/>
    <w:rsid w:val="00D4468B"/>
    <w:rsid w:val="00D448A4"/>
    <w:rsid w:val="00D45169"/>
    <w:rsid w:val="00D45335"/>
    <w:rsid w:val="00D456EC"/>
    <w:rsid w:val="00D457C3"/>
    <w:rsid w:val="00D45967"/>
    <w:rsid w:val="00D45E51"/>
    <w:rsid w:val="00D46ECD"/>
    <w:rsid w:val="00D479F2"/>
    <w:rsid w:val="00D47C59"/>
    <w:rsid w:val="00D50732"/>
    <w:rsid w:val="00D520B3"/>
    <w:rsid w:val="00D526FD"/>
    <w:rsid w:val="00D52F07"/>
    <w:rsid w:val="00D53554"/>
    <w:rsid w:val="00D54DAB"/>
    <w:rsid w:val="00D55400"/>
    <w:rsid w:val="00D55861"/>
    <w:rsid w:val="00D55D5E"/>
    <w:rsid w:val="00D5620A"/>
    <w:rsid w:val="00D56ECD"/>
    <w:rsid w:val="00D56FC8"/>
    <w:rsid w:val="00D578E2"/>
    <w:rsid w:val="00D6150F"/>
    <w:rsid w:val="00D63CD6"/>
    <w:rsid w:val="00D63E36"/>
    <w:rsid w:val="00D64262"/>
    <w:rsid w:val="00D64DF9"/>
    <w:rsid w:val="00D65EE0"/>
    <w:rsid w:val="00D65F23"/>
    <w:rsid w:val="00D66886"/>
    <w:rsid w:val="00D66BDE"/>
    <w:rsid w:val="00D6772E"/>
    <w:rsid w:val="00D701C7"/>
    <w:rsid w:val="00D70274"/>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3634"/>
    <w:rsid w:val="00D948DC"/>
    <w:rsid w:val="00D94CA2"/>
    <w:rsid w:val="00D95974"/>
    <w:rsid w:val="00D95B5D"/>
    <w:rsid w:val="00D95F91"/>
    <w:rsid w:val="00D961CF"/>
    <w:rsid w:val="00D96600"/>
    <w:rsid w:val="00D96D6A"/>
    <w:rsid w:val="00D96F4A"/>
    <w:rsid w:val="00D97992"/>
    <w:rsid w:val="00D97C63"/>
    <w:rsid w:val="00DA0110"/>
    <w:rsid w:val="00DA06FF"/>
    <w:rsid w:val="00DA119B"/>
    <w:rsid w:val="00DA1B66"/>
    <w:rsid w:val="00DA1CFF"/>
    <w:rsid w:val="00DA1EF9"/>
    <w:rsid w:val="00DA2A3B"/>
    <w:rsid w:val="00DA316F"/>
    <w:rsid w:val="00DA4C90"/>
    <w:rsid w:val="00DA4EEC"/>
    <w:rsid w:val="00DA5786"/>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5A3B"/>
    <w:rsid w:val="00DD032D"/>
    <w:rsid w:val="00DD06FC"/>
    <w:rsid w:val="00DD0A7B"/>
    <w:rsid w:val="00DD0BC8"/>
    <w:rsid w:val="00DD0CE1"/>
    <w:rsid w:val="00DD16A0"/>
    <w:rsid w:val="00DD1EF0"/>
    <w:rsid w:val="00DD2172"/>
    <w:rsid w:val="00DD22B9"/>
    <w:rsid w:val="00DD3396"/>
    <w:rsid w:val="00DD34C0"/>
    <w:rsid w:val="00DD4B76"/>
    <w:rsid w:val="00DD508D"/>
    <w:rsid w:val="00DD5DA3"/>
    <w:rsid w:val="00DD66F7"/>
    <w:rsid w:val="00DD7953"/>
    <w:rsid w:val="00DD79B6"/>
    <w:rsid w:val="00DD7F9F"/>
    <w:rsid w:val="00DE0AF4"/>
    <w:rsid w:val="00DE1119"/>
    <w:rsid w:val="00DE2144"/>
    <w:rsid w:val="00DE24C6"/>
    <w:rsid w:val="00DE2C76"/>
    <w:rsid w:val="00DE2CB4"/>
    <w:rsid w:val="00DE2F31"/>
    <w:rsid w:val="00DE35D8"/>
    <w:rsid w:val="00DE3CA7"/>
    <w:rsid w:val="00DE4429"/>
    <w:rsid w:val="00DE4C12"/>
    <w:rsid w:val="00DE4E9E"/>
    <w:rsid w:val="00DE6420"/>
    <w:rsid w:val="00DE65E4"/>
    <w:rsid w:val="00DE7039"/>
    <w:rsid w:val="00DE7656"/>
    <w:rsid w:val="00DF077D"/>
    <w:rsid w:val="00DF115E"/>
    <w:rsid w:val="00DF1545"/>
    <w:rsid w:val="00DF4206"/>
    <w:rsid w:val="00DF4A4A"/>
    <w:rsid w:val="00DF4CE8"/>
    <w:rsid w:val="00DF4F80"/>
    <w:rsid w:val="00DF5091"/>
    <w:rsid w:val="00DF57A5"/>
    <w:rsid w:val="00DF5922"/>
    <w:rsid w:val="00DF6703"/>
    <w:rsid w:val="00DF6930"/>
    <w:rsid w:val="00DF7173"/>
    <w:rsid w:val="00DF7BD2"/>
    <w:rsid w:val="00DF7C4F"/>
    <w:rsid w:val="00E0242B"/>
    <w:rsid w:val="00E0394F"/>
    <w:rsid w:val="00E03A75"/>
    <w:rsid w:val="00E044D8"/>
    <w:rsid w:val="00E047E4"/>
    <w:rsid w:val="00E05A5B"/>
    <w:rsid w:val="00E05F00"/>
    <w:rsid w:val="00E0684E"/>
    <w:rsid w:val="00E07CAD"/>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7F1"/>
    <w:rsid w:val="00E24BEC"/>
    <w:rsid w:val="00E24FCD"/>
    <w:rsid w:val="00E2596A"/>
    <w:rsid w:val="00E25AD8"/>
    <w:rsid w:val="00E25CD6"/>
    <w:rsid w:val="00E26E05"/>
    <w:rsid w:val="00E271BE"/>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C4E"/>
    <w:rsid w:val="00E37E40"/>
    <w:rsid w:val="00E406CE"/>
    <w:rsid w:val="00E411A1"/>
    <w:rsid w:val="00E41326"/>
    <w:rsid w:val="00E414DA"/>
    <w:rsid w:val="00E41B8D"/>
    <w:rsid w:val="00E41DBA"/>
    <w:rsid w:val="00E438D7"/>
    <w:rsid w:val="00E43BB1"/>
    <w:rsid w:val="00E43D02"/>
    <w:rsid w:val="00E43D53"/>
    <w:rsid w:val="00E44A04"/>
    <w:rsid w:val="00E45419"/>
    <w:rsid w:val="00E464C8"/>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6DF2"/>
    <w:rsid w:val="00E60D58"/>
    <w:rsid w:val="00E612E4"/>
    <w:rsid w:val="00E61364"/>
    <w:rsid w:val="00E619FD"/>
    <w:rsid w:val="00E61EA5"/>
    <w:rsid w:val="00E61F33"/>
    <w:rsid w:val="00E6312C"/>
    <w:rsid w:val="00E636F4"/>
    <w:rsid w:val="00E63B50"/>
    <w:rsid w:val="00E645B3"/>
    <w:rsid w:val="00E648DA"/>
    <w:rsid w:val="00E6492B"/>
    <w:rsid w:val="00E661D4"/>
    <w:rsid w:val="00E66902"/>
    <w:rsid w:val="00E67024"/>
    <w:rsid w:val="00E67CBA"/>
    <w:rsid w:val="00E707A0"/>
    <w:rsid w:val="00E70BA9"/>
    <w:rsid w:val="00E70EB6"/>
    <w:rsid w:val="00E7144D"/>
    <w:rsid w:val="00E71C3A"/>
    <w:rsid w:val="00E73715"/>
    <w:rsid w:val="00E73912"/>
    <w:rsid w:val="00E73C11"/>
    <w:rsid w:val="00E73ECE"/>
    <w:rsid w:val="00E7400F"/>
    <w:rsid w:val="00E7527E"/>
    <w:rsid w:val="00E75C49"/>
    <w:rsid w:val="00E76295"/>
    <w:rsid w:val="00E7691E"/>
    <w:rsid w:val="00E76CA8"/>
    <w:rsid w:val="00E80968"/>
    <w:rsid w:val="00E815E2"/>
    <w:rsid w:val="00E81982"/>
    <w:rsid w:val="00E82562"/>
    <w:rsid w:val="00E82F5B"/>
    <w:rsid w:val="00E838DE"/>
    <w:rsid w:val="00E83EC8"/>
    <w:rsid w:val="00E840A1"/>
    <w:rsid w:val="00E841C7"/>
    <w:rsid w:val="00E8429B"/>
    <w:rsid w:val="00E84997"/>
    <w:rsid w:val="00E84C4D"/>
    <w:rsid w:val="00E856D1"/>
    <w:rsid w:val="00E85BE7"/>
    <w:rsid w:val="00E8635E"/>
    <w:rsid w:val="00E864C6"/>
    <w:rsid w:val="00E86E8B"/>
    <w:rsid w:val="00E86E90"/>
    <w:rsid w:val="00E872D6"/>
    <w:rsid w:val="00E87378"/>
    <w:rsid w:val="00E87C1E"/>
    <w:rsid w:val="00E90CA6"/>
    <w:rsid w:val="00E914C4"/>
    <w:rsid w:val="00E914EE"/>
    <w:rsid w:val="00E91FD3"/>
    <w:rsid w:val="00E92831"/>
    <w:rsid w:val="00E92DBB"/>
    <w:rsid w:val="00E936EE"/>
    <w:rsid w:val="00E951D5"/>
    <w:rsid w:val="00E95663"/>
    <w:rsid w:val="00E95BBB"/>
    <w:rsid w:val="00E96B20"/>
    <w:rsid w:val="00E9737F"/>
    <w:rsid w:val="00E97B4B"/>
    <w:rsid w:val="00E97E51"/>
    <w:rsid w:val="00EA0D97"/>
    <w:rsid w:val="00EA12E7"/>
    <w:rsid w:val="00EA1B50"/>
    <w:rsid w:val="00EA2992"/>
    <w:rsid w:val="00EA2CEB"/>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5FA4"/>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151"/>
    <w:rsid w:val="00EE26E7"/>
    <w:rsid w:val="00EE308C"/>
    <w:rsid w:val="00EE336B"/>
    <w:rsid w:val="00EE36D2"/>
    <w:rsid w:val="00EE3915"/>
    <w:rsid w:val="00EE3CD8"/>
    <w:rsid w:val="00EE4598"/>
    <w:rsid w:val="00EE471C"/>
    <w:rsid w:val="00EE5FBE"/>
    <w:rsid w:val="00EE6149"/>
    <w:rsid w:val="00EE659E"/>
    <w:rsid w:val="00EE6820"/>
    <w:rsid w:val="00EE7BB3"/>
    <w:rsid w:val="00EF0090"/>
    <w:rsid w:val="00EF0949"/>
    <w:rsid w:val="00EF09E6"/>
    <w:rsid w:val="00EF1268"/>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BFB"/>
    <w:rsid w:val="00F02841"/>
    <w:rsid w:val="00F029BF"/>
    <w:rsid w:val="00F033B4"/>
    <w:rsid w:val="00F04D47"/>
    <w:rsid w:val="00F05442"/>
    <w:rsid w:val="00F06712"/>
    <w:rsid w:val="00F06D12"/>
    <w:rsid w:val="00F074BA"/>
    <w:rsid w:val="00F07A93"/>
    <w:rsid w:val="00F07BDF"/>
    <w:rsid w:val="00F07DC9"/>
    <w:rsid w:val="00F1016F"/>
    <w:rsid w:val="00F106F8"/>
    <w:rsid w:val="00F10739"/>
    <w:rsid w:val="00F10A88"/>
    <w:rsid w:val="00F12041"/>
    <w:rsid w:val="00F1257D"/>
    <w:rsid w:val="00F12971"/>
    <w:rsid w:val="00F13B75"/>
    <w:rsid w:val="00F1430E"/>
    <w:rsid w:val="00F1516D"/>
    <w:rsid w:val="00F15859"/>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706"/>
    <w:rsid w:val="00F345A3"/>
    <w:rsid w:val="00F34FE9"/>
    <w:rsid w:val="00F36C04"/>
    <w:rsid w:val="00F36F7C"/>
    <w:rsid w:val="00F4078E"/>
    <w:rsid w:val="00F40832"/>
    <w:rsid w:val="00F415B3"/>
    <w:rsid w:val="00F41D2C"/>
    <w:rsid w:val="00F42417"/>
    <w:rsid w:val="00F42D8A"/>
    <w:rsid w:val="00F43294"/>
    <w:rsid w:val="00F44919"/>
    <w:rsid w:val="00F44F11"/>
    <w:rsid w:val="00F45118"/>
    <w:rsid w:val="00F478FD"/>
    <w:rsid w:val="00F5091B"/>
    <w:rsid w:val="00F512EC"/>
    <w:rsid w:val="00F52401"/>
    <w:rsid w:val="00F52607"/>
    <w:rsid w:val="00F52A6E"/>
    <w:rsid w:val="00F54372"/>
    <w:rsid w:val="00F5451D"/>
    <w:rsid w:val="00F548E8"/>
    <w:rsid w:val="00F551C3"/>
    <w:rsid w:val="00F556DD"/>
    <w:rsid w:val="00F55C39"/>
    <w:rsid w:val="00F55D0C"/>
    <w:rsid w:val="00F55D44"/>
    <w:rsid w:val="00F56063"/>
    <w:rsid w:val="00F5688D"/>
    <w:rsid w:val="00F57A3A"/>
    <w:rsid w:val="00F600C1"/>
    <w:rsid w:val="00F617FD"/>
    <w:rsid w:val="00F618D5"/>
    <w:rsid w:val="00F6195C"/>
    <w:rsid w:val="00F63D03"/>
    <w:rsid w:val="00F64DF2"/>
    <w:rsid w:val="00F659CA"/>
    <w:rsid w:val="00F672A0"/>
    <w:rsid w:val="00F67AA5"/>
    <w:rsid w:val="00F67BC0"/>
    <w:rsid w:val="00F70158"/>
    <w:rsid w:val="00F70282"/>
    <w:rsid w:val="00F70321"/>
    <w:rsid w:val="00F71E3A"/>
    <w:rsid w:val="00F71F08"/>
    <w:rsid w:val="00F7216E"/>
    <w:rsid w:val="00F740FC"/>
    <w:rsid w:val="00F74319"/>
    <w:rsid w:val="00F747E9"/>
    <w:rsid w:val="00F74EBC"/>
    <w:rsid w:val="00F7553B"/>
    <w:rsid w:val="00F75576"/>
    <w:rsid w:val="00F75887"/>
    <w:rsid w:val="00F75E9E"/>
    <w:rsid w:val="00F75F10"/>
    <w:rsid w:val="00F76F4B"/>
    <w:rsid w:val="00F8001F"/>
    <w:rsid w:val="00F80CA6"/>
    <w:rsid w:val="00F8104A"/>
    <w:rsid w:val="00F814D0"/>
    <w:rsid w:val="00F81E2F"/>
    <w:rsid w:val="00F8294E"/>
    <w:rsid w:val="00F82A35"/>
    <w:rsid w:val="00F82E8F"/>
    <w:rsid w:val="00F83684"/>
    <w:rsid w:val="00F83F72"/>
    <w:rsid w:val="00F84078"/>
    <w:rsid w:val="00F84CF6"/>
    <w:rsid w:val="00F853E1"/>
    <w:rsid w:val="00F85F89"/>
    <w:rsid w:val="00F90275"/>
    <w:rsid w:val="00F90553"/>
    <w:rsid w:val="00F91339"/>
    <w:rsid w:val="00F91989"/>
    <w:rsid w:val="00F91ED4"/>
    <w:rsid w:val="00F93893"/>
    <w:rsid w:val="00F93A91"/>
    <w:rsid w:val="00F93D4F"/>
    <w:rsid w:val="00F93F3E"/>
    <w:rsid w:val="00F943DC"/>
    <w:rsid w:val="00F94CDE"/>
    <w:rsid w:val="00F9639C"/>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51B"/>
    <w:rsid w:val="00FA4933"/>
    <w:rsid w:val="00FA4FC4"/>
    <w:rsid w:val="00FA509D"/>
    <w:rsid w:val="00FA569C"/>
    <w:rsid w:val="00FA5F2C"/>
    <w:rsid w:val="00FA6607"/>
    <w:rsid w:val="00FA6EB2"/>
    <w:rsid w:val="00FA72A6"/>
    <w:rsid w:val="00FA76FB"/>
    <w:rsid w:val="00FA7A17"/>
    <w:rsid w:val="00FB03EE"/>
    <w:rsid w:val="00FB0F57"/>
    <w:rsid w:val="00FB0FED"/>
    <w:rsid w:val="00FB29E6"/>
    <w:rsid w:val="00FB2D39"/>
    <w:rsid w:val="00FB3342"/>
    <w:rsid w:val="00FB3562"/>
    <w:rsid w:val="00FB36CA"/>
    <w:rsid w:val="00FB451B"/>
    <w:rsid w:val="00FB4539"/>
    <w:rsid w:val="00FB486D"/>
    <w:rsid w:val="00FB4BA9"/>
    <w:rsid w:val="00FB4E1A"/>
    <w:rsid w:val="00FB51C7"/>
    <w:rsid w:val="00FB54D8"/>
    <w:rsid w:val="00FB6A42"/>
    <w:rsid w:val="00FB7842"/>
    <w:rsid w:val="00FB7C56"/>
    <w:rsid w:val="00FB7F26"/>
    <w:rsid w:val="00FC0400"/>
    <w:rsid w:val="00FC0918"/>
    <w:rsid w:val="00FC0D6A"/>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1CE"/>
    <w:rsid w:val="00FD3209"/>
    <w:rsid w:val="00FD3840"/>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6DAA"/>
    <w:rsid w:val="00FF756E"/>
    <w:rsid w:val="00FF78DB"/>
    <w:rsid w:val="00FF7D7D"/>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administradora@cruzdefroward.cl"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microsoft.com/office/2007/relationships/hdphoto" Target="media/hdphoto2.wdp"/><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9.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microsoft.com/office/2007/relationships/hdphoto" Target="media/hdphoto1.wdp"/><Relationship Id="rId37"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jd@cruzdefroward.cl" TargetMode="External"/><Relationship Id="rId30" Type="http://schemas.openxmlformats.org/officeDocument/2006/relationships/image" Target="media/image7.jpeg"/><Relationship Id="rId35"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mZY40zA6p7d77B7unwhcfHG93VA=</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7pGTaLeRPLxqtrCWwa1D+6VzDrY=</DigestValue>
    </Reference>
    <Reference URI="#idValidSigLnImg" Type="http://www.w3.org/2000/09/xmldsig#Object">
      <DigestMethod Algorithm="http://www.w3.org/2000/09/xmldsig#sha1"/>
      <DigestValue>0ETxpRri/jz0rPNI2koi86yjWew=</DigestValue>
    </Reference>
    <Reference URI="#idInvalidSigLnImg" Type="http://www.w3.org/2000/09/xmldsig#Object">
      <DigestMethod Algorithm="http://www.w3.org/2000/09/xmldsig#sha1"/>
      <DigestValue>UI6cRZd5n8Frk3XP3IipVuVErmU=</DigestValue>
    </Reference>
  </SignedInfo>
  <SignatureValue>asSpAz3xJwi47dPn4hTq0zudiaN+UNbwcMhCZcPLhvayLEsN8l1Qu6meXmNn0RCWLvsT4ZipoaOi
pFAxhjX2yEnQ95B/8mhd23pqKnlmae+pcvlHEXejSveReSXRWfXR7xHgOL+D7qCDFLYVIKLZcvDo
a/NVMYN2EtZqsDzlZiDMIr0IKPBpBMATkT6bHL7SCdjaCQTcV1YZC7w4vNf87AjxXHRUbNfega/w
2WsLFv9SuLtrmJrMEq8KuFNuGU5UGvdii2E6k0KhqPlTZ4a7FSI5eL5AqiEKIj1VsFMABd8ug0hi
V/1r3b5Tixh/qCmzt8jDnnSOSifM31Eb/ipd+A==</SignatureValue>
  <KeyInfo>
    <X509Data>
      <X509Certificate>MIIHYDCCBkigAwIBAgIQdYroh1y7TVIl0kTqsPRavDANBgkqhkiG9w0BAQUFADCB4DELMAkGA1UE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MDAwMFoXDTE2MDMyMjIzNTk1OVowggFGMQswCQYDVQQGEwJDTDFEMEIGA1UECAw7REVDSU1PU0VH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CxQQUlVUIC0gMTIwNTUzNTEtODEVMBMGA1UEDAwMRmlzY2FsaXphZG9yMSUwIwYDVQQDDBxBbmR5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</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2.emf?ContentType=image/x-emf">
        <DigestMethod Algorithm="http://www.w3.org/2000/09/xmldsig#sha1"/>
        <DigestValue>IbDhOSLDDLMkXGj6lWiC7gkK/yI=</DigestValue>
      </Reference>
      <Reference URI="/word/media/image7.jpeg?ContentType=image/jpeg">
        <DigestMethod Algorithm="http://www.w3.org/2000/09/xmldsig#sha1"/>
        <DigestValue>jy700qJ4JM4zcwa94VUM2jSZrqU=</DigestValue>
      </Reference>
      <Reference URI="/word/media/image8.jpeg?ContentType=image/jpeg">
        <DigestMethod Algorithm="http://www.w3.org/2000/09/xmldsig#sha1"/>
        <DigestValue>k7Sd6rA/5xQ+uj+x+h1MFpgJyQg=</DigestValue>
      </Reference>
      <Reference URI="/word/media/image3.emf?ContentType=image/x-emf">
        <DigestMethod Algorithm="http://www.w3.org/2000/09/xmldsig#sha1"/>
        <DigestValue>TjwOvJEVn6rRnxXyQgeRqtGJdwQ=</DigestValue>
      </Reference>
      <Reference URI="/word/media/image10.jpeg?ContentType=image/jpeg">
        <DigestMethod Algorithm="http://www.w3.org/2000/09/xmldsig#sha1"/>
        <DigestValue>nmmb9VBmT5fbnu0euEJC9pmYm4o=</DigestValue>
      </Reference>
      <Reference URI="/word/media/image5.jpeg?ContentType=image/jpeg">
        <DigestMethod Algorithm="http://www.w3.org/2000/09/xmldsig#sha1"/>
        <DigestValue>icwdwT3KBC27+X3wAJ0Ik4lCuns=</DigestValue>
      </Reference>
      <Reference URI="/word/media/image4.png?ContentType=image/png">
        <DigestMethod Algorithm="http://www.w3.org/2000/09/xmldsig#sha1"/>
        <DigestValue>gDxdZRcGH7kAh72hSVKw2AKg6y4=</DigestValue>
      </Reference>
      <Reference URI="/word/media/image6.jpeg?ContentType=image/jpeg">
        <DigestMethod Algorithm="http://www.w3.org/2000/09/xmldsig#sha1"/>
        <DigestValue>BN4hsMZRqoOvgzhG9tbjBXvjuJI=</DigestValue>
      </Reference>
      <Reference URI="/word/numbering.xml?ContentType=application/vnd.openxmlformats-officedocument.wordprocessingml.numbering+xml">
        <DigestMethod Algorithm="http://www.w3.org/2000/09/xmldsig#sha1"/>
        <DigestValue>/lC/P299r/wxGKDQNQML8elkxvY=</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DNKBq47B1SaLwqD+Q4oPXh4c+IU=</DigestValue>
      </Reference>
      <Reference URI="/word/settings.xml?ContentType=application/vnd.openxmlformats-officedocument.wordprocessingml.settings+xml">
        <DigestMethod Algorithm="http://www.w3.org/2000/09/xmldsig#sha1"/>
        <DigestValue>UdkVcE7bqRADI7KJ1ZVrxenq4SQ=</DigestValue>
      </Reference>
      <Reference URI="/word/webSettings.xml?ContentType=application/vnd.openxmlformats-officedocument.wordprocessingml.webSettings+xml">
        <DigestMethod Algorithm="http://www.w3.org/2000/09/xmldsig#sha1"/>
        <DigestValue>wnCuwsOr7rj7L/ueRAYUglAQ6sY=</DigestValue>
      </Reference>
      <Reference URI="/word/media/image1.emf?ContentType=image/x-emf">
        <DigestMethod Algorithm="http://www.w3.org/2000/09/xmldsig#sha1"/>
        <DigestValue>s6OGmNLtQI08Af0pfklwRO2Jfdw=</DigestValue>
      </Reference>
      <Reference URI="/word/media/hdphoto2.wdp?ContentType=image/vnd.ms-photo">
        <DigestMethod Algorithm="http://www.w3.org/2000/09/xmldsig#sha1"/>
        <DigestValue>wEF6KrKOrvJPYFu1wOhFNQVYEdY=</DigestValue>
      </Reference>
      <Reference URI="/word/document.xml?ContentType=application/vnd.openxmlformats-officedocument.wordprocessingml.document.main+xml">
        <DigestMethod Algorithm="http://www.w3.org/2000/09/xmldsig#sha1"/>
        <DigestValue>5Jw+ikuIxzfuYoN6jO6/bbB+X1w=</DigestValue>
      </Reference>
      <Reference URI="/word/footnotes.xml?ContentType=application/vnd.openxmlformats-officedocument.wordprocessingml.footnotes+xml">
        <DigestMethod Algorithm="http://www.w3.org/2000/09/xmldsig#sha1"/>
        <DigestValue>xGm5xhucueXcFNaAofAzLV8N5uw=</DigestValue>
      </Reference>
      <Reference URI="/word/endnotes.xml?ContentType=application/vnd.openxmlformats-officedocument.wordprocessingml.endnotes+xml">
        <DigestMethod Algorithm="http://www.w3.org/2000/09/xmldsig#sha1"/>
        <DigestValue>HOEjc5XoAd7MaUpo6xSwQH4EloI=</DigestValue>
      </Reference>
      <Reference URI="/word/header1.xml?ContentType=application/vnd.openxmlformats-officedocument.wordprocessingml.header+xml">
        <DigestMethod Algorithm="http://www.w3.org/2000/09/xmldsig#sha1"/>
        <DigestValue>ygiBfr9u6qyJFQeW8yBjsOWR5KM=</DigestValue>
      </Reference>
      <Reference URI="/word/media/hdphoto1.wdp?ContentType=image/vnd.ms-photo">
        <DigestMethod Algorithm="http://www.w3.org/2000/09/xmldsig#sha1"/>
        <DigestValue>OLd9UcKrm3RvJY2IF7m+n0moxf4=</DigestValue>
      </Reference>
      <Reference URI="/word/media/image9.jpeg?ContentType=image/jpeg">
        <DigestMethod Algorithm="http://www.w3.org/2000/09/xmldsig#sha1"/>
        <DigestValue>78XtNKk6IoEjGYeUlTULHwHOG1o=</DigestValue>
      </Reference>
      <Reference URI="/word/footer1.xml?ContentType=application/vnd.openxmlformats-officedocument.wordprocessingml.footer+xml">
        <DigestMethod Algorithm="http://www.w3.org/2000/09/xmldsig#sha1"/>
        <DigestValue>v5xwfnmgYU/NqcS4cPMjviEaIAY=</DigestValue>
      </Reference>
      <Reference URI="/word/theme/theme1.xml?ContentType=application/vnd.openxmlformats-officedocument.theme+xml">
        <DigestMethod Algorithm="http://www.w3.org/2000/09/xmldsig#sha1"/>
        <DigestValue>aed2ly2g7prYFMNM9yD108Dh+QE=</DigestValue>
      </Reference>
      <Reference URI="/word/footer2.xml?ContentType=application/vnd.openxmlformats-officedocument.wordprocessingml.footer+xml">
        <DigestMethod Algorithm="http://www.w3.org/2000/09/xmldsig#sha1"/>
        <DigestValue>kFbg6FXytOrTQf9RBJtxSokEC1c=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M/Ra1g7Bssacrpmex+1WMyAIkGE=</DigestValue>
      </Reference>
    </Manifest>
    <SignatureProperties>
      <SignatureProperty Id="idSignatureTime" Target="#idPackageSignature">
        <mdssi:SignatureTime>
          <mdssi:Format>YYYY-MM-DDThh:mm:ssTZD</mdssi:Format>
          <mdssi:Value>2015-04-17T19:55:07Z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2015-04-17T19:55:07Z</xd:SigningTime>
          <xd:SigningCertificate>
            <xd:Cert>
              <xd:CertDigest>
                <DigestMethod Algorithm="http://www.w3.org/2000/09/xmldsig#sha1"/>
                <DigestValue>MfOuDA3qkPXUtIbpcSd3TtaW/Q0=</DigestValue>
              </xd:CertDigest>
              <xd:IssuerSerial>
                <X509IssuerName>E=e-sign@e-sign.cl, CN=E-Sign Firma Electronica Avanzada para Estado de Chile CA, OU=Class 2 Managed PKI Individual Subscriber CA, OU=Symantec Trust Network, O=E-Sign S.A., C=CL</X509IssuerName>
                <X509SerialNumber>156240928716842005125115758921473350332</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kgG4uAOqGbmQ425ZkAQAAAGQ1kmSINZNkAEBDAjjblmQBAAAAZDWSZHw1kmQgGDACIBgwAshuLgBvaWlkAKyWZAEAAABkNZJk1G4uAIABnHQOXJd04FuXdNRuLgBkAQAAAAAAAAAAAACNYpV1jWKVdWg4TgAACAAAAAIAAAAAAAD8bi4AImqVdQAAAAAAAAAALHAuAAYAAAAgcC4ABgAAAAAAAAAAAAAAIHAuADRvLgDu6pR1AAAAAAACAAAAAC4ABgAAACBwLgAGAAAATBKWdQAAAAAAAAAAIHAuAAYAAADwYwICYG8uAJUulHUAAAAAAAIAACBwL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SAKD4///yAQAAAAAAAPwb4QKA+P//CABYfvv2//8AAAAAAAAAAOAb4QKA+P////8AAAAAlHSEcy4ABAAAAMBoPgDscS4A3FgvdVBpvQ6gcS4AiREhRiIAigHAaD4AhHMuAKx3LgABAAMAZMrJCAAAAADwUC91AQAAAAAAAAAAAAAA0HEuAAAALgAAAAAAwGg+AAAAAAAQAAAAAQAAAMBoPgAAAAAAAAAAAAAAAAAPAAAAAAAAAAYAAACAAZx0AAAAAMDpGgeAAZx0nxATAPkWCjcwci4ANoGXdMDpGgcAAAAAgAGcdDByLgBVgZd0gAGcdAAAAT8ADYEIWHIuAJOAl3QBAAAAQHIuABAAAAADAQAAAA2BCPoIAT8ADYEIAAAAAAEAAACEci4AhHIuAC8wmH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SKsuADnOZWQA4U4AFwAABAEAAAAABAAAxKsuAFfOZWRA9rn60qwuAAAEAAABAgAAAAAAAByrLgC4/i4AuP4uAHirLgCAAZx0DlyXdOBbl3R4qy4AZAEAAAAAAAAAAAAAjWKVdY1ilXVYNk4AAAgAAAACAAAAAAAAoKsuACJqlXUAAAAAAAAAANKsLgAHAAAAxKwuAAcAAAAAAAAAAAAAAMSsLgDYqy4A7uqUdQAAAAAAAgAAAAAuAAcAAADErC4ABwAAAEwSlnUAAAAAAAAAAMSsLgAHAAAA8GMCAgSsLgCVLpR1AAAAAAACAADErC4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BvhAoD4//8IAFh++/b//wAAAAAAAAAA4BvhAoD4/////wAAAACcdA5cl3TgW5d0BK4uAGQBAAAAAAAAAAAAAI1ilXWNYpV17ldkZAAAAACAFjMAvEJOAAAAIgTuV2RkAAAAAIAVMwDwYwICAGLSAyiuLgBgV2RkeAI5APwBAABkri4AJFdkZPwBAAAAAAAAjWKVdY1ilXX8AQAAAAgAAAACAAAAAAAAfK4uACJqlXUAAAAAAAAAAK6vLgAHAAAAoK8uAAcAAAAAAAAAAAAAAKCvLgC0ri4A7uqUdQAAAAAAAgAAAAAuAAcAAACgry4ABwAAAEwSlnUAAAAAAAAAAKCvLgAHAAAA8GMCAuCuLgCVLpR1AAAAAAACAACgry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lkgG4uAOqGbmQ425ZkAQAAAGQ1kmSINZNkAEBDAjjblmQBAAAAZDWSZHw1kmQgGDACIBgwAshuLgBvaWlkAKyWZAEAAABkNZJk1G4uAIABnHQOXJd04FuXdNRuLgBkAQAAAAAAAAAAAACNYpV1jWKVdWg4TgAACAAAAAIAAAAAAAD8bi4AImqVdQAAAAAAAAAALHAuAAYAAAAgcC4ABgAAAAAAAAAAAAAAIHAuADRvLgDu6pR1AAAAAAACAAAAAC4ABgAAACBwLgAGAAAATBKWdQAAAAAAAAAAIHAuAAYAAADwYwICYG8uAJUulHUAAAAAAAIAACBwL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ASAKD4///yAQAAAAAAAPwb4QKA+P//CABYfvv2//8AAAAAAAAAAOAb4QKA+P////8AAAAAAAAAAAAAAAAAAAAAAAAAAAAAmHEuAFBpvQ44xRd1dRQhiCIAigGkcS4AaGkTdQAAAAAAAAAAXHIuANaGEnUHAAAAAAAAADobAScAAAAAwJMPBwEAAADAkw8HAAAAAA8AAAAGAAAAgAGcdMCTDwdwdhQHgAGcdI8QEwDjEgq+AAAuADaBl3RwdhQHwJMPB4ABnHQQci4AVYGXdIABnHQ6GwEnOhsBJzhyLgCTgJd0AQAAACByLgD+nZd0cMp9ZAAAAScAAAAAAAAAADh0LgAAAAAAWHIuADPKfWTUci4AAAAAAIDkTgA4dC4AAAAAABxzLgB0x31khHIuAC8wmH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38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38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AadFCAT05qc9eXbIx12bOVvmUh8=</DigestValue>
    </Reference>
    <Reference Type="http://www.w3.org/2000/09/xmldsig#Object" URI="#idOfficeObject">
      <DigestMethod Algorithm="http://www.w3.org/2000/09/xmldsig#sha1"/>
      <DigestValue>AePAU15/GNEc+cRg1w2kg6YM4pA=</DigestValue>
    </Reference>
    <Reference Type="http://uri.etsi.org/01903#SignedProperties" URI="#idSignedProperties">
      <Transforms>
        <Transform Algorithm="http://www.w3.org/TR/2001/REC-xml-c14n-20010315"/>
      </Transforms>
      <DigestMethod Algorithm="http://www.w3.org/2000/09/xmldsig#sha1"/>
      <DigestValue>0KAlXmIFenVcN6bJJEEOFFzCTts=</DigestValue>
    </Reference>
    <Reference Type="http://www.w3.org/2000/09/xmldsig#Object" URI="#idValidSigLnImg">
      <DigestMethod Algorithm="http://www.w3.org/2000/09/xmldsig#sha1"/>
      <DigestValue>0DNRxWODP2NkUpp52eQJ3NLmnCw=</DigestValue>
    </Reference>
    <Reference Type="http://www.w3.org/2000/09/xmldsig#Object" URI="#idInvalidSigLnImg">
      <DigestMethod Algorithm="http://www.w3.org/2000/09/xmldsig#sha1"/>
      <DigestValue>1Yg1cJ8Zl7CjzbBsUW1pgeYCQg4=</DigestValue>
    </Reference>
  </SignedInfo>
  <SignatureValue>J/yxtCnOmj+tihK0KauOBWu6jiCXosZQxDitOl49771Ww4zKi+SobO9ypknyBy89J+gGRs+S4nAf
A+nAz00G13wzHYOngN2sOrQV1ByEgz9GuxZwZANZ4kll5vxpjR9fDJ/G8mfyU/KQoFagThXl+hal
G/GoXqEU5yoft7/ndnJIUsTByDVG+8Jm8FtMpDyOIymyHR+Q/aVwFq3lm9dnv/pl0pkITJAhCwt2
g850EI/DyNbipK0S9Bzaj9m023SHfzVHifr0JC3DhZucKdWripPw4IhhlAC7pV8mUSiYPjlK5C8N
kxS+LP0OrFeQGeXfHI/HzvNRxR3QWZrKebozTQ==</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HSswXw/VTAnTU1qeTi99ULyKH8U=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5Jw+ikuIxzfuYoN6jO6/bbB+X1w=</DigestValue>
      </Reference>
      <Reference URI="/word/endnotes.xml?ContentType=application/vnd.openxmlformats-officedocument.wordprocessingml.endnotes+xml">
        <DigestMethod Algorithm="http://www.w3.org/2000/09/xmldsig#sha1"/>
        <DigestValue>HOEjc5XoAd7MaUpo6xSwQH4EloI=</DigestValue>
      </Reference>
      <Reference URI="/word/fontTable.xml?ContentType=application/vnd.openxmlformats-officedocument.wordprocessingml.fontTable+xml">
        <DigestMethod Algorithm="http://www.w3.org/2000/09/xmldsig#sha1"/>
        <DigestValue>DNKBq47B1SaLwqD+Q4oPXh4c+IU=</DigestValue>
      </Reference>
      <Reference URI="/word/footer1.xml?ContentType=application/vnd.openxmlformats-officedocument.wordprocessingml.footer+xml">
        <DigestMethod Algorithm="http://www.w3.org/2000/09/xmldsig#sha1"/>
        <DigestValue>v5xwfnmgYU/NqcS4cPMjviEaIAY=</DigestValue>
      </Reference>
      <Reference URI="/word/footer2.xml?ContentType=application/vnd.openxmlformats-officedocument.wordprocessingml.footer+xml">
        <DigestMethod Algorithm="http://www.w3.org/2000/09/xmldsig#sha1"/>
        <DigestValue>kFbg6FXytOrTQf9RBJtxSokEC1c=</DigestValue>
      </Reference>
      <Reference URI="/word/footnotes.xml?ContentType=application/vnd.openxmlformats-officedocument.wordprocessingml.footnotes+xml">
        <DigestMethod Algorithm="http://www.w3.org/2000/09/xmldsig#sha1"/>
        <DigestValue>xGm5xhucueXcFNaAofAzLV8N5uw=</DigestValue>
      </Reference>
      <Reference URI="/word/header1.xml?ContentType=application/vnd.openxmlformats-officedocument.wordprocessingml.header+xml">
        <DigestMethod Algorithm="http://www.w3.org/2000/09/xmldsig#sha1"/>
        <DigestValue>ygiBfr9u6qyJFQeW8yBjsOWR5KM=</DigestValue>
      </Reference>
      <Reference URI="/word/media/hdphoto1.wdp?ContentType=image/vnd.ms-photo">
        <DigestMethod Algorithm="http://www.w3.org/2000/09/xmldsig#sha1"/>
        <DigestValue>OLd9UcKrm3RvJY2IF7m+n0moxf4=</DigestValue>
      </Reference>
      <Reference URI="/word/media/hdphoto2.wdp?ContentType=image/vnd.ms-photo">
        <DigestMethod Algorithm="http://www.w3.org/2000/09/xmldsig#sha1"/>
        <DigestValue>wEF6KrKOrvJPYFu1wOhFNQVYEdY=</DigestValue>
      </Reference>
      <Reference URI="/word/media/image1.emf?ContentType=image/x-emf">
        <DigestMethod Algorithm="http://www.w3.org/2000/09/xmldsig#sha1"/>
        <DigestValue>s6OGmNLtQI08Af0pfklwRO2Jfdw=</DigestValue>
      </Reference>
      <Reference URI="/word/media/image10.jpeg?ContentType=image/jpeg">
        <DigestMethod Algorithm="http://www.w3.org/2000/09/xmldsig#sha1"/>
        <DigestValue>nmmb9VBmT5fbnu0euEJC9pmYm4o=</DigestValue>
      </Reference>
      <Reference URI="/word/media/image2.emf?ContentType=image/x-emf">
        <DigestMethod Algorithm="http://www.w3.org/2000/09/xmldsig#sha1"/>
        <DigestValue>IbDhOSLDDLMkXGj6lWiC7gkK/yI=</DigestValue>
      </Reference>
      <Reference URI="/word/media/image3.emf?ContentType=image/x-emf">
        <DigestMethod Algorithm="http://www.w3.org/2000/09/xmldsig#sha1"/>
        <DigestValue>TjwOvJEVn6rRnxXyQgeRqtGJdwQ=</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icwdwT3KBC27+X3wAJ0Ik4lCuns=</DigestValue>
      </Reference>
      <Reference URI="/word/media/image6.jpeg?ContentType=image/jpeg">
        <DigestMethod Algorithm="http://www.w3.org/2000/09/xmldsig#sha1"/>
        <DigestValue>BN4hsMZRqoOvgzhG9tbjBXvjuJI=</DigestValue>
      </Reference>
      <Reference URI="/word/media/image7.jpeg?ContentType=image/jpeg">
        <DigestMethod Algorithm="http://www.w3.org/2000/09/xmldsig#sha1"/>
        <DigestValue>jy700qJ4JM4zcwa94VUM2jSZrqU=</DigestValue>
      </Reference>
      <Reference URI="/word/media/image8.jpeg?ContentType=image/jpeg">
        <DigestMethod Algorithm="http://www.w3.org/2000/09/xmldsig#sha1"/>
        <DigestValue>k7Sd6rA/5xQ+uj+x+h1MFpgJyQg=</DigestValue>
      </Reference>
      <Reference URI="/word/media/image9.jpeg?ContentType=image/jpeg">
        <DigestMethod Algorithm="http://www.w3.org/2000/09/xmldsig#sha1"/>
        <DigestValue>78XtNKk6IoEjGYeUlTULHwHOG1o=</DigestValue>
      </Reference>
      <Reference URI="/word/numbering.xml?ContentType=application/vnd.openxmlformats-officedocument.wordprocessingml.numbering+xml">
        <DigestMethod Algorithm="http://www.w3.org/2000/09/xmldsig#sha1"/>
        <DigestValue>/lC/P299r/wxGKDQNQML8elkxvY=</DigestValue>
      </Reference>
      <Reference URI="/word/people.xml?ContentType=application/vnd.openxmlformats-officedocument.wordprocessingml.people+xml">
        <DigestMethod Algorithm="http://www.w3.org/2000/09/xmldsig#sha1"/>
        <DigestValue>YSy9CUNWPLT1XoPGBOnTeT5tkMM=</DigestValue>
      </Reference>
      <Reference URI="/word/settings.xml?ContentType=application/vnd.openxmlformats-officedocument.wordprocessingml.settings+xml">
        <DigestMethod Algorithm="http://www.w3.org/2000/09/xmldsig#sha1"/>
        <DigestValue>UdkVcE7bqRADI7KJ1ZVrxenq4SQ=</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2015-04-17T20:04:03Z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2015-04-17T20:04:03Z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gb8AbAAAAADjnvRsDAAAAjARYaZjhvRsAAAAAOOe9G5UeIWkDAAAAnB4haQEAAACoOekMCIJXacBaHmkQWi8AgAGmdg5coXbgW6F2EFovAGQBAACNYnZ2jWJ2dmij+gwACAAAAAIAAAAAAAAwWi8AImp2dgAAAAAAAAAAZFsvAAYAAABYWy8ABgAAAAAAAAAAAAAAWFsvAGhaLwDu6nV2AAAAAAACAAAAAC8ABgAAAFhbLwAGAAAATBJ3dgAAAAAAAAAAWFsvAAYAAAAAAAAAlFovAJUudXYAAAAAAAIAAFhbLw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UAaD4///yAQAAAAAAADyduQaA+P//CABYfvv2//8AAAAAAAAAACCduQaA+P////8AAAAAAAD1AAAAjnpvDdp6bw1TAGUAZwBvAHgQiyRVAEkAyRshuiIAigFQcC8A8QAAAARwLwBL5C9pMPqeEfEAAAABAAAADjGUESRwLwDq4y9pBAAAAAMAAAAAAAAAAAAAAAAAAAAOMZQREHIvACWLf2m4+IIRBAAAAMgj6gOofS8AAAB/aVhwLwBkziBpIAAAAP////8AAAAAAAAAABUAAAAAAAAAcAAAAAEAAAABAAAAJAAAACQAAAAQAAAAAAAAAAAAkQvII+oDARoBAAAAAAAAFAoOGHEvABhxLwB6sS5pAAAAAAAAAAAAKckRAAAAAAEAAAAAAAAA2HAvAC8won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q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Wd+NZ0HdYiHpqKCx6av//AAAAACV3floAAJiZLwAMAAAAAAAAAFCCbgDsmC8AUPMmdwAAAAAAAENoYXJVcHBlclcAjWwAUI5sAPjQkwvglWwARJkvAIABpnYOXKF24FuhdkSZLwBkAQAAjWJ2do1idnaI1ewDAAgAAAACAAAAAAAAZJkvACJqdnYAAAAAAAAAAJ6aLwAJAAAAjJovAAkAAAAAAAAAAAAAAIyaLwCcmS8A7up1dgAAAAAAAgAAAAAvAAkAAACMmi8ACQAAAEwSd3YAAAAAAAAAAIyaLwAJAAAAAAAAAMiZLwCVLnV2AAAAAAACAACMmi8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QBoPj///IBAAAAAAAAPJ25BoD4//8IAFh++/b//wAAAAAAAAAAIJ25BoD4/////wAAAABFADgAMAAyAEMANQAyADMANAA1ADkANAAwAEQAMAAzADIAMAAwAEEAMwA0ADcANQBBAAAAbABsAGUAcgBcAEMAbwBtAHAAbwBuAGUAbgB0AHMAXAAwADYAMwA0AEIAMwA4AEUAOAAwADIAjWJ2do1idnY0ADUAAAgAAAACAAAAAAAAdIQvACJqdnYAAAAAAAAAAKqFLwAHAAAAnIUvAAcAAAAAAAAAAAAAAJyFLwCshC8A7up1dgAAAAAAAgAAAAAvAAcAAACchS8ABwAAAEwSd3YAAAAAAAAAAJyFLwAHAAAAAAAAANiELwCVLnV2AAAAAAACAACchS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gb8AbAAAAADjnvRsDAAAAjARYaZjhvRsAAAAAOOe9G5UeIWkDAAAAnB4haQEAAACoOekMCIJXacBaHmkQWi8AgAGmdg5coXbgW6F2EFovAGQBAACNYnZ2jWJ2dmij+gwACAAAAAIAAAAAAAAwWi8AImp2dgAAAAAAAAAAZFsvAAYAAABYWy8ABgAAAAAAAAAAAAAAWFsvAGhaLwDu6nV2AAAAAAACAAAAAC8ABgAAAFhbLwAGAAAATBJ3dgAAAAAAAAAAWFsvAAYAAAAAAAAAlFovAJUudXYAAAAAAAIAAFhbL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UAaD4///yAQAAAAAAADyduQaA+P//CABYfvv2//8AAAAAAAAAACCduQaA+P////8AAAAAkQsY7vkM/p2hdm+Jf2njHQFUAAAAAHgQiyS8cS8A4BchuCIAigFJjH9pfHAvAAAAAADgvJELvHEvACSIgBLEcC8A2Yt/aVMAZQBnAG8AZQAgAFUASQAAAAAA9Yt/aZRxLwDhAAAAPHAvAEvkL2kw+p4R4QAAAAEAAAA27vkMAAAvAOrjL2kEAAAABQAAAAAAAAAAAAAAAAAAADbu+QxIci8AJYt/abj4ghEEAAAA4LyRCwAAAABJi39pAAAAAAAAZQBnAG8AZQAgAFUASQAAAAqvGHEvABhxLwDhAAAAtHAvAAAAAAAY7vkMAAAAAAEAAAAAAAAA2HAvAC8won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COla3iV/InN7EOWYBESrRczSmTM=</DigestValue>
    </Reference>
    <Reference URI="#idOfficeObject" Type="http://www.w3.org/2000/09/xmldsig#Object">
      <DigestMethod Algorithm="http://www.w3.org/2000/09/xmldsig#sha1"/>
      <DigestValue>+aCDf8LDFM15r7brUx44r4SpzEs=</DigestValue>
    </Reference>
    <Reference URI="#idSignedProperties" Type="http://uri.etsi.org/01903#SignedProperties">
      <Transforms>
        <Transform Algorithm="http://www.w3.org/TR/2001/REC-xml-c14n-20010315"/>
      </Transforms>
      <DigestMethod Algorithm="http://www.w3.org/2000/09/xmldsig#sha1"/>
      <DigestValue>JQSMoZnc8m0q3GpT2gyJoGVRcMo=</DigestValue>
    </Reference>
    <Reference URI="#idValidSigLnImg" Type="http://www.w3.org/2000/09/xmldsig#Object">
      <DigestMethod Algorithm="http://www.w3.org/2000/09/xmldsig#sha1"/>
      <DigestValue>WdmVy6hXn5tfAu9Znf6DAnBuKek=</DigestValue>
    </Reference>
    <Reference URI="#idInvalidSigLnImg" Type="http://www.w3.org/2000/09/xmldsig#Object">
      <DigestMethod Algorithm="http://www.w3.org/2000/09/xmldsig#sha1"/>
      <DigestValue>i++OgsnMI1I+AD35S+dkNy2z+CI=</DigestValue>
    </Reference>
  </SignedInfo>
  <SignatureValue>t+iP6h8/BauGMUJX3zdyWbzjUUIzviFe5JGLTARX0CRl+xxhrz0gJdljQM3w9DLkWEL4JGiO3xWo
NnvEeEOJg4JvaFvEQ3oCLskh9a45z+zUFDmYqkImEA1kNTwzqCltSdLL39OMjEp1tv/eLQSaZoLJ
9BPsYGu1LqrHGjjSzDx3HSBUBn7gfoRj5q4wSdzYg12lAh7SFje+mjImjSZKu3TKxJKsK0l6ONuX
PCZYSvweHzs1NVg6FTlwNe2qJyA77CzzarKO9xwNYNHWZ1IT9M3mg+gsxakXrOdmBXNTXKNA+f2m
KbLjNH9JIHqqXW3kot+O38u/Boks+gv3O2oS7A==</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2.emf?ContentType=image/x-emf">
        <DigestMethod Algorithm="http://www.w3.org/2000/09/xmldsig#sha1"/>
        <DigestValue>IbDhOSLDDLMkXGj6lWiC7gkK/yI=</DigestValue>
      </Reference>
      <Reference URI="/word/media/image7.jpeg?ContentType=image/jpeg">
        <DigestMethod Algorithm="http://www.w3.org/2000/09/xmldsig#sha1"/>
        <DigestValue>jy700qJ4JM4zcwa94VUM2jSZrqU=</DigestValue>
      </Reference>
      <Reference URI="/word/media/image8.jpeg?ContentType=image/jpeg">
        <DigestMethod Algorithm="http://www.w3.org/2000/09/xmldsig#sha1"/>
        <DigestValue>k7Sd6rA/5xQ+uj+x+h1MFpgJyQg=</DigestValue>
      </Reference>
      <Reference URI="/word/media/image3.emf?ContentType=image/x-emf">
        <DigestMethod Algorithm="http://www.w3.org/2000/09/xmldsig#sha1"/>
        <DigestValue>TjwOvJEVn6rRnxXyQgeRqtGJdwQ=</DigestValue>
      </Reference>
      <Reference URI="/word/media/image10.jpeg?ContentType=image/jpeg">
        <DigestMethod Algorithm="http://www.w3.org/2000/09/xmldsig#sha1"/>
        <DigestValue>nmmb9VBmT5fbnu0euEJC9pmYm4o=</DigestValue>
      </Reference>
      <Reference URI="/word/media/image5.jpeg?ContentType=image/jpeg">
        <DigestMethod Algorithm="http://www.w3.org/2000/09/xmldsig#sha1"/>
        <DigestValue>icwdwT3KBC27+X3wAJ0Ik4lCuns=</DigestValue>
      </Reference>
      <Reference URI="/word/media/image4.png?ContentType=image/png">
        <DigestMethod Algorithm="http://www.w3.org/2000/09/xmldsig#sha1"/>
        <DigestValue>gDxdZRcGH7kAh72hSVKw2AKg6y4=</DigestValue>
      </Reference>
      <Reference URI="/word/media/image6.jpeg?ContentType=image/jpeg">
        <DigestMethod Algorithm="http://www.w3.org/2000/09/xmldsig#sha1"/>
        <DigestValue>BN4hsMZRqoOvgzhG9tbjBXvjuJI=</DigestValue>
      </Reference>
      <Reference URI="/word/numbering.xml?ContentType=application/vnd.openxmlformats-officedocument.wordprocessingml.numbering+xml">
        <DigestMethod Algorithm="http://www.w3.org/2000/09/xmldsig#sha1"/>
        <DigestValue>/lC/P299r/wxGKDQNQML8elkxvY=</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DNKBq47B1SaLwqD+Q4oPXh4c+IU=</DigestValue>
      </Reference>
      <Reference URI="/word/settings.xml?ContentType=application/vnd.openxmlformats-officedocument.wordprocessingml.settings+xml">
        <DigestMethod Algorithm="http://www.w3.org/2000/09/xmldsig#sha1"/>
        <DigestValue>UdkVcE7bqRADI7KJ1ZVrxenq4SQ=</DigestValue>
      </Reference>
      <Reference URI="/word/webSettings.xml?ContentType=application/vnd.openxmlformats-officedocument.wordprocessingml.webSettings+xml">
        <DigestMethod Algorithm="http://www.w3.org/2000/09/xmldsig#sha1"/>
        <DigestValue>wnCuwsOr7rj7L/ueRAYUglAQ6sY=</DigestValue>
      </Reference>
      <Reference URI="/word/media/image1.emf?ContentType=image/x-emf">
        <DigestMethod Algorithm="http://www.w3.org/2000/09/xmldsig#sha1"/>
        <DigestValue>s6OGmNLtQI08Af0pfklwRO2Jfdw=</DigestValue>
      </Reference>
      <Reference URI="/word/media/hdphoto2.wdp?ContentType=image/vnd.ms-photo">
        <DigestMethod Algorithm="http://www.w3.org/2000/09/xmldsig#sha1"/>
        <DigestValue>wEF6KrKOrvJPYFu1wOhFNQVYEdY=</DigestValue>
      </Reference>
      <Reference URI="/word/document.xml?ContentType=application/vnd.openxmlformats-officedocument.wordprocessingml.document.main+xml">
        <DigestMethod Algorithm="http://www.w3.org/2000/09/xmldsig#sha1"/>
        <DigestValue>5Jw+ikuIxzfuYoN6jO6/bbB+X1w=</DigestValue>
      </Reference>
      <Reference URI="/word/footnotes.xml?ContentType=application/vnd.openxmlformats-officedocument.wordprocessingml.footnotes+xml">
        <DigestMethod Algorithm="http://www.w3.org/2000/09/xmldsig#sha1"/>
        <DigestValue>xGm5xhucueXcFNaAofAzLV8N5uw=</DigestValue>
      </Reference>
      <Reference URI="/word/endnotes.xml?ContentType=application/vnd.openxmlformats-officedocument.wordprocessingml.endnotes+xml">
        <DigestMethod Algorithm="http://www.w3.org/2000/09/xmldsig#sha1"/>
        <DigestValue>HOEjc5XoAd7MaUpo6xSwQH4EloI=</DigestValue>
      </Reference>
      <Reference URI="/word/header1.xml?ContentType=application/vnd.openxmlformats-officedocument.wordprocessingml.header+xml">
        <DigestMethod Algorithm="http://www.w3.org/2000/09/xmldsig#sha1"/>
        <DigestValue>ygiBfr9u6qyJFQeW8yBjsOWR5KM=</DigestValue>
      </Reference>
      <Reference URI="/word/media/hdphoto1.wdp?ContentType=image/vnd.ms-photo">
        <DigestMethod Algorithm="http://www.w3.org/2000/09/xmldsig#sha1"/>
        <DigestValue>OLd9UcKrm3RvJY2IF7m+n0moxf4=</DigestValue>
      </Reference>
      <Reference URI="/word/media/image9.jpeg?ContentType=image/jpeg">
        <DigestMethod Algorithm="http://www.w3.org/2000/09/xmldsig#sha1"/>
        <DigestValue>78XtNKk6IoEjGYeUlTULHwHOG1o=</DigestValue>
      </Reference>
      <Reference URI="/word/footer1.xml?ContentType=application/vnd.openxmlformats-officedocument.wordprocessingml.footer+xml">
        <DigestMethod Algorithm="http://www.w3.org/2000/09/xmldsig#sha1"/>
        <DigestValue>v5xwfnmgYU/NqcS4cPMjviEaIAY=</DigestValue>
      </Reference>
      <Reference URI="/word/theme/theme1.xml?ContentType=application/vnd.openxmlformats-officedocument.theme+xml">
        <DigestMethod Algorithm="http://www.w3.org/2000/09/xmldsig#sha1"/>
        <DigestValue>aed2ly2g7prYFMNM9yD108Dh+QE=</DigestValue>
      </Reference>
      <Reference URI="/word/footer2.xml?ContentType=application/vnd.openxmlformats-officedocument.wordprocessingml.footer+xml">
        <DigestMethod Algorithm="http://www.w3.org/2000/09/xmldsig#sha1"/>
        <DigestValue>kFbg6FXytOrTQf9RBJtxSokEC1c=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M/Ra1g7Bssacrpmex+1WMyAIkGE=</DigestValue>
      </Reference>
    </Manifest>
    <SignatureProperties>
      <SignatureProperty Id="idSignatureTime" Target="#idPackageSignature">
        <mdssi:SignatureTime>
          <mdssi:Format>YYYY-MM-DDThh:mm:ssTZD</mdssi:Format>
          <mdssi:Value>2015-04-17T20:13:21Z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2015-04-17T20:13:21Z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FhZMUXAOqGBmE42y5hAQAAAGQ1KmGINSthoEVXBTjbLmEBAAAAZDUqYXw1KmGA8lwEgPJcBKzFFwBvaQFhAKwuYQEAAABkNSphuMUXAIAB1HYOXM924FvPdrjFFwBkAQAAAAAAAAAAAACNYsh1jWLIdWA3TgAACAAAAAIAAAAAAADgxRcAImrIdQAAAAAAAAAAEMcXAAYAAAAExxcABgAAAAAAAAAAAAAABMcXABjGFwDu6sd1AAAAAAACAAAAABcABgAAAATHFwAGAAAATBLJdQAAAAAAAAAABMcXAAYAAAAQZPIBRMYXAJUux3UAAAAAAAIAAATHF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wb4QOA+P//CABYfvv2//8AAAAAAAAAAOAb4QOA+P////8AAAAAgeapOQNstNwQrd+UxqC4o0Hu1SIkx8j/sg6iAAAAPRAhNCIAigH+nc92cMoVYUgjAV8AAAAAAAAAACxwFwAAAAAATG4XADPKFWHIbhcAAAAAAIDkTgAscBcAAAAAABBvFwB0xxVhyG4XAIDkTgABAAAAgOROAAEAAACQxxVhAAAAABRwFwAgZk4ADHAXAIDkTgCAAdR2nxATABYHCum0bhcANoHPdkhsZgIAAAAAgAHUdrRuFwBVgc92gAHUdgAAAV/gBBoK3G4XAJOAz3YBAAAAxG4XABAAAABUAGEAaABvANxuFwDVI/9gIG8XAPhuFwCWIv9gCG8XAC8w0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V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zKcXADnO/WAA4U4AFwAABAEAAAAABAAASKgXAFfO/WDzORrIVqkXAAAEAAABAgAAAAAAAKCnFwA8+xcAPPsXAPynFwCAAdR2DlzPduBbz3b8pxcAZAEAAAAAAAAAAAAAjWLIdY1iyHVYNk4AAAgAAAACAAAAAAAAJKgXACJqyHUAAAAAAAAAAFapFwAHAAAASKkXAAcAAAAAAAAAAAAAAEipFwBcqBcA7urHdQAAAAAAAgAAAAAXAAcAAABIqRcABwAAAEwSyXUAAAAAAAAAAEipFwAHAAAAEGTyAYioFwCVLsd1AAAAAAACAABIqRc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MAoPj///IBAAAAAAAA/BvhA4D4//8IAFh++/b//wAAAAAAAAAA4BvhA4D4/////wAAAABKAAQAAADwFjQAgBY0ALxCTgCIqhcA/I38YPAWNAAAH0oA7lf8YAAAAACAFjQAvEJOAEB97wHuV/xgAAAAAIAVNAAQZPIBAFIiAqyqFwBgV/xgOF84APwBAADoqhcAJFf8YPwBAAAAAAAAjWLIdY1iyHX8AQAAAAgAAAACAAAAAAAAAKsXACJqyHUAAAAAAAAAADKsFwAHAAAAJKwXAAcAAAAAAAAAAAAAACSsFwA4qxcA7urHdQAAAAAAAgAAAAAXAAcAAAAkrBcABwAAAEwSyXUAAAAAAAAAACSsFwAHAAAAEGTyAWSrFwCVLsd1AAAAAAACAAAkr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FhZMUXAOqGBmE42y5hAQAAAGQ1KmGINSthoEVXBTjbLmEBAAAAZDUqYXw1KmGA8lwEgPJcBKzFFwBvaQFhAKwuYQEAAABkNSphuMUXAIAB1HYOXM924FvPdrjFFwBkAQAAAAAAAAAAAACNYsh1jWLIdWA3TgAACAAAAAIAAAAAAADgxRcAImrIdQAAAAAAAAAAEMcXAAYAAAAExxcABgAAAAAAAAAAAAAABMcXABjGFwDu6sd1AAAAAAACAAAAABcABgAAAATHFwAGAAAATBLJdQAAAAAAAAAABMcXAAYAAAAQZPIBRMYXAJUux3UAAAAAAAIAAATHF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wb4QOA+P//CABYfvv2//8AAAAAAAAAAOAb4QOA+P////8AAAAAAAAAAAAAAAAAAAAAAAAAAAAAAAAAAMj/sg5zZth27hMhLCIAigHsRyUCLG4XAGhp2HYAAAAAAAAAAOBuFwDWhtd2BwAAAAAAAAC1EAGwAAAAAKACsQYBAAAAoAKxBgAAAAAGAAAAgAHUdqACsQYQb2YCgAHUdo8QEwB0DQrvAAAXADaBz3YQb2YCoAKxBoAB1HaUbhcAVYHPdoAB1Ha1EAGwtRABsLxuFwCTgM92AQAAAKRuFwD+nc92cMoVYQAAAbAAAAAAAAAAALxwFwAAAAAA3G4XADPKFWFYbxcAAAAAAIDkTgC8cBcAAAAAAKBvFwB0xxVhCG8XAC8w0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B9214350-E2A6-4066-B04D-863839423D9F}">
  <ds:schemaRefs>
    <ds:schemaRef ds:uri="http://schemas.openxmlformats.org/officeDocument/2006/bibliography"/>
  </ds:schemaRefs>
</ds:datastoreItem>
</file>

<file path=customXml/itemProps11.xml><?xml version="1.0" encoding="utf-8"?>
<ds:datastoreItem xmlns:ds="http://schemas.openxmlformats.org/officeDocument/2006/customXml" ds:itemID="{09493BF1-B3E0-4897-BBA8-C44326B5513E}">
  <ds:schemaRefs>
    <ds:schemaRef ds:uri="http://schemas.openxmlformats.org/officeDocument/2006/bibliography"/>
  </ds:schemaRefs>
</ds:datastoreItem>
</file>

<file path=customXml/itemProps12.xml><?xml version="1.0" encoding="utf-8"?>
<ds:datastoreItem xmlns:ds="http://schemas.openxmlformats.org/officeDocument/2006/customXml" ds:itemID="{4BB92D37-CE6D-4F2A-86B1-5E1D7CE8C24A}">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ADD7ED-C7FD-4583-B680-E248A99C0822}">
  <ds:schemaRefs>
    <ds:schemaRef ds:uri="http://schemas.openxmlformats.org/officeDocument/2006/bibliography"/>
  </ds:schemaRefs>
</ds:datastoreItem>
</file>

<file path=customXml/itemProps6.xml><?xml version="1.0" encoding="utf-8"?>
<ds:datastoreItem xmlns:ds="http://schemas.openxmlformats.org/officeDocument/2006/customXml" ds:itemID="{FDEAECCB-3FC7-4B53-BD1F-14DCCAA9EEF6}">
  <ds:schemaRefs>
    <ds:schemaRef ds:uri="http://schemas.openxmlformats.org/officeDocument/2006/bibliography"/>
  </ds:schemaRefs>
</ds:datastoreItem>
</file>

<file path=customXml/itemProps7.xml><?xml version="1.0" encoding="utf-8"?>
<ds:datastoreItem xmlns:ds="http://schemas.openxmlformats.org/officeDocument/2006/customXml" ds:itemID="{7FF6BCDD-EEEC-4740-85FD-AFE0A21631E6}">
  <ds:schemaRefs>
    <ds:schemaRef ds:uri="http://schemas.openxmlformats.org/officeDocument/2006/bibliography"/>
  </ds:schemaRefs>
</ds:datastoreItem>
</file>

<file path=customXml/itemProps8.xml><?xml version="1.0" encoding="utf-8"?>
<ds:datastoreItem xmlns:ds="http://schemas.openxmlformats.org/officeDocument/2006/customXml" ds:itemID="{610779CB-4589-4B95-9690-C7E4AA93DB10}">
  <ds:schemaRefs>
    <ds:schemaRef ds:uri="http://schemas.openxmlformats.org/officeDocument/2006/bibliography"/>
  </ds:schemaRefs>
</ds:datastoreItem>
</file>

<file path=customXml/itemProps9.xml><?xml version="1.0" encoding="utf-8"?>
<ds:datastoreItem xmlns:ds="http://schemas.openxmlformats.org/officeDocument/2006/customXml" ds:itemID="{DD1A0017-6AB7-4F82-B89D-D750944E6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1247</TotalTime>
  <Pages>16</Pages>
  <Words>3148</Words>
  <Characters>17315</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20423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515</cp:revision>
  <cp:lastPrinted>2013-04-08T12:43:00Z</cp:lastPrinted>
  <dcterms:created xsi:type="dcterms:W3CDTF">2014-06-24T13:25:00Z</dcterms:created>
  <dcterms:modified xsi:type="dcterms:W3CDTF">2015-04-01T16:18:00Z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