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717955" w14:textId="77777777" w:rsidR="00C07655" w:rsidRPr="00E423CF" w:rsidRDefault="00C07655" w:rsidP="00612EF2">
      <w:pPr>
        <w:spacing w:line="276" w:lineRule="auto"/>
        <w:rPr>
          <w:rFonts w:cstheme="minorHAnsi"/>
        </w:rPr>
      </w:pPr>
    </w:p>
    <w:p w14:paraId="2E488A12" w14:textId="77777777" w:rsidR="00C07655" w:rsidRPr="00E423CF" w:rsidRDefault="00C07655" w:rsidP="00612EF2">
      <w:pPr>
        <w:spacing w:line="276" w:lineRule="auto"/>
        <w:rPr>
          <w:rFonts w:cstheme="minorHAnsi"/>
        </w:rPr>
      </w:pPr>
    </w:p>
    <w:p w14:paraId="2FE5A65D" w14:textId="77777777" w:rsidR="00C07655" w:rsidRPr="00E423CF" w:rsidRDefault="00C07655" w:rsidP="00612EF2">
      <w:pPr>
        <w:spacing w:line="276" w:lineRule="auto"/>
        <w:rPr>
          <w:rFonts w:cstheme="minorHAnsi"/>
        </w:rPr>
      </w:pPr>
    </w:p>
    <w:p w14:paraId="182BFEC0" w14:textId="77777777" w:rsidR="00C07655" w:rsidRPr="00E423CF" w:rsidRDefault="00C07655" w:rsidP="00612EF2">
      <w:pPr>
        <w:spacing w:line="276" w:lineRule="auto"/>
        <w:rPr>
          <w:rFonts w:cstheme="minorHAnsi"/>
        </w:rPr>
      </w:pPr>
    </w:p>
    <w:p w14:paraId="6AD8D1BB" w14:textId="77777777" w:rsidR="00C07655" w:rsidRPr="00E423CF" w:rsidRDefault="00C07655" w:rsidP="00612EF2">
      <w:pPr>
        <w:spacing w:line="276" w:lineRule="auto"/>
        <w:rPr>
          <w:rFonts w:cstheme="minorHAnsi"/>
        </w:rPr>
      </w:pPr>
    </w:p>
    <w:p w14:paraId="1AF2E5CD" w14:textId="77777777" w:rsidR="00C07655" w:rsidRPr="00E423CF" w:rsidRDefault="00C07655" w:rsidP="00612EF2">
      <w:pPr>
        <w:spacing w:line="276" w:lineRule="auto"/>
        <w:rPr>
          <w:rFonts w:cstheme="minorHAnsi"/>
        </w:rPr>
      </w:pPr>
    </w:p>
    <w:p w14:paraId="7366AE7B" w14:textId="77777777" w:rsidR="00C07655" w:rsidRPr="00E423CF" w:rsidRDefault="00C07655" w:rsidP="00612EF2">
      <w:pPr>
        <w:spacing w:line="276" w:lineRule="auto"/>
        <w:rPr>
          <w:rFonts w:cstheme="minorHAnsi"/>
        </w:rPr>
      </w:pPr>
    </w:p>
    <w:p w14:paraId="454089B0" w14:textId="77777777" w:rsidR="00C07655" w:rsidRPr="00E423CF" w:rsidRDefault="00C07655" w:rsidP="00612EF2">
      <w:pPr>
        <w:spacing w:line="276" w:lineRule="auto"/>
        <w:rPr>
          <w:rFonts w:cstheme="minorHAnsi"/>
        </w:rPr>
      </w:pPr>
    </w:p>
    <w:p w14:paraId="57EEF915" w14:textId="77777777" w:rsidR="00C07655" w:rsidRPr="00E423CF" w:rsidRDefault="00C07655" w:rsidP="00612EF2">
      <w:pPr>
        <w:spacing w:line="276" w:lineRule="auto"/>
        <w:rPr>
          <w:rFonts w:cstheme="minorHAnsi"/>
        </w:rPr>
      </w:pPr>
    </w:p>
    <w:p w14:paraId="05D673CC" w14:textId="77777777" w:rsidR="00C07655" w:rsidRPr="00E423CF" w:rsidRDefault="00C07655" w:rsidP="00612EF2">
      <w:pPr>
        <w:spacing w:line="276" w:lineRule="auto"/>
        <w:rPr>
          <w:rFonts w:cstheme="minorHAnsi"/>
        </w:rPr>
      </w:pPr>
    </w:p>
    <w:p w14:paraId="0F25126F" w14:textId="77777777" w:rsidR="000C128D" w:rsidRPr="00E423CF" w:rsidRDefault="000C128D" w:rsidP="00612EF2">
      <w:pPr>
        <w:spacing w:line="276" w:lineRule="auto"/>
        <w:rPr>
          <w:rFonts w:cstheme="minorHAnsi"/>
        </w:rPr>
      </w:pPr>
    </w:p>
    <w:p w14:paraId="1C40DE14" w14:textId="77777777" w:rsidR="000C128D" w:rsidRPr="00E423CF" w:rsidRDefault="000C128D" w:rsidP="00A4794E">
      <w:pPr>
        <w:spacing w:line="276" w:lineRule="auto"/>
        <w:rPr>
          <w:rFonts w:cstheme="minorHAnsi"/>
        </w:rPr>
      </w:pPr>
    </w:p>
    <w:p w14:paraId="7F94701E" w14:textId="77777777" w:rsidR="00CA0510" w:rsidRPr="00E423CF" w:rsidRDefault="00CA0510" w:rsidP="00A4794E">
      <w:pPr>
        <w:spacing w:line="276" w:lineRule="auto"/>
        <w:rPr>
          <w:rFonts w:cstheme="minorHAnsi"/>
        </w:rPr>
      </w:pPr>
    </w:p>
    <w:p w14:paraId="7C9E1A58" w14:textId="77777777" w:rsidR="00CA0510" w:rsidRPr="00E423CF" w:rsidRDefault="00CA0510" w:rsidP="00A4794E">
      <w:pPr>
        <w:spacing w:line="276" w:lineRule="auto"/>
        <w:rPr>
          <w:rFonts w:cstheme="minorHAnsi"/>
        </w:rPr>
      </w:pPr>
    </w:p>
    <w:p w14:paraId="58658E17" w14:textId="77777777" w:rsidR="00902658" w:rsidRPr="00E423CF" w:rsidRDefault="00902658" w:rsidP="00902658">
      <w:pPr>
        <w:jc w:val="center"/>
        <w:rPr>
          <w:b/>
        </w:rPr>
      </w:pPr>
      <w:bookmarkStart w:id="0" w:name="_Toc350847214"/>
      <w:bookmarkStart w:id="1" w:name="_Toc350928658"/>
      <w:bookmarkStart w:id="2" w:name="_Toc350937995"/>
      <w:bookmarkStart w:id="3" w:name="_Toc351623557"/>
      <w:r w:rsidRPr="00E423CF">
        <w:rPr>
          <w:b/>
        </w:rPr>
        <w:t>INFORME DE FISCALIZACIÓN AMBIENTAL</w:t>
      </w:r>
      <w:bookmarkEnd w:id="0"/>
      <w:bookmarkEnd w:id="1"/>
      <w:bookmarkEnd w:id="2"/>
      <w:bookmarkEnd w:id="3"/>
    </w:p>
    <w:p w14:paraId="4B08E664" w14:textId="77777777" w:rsidR="00902658" w:rsidRPr="00E423CF" w:rsidRDefault="00902658" w:rsidP="00902658">
      <w:pPr>
        <w:spacing w:line="276" w:lineRule="auto"/>
        <w:jc w:val="center"/>
        <w:rPr>
          <w:rFonts w:cstheme="minorHAnsi"/>
          <w:b/>
        </w:rPr>
      </w:pPr>
    </w:p>
    <w:p w14:paraId="2F7B6298" w14:textId="77777777" w:rsidR="00902658" w:rsidRPr="00E423CF" w:rsidRDefault="00902658" w:rsidP="00902658">
      <w:pPr>
        <w:spacing w:line="276" w:lineRule="auto"/>
        <w:jc w:val="center"/>
        <w:rPr>
          <w:rFonts w:cstheme="minorHAnsi"/>
          <w:b/>
        </w:rPr>
      </w:pPr>
    </w:p>
    <w:p w14:paraId="2B823A03" w14:textId="77777777" w:rsidR="00902658" w:rsidRPr="00E423CF" w:rsidRDefault="00902658" w:rsidP="00902658">
      <w:pPr>
        <w:ind w:left="708" w:hanging="708"/>
        <w:jc w:val="center"/>
        <w:rPr>
          <w:b/>
        </w:rPr>
      </w:pPr>
      <w:bookmarkStart w:id="4" w:name="_Toc350847215"/>
      <w:bookmarkStart w:id="5" w:name="_Toc350928659"/>
      <w:bookmarkStart w:id="6" w:name="_Toc350937996"/>
      <w:bookmarkStart w:id="7" w:name="_Toc351623558"/>
      <w:r w:rsidRPr="00E423CF">
        <w:rPr>
          <w:b/>
        </w:rPr>
        <w:t>INSPECCIÓN AMBIENTAL</w:t>
      </w:r>
      <w:bookmarkEnd w:id="4"/>
      <w:bookmarkEnd w:id="5"/>
      <w:bookmarkEnd w:id="6"/>
      <w:bookmarkEnd w:id="7"/>
    </w:p>
    <w:p w14:paraId="3DF841EF" w14:textId="77777777" w:rsidR="00902658" w:rsidRPr="00E423CF" w:rsidRDefault="00902658" w:rsidP="00902658">
      <w:pPr>
        <w:spacing w:line="276" w:lineRule="auto"/>
        <w:jc w:val="center"/>
        <w:rPr>
          <w:rFonts w:cstheme="minorHAnsi"/>
          <w:b/>
        </w:rPr>
      </w:pPr>
    </w:p>
    <w:p w14:paraId="210CB80E" w14:textId="77777777" w:rsidR="00902658" w:rsidRPr="00E423CF" w:rsidRDefault="00902658" w:rsidP="00902658">
      <w:pPr>
        <w:spacing w:line="276" w:lineRule="auto"/>
        <w:jc w:val="center"/>
        <w:rPr>
          <w:rFonts w:cstheme="minorHAnsi"/>
          <w:b/>
        </w:rPr>
      </w:pPr>
    </w:p>
    <w:p w14:paraId="45EBBCF1" w14:textId="0BBA1AA6" w:rsidR="00902658" w:rsidRPr="00E423CF" w:rsidRDefault="0058649E" w:rsidP="00902658">
      <w:pPr>
        <w:spacing w:line="276" w:lineRule="auto"/>
        <w:jc w:val="center"/>
        <w:rPr>
          <w:b/>
        </w:rPr>
      </w:pPr>
      <w:r w:rsidRPr="00E423CF">
        <w:rPr>
          <w:b/>
        </w:rPr>
        <w:t>HIDRONOR</w:t>
      </w:r>
    </w:p>
    <w:p w14:paraId="723A0A02" w14:textId="77777777" w:rsidR="001A0D03" w:rsidRDefault="001A0D03" w:rsidP="00902658">
      <w:pPr>
        <w:spacing w:line="276" w:lineRule="auto"/>
        <w:jc w:val="center"/>
        <w:rPr>
          <w:b/>
        </w:rPr>
      </w:pPr>
    </w:p>
    <w:p w14:paraId="6A867100" w14:textId="77777777" w:rsidR="00E76D57" w:rsidRPr="00E423CF" w:rsidRDefault="00E76D57" w:rsidP="00902658">
      <w:pPr>
        <w:spacing w:line="276" w:lineRule="auto"/>
        <w:jc w:val="center"/>
        <w:rPr>
          <w:b/>
        </w:rPr>
      </w:pPr>
    </w:p>
    <w:p w14:paraId="0BE2F916" w14:textId="18A5B1E6" w:rsidR="001A0D03" w:rsidRPr="00E423CF" w:rsidRDefault="0058649E" w:rsidP="006B4FA6">
      <w:pPr>
        <w:spacing w:line="276" w:lineRule="auto"/>
        <w:jc w:val="center"/>
        <w:rPr>
          <w:b/>
        </w:rPr>
      </w:pPr>
      <w:r w:rsidRPr="00E423CF">
        <w:rPr>
          <w:b/>
        </w:rPr>
        <w:t>DFZ-2014-443-XIII-RCA-IA</w:t>
      </w:r>
    </w:p>
    <w:p w14:paraId="3C906BF4" w14:textId="77777777" w:rsidR="0058649E" w:rsidRPr="00E423CF" w:rsidRDefault="0058649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E423CF" w14:paraId="62198108" w14:textId="77777777" w:rsidTr="00230321">
        <w:trPr>
          <w:trHeight w:val="567"/>
          <w:jc w:val="center"/>
        </w:trPr>
        <w:tc>
          <w:tcPr>
            <w:tcW w:w="1210" w:type="dxa"/>
            <w:shd w:val="clear" w:color="auto" w:fill="D9D9D9" w:themeFill="background1" w:themeFillShade="D9"/>
            <w:vAlign w:val="center"/>
          </w:tcPr>
          <w:p w14:paraId="1AB7825C" w14:textId="77777777" w:rsidR="00FA2771" w:rsidRPr="00E423CF"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D10CA62" w14:textId="77777777" w:rsidR="00FA2771" w:rsidRPr="00817C30" w:rsidRDefault="00FA2771" w:rsidP="00731C0C">
            <w:pPr>
              <w:spacing w:line="276" w:lineRule="auto"/>
              <w:jc w:val="center"/>
              <w:rPr>
                <w:rFonts w:cstheme="minorHAnsi"/>
                <w:b/>
                <w:sz w:val="18"/>
                <w:szCs w:val="18"/>
                <w:highlight w:val="yellow"/>
              </w:rPr>
            </w:pPr>
            <w:r w:rsidRPr="00817C30">
              <w:rPr>
                <w:rFonts w:cstheme="minorHAnsi"/>
                <w:b/>
                <w:sz w:val="18"/>
                <w:szCs w:val="18"/>
              </w:rPr>
              <w:t>Nombre</w:t>
            </w:r>
          </w:p>
        </w:tc>
        <w:tc>
          <w:tcPr>
            <w:tcW w:w="2662" w:type="dxa"/>
            <w:shd w:val="clear" w:color="auto" w:fill="D9D9D9" w:themeFill="background1" w:themeFillShade="D9"/>
            <w:vAlign w:val="center"/>
          </w:tcPr>
          <w:p w14:paraId="5830C59A" w14:textId="77777777" w:rsidR="00FA2771" w:rsidRPr="00817C30" w:rsidRDefault="00FA2771" w:rsidP="00731C0C">
            <w:pPr>
              <w:spacing w:line="276" w:lineRule="auto"/>
              <w:jc w:val="center"/>
              <w:rPr>
                <w:rFonts w:cstheme="minorHAnsi"/>
                <w:b/>
                <w:sz w:val="18"/>
                <w:szCs w:val="18"/>
                <w:highlight w:val="yellow"/>
              </w:rPr>
            </w:pPr>
            <w:r w:rsidRPr="00817C30">
              <w:rPr>
                <w:rFonts w:cstheme="minorHAnsi"/>
                <w:b/>
                <w:sz w:val="18"/>
                <w:szCs w:val="18"/>
              </w:rPr>
              <w:t>Firma</w:t>
            </w:r>
          </w:p>
        </w:tc>
      </w:tr>
      <w:tr w:rsidR="00230321" w:rsidRPr="00E423CF" w14:paraId="55A0ECD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777F2D1" w14:textId="77777777" w:rsidR="00230321" w:rsidRPr="00817C30" w:rsidRDefault="00230321" w:rsidP="00731C0C">
            <w:pPr>
              <w:spacing w:line="276" w:lineRule="auto"/>
              <w:jc w:val="center"/>
              <w:rPr>
                <w:rFonts w:cstheme="minorHAnsi"/>
                <w:sz w:val="18"/>
                <w:szCs w:val="18"/>
              </w:rPr>
            </w:pPr>
            <w:r w:rsidRPr="00817C30">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FAAE66A" w14:textId="77777777" w:rsidR="00230321" w:rsidRPr="00817C30" w:rsidRDefault="002B7369" w:rsidP="004931A6">
            <w:pPr>
              <w:spacing w:line="276" w:lineRule="auto"/>
              <w:jc w:val="center"/>
              <w:rPr>
                <w:rFonts w:cstheme="minorHAnsi"/>
                <w:b/>
                <w:sz w:val="18"/>
                <w:szCs w:val="18"/>
              </w:rPr>
            </w:pPr>
            <w:r w:rsidRPr="00817C30">
              <w:rPr>
                <w:rFonts w:cstheme="minorHAnsi"/>
                <w:b/>
                <w:sz w:val="18"/>
                <w:szCs w:val="18"/>
              </w:rPr>
              <w:t>Cristiá</w:t>
            </w:r>
            <w:r w:rsidR="00902658" w:rsidRPr="00817C30">
              <w:rPr>
                <w:rFonts w:cstheme="minorHAnsi"/>
                <w:b/>
                <w:sz w:val="18"/>
                <w:szCs w:val="18"/>
              </w:rPr>
              <w:t>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7A56239B" w14:textId="03D4355E" w:rsidR="00230321" w:rsidRPr="00817C30" w:rsidRDefault="007456FD" w:rsidP="00731C0C">
            <w:pPr>
              <w:spacing w:line="276" w:lineRule="auto"/>
              <w:jc w:val="center"/>
              <w:rPr>
                <w:rFonts w:cs="Calibri"/>
                <w:sz w:val="18"/>
                <w:szCs w:val="18"/>
              </w:rPr>
            </w:pPr>
            <w:r>
              <w:rPr>
                <w:rFonts w:cs="Calibri"/>
                <w:sz w:val="16"/>
                <w:szCs w:val="16"/>
              </w:rPr>
              <w:pict w14:anchorId="06999F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75pt">
                  <v:imagedata r:id="rId19" o:title=""/>
                  <o:lock v:ext="edit" ungrouping="t" rotation="t" aspectratio="f" cropping="t" verticies="t" text="t" grouping="t"/>
                  <o:signatureline v:ext="edit" id="{4617164B-0E03-45F4-87AA-F1F547CC8B2B}" provid="{00000000-0000-0000-0000-000000000000}" o:suggestedsigner="Cristian Jorquera R." o:suggestedsigner2="Jefe Macrozona Centro" o:suggestedsigneremail="criastian.jorquera@sma.gob.cl" issignatureline="t"/>
                </v:shape>
              </w:pict>
            </w:r>
          </w:p>
        </w:tc>
      </w:tr>
      <w:tr w:rsidR="00230321" w:rsidRPr="00E423CF" w14:paraId="6C1D570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9ABC85C" w14:textId="77777777" w:rsidR="00230321" w:rsidRPr="00817C30" w:rsidRDefault="00230321" w:rsidP="00731C0C">
            <w:pPr>
              <w:spacing w:line="276" w:lineRule="auto"/>
              <w:jc w:val="center"/>
              <w:rPr>
                <w:rFonts w:cstheme="minorHAnsi"/>
                <w:sz w:val="18"/>
                <w:szCs w:val="18"/>
              </w:rPr>
            </w:pPr>
            <w:r w:rsidRPr="00817C30">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E321E60" w14:textId="0D44129A" w:rsidR="00230321" w:rsidRPr="00817C30" w:rsidRDefault="0023172C" w:rsidP="00731C0C">
            <w:pPr>
              <w:spacing w:line="276" w:lineRule="auto"/>
              <w:jc w:val="center"/>
              <w:rPr>
                <w:rFonts w:cstheme="minorHAnsi"/>
                <w:b/>
                <w:sz w:val="18"/>
                <w:szCs w:val="18"/>
              </w:rPr>
            </w:pPr>
            <w:r>
              <w:rPr>
                <w:rFonts w:cstheme="minorHAnsi"/>
                <w:b/>
                <w:sz w:val="18"/>
                <w:szCs w:val="18"/>
              </w:rPr>
              <w:t>Rodrigo García C.</w:t>
            </w:r>
          </w:p>
        </w:tc>
        <w:tc>
          <w:tcPr>
            <w:tcW w:w="2662" w:type="dxa"/>
            <w:tcBorders>
              <w:top w:val="single" w:sz="4" w:space="0" w:color="auto"/>
              <w:left w:val="single" w:sz="4" w:space="0" w:color="auto"/>
              <w:bottom w:val="single" w:sz="4" w:space="0" w:color="auto"/>
              <w:right w:val="single" w:sz="4" w:space="0" w:color="auto"/>
            </w:tcBorders>
            <w:vAlign w:val="center"/>
          </w:tcPr>
          <w:p w14:paraId="13C4487B" w14:textId="77777777" w:rsidR="00230321" w:rsidRPr="00817C30" w:rsidRDefault="007456FD" w:rsidP="00404CB8">
            <w:pPr>
              <w:spacing w:line="276" w:lineRule="auto"/>
              <w:jc w:val="center"/>
              <w:rPr>
                <w:rFonts w:cs="Calibri"/>
                <w:sz w:val="18"/>
                <w:szCs w:val="18"/>
                <w:lang w:eastAsia="es-CL"/>
              </w:rPr>
            </w:pPr>
            <w:r>
              <w:rPr>
                <w:rFonts w:cs="Calibri"/>
                <w:sz w:val="18"/>
                <w:szCs w:val="18"/>
              </w:rPr>
              <w:pict w14:anchorId="4E8E6910">
                <v:shape id="_x0000_i1026" type="#_x0000_t75" alt="Línea de firma de Microsoft Office..." style="width:114.75pt;height:57.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Rodrigo García C.." o:suggestedsigner2="Fiscalizador DFZ" o:suggestedsigneremail="rodrigo.garcia@sma.gob.cl" issignatureline="t"/>
                </v:shape>
              </w:pict>
            </w:r>
          </w:p>
        </w:tc>
      </w:tr>
      <w:tr w:rsidR="00404CB8" w:rsidRPr="00E423CF" w14:paraId="2F51E06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CA14253" w14:textId="77777777" w:rsidR="00404CB8" w:rsidRPr="00817C30" w:rsidRDefault="00404CB8" w:rsidP="00731C0C">
            <w:pPr>
              <w:spacing w:line="276" w:lineRule="auto"/>
              <w:jc w:val="center"/>
              <w:rPr>
                <w:rFonts w:cstheme="minorHAnsi"/>
                <w:sz w:val="18"/>
                <w:szCs w:val="18"/>
              </w:rPr>
            </w:pPr>
            <w:r w:rsidRPr="00817C30">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7A316A" w14:textId="77777777" w:rsidR="00404CB8" w:rsidRPr="00817C30" w:rsidRDefault="0031533B" w:rsidP="00731C0C">
            <w:pPr>
              <w:spacing w:line="276" w:lineRule="auto"/>
              <w:jc w:val="center"/>
              <w:rPr>
                <w:rFonts w:cstheme="minorHAnsi"/>
                <w:b/>
                <w:sz w:val="18"/>
                <w:szCs w:val="18"/>
              </w:rPr>
            </w:pPr>
            <w:r w:rsidRPr="00817C30">
              <w:rPr>
                <w:rFonts w:cstheme="minorHAnsi"/>
                <w:b/>
                <w:sz w:val="18"/>
                <w:szCs w:val="18"/>
              </w:rPr>
              <w:t>Este</w:t>
            </w:r>
            <w:r w:rsidR="00902658" w:rsidRPr="00817C30">
              <w:rPr>
                <w:rFonts w:cstheme="minorHAnsi"/>
                <w:b/>
                <w:sz w:val="18"/>
                <w:szCs w:val="18"/>
              </w:rPr>
              <w:t>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17C65905" w14:textId="77777777" w:rsidR="00404CB8" w:rsidRPr="00E423CF" w:rsidRDefault="007456FD" w:rsidP="00404CB8">
            <w:pPr>
              <w:spacing w:line="276" w:lineRule="auto"/>
              <w:jc w:val="center"/>
              <w:rPr>
                <w:rFonts w:cs="Calibri"/>
                <w:sz w:val="18"/>
                <w:szCs w:val="18"/>
              </w:rPr>
            </w:pPr>
            <w:bookmarkStart w:id="8" w:name="_GoBack"/>
            <w:r>
              <w:rPr>
                <w:rFonts w:cs="Calibri"/>
                <w:sz w:val="18"/>
                <w:szCs w:val="18"/>
              </w:rPr>
              <w:pict w14:anchorId="486168C6">
                <v:shape id="_x0000_i1027"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bookmarkEnd w:id="8"/>
          </w:p>
        </w:tc>
      </w:tr>
    </w:tbl>
    <w:p w14:paraId="731B4D46" w14:textId="77777777" w:rsidR="001A4615" w:rsidRPr="00E423CF" w:rsidRDefault="000F672C">
      <w:pPr>
        <w:jc w:val="left"/>
      </w:pPr>
      <w:bookmarkStart w:id="9" w:name="_Toc205640089"/>
      <w:r w:rsidRPr="00E423CF">
        <w:br w:type="page"/>
      </w:r>
    </w:p>
    <w:p w14:paraId="79705F8D" w14:textId="77777777" w:rsidR="00F55D44" w:rsidRPr="00E423CF" w:rsidRDefault="00655D0C" w:rsidP="00694B31">
      <w:pPr>
        <w:pStyle w:val="Ttulo1"/>
        <w:numPr>
          <w:ilvl w:val="0"/>
          <w:numId w:val="0"/>
        </w:numPr>
        <w:jc w:val="center"/>
        <w:rPr>
          <w:sz w:val="20"/>
        </w:rPr>
      </w:pPr>
      <w:bookmarkStart w:id="10" w:name="_Toc352940725"/>
      <w:bookmarkStart w:id="11" w:name="_Toc353998174"/>
      <w:bookmarkStart w:id="12" w:name="_Toc417998687"/>
      <w:bookmarkEnd w:id="9"/>
      <w:r w:rsidRPr="00E423CF">
        <w:rPr>
          <w:sz w:val="20"/>
        </w:rPr>
        <w:lastRenderedPageBreak/>
        <w:t>Tabla de Contenidos</w:t>
      </w:r>
      <w:bookmarkEnd w:id="10"/>
      <w:bookmarkEnd w:id="11"/>
      <w:bookmarkEnd w:id="12"/>
    </w:p>
    <w:p w14:paraId="3F95A6F5" w14:textId="77777777" w:rsidR="007456FD" w:rsidRDefault="003753AB">
      <w:pPr>
        <w:pStyle w:val="TDC1"/>
        <w:rPr>
          <w:rFonts w:eastAsiaTheme="minorEastAsia" w:cstheme="minorBidi"/>
          <w:b w:val="0"/>
          <w:bCs w:val="0"/>
          <w:caps w:val="0"/>
          <w:noProof/>
          <w:sz w:val="22"/>
          <w:szCs w:val="22"/>
          <w:lang w:eastAsia="es-CL"/>
        </w:rPr>
      </w:pPr>
      <w:r w:rsidRPr="00817C30">
        <w:fldChar w:fldCharType="begin"/>
      </w:r>
      <w:r w:rsidRPr="00E423CF">
        <w:instrText xml:space="preserve"> TOC \o "1-3" \h \z \u </w:instrText>
      </w:r>
      <w:r w:rsidRPr="00817C30">
        <w:fldChar w:fldCharType="separate"/>
      </w:r>
      <w:hyperlink w:anchor="_Toc417998687" w:history="1">
        <w:r w:rsidR="007456FD" w:rsidRPr="000137E8">
          <w:rPr>
            <w:rStyle w:val="Hipervnculo"/>
            <w:noProof/>
          </w:rPr>
          <w:t>Tabla de Contenidos</w:t>
        </w:r>
        <w:r w:rsidR="007456FD">
          <w:rPr>
            <w:noProof/>
            <w:webHidden/>
          </w:rPr>
          <w:tab/>
        </w:r>
        <w:r w:rsidR="007456FD">
          <w:rPr>
            <w:noProof/>
            <w:webHidden/>
          </w:rPr>
          <w:fldChar w:fldCharType="begin"/>
        </w:r>
        <w:r w:rsidR="007456FD">
          <w:rPr>
            <w:noProof/>
            <w:webHidden/>
          </w:rPr>
          <w:instrText xml:space="preserve"> PAGEREF _Toc417998687 \h </w:instrText>
        </w:r>
        <w:r w:rsidR="007456FD">
          <w:rPr>
            <w:noProof/>
            <w:webHidden/>
          </w:rPr>
        </w:r>
        <w:r w:rsidR="007456FD">
          <w:rPr>
            <w:noProof/>
            <w:webHidden/>
          </w:rPr>
          <w:fldChar w:fldCharType="separate"/>
        </w:r>
        <w:r w:rsidR="007456FD">
          <w:rPr>
            <w:noProof/>
            <w:webHidden/>
          </w:rPr>
          <w:t>2</w:t>
        </w:r>
        <w:r w:rsidR="007456FD">
          <w:rPr>
            <w:noProof/>
            <w:webHidden/>
          </w:rPr>
          <w:fldChar w:fldCharType="end"/>
        </w:r>
      </w:hyperlink>
    </w:p>
    <w:p w14:paraId="6B32ED4D" w14:textId="77777777" w:rsidR="007456FD" w:rsidRDefault="007456FD">
      <w:pPr>
        <w:pStyle w:val="TDC1"/>
        <w:rPr>
          <w:rFonts w:eastAsiaTheme="minorEastAsia" w:cstheme="minorBidi"/>
          <w:b w:val="0"/>
          <w:bCs w:val="0"/>
          <w:caps w:val="0"/>
          <w:noProof/>
          <w:sz w:val="22"/>
          <w:szCs w:val="22"/>
          <w:lang w:eastAsia="es-CL"/>
        </w:rPr>
      </w:pPr>
      <w:hyperlink w:anchor="_Toc417998688" w:history="1">
        <w:r w:rsidRPr="000137E8">
          <w:rPr>
            <w:rStyle w:val="Hipervnculo"/>
            <w:noProof/>
          </w:rPr>
          <w:t>1.</w:t>
        </w:r>
        <w:r>
          <w:rPr>
            <w:rFonts w:eastAsiaTheme="minorEastAsia" w:cstheme="minorBidi"/>
            <w:b w:val="0"/>
            <w:bCs w:val="0"/>
            <w:caps w:val="0"/>
            <w:noProof/>
            <w:sz w:val="22"/>
            <w:szCs w:val="22"/>
            <w:lang w:eastAsia="es-CL"/>
          </w:rPr>
          <w:tab/>
        </w:r>
        <w:r w:rsidRPr="000137E8">
          <w:rPr>
            <w:rStyle w:val="Hipervnculo"/>
            <w:noProof/>
          </w:rPr>
          <w:t>RESUMEN.</w:t>
        </w:r>
        <w:r>
          <w:rPr>
            <w:noProof/>
            <w:webHidden/>
          </w:rPr>
          <w:tab/>
        </w:r>
        <w:r>
          <w:rPr>
            <w:noProof/>
            <w:webHidden/>
          </w:rPr>
          <w:fldChar w:fldCharType="begin"/>
        </w:r>
        <w:r>
          <w:rPr>
            <w:noProof/>
            <w:webHidden/>
          </w:rPr>
          <w:instrText xml:space="preserve"> PAGEREF _Toc417998688 \h </w:instrText>
        </w:r>
        <w:r>
          <w:rPr>
            <w:noProof/>
            <w:webHidden/>
          </w:rPr>
        </w:r>
        <w:r>
          <w:rPr>
            <w:noProof/>
            <w:webHidden/>
          </w:rPr>
          <w:fldChar w:fldCharType="separate"/>
        </w:r>
        <w:r>
          <w:rPr>
            <w:noProof/>
            <w:webHidden/>
          </w:rPr>
          <w:t>3</w:t>
        </w:r>
        <w:r>
          <w:rPr>
            <w:noProof/>
            <w:webHidden/>
          </w:rPr>
          <w:fldChar w:fldCharType="end"/>
        </w:r>
      </w:hyperlink>
    </w:p>
    <w:p w14:paraId="1BC69D2F" w14:textId="77777777" w:rsidR="007456FD" w:rsidRDefault="007456FD">
      <w:pPr>
        <w:pStyle w:val="TDC1"/>
        <w:rPr>
          <w:rFonts w:eastAsiaTheme="minorEastAsia" w:cstheme="minorBidi"/>
          <w:b w:val="0"/>
          <w:bCs w:val="0"/>
          <w:caps w:val="0"/>
          <w:noProof/>
          <w:sz w:val="22"/>
          <w:szCs w:val="22"/>
          <w:lang w:eastAsia="es-CL"/>
        </w:rPr>
      </w:pPr>
      <w:hyperlink w:anchor="_Toc417998689" w:history="1">
        <w:r w:rsidRPr="000137E8">
          <w:rPr>
            <w:rStyle w:val="Hipervnculo"/>
            <w:noProof/>
          </w:rPr>
          <w:t>2.</w:t>
        </w:r>
        <w:r>
          <w:rPr>
            <w:rFonts w:eastAsiaTheme="minorEastAsia" w:cstheme="minorBidi"/>
            <w:b w:val="0"/>
            <w:bCs w:val="0"/>
            <w:caps w:val="0"/>
            <w:noProof/>
            <w:sz w:val="22"/>
            <w:szCs w:val="22"/>
            <w:lang w:eastAsia="es-CL"/>
          </w:rPr>
          <w:tab/>
        </w:r>
        <w:r w:rsidRPr="000137E8">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_Toc417998689 \h </w:instrText>
        </w:r>
        <w:r>
          <w:rPr>
            <w:noProof/>
            <w:webHidden/>
          </w:rPr>
        </w:r>
        <w:r>
          <w:rPr>
            <w:noProof/>
            <w:webHidden/>
          </w:rPr>
          <w:fldChar w:fldCharType="separate"/>
        </w:r>
        <w:r>
          <w:rPr>
            <w:noProof/>
            <w:webHidden/>
          </w:rPr>
          <w:t>4</w:t>
        </w:r>
        <w:r>
          <w:rPr>
            <w:noProof/>
            <w:webHidden/>
          </w:rPr>
          <w:fldChar w:fldCharType="end"/>
        </w:r>
      </w:hyperlink>
    </w:p>
    <w:p w14:paraId="2D88D171"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690" w:history="1">
        <w:r w:rsidRPr="000137E8">
          <w:rPr>
            <w:rStyle w:val="Hipervnculo"/>
            <w:noProof/>
          </w:rPr>
          <w:t>2.1.</w:t>
        </w:r>
        <w:r>
          <w:rPr>
            <w:rFonts w:eastAsiaTheme="minorEastAsia" w:cstheme="minorBidi"/>
            <w:smallCaps w:val="0"/>
            <w:noProof/>
            <w:sz w:val="22"/>
            <w:szCs w:val="22"/>
            <w:lang w:eastAsia="es-CL"/>
          </w:rPr>
          <w:tab/>
        </w:r>
        <w:r w:rsidRPr="000137E8">
          <w:rPr>
            <w:rStyle w:val="Hipervnculo"/>
            <w:noProof/>
          </w:rPr>
          <w:t>Antecedentes Generales</w:t>
        </w:r>
        <w:r>
          <w:rPr>
            <w:noProof/>
            <w:webHidden/>
          </w:rPr>
          <w:tab/>
        </w:r>
        <w:r>
          <w:rPr>
            <w:noProof/>
            <w:webHidden/>
          </w:rPr>
          <w:fldChar w:fldCharType="begin"/>
        </w:r>
        <w:r>
          <w:rPr>
            <w:noProof/>
            <w:webHidden/>
          </w:rPr>
          <w:instrText xml:space="preserve"> PAGEREF _Toc417998690 \h </w:instrText>
        </w:r>
        <w:r>
          <w:rPr>
            <w:noProof/>
            <w:webHidden/>
          </w:rPr>
        </w:r>
        <w:r>
          <w:rPr>
            <w:noProof/>
            <w:webHidden/>
          </w:rPr>
          <w:fldChar w:fldCharType="separate"/>
        </w:r>
        <w:r>
          <w:rPr>
            <w:noProof/>
            <w:webHidden/>
          </w:rPr>
          <w:t>4</w:t>
        </w:r>
        <w:r>
          <w:rPr>
            <w:noProof/>
            <w:webHidden/>
          </w:rPr>
          <w:fldChar w:fldCharType="end"/>
        </w:r>
      </w:hyperlink>
    </w:p>
    <w:p w14:paraId="74D7ACD2"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691" w:history="1">
        <w:r w:rsidRPr="000137E8">
          <w:rPr>
            <w:rStyle w:val="Hipervnculo"/>
            <w:noProof/>
          </w:rPr>
          <w:t>2.2.</w:t>
        </w:r>
        <w:r>
          <w:rPr>
            <w:rFonts w:eastAsiaTheme="minorEastAsia" w:cstheme="minorBidi"/>
            <w:smallCaps w:val="0"/>
            <w:noProof/>
            <w:sz w:val="22"/>
            <w:szCs w:val="22"/>
            <w:lang w:eastAsia="es-CL"/>
          </w:rPr>
          <w:tab/>
        </w:r>
        <w:r w:rsidRPr="000137E8">
          <w:rPr>
            <w:rStyle w:val="Hipervnculo"/>
            <w:noProof/>
          </w:rPr>
          <w:t>Ubicación y Layout</w:t>
        </w:r>
        <w:r>
          <w:rPr>
            <w:noProof/>
            <w:webHidden/>
          </w:rPr>
          <w:tab/>
        </w:r>
        <w:r>
          <w:rPr>
            <w:noProof/>
            <w:webHidden/>
          </w:rPr>
          <w:fldChar w:fldCharType="begin"/>
        </w:r>
        <w:r>
          <w:rPr>
            <w:noProof/>
            <w:webHidden/>
          </w:rPr>
          <w:instrText xml:space="preserve"> PAGEREF _Toc417998691 \h </w:instrText>
        </w:r>
        <w:r>
          <w:rPr>
            <w:noProof/>
            <w:webHidden/>
          </w:rPr>
        </w:r>
        <w:r>
          <w:rPr>
            <w:noProof/>
            <w:webHidden/>
          </w:rPr>
          <w:fldChar w:fldCharType="separate"/>
        </w:r>
        <w:r>
          <w:rPr>
            <w:noProof/>
            <w:webHidden/>
          </w:rPr>
          <w:t>5</w:t>
        </w:r>
        <w:r>
          <w:rPr>
            <w:noProof/>
            <w:webHidden/>
          </w:rPr>
          <w:fldChar w:fldCharType="end"/>
        </w:r>
      </w:hyperlink>
    </w:p>
    <w:p w14:paraId="110DED27" w14:textId="77777777" w:rsidR="007456FD" w:rsidRDefault="007456FD">
      <w:pPr>
        <w:pStyle w:val="TDC1"/>
        <w:rPr>
          <w:rFonts w:eastAsiaTheme="minorEastAsia" w:cstheme="minorBidi"/>
          <w:b w:val="0"/>
          <w:bCs w:val="0"/>
          <w:caps w:val="0"/>
          <w:noProof/>
          <w:sz w:val="22"/>
          <w:szCs w:val="22"/>
          <w:lang w:eastAsia="es-CL"/>
        </w:rPr>
      </w:pPr>
      <w:hyperlink w:anchor="_Toc417998692" w:history="1">
        <w:r w:rsidRPr="000137E8">
          <w:rPr>
            <w:rStyle w:val="Hipervnculo"/>
            <w:noProof/>
          </w:rPr>
          <w:t>3.</w:t>
        </w:r>
        <w:r>
          <w:rPr>
            <w:rFonts w:eastAsiaTheme="minorEastAsia" w:cstheme="minorBidi"/>
            <w:b w:val="0"/>
            <w:bCs w:val="0"/>
            <w:caps w:val="0"/>
            <w:noProof/>
            <w:sz w:val="22"/>
            <w:szCs w:val="22"/>
            <w:lang w:eastAsia="es-CL"/>
          </w:rPr>
          <w:tab/>
        </w:r>
        <w:r w:rsidRPr="000137E8">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_Toc417998692 \h </w:instrText>
        </w:r>
        <w:r>
          <w:rPr>
            <w:noProof/>
            <w:webHidden/>
          </w:rPr>
        </w:r>
        <w:r>
          <w:rPr>
            <w:noProof/>
            <w:webHidden/>
          </w:rPr>
          <w:fldChar w:fldCharType="separate"/>
        </w:r>
        <w:r>
          <w:rPr>
            <w:noProof/>
            <w:webHidden/>
          </w:rPr>
          <w:t>8</w:t>
        </w:r>
        <w:r>
          <w:rPr>
            <w:noProof/>
            <w:webHidden/>
          </w:rPr>
          <w:fldChar w:fldCharType="end"/>
        </w:r>
      </w:hyperlink>
    </w:p>
    <w:p w14:paraId="5E4FA431" w14:textId="77777777" w:rsidR="007456FD" w:rsidRDefault="007456FD">
      <w:pPr>
        <w:pStyle w:val="TDC1"/>
        <w:rPr>
          <w:rFonts w:eastAsiaTheme="minorEastAsia" w:cstheme="minorBidi"/>
          <w:b w:val="0"/>
          <w:bCs w:val="0"/>
          <w:caps w:val="0"/>
          <w:noProof/>
          <w:sz w:val="22"/>
          <w:szCs w:val="22"/>
          <w:lang w:eastAsia="es-CL"/>
        </w:rPr>
      </w:pPr>
      <w:hyperlink w:anchor="_Toc417998693" w:history="1">
        <w:r w:rsidRPr="000137E8">
          <w:rPr>
            <w:rStyle w:val="Hipervnculo"/>
            <w:noProof/>
          </w:rPr>
          <w:t>4.</w:t>
        </w:r>
        <w:r>
          <w:rPr>
            <w:rFonts w:eastAsiaTheme="minorEastAsia" w:cstheme="minorBidi"/>
            <w:b w:val="0"/>
            <w:bCs w:val="0"/>
            <w:caps w:val="0"/>
            <w:noProof/>
            <w:sz w:val="22"/>
            <w:szCs w:val="22"/>
            <w:lang w:eastAsia="es-CL"/>
          </w:rPr>
          <w:tab/>
        </w:r>
        <w:r w:rsidRPr="000137E8">
          <w:rPr>
            <w:rStyle w:val="Hipervnculo"/>
            <w:noProof/>
          </w:rPr>
          <w:t>ANTECEDENTES DE LA ACTIVIDAD DE FISCALIZACIÓN.</w:t>
        </w:r>
        <w:r>
          <w:rPr>
            <w:noProof/>
            <w:webHidden/>
          </w:rPr>
          <w:tab/>
        </w:r>
        <w:r>
          <w:rPr>
            <w:noProof/>
            <w:webHidden/>
          </w:rPr>
          <w:fldChar w:fldCharType="begin"/>
        </w:r>
        <w:r>
          <w:rPr>
            <w:noProof/>
            <w:webHidden/>
          </w:rPr>
          <w:instrText xml:space="preserve"> PAGEREF _Toc417998693 \h </w:instrText>
        </w:r>
        <w:r>
          <w:rPr>
            <w:noProof/>
            <w:webHidden/>
          </w:rPr>
        </w:r>
        <w:r>
          <w:rPr>
            <w:noProof/>
            <w:webHidden/>
          </w:rPr>
          <w:fldChar w:fldCharType="separate"/>
        </w:r>
        <w:r>
          <w:rPr>
            <w:noProof/>
            <w:webHidden/>
          </w:rPr>
          <w:t>8</w:t>
        </w:r>
        <w:r>
          <w:rPr>
            <w:noProof/>
            <w:webHidden/>
          </w:rPr>
          <w:fldChar w:fldCharType="end"/>
        </w:r>
      </w:hyperlink>
    </w:p>
    <w:p w14:paraId="305AE064"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694" w:history="1">
        <w:r w:rsidRPr="000137E8">
          <w:rPr>
            <w:rStyle w:val="Hipervnculo"/>
            <w:noProof/>
          </w:rPr>
          <w:t>4.1.</w:t>
        </w:r>
        <w:r>
          <w:rPr>
            <w:rFonts w:eastAsiaTheme="minorEastAsia" w:cstheme="minorBidi"/>
            <w:smallCaps w:val="0"/>
            <w:noProof/>
            <w:sz w:val="22"/>
            <w:szCs w:val="22"/>
            <w:lang w:eastAsia="es-CL"/>
          </w:rPr>
          <w:tab/>
        </w:r>
        <w:r w:rsidRPr="000137E8">
          <w:rPr>
            <w:rStyle w:val="Hipervnculo"/>
            <w:noProof/>
          </w:rPr>
          <w:t>Motivo de la Actividad de Fiscalización.</w:t>
        </w:r>
        <w:r>
          <w:rPr>
            <w:noProof/>
            <w:webHidden/>
          </w:rPr>
          <w:tab/>
        </w:r>
        <w:r>
          <w:rPr>
            <w:noProof/>
            <w:webHidden/>
          </w:rPr>
          <w:fldChar w:fldCharType="begin"/>
        </w:r>
        <w:r>
          <w:rPr>
            <w:noProof/>
            <w:webHidden/>
          </w:rPr>
          <w:instrText xml:space="preserve"> PAGEREF _Toc417998694 \h </w:instrText>
        </w:r>
        <w:r>
          <w:rPr>
            <w:noProof/>
            <w:webHidden/>
          </w:rPr>
        </w:r>
        <w:r>
          <w:rPr>
            <w:noProof/>
            <w:webHidden/>
          </w:rPr>
          <w:fldChar w:fldCharType="separate"/>
        </w:r>
        <w:r>
          <w:rPr>
            <w:noProof/>
            <w:webHidden/>
          </w:rPr>
          <w:t>8</w:t>
        </w:r>
        <w:r>
          <w:rPr>
            <w:noProof/>
            <w:webHidden/>
          </w:rPr>
          <w:fldChar w:fldCharType="end"/>
        </w:r>
      </w:hyperlink>
    </w:p>
    <w:p w14:paraId="295F2815"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695" w:history="1">
        <w:r w:rsidRPr="000137E8">
          <w:rPr>
            <w:rStyle w:val="Hipervnculo"/>
            <w:noProof/>
          </w:rPr>
          <w:t>4.2.</w:t>
        </w:r>
        <w:r>
          <w:rPr>
            <w:rFonts w:eastAsiaTheme="minorEastAsia" w:cstheme="minorBidi"/>
            <w:smallCaps w:val="0"/>
            <w:noProof/>
            <w:sz w:val="22"/>
            <w:szCs w:val="22"/>
            <w:lang w:eastAsia="es-CL"/>
          </w:rPr>
          <w:tab/>
        </w:r>
        <w:r w:rsidRPr="000137E8">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_Toc417998695 \h </w:instrText>
        </w:r>
        <w:r>
          <w:rPr>
            <w:noProof/>
            <w:webHidden/>
          </w:rPr>
        </w:r>
        <w:r>
          <w:rPr>
            <w:noProof/>
            <w:webHidden/>
          </w:rPr>
          <w:fldChar w:fldCharType="separate"/>
        </w:r>
        <w:r>
          <w:rPr>
            <w:noProof/>
            <w:webHidden/>
          </w:rPr>
          <w:t>8</w:t>
        </w:r>
        <w:r>
          <w:rPr>
            <w:noProof/>
            <w:webHidden/>
          </w:rPr>
          <w:fldChar w:fldCharType="end"/>
        </w:r>
      </w:hyperlink>
    </w:p>
    <w:p w14:paraId="4291799B"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696" w:history="1">
        <w:r w:rsidRPr="000137E8">
          <w:rPr>
            <w:rStyle w:val="Hipervnculo"/>
            <w:noProof/>
          </w:rPr>
          <w:t>4.3.</w:t>
        </w:r>
        <w:r>
          <w:rPr>
            <w:rFonts w:eastAsiaTheme="minorEastAsia" w:cstheme="minorBidi"/>
            <w:smallCaps w:val="0"/>
            <w:noProof/>
            <w:sz w:val="22"/>
            <w:szCs w:val="22"/>
            <w:lang w:eastAsia="es-CL"/>
          </w:rPr>
          <w:tab/>
        </w:r>
        <w:r w:rsidRPr="000137E8">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_Toc417998696 \h </w:instrText>
        </w:r>
        <w:r>
          <w:rPr>
            <w:noProof/>
            <w:webHidden/>
          </w:rPr>
        </w:r>
        <w:r>
          <w:rPr>
            <w:noProof/>
            <w:webHidden/>
          </w:rPr>
          <w:fldChar w:fldCharType="separate"/>
        </w:r>
        <w:r>
          <w:rPr>
            <w:noProof/>
            <w:webHidden/>
          </w:rPr>
          <w:t>9</w:t>
        </w:r>
        <w:r>
          <w:rPr>
            <w:noProof/>
            <w:webHidden/>
          </w:rPr>
          <w:fldChar w:fldCharType="end"/>
        </w:r>
      </w:hyperlink>
    </w:p>
    <w:p w14:paraId="61F31030" w14:textId="77777777" w:rsidR="007456FD" w:rsidRDefault="007456FD">
      <w:pPr>
        <w:pStyle w:val="TDC3"/>
        <w:tabs>
          <w:tab w:val="left" w:pos="1320"/>
          <w:tab w:val="right" w:leader="dot" w:pos="9962"/>
        </w:tabs>
        <w:rPr>
          <w:rFonts w:eastAsiaTheme="minorEastAsia" w:cstheme="minorBidi"/>
          <w:i w:val="0"/>
          <w:iCs w:val="0"/>
          <w:noProof/>
          <w:sz w:val="22"/>
          <w:szCs w:val="22"/>
          <w:lang w:eastAsia="es-CL"/>
        </w:rPr>
      </w:pPr>
      <w:hyperlink w:anchor="_Toc417998697" w:history="1">
        <w:r w:rsidRPr="000137E8">
          <w:rPr>
            <w:rStyle w:val="Hipervnculo"/>
            <w:noProof/>
          </w:rPr>
          <w:t>4.3.1.</w:t>
        </w:r>
        <w:r>
          <w:rPr>
            <w:rFonts w:eastAsiaTheme="minorEastAsia" w:cstheme="minorBidi"/>
            <w:i w:val="0"/>
            <w:iCs w:val="0"/>
            <w:noProof/>
            <w:sz w:val="22"/>
            <w:szCs w:val="22"/>
            <w:lang w:eastAsia="es-CL"/>
          </w:rPr>
          <w:tab/>
        </w:r>
        <w:r w:rsidRPr="000137E8">
          <w:rPr>
            <w:rStyle w:val="Hipervnculo"/>
            <w:noProof/>
          </w:rPr>
          <w:t>Primer día de inspección.</w:t>
        </w:r>
        <w:r>
          <w:rPr>
            <w:noProof/>
            <w:webHidden/>
          </w:rPr>
          <w:tab/>
        </w:r>
        <w:r>
          <w:rPr>
            <w:noProof/>
            <w:webHidden/>
          </w:rPr>
          <w:fldChar w:fldCharType="begin"/>
        </w:r>
        <w:r>
          <w:rPr>
            <w:noProof/>
            <w:webHidden/>
          </w:rPr>
          <w:instrText xml:space="preserve"> PAGEREF _Toc417998697 \h </w:instrText>
        </w:r>
        <w:r>
          <w:rPr>
            <w:noProof/>
            <w:webHidden/>
          </w:rPr>
        </w:r>
        <w:r>
          <w:rPr>
            <w:noProof/>
            <w:webHidden/>
          </w:rPr>
          <w:fldChar w:fldCharType="separate"/>
        </w:r>
        <w:r>
          <w:rPr>
            <w:noProof/>
            <w:webHidden/>
          </w:rPr>
          <w:t>9</w:t>
        </w:r>
        <w:r>
          <w:rPr>
            <w:noProof/>
            <w:webHidden/>
          </w:rPr>
          <w:fldChar w:fldCharType="end"/>
        </w:r>
      </w:hyperlink>
    </w:p>
    <w:p w14:paraId="44C0FC52" w14:textId="77777777" w:rsidR="007456FD" w:rsidRDefault="007456FD">
      <w:pPr>
        <w:pStyle w:val="TDC3"/>
        <w:tabs>
          <w:tab w:val="left" w:pos="1320"/>
          <w:tab w:val="right" w:leader="dot" w:pos="9962"/>
        </w:tabs>
        <w:rPr>
          <w:rFonts w:eastAsiaTheme="minorEastAsia" w:cstheme="minorBidi"/>
          <w:i w:val="0"/>
          <w:iCs w:val="0"/>
          <w:noProof/>
          <w:sz w:val="22"/>
          <w:szCs w:val="22"/>
          <w:lang w:eastAsia="es-CL"/>
        </w:rPr>
      </w:pPr>
      <w:hyperlink w:anchor="_Toc417998698" w:history="1">
        <w:r w:rsidRPr="000137E8">
          <w:rPr>
            <w:rStyle w:val="Hipervnculo"/>
            <w:noProof/>
          </w:rPr>
          <w:t>4.3.2.</w:t>
        </w:r>
        <w:r>
          <w:rPr>
            <w:rFonts w:eastAsiaTheme="minorEastAsia" w:cstheme="minorBidi"/>
            <w:i w:val="0"/>
            <w:iCs w:val="0"/>
            <w:noProof/>
            <w:sz w:val="22"/>
            <w:szCs w:val="22"/>
            <w:lang w:eastAsia="es-CL"/>
          </w:rPr>
          <w:tab/>
        </w:r>
        <w:r w:rsidRPr="000137E8">
          <w:rPr>
            <w:rStyle w:val="Hipervnculo"/>
            <w:noProof/>
          </w:rPr>
          <w:t>Segundo día de inspección.</w:t>
        </w:r>
        <w:r>
          <w:rPr>
            <w:noProof/>
            <w:webHidden/>
          </w:rPr>
          <w:tab/>
        </w:r>
        <w:r>
          <w:rPr>
            <w:noProof/>
            <w:webHidden/>
          </w:rPr>
          <w:fldChar w:fldCharType="begin"/>
        </w:r>
        <w:r>
          <w:rPr>
            <w:noProof/>
            <w:webHidden/>
          </w:rPr>
          <w:instrText xml:space="preserve"> PAGEREF _Toc417998698 \h </w:instrText>
        </w:r>
        <w:r>
          <w:rPr>
            <w:noProof/>
            <w:webHidden/>
          </w:rPr>
        </w:r>
        <w:r>
          <w:rPr>
            <w:noProof/>
            <w:webHidden/>
          </w:rPr>
          <w:fldChar w:fldCharType="separate"/>
        </w:r>
        <w:r>
          <w:rPr>
            <w:noProof/>
            <w:webHidden/>
          </w:rPr>
          <w:t>9</w:t>
        </w:r>
        <w:r>
          <w:rPr>
            <w:noProof/>
            <w:webHidden/>
          </w:rPr>
          <w:fldChar w:fldCharType="end"/>
        </w:r>
      </w:hyperlink>
    </w:p>
    <w:p w14:paraId="3A9CAB6F" w14:textId="77777777" w:rsidR="007456FD" w:rsidRDefault="007456FD">
      <w:pPr>
        <w:pStyle w:val="TDC3"/>
        <w:tabs>
          <w:tab w:val="left" w:pos="1320"/>
          <w:tab w:val="right" w:leader="dot" w:pos="9962"/>
        </w:tabs>
        <w:rPr>
          <w:rFonts w:eastAsiaTheme="minorEastAsia" w:cstheme="minorBidi"/>
          <w:i w:val="0"/>
          <w:iCs w:val="0"/>
          <w:noProof/>
          <w:sz w:val="22"/>
          <w:szCs w:val="22"/>
          <w:lang w:eastAsia="es-CL"/>
        </w:rPr>
      </w:pPr>
      <w:hyperlink w:anchor="_Toc417998699" w:history="1">
        <w:r w:rsidRPr="000137E8">
          <w:rPr>
            <w:rStyle w:val="Hipervnculo"/>
            <w:noProof/>
          </w:rPr>
          <w:t>4.3.3.</w:t>
        </w:r>
        <w:r>
          <w:rPr>
            <w:rFonts w:eastAsiaTheme="minorEastAsia" w:cstheme="minorBidi"/>
            <w:i w:val="0"/>
            <w:iCs w:val="0"/>
            <w:noProof/>
            <w:sz w:val="22"/>
            <w:szCs w:val="22"/>
            <w:lang w:eastAsia="es-CL"/>
          </w:rPr>
          <w:tab/>
        </w:r>
        <w:r w:rsidRPr="000137E8">
          <w:rPr>
            <w:rStyle w:val="Hipervnculo"/>
            <w:noProof/>
          </w:rPr>
          <w:t>Esquema de recorrido</w:t>
        </w:r>
        <w:r>
          <w:rPr>
            <w:noProof/>
            <w:webHidden/>
          </w:rPr>
          <w:tab/>
        </w:r>
        <w:r>
          <w:rPr>
            <w:noProof/>
            <w:webHidden/>
          </w:rPr>
          <w:fldChar w:fldCharType="begin"/>
        </w:r>
        <w:r>
          <w:rPr>
            <w:noProof/>
            <w:webHidden/>
          </w:rPr>
          <w:instrText xml:space="preserve"> PAGEREF _Toc417998699 \h </w:instrText>
        </w:r>
        <w:r>
          <w:rPr>
            <w:noProof/>
            <w:webHidden/>
          </w:rPr>
        </w:r>
        <w:r>
          <w:rPr>
            <w:noProof/>
            <w:webHidden/>
          </w:rPr>
          <w:fldChar w:fldCharType="separate"/>
        </w:r>
        <w:r>
          <w:rPr>
            <w:noProof/>
            <w:webHidden/>
          </w:rPr>
          <w:t>10</w:t>
        </w:r>
        <w:r>
          <w:rPr>
            <w:noProof/>
            <w:webHidden/>
          </w:rPr>
          <w:fldChar w:fldCharType="end"/>
        </w:r>
      </w:hyperlink>
    </w:p>
    <w:p w14:paraId="27698C67" w14:textId="77777777" w:rsidR="007456FD" w:rsidRDefault="007456FD">
      <w:pPr>
        <w:pStyle w:val="TDC3"/>
        <w:tabs>
          <w:tab w:val="left" w:pos="1320"/>
          <w:tab w:val="right" w:leader="dot" w:pos="9962"/>
        </w:tabs>
        <w:rPr>
          <w:rFonts w:eastAsiaTheme="minorEastAsia" w:cstheme="minorBidi"/>
          <w:i w:val="0"/>
          <w:iCs w:val="0"/>
          <w:noProof/>
          <w:sz w:val="22"/>
          <w:szCs w:val="22"/>
          <w:lang w:eastAsia="es-CL"/>
        </w:rPr>
      </w:pPr>
      <w:hyperlink w:anchor="_Toc417998700" w:history="1">
        <w:r w:rsidRPr="000137E8">
          <w:rPr>
            <w:rStyle w:val="Hipervnculo"/>
            <w:noProof/>
          </w:rPr>
          <w:t>4.3.4.</w:t>
        </w:r>
        <w:r>
          <w:rPr>
            <w:rFonts w:eastAsiaTheme="minorEastAsia" w:cstheme="minorBidi"/>
            <w:i w:val="0"/>
            <w:iCs w:val="0"/>
            <w:noProof/>
            <w:sz w:val="22"/>
            <w:szCs w:val="22"/>
            <w:lang w:eastAsia="es-CL"/>
          </w:rPr>
          <w:tab/>
        </w:r>
        <w:r w:rsidRPr="000137E8">
          <w:rPr>
            <w:rStyle w:val="Hipervnculo"/>
            <w:noProof/>
          </w:rPr>
          <w:t>Detalle del Recorrido de la Inspección.</w:t>
        </w:r>
        <w:r>
          <w:rPr>
            <w:noProof/>
            <w:webHidden/>
          </w:rPr>
          <w:tab/>
        </w:r>
        <w:r>
          <w:rPr>
            <w:noProof/>
            <w:webHidden/>
          </w:rPr>
          <w:fldChar w:fldCharType="begin"/>
        </w:r>
        <w:r>
          <w:rPr>
            <w:noProof/>
            <w:webHidden/>
          </w:rPr>
          <w:instrText xml:space="preserve"> PAGEREF _Toc417998700 \h </w:instrText>
        </w:r>
        <w:r>
          <w:rPr>
            <w:noProof/>
            <w:webHidden/>
          </w:rPr>
        </w:r>
        <w:r>
          <w:rPr>
            <w:noProof/>
            <w:webHidden/>
          </w:rPr>
          <w:fldChar w:fldCharType="separate"/>
        </w:r>
        <w:r>
          <w:rPr>
            <w:noProof/>
            <w:webHidden/>
          </w:rPr>
          <w:t>10</w:t>
        </w:r>
        <w:r>
          <w:rPr>
            <w:noProof/>
            <w:webHidden/>
          </w:rPr>
          <w:fldChar w:fldCharType="end"/>
        </w:r>
      </w:hyperlink>
    </w:p>
    <w:p w14:paraId="173C2569" w14:textId="77777777" w:rsidR="007456FD" w:rsidRDefault="007456FD">
      <w:pPr>
        <w:pStyle w:val="TDC1"/>
        <w:rPr>
          <w:rFonts w:eastAsiaTheme="minorEastAsia" w:cstheme="minorBidi"/>
          <w:b w:val="0"/>
          <w:bCs w:val="0"/>
          <w:caps w:val="0"/>
          <w:noProof/>
          <w:sz w:val="22"/>
          <w:szCs w:val="22"/>
          <w:lang w:eastAsia="es-CL"/>
        </w:rPr>
      </w:pPr>
      <w:hyperlink w:anchor="_Toc417998701" w:history="1">
        <w:r w:rsidRPr="000137E8">
          <w:rPr>
            <w:rStyle w:val="Hipervnculo"/>
            <w:noProof/>
          </w:rPr>
          <w:t>5.</w:t>
        </w:r>
        <w:r>
          <w:rPr>
            <w:rFonts w:eastAsiaTheme="minorEastAsia" w:cstheme="minorBidi"/>
            <w:b w:val="0"/>
            <w:bCs w:val="0"/>
            <w:caps w:val="0"/>
            <w:noProof/>
            <w:sz w:val="22"/>
            <w:szCs w:val="22"/>
            <w:lang w:eastAsia="es-CL"/>
          </w:rPr>
          <w:tab/>
        </w:r>
        <w:r w:rsidRPr="000137E8">
          <w:rPr>
            <w:rStyle w:val="Hipervnculo"/>
            <w:noProof/>
          </w:rPr>
          <w:t>HECHOS CONSTATADOS.</w:t>
        </w:r>
        <w:r>
          <w:rPr>
            <w:noProof/>
            <w:webHidden/>
          </w:rPr>
          <w:tab/>
        </w:r>
        <w:r>
          <w:rPr>
            <w:noProof/>
            <w:webHidden/>
          </w:rPr>
          <w:fldChar w:fldCharType="begin"/>
        </w:r>
        <w:r>
          <w:rPr>
            <w:noProof/>
            <w:webHidden/>
          </w:rPr>
          <w:instrText xml:space="preserve"> PAGEREF _Toc417998701 \h </w:instrText>
        </w:r>
        <w:r>
          <w:rPr>
            <w:noProof/>
            <w:webHidden/>
          </w:rPr>
        </w:r>
        <w:r>
          <w:rPr>
            <w:noProof/>
            <w:webHidden/>
          </w:rPr>
          <w:fldChar w:fldCharType="separate"/>
        </w:r>
        <w:r>
          <w:rPr>
            <w:noProof/>
            <w:webHidden/>
          </w:rPr>
          <w:t>11</w:t>
        </w:r>
        <w:r>
          <w:rPr>
            <w:noProof/>
            <w:webHidden/>
          </w:rPr>
          <w:fldChar w:fldCharType="end"/>
        </w:r>
      </w:hyperlink>
    </w:p>
    <w:p w14:paraId="7973E663"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702" w:history="1">
        <w:r w:rsidRPr="000137E8">
          <w:rPr>
            <w:rStyle w:val="Hipervnculo"/>
            <w:noProof/>
          </w:rPr>
          <w:t>5.1.</w:t>
        </w:r>
        <w:r>
          <w:rPr>
            <w:rFonts w:eastAsiaTheme="minorEastAsia" w:cstheme="minorBidi"/>
            <w:smallCaps w:val="0"/>
            <w:noProof/>
            <w:sz w:val="22"/>
            <w:szCs w:val="22"/>
            <w:lang w:eastAsia="es-CL"/>
          </w:rPr>
          <w:tab/>
        </w:r>
        <w:r w:rsidRPr="000137E8">
          <w:rPr>
            <w:rStyle w:val="Hipervnculo"/>
            <w:noProof/>
          </w:rPr>
          <w:t>Manejo de Residuos</w:t>
        </w:r>
        <w:r>
          <w:rPr>
            <w:noProof/>
            <w:webHidden/>
          </w:rPr>
          <w:tab/>
        </w:r>
        <w:r>
          <w:rPr>
            <w:noProof/>
            <w:webHidden/>
          </w:rPr>
          <w:fldChar w:fldCharType="begin"/>
        </w:r>
        <w:r>
          <w:rPr>
            <w:noProof/>
            <w:webHidden/>
          </w:rPr>
          <w:instrText xml:space="preserve"> PAGEREF _Toc417998702 \h </w:instrText>
        </w:r>
        <w:r>
          <w:rPr>
            <w:noProof/>
            <w:webHidden/>
          </w:rPr>
        </w:r>
        <w:r>
          <w:rPr>
            <w:noProof/>
            <w:webHidden/>
          </w:rPr>
          <w:fldChar w:fldCharType="separate"/>
        </w:r>
        <w:r>
          <w:rPr>
            <w:noProof/>
            <w:webHidden/>
          </w:rPr>
          <w:t>11</w:t>
        </w:r>
        <w:r>
          <w:rPr>
            <w:noProof/>
            <w:webHidden/>
          </w:rPr>
          <w:fldChar w:fldCharType="end"/>
        </w:r>
      </w:hyperlink>
    </w:p>
    <w:p w14:paraId="6E5A5B79" w14:textId="77777777" w:rsidR="007456FD" w:rsidRDefault="007456FD">
      <w:pPr>
        <w:pStyle w:val="TDC2"/>
        <w:tabs>
          <w:tab w:val="left" w:pos="880"/>
          <w:tab w:val="right" w:leader="dot" w:pos="9962"/>
        </w:tabs>
        <w:rPr>
          <w:rFonts w:eastAsiaTheme="minorEastAsia" w:cstheme="minorBidi"/>
          <w:smallCaps w:val="0"/>
          <w:noProof/>
          <w:sz w:val="22"/>
          <w:szCs w:val="22"/>
          <w:lang w:eastAsia="es-CL"/>
        </w:rPr>
      </w:pPr>
      <w:hyperlink w:anchor="_Toc417998703" w:history="1">
        <w:r w:rsidRPr="000137E8">
          <w:rPr>
            <w:rStyle w:val="Hipervnculo"/>
            <w:noProof/>
          </w:rPr>
          <w:t>5.2.</w:t>
        </w:r>
        <w:r>
          <w:rPr>
            <w:rFonts w:eastAsiaTheme="minorEastAsia" w:cstheme="minorBidi"/>
            <w:smallCaps w:val="0"/>
            <w:noProof/>
            <w:sz w:val="22"/>
            <w:szCs w:val="22"/>
            <w:lang w:eastAsia="es-CL"/>
          </w:rPr>
          <w:tab/>
        </w:r>
        <w:r w:rsidRPr="000137E8">
          <w:rPr>
            <w:rStyle w:val="Hipervnculo"/>
            <w:noProof/>
          </w:rPr>
          <w:t>Calidad de Aguas Subterráneas.</w:t>
        </w:r>
        <w:r>
          <w:rPr>
            <w:noProof/>
            <w:webHidden/>
          </w:rPr>
          <w:tab/>
        </w:r>
        <w:r>
          <w:rPr>
            <w:noProof/>
            <w:webHidden/>
          </w:rPr>
          <w:fldChar w:fldCharType="begin"/>
        </w:r>
        <w:r>
          <w:rPr>
            <w:noProof/>
            <w:webHidden/>
          </w:rPr>
          <w:instrText xml:space="preserve"> PAGEREF _Toc417998703 \h </w:instrText>
        </w:r>
        <w:r>
          <w:rPr>
            <w:noProof/>
            <w:webHidden/>
          </w:rPr>
        </w:r>
        <w:r>
          <w:rPr>
            <w:noProof/>
            <w:webHidden/>
          </w:rPr>
          <w:fldChar w:fldCharType="separate"/>
        </w:r>
        <w:r>
          <w:rPr>
            <w:noProof/>
            <w:webHidden/>
          </w:rPr>
          <w:t>33</w:t>
        </w:r>
        <w:r>
          <w:rPr>
            <w:noProof/>
            <w:webHidden/>
          </w:rPr>
          <w:fldChar w:fldCharType="end"/>
        </w:r>
      </w:hyperlink>
    </w:p>
    <w:p w14:paraId="1B74265F" w14:textId="77777777" w:rsidR="007456FD" w:rsidRDefault="007456FD">
      <w:pPr>
        <w:pStyle w:val="TDC1"/>
        <w:rPr>
          <w:rFonts w:eastAsiaTheme="minorEastAsia" w:cstheme="minorBidi"/>
          <w:b w:val="0"/>
          <w:bCs w:val="0"/>
          <w:caps w:val="0"/>
          <w:noProof/>
          <w:sz w:val="22"/>
          <w:szCs w:val="22"/>
          <w:lang w:eastAsia="es-CL"/>
        </w:rPr>
      </w:pPr>
      <w:hyperlink w:anchor="_Toc417998704" w:history="1">
        <w:r w:rsidRPr="000137E8">
          <w:rPr>
            <w:rStyle w:val="Hipervnculo"/>
            <w:noProof/>
          </w:rPr>
          <w:t>6.</w:t>
        </w:r>
        <w:r>
          <w:rPr>
            <w:rFonts w:eastAsiaTheme="minorEastAsia" w:cstheme="minorBidi"/>
            <w:b w:val="0"/>
            <w:bCs w:val="0"/>
            <w:caps w:val="0"/>
            <w:noProof/>
            <w:sz w:val="22"/>
            <w:szCs w:val="22"/>
            <w:lang w:eastAsia="es-CL"/>
          </w:rPr>
          <w:tab/>
        </w:r>
        <w:r w:rsidRPr="000137E8">
          <w:rPr>
            <w:rStyle w:val="Hipervnculo"/>
            <w:noProof/>
          </w:rPr>
          <w:t>OTROS HECHOS.</w:t>
        </w:r>
        <w:r>
          <w:rPr>
            <w:noProof/>
            <w:webHidden/>
          </w:rPr>
          <w:tab/>
        </w:r>
        <w:r>
          <w:rPr>
            <w:noProof/>
            <w:webHidden/>
          </w:rPr>
          <w:fldChar w:fldCharType="begin"/>
        </w:r>
        <w:r>
          <w:rPr>
            <w:noProof/>
            <w:webHidden/>
          </w:rPr>
          <w:instrText xml:space="preserve"> PAGEREF _Toc417998704 \h </w:instrText>
        </w:r>
        <w:r>
          <w:rPr>
            <w:noProof/>
            <w:webHidden/>
          </w:rPr>
        </w:r>
        <w:r>
          <w:rPr>
            <w:noProof/>
            <w:webHidden/>
          </w:rPr>
          <w:fldChar w:fldCharType="separate"/>
        </w:r>
        <w:r>
          <w:rPr>
            <w:noProof/>
            <w:webHidden/>
          </w:rPr>
          <w:t>38</w:t>
        </w:r>
        <w:r>
          <w:rPr>
            <w:noProof/>
            <w:webHidden/>
          </w:rPr>
          <w:fldChar w:fldCharType="end"/>
        </w:r>
      </w:hyperlink>
    </w:p>
    <w:p w14:paraId="51F0D643" w14:textId="77777777" w:rsidR="007456FD" w:rsidRDefault="007456FD">
      <w:pPr>
        <w:pStyle w:val="TDC1"/>
        <w:rPr>
          <w:rFonts w:eastAsiaTheme="minorEastAsia" w:cstheme="minorBidi"/>
          <w:b w:val="0"/>
          <w:bCs w:val="0"/>
          <w:caps w:val="0"/>
          <w:noProof/>
          <w:sz w:val="22"/>
          <w:szCs w:val="22"/>
          <w:lang w:eastAsia="es-CL"/>
        </w:rPr>
      </w:pPr>
      <w:hyperlink w:anchor="_Toc417998705" w:history="1">
        <w:r w:rsidRPr="000137E8">
          <w:rPr>
            <w:rStyle w:val="Hipervnculo"/>
            <w:noProof/>
          </w:rPr>
          <w:t>7.</w:t>
        </w:r>
        <w:r>
          <w:rPr>
            <w:rFonts w:eastAsiaTheme="minorEastAsia" w:cstheme="minorBidi"/>
            <w:b w:val="0"/>
            <w:bCs w:val="0"/>
            <w:caps w:val="0"/>
            <w:noProof/>
            <w:sz w:val="22"/>
            <w:szCs w:val="22"/>
            <w:lang w:eastAsia="es-CL"/>
          </w:rPr>
          <w:tab/>
        </w:r>
        <w:r w:rsidRPr="000137E8">
          <w:rPr>
            <w:rStyle w:val="Hipervnculo"/>
            <w:noProof/>
          </w:rPr>
          <w:t>CONCLUSIONES.</w:t>
        </w:r>
        <w:r>
          <w:rPr>
            <w:noProof/>
            <w:webHidden/>
          </w:rPr>
          <w:tab/>
        </w:r>
        <w:r>
          <w:rPr>
            <w:noProof/>
            <w:webHidden/>
          </w:rPr>
          <w:fldChar w:fldCharType="begin"/>
        </w:r>
        <w:r>
          <w:rPr>
            <w:noProof/>
            <w:webHidden/>
          </w:rPr>
          <w:instrText xml:space="preserve"> PAGEREF _Toc417998705 \h </w:instrText>
        </w:r>
        <w:r>
          <w:rPr>
            <w:noProof/>
            <w:webHidden/>
          </w:rPr>
        </w:r>
        <w:r>
          <w:rPr>
            <w:noProof/>
            <w:webHidden/>
          </w:rPr>
          <w:fldChar w:fldCharType="separate"/>
        </w:r>
        <w:r>
          <w:rPr>
            <w:noProof/>
            <w:webHidden/>
          </w:rPr>
          <w:t>43</w:t>
        </w:r>
        <w:r>
          <w:rPr>
            <w:noProof/>
            <w:webHidden/>
          </w:rPr>
          <w:fldChar w:fldCharType="end"/>
        </w:r>
      </w:hyperlink>
    </w:p>
    <w:p w14:paraId="1F58BAAF" w14:textId="77777777" w:rsidR="007456FD" w:rsidRDefault="007456FD">
      <w:pPr>
        <w:pStyle w:val="TDC1"/>
        <w:rPr>
          <w:rFonts w:eastAsiaTheme="minorEastAsia" w:cstheme="minorBidi"/>
          <w:b w:val="0"/>
          <w:bCs w:val="0"/>
          <w:caps w:val="0"/>
          <w:noProof/>
          <w:sz w:val="22"/>
          <w:szCs w:val="22"/>
          <w:lang w:eastAsia="es-CL"/>
        </w:rPr>
      </w:pPr>
      <w:hyperlink w:anchor="_Toc417998706" w:history="1">
        <w:r w:rsidRPr="000137E8">
          <w:rPr>
            <w:rStyle w:val="Hipervnculo"/>
            <w:noProof/>
          </w:rPr>
          <w:t>8.</w:t>
        </w:r>
        <w:r>
          <w:rPr>
            <w:rFonts w:eastAsiaTheme="minorEastAsia" w:cstheme="minorBidi"/>
            <w:b w:val="0"/>
            <w:bCs w:val="0"/>
            <w:caps w:val="0"/>
            <w:noProof/>
            <w:sz w:val="22"/>
            <w:szCs w:val="22"/>
            <w:lang w:eastAsia="es-CL"/>
          </w:rPr>
          <w:tab/>
        </w:r>
        <w:r w:rsidRPr="000137E8">
          <w:rPr>
            <w:rStyle w:val="Hipervnculo"/>
            <w:noProof/>
          </w:rPr>
          <w:t>DOCUMENTACIÓN SOLICITADA Y ENTREGADA.</w:t>
        </w:r>
        <w:r>
          <w:rPr>
            <w:noProof/>
            <w:webHidden/>
          </w:rPr>
          <w:tab/>
        </w:r>
        <w:r>
          <w:rPr>
            <w:noProof/>
            <w:webHidden/>
          </w:rPr>
          <w:fldChar w:fldCharType="begin"/>
        </w:r>
        <w:r>
          <w:rPr>
            <w:noProof/>
            <w:webHidden/>
          </w:rPr>
          <w:instrText xml:space="preserve"> PAGEREF _Toc417998706 \h </w:instrText>
        </w:r>
        <w:r>
          <w:rPr>
            <w:noProof/>
            <w:webHidden/>
          </w:rPr>
        </w:r>
        <w:r>
          <w:rPr>
            <w:noProof/>
            <w:webHidden/>
          </w:rPr>
          <w:fldChar w:fldCharType="separate"/>
        </w:r>
        <w:r>
          <w:rPr>
            <w:noProof/>
            <w:webHidden/>
          </w:rPr>
          <w:t>47</w:t>
        </w:r>
        <w:r>
          <w:rPr>
            <w:noProof/>
            <w:webHidden/>
          </w:rPr>
          <w:fldChar w:fldCharType="end"/>
        </w:r>
      </w:hyperlink>
    </w:p>
    <w:p w14:paraId="29FE8618" w14:textId="77777777" w:rsidR="007456FD" w:rsidRDefault="007456FD">
      <w:pPr>
        <w:pStyle w:val="TDC1"/>
        <w:rPr>
          <w:rFonts w:eastAsiaTheme="minorEastAsia" w:cstheme="minorBidi"/>
          <w:b w:val="0"/>
          <w:bCs w:val="0"/>
          <w:caps w:val="0"/>
          <w:noProof/>
          <w:sz w:val="22"/>
          <w:szCs w:val="22"/>
          <w:lang w:eastAsia="es-CL"/>
        </w:rPr>
      </w:pPr>
      <w:hyperlink w:anchor="_Toc417998707" w:history="1">
        <w:r w:rsidRPr="000137E8">
          <w:rPr>
            <w:rStyle w:val="Hipervnculo"/>
            <w:noProof/>
          </w:rPr>
          <w:t>9.</w:t>
        </w:r>
        <w:r>
          <w:rPr>
            <w:rFonts w:eastAsiaTheme="minorEastAsia" w:cstheme="minorBidi"/>
            <w:b w:val="0"/>
            <w:bCs w:val="0"/>
            <w:caps w:val="0"/>
            <w:noProof/>
            <w:sz w:val="22"/>
            <w:szCs w:val="22"/>
            <w:lang w:eastAsia="es-CL"/>
          </w:rPr>
          <w:tab/>
        </w:r>
        <w:r w:rsidRPr="000137E8">
          <w:rPr>
            <w:rStyle w:val="Hipervnculo"/>
            <w:noProof/>
          </w:rPr>
          <w:t>ANEXOS.</w:t>
        </w:r>
        <w:r>
          <w:rPr>
            <w:noProof/>
            <w:webHidden/>
          </w:rPr>
          <w:tab/>
        </w:r>
        <w:r>
          <w:rPr>
            <w:noProof/>
            <w:webHidden/>
          </w:rPr>
          <w:fldChar w:fldCharType="begin"/>
        </w:r>
        <w:r>
          <w:rPr>
            <w:noProof/>
            <w:webHidden/>
          </w:rPr>
          <w:instrText xml:space="preserve"> PAGEREF _Toc417998707 \h </w:instrText>
        </w:r>
        <w:r>
          <w:rPr>
            <w:noProof/>
            <w:webHidden/>
          </w:rPr>
        </w:r>
        <w:r>
          <w:rPr>
            <w:noProof/>
            <w:webHidden/>
          </w:rPr>
          <w:fldChar w:fldCharType="separate"/>
        </w:r>
        <w:r>
          <w:rPr>
            <w:noProof/>
            <w:webHidden/>
          </w:rPr>
          <w:t>48</w:t>
        </w:r>
        <w:r>
          <w:rPr>
            <w:noProof/>
            <w:webHidden/>
          </w:rPr>
          <w:fldChar w:fldCharType="end"/>
        </w:r>
      </w:hyperlink>
    </w:p>
    <w:p w14:paraId="77402E86" w14:textId="77777777" w:rsidR="00655D0C" w:rsidRPr="00E423CF" w:rsidRDefault="003753AB" w:rsidP="00655D0C">
      <w:r w:rsidRPr="00817C30">
        <w:fldChar w:fldCharType="end"/>
      </w:r>
    </w:p>
    <w:p w14:paraId="7445CDBA" w14:textId="77777777" w:rsidR="00655D0C" w:rsidRPr="00E423CF" w:rsidRDefault="001A4615" w:rsidP="004155AC">
      <w:pPr>
        <w:jc w:val="left"/>
        <w:sectPr w:rsidR="00655D0C" w:rsidRPr="00E423CF"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E423CF">
        <w:br w:type="page"/>
      </w:r>
    </w:p>
    <w:p w14:paraId="34F24CEF" w14:textId="77777777" w:rsidR="002C445A" w:rsidRPr="00E423CF" w:rsidRDefault="00ED4317" w:rsidP="005749E1">
      <w:pPr>
        <w:pStyle w:val="Ttulo1"/>
      </w:pPr>
      <w:bookmarkStart w:id="13" w:name="_Toc352840376"/>
      <w:bookmarkStart w:id="14" w:name="_Toc352841436"/>
      <w:bookmarkStart w:id="15" w:name="_Toc417998688"/>
      <w:r w:rsidRPr="00E423CF">
        <w:lastRenderedPageBreak/>
        <w:t>RESUMEN</w:t>
      </w:r>
      <w:r w:rsidR="00B1722C" w:rsidRPr="00E423CF">
        <w:t>.</w:t>
      </w:r>
      <w:bookmarkEnd w:id="13"/>
      <w:bookmarkEnd w:id="14"/>
      <w:bookmarkEnd w:id="15"/>
    </w:p>
    <w:p w14:paraId="4E7E4A1C" w14:textId="77777777" w:rsidR="00ED4317" w:rsidRPr="00E423CF" w:rsidRDefault="00ED4317" w:rsidP="00ED4317">
      <w:pPr>
        <w:jc w:val="left"/>
        <w:rPr>
          <w:rFonts w:cstheme="minorHAnsi"/>
          <w:szCs w:val="20"/>
        </w:rPr>
      </w:pPr>
    </w:p>
    <w:p w14:paraId="5DEDF37B" w14:textId="168ADDC2" w:rsidR="00ED4317" w:rsidRPr="00E423CF" w:rsidRDefault="00ED4317" w:rsidP="00ED4317">
      <w:pPr>
        <w:rPr>
          <w:rFonts w:cstheme="minorHAnsi"/>
          <w:szCs w:val="20"/>
        </w:rPr>
      </w:pPr>
      <w:r w:rsidRPr="00E423CF">
        <w:rPr>
          <w:rFonts w:cstheme="minorHAnsi"/>
          <w:szCs w:val="20"/>
        </w:rPr>
        <w:t>El pr</w:t>
      </w:r>
      <w:r w:rsidR="004041CB" w:rsidRPr="00E423CF">
        <w:rPr>
          <w:rFonts w:cstheme="minorHAnsi"/>
          <w:szCs w:val="20"/>
        </w:rPr>
        <w:t>esente documento da cuenta de los resultados de la</w:t>
      </w:r>
      <w:r w:rsidR="00902658" w:rsidRPr="00E423CF">
        <w:rPr>
          <w:rFonts w:cstheme="minorHAnsi"/>
          <w:szCs w:val="20"/>
        </w:rPr>
        <w:t>s activida</w:t>
      </w:r>
      <w:r w:rsidR="007840CD" w:rsidRPr="00E423CF">
        <w:rPr>
          <w:rFonts w:cstheme="minorHAnsi"/>
          <w:szCs w:val="20"/>
        </w:rPr>
        <w:t>d</w:t>
      </w:r>
      <w:r w:rsidR="00902658" w:rsidRPr="00E423CF">
        <w:rPr>
          <w:rFonts w:cstheme="minorHAnsi"/>
          <w:szCs w:val="20"/>
        </w:rPr>
        <w:t>es</w:t>
      </w:r>
      <w:r w:rsidR="004041CB" w:rsidRPr="00E423CF">
        <w:rPr>
          <w:rFonts w:cstheme="minorHAnsi"/>
          <w:szCs w:val="20"/>
        </w:rPr>
        <w:t xml:space="preserve"> de </w:t>
      </w:r>
      <w:r w:rsidR="00C114E6" w:rsidRPr="00E423CF">
        <w:rPr>
          <w:rFonts w:cstheme="minorHAnsi"/>
          <w:szCs w:val="20"/>
        </w:rPr>
        <w:t xml:space="preserve">fiscalización ambiental </w:t>
      </w:r>
      <w:r w:rsidR="00C114E6">
        <w:rPr>
          <w:rFonts w:cstheme="minorHAnsi"/>
          <w:szCs w:val="20"/>
        </w:rPr>
        <w:t>encomendada por la SMA y realizada</w:t>
      </w:r>
      <w:r w:rsidRPr="00E423CF">
        <w:rPr>
          <w:rFonts w:cstheme="minorHAnsi"/>
          <w:szCs w:val="20"/>
        </w:rPr>
        <w:t xml:space="preserve"> </w:t>
      </w:r>
      <w:r w:rsidR="00042296">
        <w:rPr>
          <w:rFonts w:cstheme="minorHAnsi"/>
          <w:szCs w:val="20"/>
        </w:rPr>
        <w:t xml:space="preserve">por </w:t>
      </w:r>
      <w:r w:rsidR="00BD30C2" w:rsidRPr="00E423CF">
        <w:rPr>
          <w:rFonts w:cstheme="minorHAnsi"/>
          <w:szCs w:val="20"/>
        </w:rPr>
        <w:t>la Secretaría Regional Ministerial de Salud de la Región Metropolitana (SEREMI de Salud),</w:t>
      </w:r>
      <w:r w:rsidR="007B7525" w:rsidRPr="00E423CF">
        <w:rPr>
          <w:rFonts w:cstheme="minorHAnsi"/>
          <w:szCs w:val="20"/>
        </w:rPr>
        <w:t xml:space="preserve"> al pro</w:t>
      </w:r>
      <w:r w:rsidRPr="00E423CF">
        <w:rPr>
          <w:rFonts w:cstheme="minorHAnsi"/>
          <w:szCs w:val="20"/>
        </w:rPr>
        <w:t>yecto “</w:t>
      </w:r>
      <w:r w:rsidR="00A96700" w:rsidRPr="00E423CF">
        <w:rPr>
          <w:rFonts w:cstheme="minorHAnsi"/>
          <w:szCs w:val="20"/>
        </w:rPr>
        <w:t>Hidronor</w:t>
      </w:r>
      <w:r w:rsidR="00BD30C2" w:rsidRPr="00E423CF">
        <w:rPr>
          <w:rFonts w:cstheme="minorHAnsi"/>
          <w:szCs w:val="20"/>
        </w:rPr>
        <w:t xml:space="preserve">”. </w:t>
      </w:r>
      <w:r w:rsidR="00BE68C0" w:rsidRPr="00E423CF">
        <w:rPr>
          <w:rFonts w:cstheme="minorHAnsi"/>
          <w:szCs w:val="20"/>
        </w:rPr>
        <w:t>La a</w:t>
      </w:r>
      <w:r w:rsidR="00F478FD" w:rsidRPr="00E423CF">
        <w:rPr>
          <w:rFonts w:cstheme="minorHAnsi"/>
          <w:szCs w:val="20"/>
        </w:rPr>
        <w:t>ctividad</w:t>
      </w:r>
      <w:r w:rsidR="00591882" w:rsidRPr="00E423CF">
        <w:rPr>
          <w:rFonts w:cstheme="minorHAnsi"/>
          <w:szCs w:val="20"/>
        </w:rPr>
        <w:t xml:space="preserve"> de inspecció</w:t>
      </w:r>
      <w:r w:rsidR="0025129B" w:rsidRPr="00E423CF">
        <w:rPr>
          <w:rFonts w:cstheme="minorHAnsi"/>
          <w:szCs w:val="20"/>
        </w:rPr>
        <w:t>n</w:t>
      </w:r>
      <w:r w:rsidR="00F478FD" w:rsidRPr="00E423CF">
        <w:rPr>
          <w:rFonts w:cstheme="minorHAnsi"/>
          <w:szCs w:val="20"/>
        </w:rPr>
        <w:t xml:space="preserve"> </w:t>
      </w:r>
      <w:r w:rsidR="00BE68C0" w:rsidRPr="00E423CF">
        <w:rPr>
          <w:rFonts w:cstheme="minorHAnsi"/>
          <w:szCs w:val="20"/>
        </w:rPr>
        <w:t xml:space="preserve">fue </w:t>
      </w:r>
      <w:r w:rsidR="00F478FD" w:rsidRPr="00E423CF">
        <w:rPr>
          <w:rFonts w:cstheme="minorHAnsi"/>
          <w:szCs w:val="20"/>
        </w:rPr>
        <w:t>desarrollada</w:t>
      </w:r>
      <w:r w:rsidRPr="00E423CF">
        <w:rPr>
          <w:rFonts w:cstheme="minorHAnsi"/>
          <w:szCs w:val="20"/>
        </w:rPr>
        <w:t xml:space="preserve"> </w:t>
      </w:r>
      <w:r w:rsidR="00A96700" w:rsidRPr="00E423CF">
        <w:rPr>
          <w:rFonts w:cstheme="minorHAnsi"/>
          <w:szCs w:val="20"/>
        </w:rPr>
        <w:t>los días</w:t>
      </w:r>
      <w:r w:rsidR="00BD30C2" w:rsidRPr="00E423CF">
        <w:rPr>
          <w:rFonts w:cstheme="minorHAnsi"/>
          <w:szCs w:val="20"/>
        </w:rPr>
        <w:t xml:space="preserve"> </w:t>
      </w:r>
      <w:r w:rsidR="00A96700" w:rsidRPr="00E423CF">
        <w:rPr>
          <w:rFonts w:cstheme="minorHAnsi"/>
          <w:szCs w:val="20"/>
        </w:rPr>
        <w:t xml:space="preserve">23 y 24 de septiembre </w:t>
      </w:r>
      <w:r w:rsidR="00BD30C2" w:rsidRPr="00E423CF">
        <w:rPr>
          <w:rFonts w:cstheme="minorHAnsi"/>
          <w:szCs w:val="20"/>
        </w:rPr>
        <w:t>de 2014.</w:t>
      </w:r>
    </w:p>
    <w:p w14:paraId="19D31713" w14:textId="77777777" w:rsidR="0012409B" w:rsidRPr="00E423CF" w:rsidRDefault="0012409B" w:rsidP="00BD30C2">
      <w:pPr>
        <w:autoSpaceDE w:val="0"/>
        <w:autoSpaceDN w:val="0"/>
        <w:adjustRightInd w:val="0"/>
        <w:rPr>
          <w:rFonts w:cstheme="minorHAnsi"/>
          <w:szCs w:val="20"/>
        </w:rPr>
      </w:pPr>
    </w:p>
    <w:p w14:paraId="4CEB67CE" w14:textId="18D2A035" w:rsidR="000D3551" w:rsidRPr="00E423CF" w:rsidRDefault="00A96700" w:rsidP="00BD30C2">
      <w:pPr>
        <w:autoSpaceDE w:val="0"/>
        <w:autoSpaceDN w:val="0"/>
        <w:adjustRightInd w:val="0"/>
        <w:rPr>
          <w:rFonts w:cstheme="minorHAnsi"/>
          <w:szCs w:val="20"/>
        </w:rPr>
      </w:pPr>
      <w:r w:rsidRPr="00E423CF">
        <w:rPr>
          <w:rFonts w:cstheme="minorHAnsi"/>
          <w:szCs w:val="20"/>
        </w:rPr>
        <w:t>El proyecto “Centro de Recuperación Valorización y Neutralización de Subproductos industriales Sector Lomas de Pudahuel</w:t>
      </w:r>
      <w:r w:rsidR="00A86333" w:rsidRPr="00E423CF">
        <w:rPr>
          <w:rFonts w:cstheme="minorHAnsi"/>
          <w:szCs w:val="20"/>
        </w:rPr>
        <w:t>”</w:t>
      </w:r>
      <w:r w:rsidRPr="00E423CF">
        <w:rPr>
          <w:rFonts w:cstheme="minorHAnsi"/>
          <w:szCs w:val="20"/>
        </w:rPr>
        <w:t xml:space="preserve">, calificado ambientalmente por la RCA N° </w:t>
      </w:r>
      <w:r w:rsidR="00227264" w:rsidRPr="00E423CF">
        <w:rPr>
          <w:rFonts w:cstheme="minorHAnsi"/>
          <w:szCs w:val="20"/>
        </w:rPr>
        <w:t>4</w:t>
      </w:r>
      <w:r w:rsidR="00227264">
        <w:rPr>
          <w:rFonts w:cstheme="minorHAnsi"/>
          <w:szCs w:val="20"/>
        </w:rPr>
        <w:t>82</w:t>
      </w:r>
      <w:r w:rsidRPr="00E423CF">
        <w:rPr>
          <w:rFonts w:cstheme="minorHAnsi"/>
          <w:szCs w:val="20"/>
        </w:rPr>
        <w:t xml:space="preserve">/1995, consiste </w:t>
      </w:r>
      <w:r w:rsidR="00C6671E" w:rsidRPr="00E423CF">
        <w:rPr>
          <w:rFonts w:cstheme="minorHAnsi"/>
          <w:szCs w:val="20"/>
        </w:rPr>
        <w:t xml:space="preserve">en un centro para la gestión de </w:t>
      </w:r>
      <w:r w:rsidRPr="00E423CF">
        <w:rPr>
          <w:rFonts w:cstheme="minorHAnsi"/>
          <w:szCs w:val="20"/>
        </w:rPr>
        <w:t>subproductos industriales en otros procesos distintos de los que fueron originados, ya sea si</w:t>
      </w:r>
      <w:r w:rsidR="00BD1E86" w:rsidRPr="00E423CF">
        <w:rPr>
          <w:rFonts w:cstheme="minorHAnsi"/>
          <w:szCs w:val="20"/>
        </w:rPr>
        <w:t xml:space="preserve">n modificación o después de un </w:t>
      </w:r>
      <w:r w:rsidRPr="00E423CF">
        <w:rPr>
          <w:rFonts w:cstheme="minorHAnsi"/>
          <w:szCs w:val="20"/>
        </w:rPr>
        <w:t xml:space="preserve">acondicionamiento </w:t>
      </w:r>
      <w:r w:rsidR="00A86333" w:rsidRPr="00E423CF">
        <w:rPr>
          <w:rFonts w:cstheme="minorHAnsi"/>
          <w:szCs w:val="20"/>
        </w:rPr>
        <w:t xml:space="preserve">- </w:t>
      </w:r>
      <w:r w:rsidRPr="00E423CF">
        <w:rPr>
          <w:rFonts w:cstheme="minorHAnsi"/>
          <w:szCs w:val="20"/>
        </w:rPr>
        <w:t>tratamiento de los mismos.</w:t>
      </w:r>
      <w:r w:rsidR="00BD1E86" w:rsidRPr="00E423CF">
        <w:rPr>
          <w:rFonts w:cstheme="minorHAnsi"/>
          <w:szCs w:val="20"/>
        </w:rPr>
        <w:t xml:space="preserve"> </w:t>
      </w:r>
      <w:r w:rsidRPr="00E423CF">
        <w:rPr>
          <w:rFonts w:cstheme="minorHAnsi"/>
          <w:szCs w:val="20"/>
        </w:rPr>
        <w:t>Complementando estas acciones, y para aquellos subproductos que no sean reutilizables, se dispon</w:t>
      </w:r>
      <w:r w:rsidR="00BD1E86" w:rsidRPr="00E423CF">
        <w:rPr>
          <w:rFonts w:cstheme="minorHAnsi"/>
          <w:szCs w:val="20"/>
        </w:rPr>
        <w:t>e</w:t>
      </w:r>
      <w:r w:rsidRPr="00E423CF">
        <w:rPr>
          <w:rFonts w:cstheme="minorHAnsi"/>
          <w:szCs w:val="20"/>
        </w:rPr>
        <w:t xml:space="preserve"> de otros tratamientos, de los cuales algunos </w:t>
      </w:r>
      <w:r w:rsidR="00BD1E86" w:rsidRPr="00E423CF">
        <w:rPr>
          <w:rFonts w:cstheme="minorHAnsi"/>
          <w:szCs w:val="20"/>
        </w:rPr>
        <w:t>pueden</w:t>
      </w:r>
      <w:r w:rsidRPr="00E423CF">
        <w:rPr>
          <w:rFonts w:cstheme="minorHAnsi"/>
          <w:szCs w:val="20"/>
        </w:rPr>
        <w:t xml:space="preserve"> realizarse en el Centro, como son el tratamiento </w:t>
      </w:r>
      <w:r w:rsidR="002A63B8" w:rsidRPr="00E423CF">
        <w:rPr>
          <w:rFonts w:cstheme="minorHAnsi"/>
          <w:szCs w:val="20"/>
        </w:rPr>
        <w:t>físico</w:t>
      </w:r>
      <w:r w:rsidRPr="00E423CF">
        <w:rPr>
          <w:rFonts w:cstheme="minorHAnsi"/>
          <w:szCs w:val="20"/>
        </w:rPr>
        <w:t xml:space="preserve">-químico </w:t>
      </w:r>
      <w:r w:rsidR="00BD1E86" w:rsidRPr="00E423CF">
        <w:rPr>
          <w:rFonts w:cstheme="minorHAnsi"/>
          <w:szCs w:val="20"/>
        </w:rPr>
        <w:t>o</w:t>
      </w:r>
      <w:r w:rsidRPr="00E423CF">
        <w:rPr>
          <w:rFonts w:cstheme="minorHAnsi"/>
          <w:szCs w:val="20"/>
        </w:rPr>
        <w:t xml:space="preserve"> la</w:t>
      </w:r>
      <w:r w:rsidR="002A63B8" w:rsidRPr="00E423CF">
        <w:rPr>
          <w:rFonts w:cstheme="minorHAnsi"/>
          <w:szCs w:val="20"/>
        </w:rPr>
        <w:t xml:space="preserve"> inertización</w:t>
      </w:r>
      <w:r w:rsidRPr="00E423CF">
        <w:rPr>
          <w:rFonts w:cstheme="minorHAnsi"/>
          <w:szCs w:val="20"/>
        </w:rPr>
        <w:t>, en tanto que otros deberán enviarse a gestores exteriores para una correcta eliminación de los mismos. Por último, y aprovechando la existencia en el predio de una antigua cantera de pumacita, se c</w:t>
      </w:r>
      <w:r w:rsidR="00BD1E86" w:rsidRPr="00E423CF">
        <w:rPr>
          <w:rFonts w:cstheme="minorHAnsi"/>
          <w:szCs w:val="20"/>
        </w:rPr>
        <w:t xml:space="preserve">uenta con </w:t>
      </w:r>
      <w:r w:rsidRPr="00E423CF">
        <w:rPr>
          <w:rFonts w:cstheme="minorHAnsi"/>
          <w:szCs w:val="20"/>
        </w:rPr>
        <w:t xml:space="preserve">un depósito de seguridad donde </w:t>
      </w:r>
      <w:r w:rsidR="00BD1E86" w:rsidRPr="00E423CF">
        <w:rPr>
          <w:rFonts w:cstheme="minorHAnsi"/>
          <w:szCs w:val="20"/>
        </w:rPr>
        <w:t>son</w:t>
      </w:r>
      <w:r w:rsidRPr="00E423CF">
        <w:rPr>
          <w:rFonts w:cstheme="minorHAnsi"/>
          <w:szCs w:val="20"/>
        </w:rPr>
        <w:t xml:space="preserve"> enviados, exclusivamente, aquellos productos inertes o inertizados, que no puedan ser tratados de otra forma.</w:t>
      </w:r>
    </w:p>
    <w:p w14:paraId="7FC75A8F" w14:textId="77777777" w:rsidR="000D3551" w:rsidRPr="00E423CF" w:rsidRDefault="000D3551" w:rsidP="00BD30C2">
      <w:pPr>
        <w:autoSpaceDE w:val="0"/>
        <w:autoSpaceDN w:val="0"/>
        <w:adjustRightInd w:val="0"/>
        <w:rPr>
          <w:rFonts w:cstheme="minorHAnsi"/>
          <w:szCs w:val="20"/>
        </w:rPr>
      </w:pPr>
    </w:p>
    <w:p w14:paraId="1DEE2D2C" w14:textId="647906D9" w:rsidR="000D3551" w:rsidRPr="00E423CF" w:rsidRDefault="00BD1E86" w:rsidP="00BD30C2">
      <w:pPr>
        <w:autoSpaceDE w:val="0"/>
        <w:autoSpaceDN w:val="0"/>
        <w:adjustRightInd w:val="0"/>
        <w:rPr>
          <w:rFonts w:cstheme="minorHAnsi"/>
          <w:szCs w:val="20"/>
        </w:rPr>
      </w:pPr>
      <w:r w:rsidRPr="00E423CF">
        <w:rPr>
          <w:rFonts w:cstheme="minorHAnsi"/>
          <w:szCs w:val="20"/>
        </w:rPr>
        <w:t xml:space="preserve">Hidronor cuenta con una segunda Resolución de </w:t>
      </w:r>
      <w:r w:rsidR="00042296">
        <w:rPr>
          <w:rFonts w:cstheme="minorHAnsi"/>
          <w:szCs w:val="20"/>
        </w:rPr>
        <w:t>C</w:t>
      </w:r>
      <w:r w:rsidRPr="00E423CF">
        <w:rPr>
          <w:rFonts w:cstheme="minorHAnsi"/>
          <w:szCs w:val="20"/>
        </w:rPr>
        <w:t xml:space="preserve">alificación Ambiental, RCA N° 509/2000 </w:t>
      </w:r>
      <w:r w:rsidR="000D3551" w:rsidRPr="00E423CF">
        <w:rPr>
          <w:rFonts w:cstheme="minorHAnsi"/>
          <w:szCs w:val="20"/>
        </w:rPr>
        <w:t>“Depósito de Residuos Industriales No Peligrosos”, proyecto que no fue implementado, siendo abandonado por el titular.</w:t>
      </w:r>
    </w:p>
    <w:p w14:paraId="3C742EEF" w14:textId="77777777" w:rsidR="00BD30C2" w:rsidRPr="00E423CF" w:rsidRDefault="00BD30C2" w:rsidP="00BD30C2">
      <w:pPr>
        <w:autoSpaceDE w:val="0"/>
        <w:autoSpaceDN w:val="0"/>
        <w:adjustRightInd w:val="0"/>
        <w:rPr>
          <w:rFonts w:cstheme="minorHAnsi"/>
          <w:szCs w:val="20"/>
        </w:rPr>
      </w:pPr>
    </w:p>
    <w:p w14:paraId="4D646F9F" w14:textId="7A5D8C2D" w:rsidR="00A15773" w:rsidRPr="00E423CF" w:rsidRDefault="000D3551" w:rsidP="00A15773">
      <w:pPr>
        <w:autoSpaceDE w:val="0"/>
        <w:autoSpaceDN w:val="0"/>
        <w:adjustRightInd w:val="0"/>
        <w:rPr>
          <w:rFonts w:cstheme="minorHAnsi"/>
          <w:szCs w:val="20"/>
        </w:rPr>
      </w:pPr>
      <w:r w:rsidRPr="00C114E6">
        <w:rPr>
          <w:rFonts w:cstheme="minorHAnsi"/>
          <w:szCs w:val="20"/>
        </w:rPr>
        <w:t xml:space="preserve">El objetivo de la inspección se debe a </w:t>
      </w:r>
      <w:r w:rsidR="00A15773" w:rsidRPr="00C114E6">
        <w:rPr>
          <w:rFonts w:cstheme="minorHAnsi"/>
          <w:szCs w:val="20"/>
        </w:rPr>
        <w:t>que esta Superintendencia tomó</w:t>
      </w:r>
      <w:r w:rsidR="00120364" w:rsidRPr="00C114E6">
        <w:rPr>
          <w:rFonts w:cstheme="minorHAnsi"/>
          <w:szCs w:val="20"/>
        </w:rPr>
        <w:t xml:space="preserve"> conocimiento por medio del ORD</w:t>
      </w:r>
      <w:r w:rsidR="00A15773" w:rsidRPr="00C114E6">
        <w:rPr>
          <w:rFonts w:cstheme="minorHAnsi"/>
          <w:szCs w:val="20"/>
        </w:rPr>
        <w:t xml:space="preserve"> N° 3685, de fecha 9 de junio de 2014, de</w:t>
      </w:r>
      <w:r w:rsidR="00120364" w:rsidRPr="00C114E6">
        <w:rPr>
          <w:rFonts w:cstheme="minorHAnsi"/>
          <w:szCs w:val="20"/>
        </w:rPr>
        <w:t xml:space="preserve"> la SEREMI de Salud Región Metropolitana</w:t>
      </w:r>
      <w:r w:rsidR="00A15773" w:rsidRPr="00C114E6">
        <w:rPr>
          <w:rFonts w:cstheme="minorHAnsi"/>
          <w:szCs w:val="20"/>
        </w:rPr>
        <w:t xml:space="preserve"> </w:t>
      </w:r>
      <w:r w:rsidR="00682713" w:rsidRPr="00C114E6">
        <w:rPr>
          <w:rFonts w:cstheme="minorHAnsi"/>
          <w:szCs w:val="20"/>
        </w:rPr>
        <w:t xml:space="preserve">(Anexo </w:t>
      </w:r>
      <w:r w:rsidR="00682713" w:rsidRPr="00C114E6">
        <w:rPr>
          <w:rFonts w:cstheme="minorHAnsi"/>
          <w:szCs w:val="20"/>
        </w:rPr>
        <w:fldChar w:fldCharType="begin"/>
      </w:r>
      <w:r w:rsidR="00682713" w:rsidRPr="00C114E6">
        <w:rPr>
          <w:rFonts w:cstheme="minorHAnsi"/>
          <w:szCs w:val="20"/>
        </w:rPr>
        <w:instrText xml:space="preserve"> SEQ Anexo \* ARABIC </w:instrText>
      </w:r>
      <w:r w:rsidR="00682713" w:rsidRPr="00C114E6">
        <w:rPr>
          <w:rFonts w:cstheme="minorHAnsi"/>
          <w:szCs w:val="20"/>
        </w:rPr>
        <w:fldChar w:fldCharType="separate"/>
      </w:r>
      <w:r w:rsidR="00A950CD" w:rsidRPr="00C114E6">
        <w:rPr>
          <w:rFonts w:cstheme="minorHAnsi"/>
          <w:szCs w:val="20"/>
        </w:rPr>
        <w:t>1</w:t>
      </w:r>
      <w:r w:rsidR="00682713" w:rsidRPr="00C114E6">
        <w:rPr>
          <w:rFonts w:cstheme="minorHAnsi"/>
          <w:szCs w:val="20"/>
        </w:rPr>
        <w:fldChar w:fldCharType="end"/>
      </w:r>
      <w:r w:rsidR="00682713" w:rsidRPr="00C114E6">
        <w:rPr>
          <w:rFonts w:cstheme="minorHAnsi"/>
          <w:szCs w:val="20"/>
        </w:rPr>
        <w:t xml:space="preserve">), </w:t>
      </w:r>
      <w:r w:rsidR="00A15773" w:rsidRPr="00C114E6">
        <w:rPr>
          <w:rFonts w:cstheme="minorHAnsi"/>
          <w:szCs w:val="20"/>
        </w:rPr>
        <w:t xml:space="preserve">por la solicitud de fiscalización al traslado y depósito de 50.000 toneladas de residuos </w:t>
      </w:r>
      <w:r w:rsidR="005252D9" w:rsidRPr="00C114E6">
        <w:rPr>
          <w:rFonts w:cstheme="minorHAnsi"/>
          <w:szCs w:val="20"/>
        </w:rPr>
        <w:t xml:space="preserve">arseniacales </w:t>
      </w:r>
      <w:r w:rsidR="00A15773" w:rsidRPr="00C114E6">
        <w:rPr>
          <w:rFonts w:cstheme="minorHAnsi"/>
          <w:szCs w:val="20"/>
        </w:rPr>
        <w:t>desde la División El Teniente (DET) de CODELCO Chile hacia Hidronor.</w:t>
      </w:r>
    </w:p>
    <w:p w14:paraId="79BDB19B" w14:textId="77777777" w:rsidR="00A15773" w:rsidRPr="00E423CF" w:rsidRDefault="00A15773" w:rsidP="00120364">
      <w:pPr>
        <w:autoSpaceDE w:val="0"/>
        <w:autoSpaceDN w:val="0"/>
        <w:adjustRightInd w:val="0"/>
        <w:jc w:val="left"/>
        <w:rPr>
          <w:rFonts w:cstheme="minorHAnsi"/>
          <w:szCs w:val="20"/>
        </w:rPr>
      </w:pPr>
    </w:p>
    <w:p w14:paraId="2E314673" w14:textId="46899C50" w:rsidR="00E31FFC" w:rsidRPr="00E423CF" w:rsidRDefault="00E31FFC" w:rsidP="005252D9">
      <w:pPr>
        <w:autoSpaceDE w:val="0"/>
        <w:autoSpaceDN w:val="0"/>
        <w:adjustRightInd w:val="0"/>
        <w:rPr>
          <w:rFonts w:cstheme="minorHAnsi"/>
          <w:szCs w:val="20"/>
        </w:rPr>
      </w:pPr>
      <w:r w:rsidRPr="00E423CF">
        <w:rPr>
          <w:rFonts w:cstheme="minorHAnsi"/>
          <w:szCs w:val="20"/>
        </w:rPr>
        <w:t>Debido a lo anterior, es relevante mencionar que existen tres Resoluciones de Calificación Ambiental</w:t>
      </w:r>
      <w:r w:rsidR="005252D9" w:rsidRPr="00E423CF">
        <w:rPr>
          <w:rFonts w:cstheme="minorHAnsi"/>
          <w:szCs w:val="20"/>
        </w:rPr>
        <w:t xml:space="preserve"> </w:t>
      </w:r>
      <w:r w:rsidRPr="00E423CF">
        <w:rPr>
          <w:rFonts w:cstheme="minorHAnsi"/>
          <w:szCs w:val="20"/>
        </w:rPr>
        <w:t xml:space="preserve">que relacionan el traslado de residuos </w:t>
      </w:r>
      <w:r w:rsidR="005252D9" w:rsidRPr="00E423CF">
        <w:rPr>
          <w:rFonts w:cstheme="minorHAnsi"/>
          <w:szCs w:val="20"/>
        </w:rPr>
        <w:t xml:space="preserve">arseniacales </w:t>
      </w:r>
      <w:r w:rsidRPr="00E423CF">
        <w:rPr>
          <w:rFonts w:cstheme="minorHAnsi"/>
          <w:szCs w:val="20"/>
        </w:rPr>
        <w:t xml:space="preserve">desde División El Teniente de CODELCO </w:t>
      </w:r>
      <w:r w:rsidR="005252D9" w:rsidRPr="00E423CF">
        <w:rPr>
          <w:rFonts w:cstheme="minorHAnsi"/>
          <w:szCs w:val="20"/>
        </w:rPr>
        <w:t xml:space="preserve">hacia Hidronor: RCA N° 108/2000 “Transporte de Residuos Arseniacales desde El Teniente, VI REGIÓN, A Hidronor Región Metropolitana” autorizada por la Dirección Ejecutiva </w:t>
      </w:r>
      <w:r w:rsidR="00991C4B" w:rsidRPr="00E423CF">
        <w:rPr>
          <w:rFonts w:cstheme="minorHAnsi"/>
          <w:szCs w:val="20"/>
        </w:rPr>
        <w:t xml:space="preserve">de la CONAMA, </w:t>
      </w:r>
      <w:r w:rsidR="00042296">
        <w:rPr>
          <w:rFonts w:cstheme="minorHAnsi"/>
          <w:szCs w:val="20"/>
        </w:rPr>
        <w:t xml:space="preserve">la </w:t>
      </w:r>
      <w:r w:rsidR="00991C4B" w:rsidRPr="00E423CF">
        <w:rPr>
          <w:rFonts w:cstheme="minorHAnsi"/>
          <w:szCs w:val="20"/>
        </w:rPr>
        <w:t>RCA N° 142/2002 “</w:t>
      </w:r>
      <w:r w:rsidR="005252D9" w:rsidRPr="00E423CF">
        <w:rPr>
          <w:rFonts w:cstheme="minorHAnsi"/>
          <w:szCs w:val="20"/>
        </w:rPr>
        <w:t>Transporte Ocasional de Residuos Arseniacales Inestables” autorizada por la Dirección Ejecutiva de la CONAMA, y</w:t>
      </w:r>
      <w:r w:rsidR="00042296">
        <w:rPr>
          <w:rFonts w:cstheme="minorHAnsi"/>
          <w:szCs w:val="20"/>
        </w:rPr>
        <w:t xml:space="preserve"> la</w:t>
      </w:r>
      <w:r w:rsidR="005252D9" w:rsidRPr="00E423CF">
        <w:rPr>
          <w:rFonts w:cstheme="minorHAnsi"/>
          <w:szCs w:val="20"/>
        </w:rPr>
        <w:t xml:space="preserve"> RCA </w:t>
      </w:r>
      <w:r w:rsidR="008E0D8B" w:rsidRPr="00E423CF">
        <w:rPr>
          <w:rFonts w:cstheme="minorHAnsi"/>
          <w:szCs w:val="20"/>
        </w:rPr>
        <w:t xml:space="preserve">N° </w:t>
      </w:r>
      <w:r w:rsidR="00081C7D" w:rsidRPr="00E423CF">
        <w:rPr>
          <w:rFonts w:cstheme="minorHAnsi"/>
          <w:szCs w:val="20"/>
        </w:rPr>
        <w:t xml:space="preserve">85/2009 “Plan de Cierre Cerro Minero” autorizada por la COREMA de la </w:t>
      </w:r>
      <w:r w:rsidR="002C4205" w:rsidRPr="00E423CF">
        <w:rPr>
          <w:rFonts w:cstheme="minorHAnsi"/>
          <w:szCs w:val="20"/>
        </w:rPr>
        <w:t>R</w:t>
      </w:r>
      <w:r w:rsidR="00081C7D" w:rsidRPr="00E423CF">
        <w:rPr>
          <w:rFonts w:cstheme="minorHAnsi"/>
          <w:szCs w:val="20"/>
        </w:rPr>
        <w:t>egión del Libertador General Bernardo O’Higgins.</w:t>
      </w:r>
    </w:p>
    <w:p w14:paraId="33686772" w14:textId="77777777" w:rsidR="00E31FFC" w:rsidRPr="00E423CF" w:rsidRDefault="00E31FFC" w:rsidP="00120364">
      <w:pPr>
        <w:autoSpaceDE w:val="0"/>
        <w:autoSpaceDN w:val="0"/>
        <w:adjustRightInd w:val="0"/>
        <w:jc w:val="left"/>
        <w:rPr>
          <w:rFonts w:cstheme="minorHAnsi"/>
          <w:szCs w:val="20"/>
        </w:rPr>
      </w:pPr>
    </w:p>
    <w:p w14:paraId="5E665335" w14:textId="42A9F1A1" w:rsidR="00A15773" w:rsidRPr="00E423CF" w:rsidRDefault="00A15773" w:rsidP="00A15773">
      <w:pPr>
        <w:rPr>
          <w:rFonts w:cstheme="minorHAnsi"/>
          <w:szCs w:val="20"/>
        </w:rPr>
      </w:pPr>
      <w:r w:rsidRPr="00E423CF">
        <w:rPr>
          <w:rFonts w:cstheme="minorHAnsi"/>
          <w:szCs w:val="20"/>
        </w:rPr>
        <w:t>La</w:t>
      </w:r>
      <w:r w:rsidR="00820483" w:rsidRPr="00E423CF">
        <w:rPr>
          <w:rFonts w:cstheme="minorHAnsi"/>
          <w:szCs w:val="20"/>
        </w:rPr>
        <w:t>s</w:t>
      </w:r>
      <w:r w:rsidRPr="00E423CF">
        <w:rPr>
          <w:rFonts w:cstheme="minorHAnsi"/>
          <w:szCs w:val="20"/>
        </w:rPr>
        <w:t xml:space="preserve"> materia</w:t>
      </w:r>
      <w:r w:rsidR="00820483" w:rsidRPr="00E423CF">
        <w:rPr>
          <w:rFonts w:cstheme="minorHAnsi"/>
          <w:szCs w:val="20"/>
        </w:rPr>
        <w:t>s</w:t>
      </w:r>
      <w:r w:rsidRPr="00E423CF">
        <w:rPr>
          <w:rFonts w:cstheme="minorHAnsi"/>
          <w:szCs w:val="20"/>
        </w:rPr>
        <w:t xml:space="preserve"> relevante</w:t>
      </w:r>
      <w:r w:rsidR="00820483" w:rsidRPr="00E423CF">
        <w:rPr>
          <w:rFonts w:cstheme="minorHAnsi"/>
          <w:szCs w:val="20"/>
        </w:rPr>
        <w:t>s</w:t>
      </w:r>
      <w:r w:rsidRPr="00E423CF">
        <w:rPr>
          <w:rFonts w:cstheme="minorHAnsi"/>
          <w:szCs w:val="20"/>
        </w:rPr>
        <w:t xml:space="preserve"> objeto de </w:t>
      </w:r>
      <w:r w:rsidRPr="002F3384">
        <w:rPr>
          <w:rFonts w:cstheme="minorHAnsi"/>
          <w:szCs w:val="20"/>
        </w:rPr>
        <w:t>la</w:t>
      </w:r>
      <w:r w:rsidR="0023172C">
        <w:rPr>
          <w:rFonts w:cstheme="minorHAnsi"/>
          <w:szCs w:val="20"/>
        </w:rPr>
        <w:t xml:space="preserve"> fiscalización</w:t>
      </w:r>
      <w:r w:rsidRPr="002F3384">
        <w:rPr>
          <w:rFonts w:cstheme="minorHAnsi"/>
          <w:szCs w:val="20"/>
        </w:rPr>
        <w:t xml:space="preserve"> fue el manejo de residuos</w:t>
      </w:r>
      <w:r w:rsidR="00C27F38" w:rsidRPr="002F3384">
        <w:rPr>
          <w:rFonts w:cstheme="minorHAnsi"/>
          <w:szCs w:val="20"/>
        </w:rPr>
        <w:t xml:space="preserve"> y la calidad de aguas </w:t>
      </w:r>
      <w:r w:rsidR="0023172C" w:rsidRPr="002F3384">
        <w:rPr>
          <w:rFonts w:cstheme="minorHAnsi"/>
          <w:szCs w:val="20"/>
        </w:rPr>
        <w:t>subterráneas</w:t>
      </w:r>
      <w:r w:rsidR="00042296">
        <w:rPr>
          <w:rFonts w:cstheme="minorHAnsi"/>
          <w:szCs w:val="20"/>
        </w:rPr>
        <w:t xml:space="preserve">, </w:t>
      </w:r>
      <w:r w:rsidR="0023172C">
        <w:rPr>
          <w:rFonts w:cstheme="minorHAnsi"/>
          <w:szCs w:val="20"/>
        </w:rPr>
        <w:t xml:space="preserve"> específicamente </w:t>
      </w:r>
      <w:r w:rsidR="00042296">
        <w:rPr>
          <w:rFonts w:cstheme="minorHAnsi"/>
          <w:szCs w:val="20"/>
        </w:rPr>
        <w:t xml:space="preserve">en </w:t>
      </w:r>
      <w:r w:rsidR="0023172C">
        <w:rPr>
          <w:rFonts w:cstheme="minorHAnsi"/>
          <w:szCs w:val="20"/>
        </w:rPr>
        <w:t xml:space="preserve">lo relativo a la operación del sistema de recepción, tratamiento, inertización </w:t>
      </w:r>
      <w:r w:rsidR="000F264B">
        <w:rPr>
          <w:rFonts w:cstheme="minorHAnsi"/>
          <w:szCs w:val="20"/>
        </w:rPr>
        <w:t>y almacenamiento de los residuo</w:t>
      </w:r>
      <w:r w:rsidR="0023172C">
        <w:rPr>
          <w:rFonts w:cstheme="minorHAnsi"/>
          <w:szCs w:val="20"/>
        </w:rPr>
        <w:t xml:space="preserve">s recibidos. </w:t>
      </w:r>
    </w:p>
    <w:p w14:paraId="3A787502" w14:textId="77777777" w:rsidR="003433E5" w:rsidRPr="00E423CF" w:rsidRDefault="003433E5" w:rsidP="003433E5">
      <w:pPr>
        <w:rPr>
          <w:rFonts w:cstheme="minorHAnsi"/>
          <w:szCs w:val="20"/>
        </w:rPr>
      </w:pPr>
    </w:p>
    <w:p w14:paraId="0C347B91" w14:textId="0714AB4F" w:rsidR="003433E5" w:rsidRPr="00E423CF" w:rsidRDefault="00A15773" w:rsidP="0072741A">
      <w:pPr>
        <w:rPr>
          <w:rFonts w:cstheme="minorHAnsi"/>
          <w:szCs w:val="20"/>
        </w:rPr>
      </w:pPr>
      <w:r w:rsidRPr="00E423CF">
        <w:rPr>
          <w:rFonts w:cstheme="minorHAnsi"/>
          <w:szCs w:val="20"/>
        </w:rPr>
        <w:t xml:space="preserve">Entre los hechos constatados que representan hallazgos, se encuentran </w:t>
      </w:r>
      <w:r w:rsidR="00845CF9" w:rsidRPr="00E423CF">
        <w:rPr>
          <w:rFonts w:cstheme="minorHAnsi"/>
          <w:szCs w:val="20"/>
        </w:rPr>
        <w:t xml:space="preserve">la constatación de una tasa de recepción de residuos y tratamiento por inertización mayor a la autorizada en la evaluación ambiental, también de un procedimiento de inertización en bateas que no </w:t>
      </w:r>
      <w:r w:rsidR="00991C4B" w:rsidRPr="00E423CF">
        <w:rPr>
          <w:rFonts w:cstheme="minorHAnsi"/>
          <w:szCs w:val="20"/>
        </w:rPr>
        <w:t>presenta una</w:t>
      </w:r>
      <w:r w:rsidR="00845CF9" w:rsidRPr="00E423CF">
        <w:rPr>
          <w:rFonts w:cstheme="minorHAnsi"/>
          <w:szCs w:val="20"/>
        </w:rPr>
        <w:t xml:space="preserve"> </w:t>
      </w:r>
      <w:r w:rsidR="00991C4B" w:rsidRPr="00E423CF">
        <w:rPr>
          <w:rFonts w:cstheme="minorHAnsi"/>
          <w:szCs w:val="20"/>
        </w:rPr>
        <w:t>evaluación</w:t>
      </w:r>
      <w:r w:rsidR="00845CF9" w:rsidRPr="00E423CF">
        <w:rPr>
          <w:rFonts w:cstheme="minorHAnsi"/>
          <w:szCs w:val="20"/>
        </w:rPr>
        <w:t xml:space="preserve"> ambiental</w:t>
      </w:r>
      <w:r w:rsidR="00991C4B" w:rsidRPr="00E423CF">
        <w:rPr>
          <w:rFonts w:cstheme="minorHAnsi"/>
          <w:szCs w:val="20"/>
        </w:rPr>
        <w:t>,</w:t>
      </w:r>
      <w:r w:rsidR="00845CF9" w:rsidRPr="00E423CF">
        <w:rPr>
          <w:rFonts w:cstheme="minorHAnsi"/>
          <w:szCs w:val="20"/>
        </w:rPr>
        <w:t xml:space="preserve"> ni cumple con los estándares para la disposición final de residuos tratados. Finalmente, el monitoreo de aguas subterráneas </w:t>
      </w:r>
      <w:r w:rsidR="00042296">
        <w:rPr>
          <w:rFonts w:cstheme="minorHAnsi"/>
          <w:szCs w:val="20"/>
        </w:rPr>
        <w:t xml:space="preserve">revela </w:t>
      </w:r>
      <w:r w:rsidR="00042296" w:rsidRPr="00E423CF">
        <w:rPr>
          <w:rFonts w:cstheme="minorHAnsi"/>
          <w:szCs w:val="20"/>
        </w:rPr>
        <w:t>superación de la concentración de arsénico que establece la NCH 409</w:t>
      </w:r>
      <w:r w:rsidR="00042296">
        <w:rPr>
          <w:rFonts w:cstheme="minorHAnsi"/>
          <w:szCs w:val="20"/>
        </w:rPr>
        <w:t xml:space="preserve">, </w:t>
      </w:r>
      <w:r w:rsidR="00845CF9" w:rsidRPr="00E423CF">
        <w:rPr>
          <w:rFonts w:cstheme="minorHAnsi"/>
          <w:szCs w:val="20"/>
        </w:rPr>
        <w:t>en los piezómetros de control</w:t>
      </w:r>
      <w:r w:rsidR="00042296">
        <w:rPr>
          <w:rFonts w:cstheme="minorHAnsi"/>
          <w:szCs w:val="20"/>
        </w:rPr>
        <w:t>.</w:t>
      </w:r>
      <w:r w:rsidR="00991C4B" w:rsidRPr="00E423CF">
        <w:rPr>
          <w:rFonts w:cstheme="minorHAnsi"/>
          <w:szCs w:val="20"/>
        </w:rPr>
        <w:t xml:space="preserve"> </w:t>
      </w:r>
    </w:p>
    <w:p w14:paraId="19B1635C" w14:textId="0AAEA4A9" w:rsidR="00ED4317" w:rsidRPr="00E423CF" w:rsidRDefault="00ED4317">
      <w:pPr>
        <w:jc w:val="left"/>
        <w:rPr>
          <w:rFonts w:cstheme="minorHAnsi"/>
          <w:b/>
          <w:sz w:val="20"/>
          <w:szCs w:val="20"/>
        </w:rPr>
      </w:pPr>
      <w:r w:rsidRPr="00E423CF">
        <w:rPr>
          <w:rFonts w:cstheme="minorHAnsi"/>
          <w:b/>
          <w:sz w:val="20"/>
          <w:szCs w:val="20"/>
        </w:rPr>
        <w:br w:type="page"/>
      </w:r>
    </w:p>
    <w:p w14:paraId="453D873B" w14:textId="77777777" w:rsidR="00ED4317" w:rsidRPr="00E423CF" w:rsidRDefault="009847C7" w:rsidP="009847C7">
      <w:pPr>
        <w:pStyle w:val="Ttulo1"/>
      </w:pPr>
      <w:bookmarkStart w:id="16" w:name="_Toc417998689"/>
      <w:r w:rsidRPr="00E423CF">
        <w:t>IDENTIFICACIÓN DEL PROYECTO,</w:t>
      </w:r>
      <w:r w:rsidR="00677A75" w:rsidRPr="00E423CF">
        <w:t xml:space="preserve"> INSTALACIÓN, </w:t>
      </w:r>
      <w:r w:rsidRPr="00E423CF">
        <w:t>ACTIVIDAD O FUENTE FISCALIZADA</w:t>
      </w:r>
      <w:bookmarkEnd w:id="16"/>
    </w:p>
    <w:p w14:paraId="6479AEDC" w14:textId="77777777" w:rsidR="00ED4317" w:rsidRPr="00E423CF" w:rsidRDefault="00ED4317" w:rsidP="00ED4317"/>
    <w:p w14:paraId="2B361241" w14:textId="77777777" w:rsidR="00ED4317" w:rsidRPr="00E423CF"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5778552"/>
      <w:bookmarkStart w:id="28" w:name="_Toc417998690"/>
      <w:r w:rsidRPr="00E423CF">
        <w:t>Antecedentes Generales</w:t>
      </w:r>
      <w:bookmarkEnd w:id="17"/>
      <w:bookmarkEnd w:id="18"/>
      <w:bookmarkEnd w:id="19"/>
      <w:bookmarkEnd w:id="20"/>
      <w:bookmarkEnd w:id="21"/>
      <w:bookmarkEnd w:id="22"/>
      <w:bookmarkEnd w:id="23"/>
      <w:bookmarkEnd w:id="24"/>
      <w:bookmarkEnd w:id="25"/>
      <w:bookmarkEnd w:id="26"/>
      <w:bookmarkEnd w:id="27"/>
      <w:bookmarkEnd w:id="28"/>
    </w:p>
    <w:p w14:paraId="54670368" w14:textId="77777777" w:rsidR="00ED4317" w:rsidRPr="00E423CF"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E423CF" w14:paraId="6665E18E"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47FB54" w14:textId="5720DA45" w:rsidR="003078F5" w:rsidRPr="00E423CF" w:rsidRDefault="003078F5" w:rsidP="00AB4E85">
            <w:pPr>
              <w:rPr>
                <w:rFonts w:cstheme="minorHAnsi"/>
                <w:b/>
                <w:sz w:val="20"/>
                <w:szCs w:val="20"/>
              </w:rPr>
            </w:pPr>
            <w:r w:rsidRPr="00E423CF">
              <w:rPr>
                <w:rFonts w:cstheme="minorHAnsi"/>
                <w:b/>
                <w:sz w:val="20"/>
                <w:szCs w:val="20"/>
              </w:rPr>
              <w:t>Identificación de la actividad, proyecto o fuente fiscalizada:</w:t>
            </w:r>
            <w:r w:rsidRPr="00E423CF">
              <w:rPr>
                <w:rFonts w:cstheme="minorHAnsi"/>
                <w:sz w:val="20"/>
                <w:szCs w:val="20"/>
              </w:rPr>
              <w:t xml:space="preserve"> </w:t>
            </w:r>
          </w:p>
          <w:p w14:paraId="3BC096CC" w14:textId="316504ED" w:rsidR="00AB4E85" w:rsidRPr="00E423CF" w:rsidRDefault="00C114E6" w:rsidP="00AB4E85">
            <w:pPr>
              <w:rPr>
                <w:rFonts w:cstheme="minorHAnsi"/>
                <w:sz w:val="20"/>
                <w:szCs w:val="20"/>
              </w:rPr>
            </w:pPr>
            <w:r>
              <w:rPr>
                <w:rFonts w:cstheme="minorHAnsi"/>
                <w:sz w:val="20"/>
                <w:szCs w:val="20"/>
              </w:rPr>
              <w:t>Hidronor</w:t>
            </w:r>
          </w:p>
        </w:tc>
      </w:tr>
      <w:tr w:rsidR="003078F5" w:rsidRPr="00E423CF" w14:paraId="79372356"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8AEF6E" w14:textId="77777777" w:rsidR="003078F5" w:rsidRPr="00E423CF" w:rsidRDefault="003078F5" w:rsidP="00476BAF">
            <w:pPr>
              <w:rPr>
                <w:rFonts w:cstheme="minorHAnsi"/>
                <w:b/>
                <w:sz w:val="20"/>
                <w:szCs w:val="20"/>
              </w:rPr>
            </w:pPr>
            <w:r w:rsidRPr="00E423CF">
              <w:rPr>
                <w:rFonts w:cstheme="minorHAnsi"/>
                <w:b/>
                <w:sz w:val="20"/>
                <w:szCs w:val="20"/>
              </w:rPr>
              <w:t>Región:</w:t>
            </w:r>
            <w:r w:rsidRPr="00E423CF">
              <w:rPr>
                <w:rFonts w:cstheme="minorHAnsi"/>
                <w:sz w:val="20"/>
                <w:szCs w:val="20"/>
              </w:rPr>
              <w:t xml:space="preserve"> </w:t>
            </w:r>
          </w:p>
          <w:p w14:paraId="06104FEB" w14:textId="77777777" w:rsidR="003078F5" w:rsidRPr="00E423CF" w:rsidRDefault="003078F5" w:rsidP="00476BAF">
            <w:pPr>
              <w:rPr>
                <w:rFonts w:cstheme="minorHAnsi"/>
                <w:sz w:val="20"/>
                <w:szCs w:val="20"/>
              </w:rPr>
            </w:pPr>
            <w:r w:rsidRPr="00E423CF">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3AD68EB6" w14:textId="77777777" w:rsidR="00803C06" w:rsidRPr="00E423CF" w:rsidRDefault="003078F5" w:rsidP="00481D1C">
            <w:pPr>
              <w:spacing w:after="100" w:line="276" w:lineRule="auto"/>
              <w:ind w:left="46"/>
              <w:rPr>
                <w:rFonts w:cstheme="minorHAnsi"/>
                <w:b/>
                <w:sz w:val="20"/>
                <w:szCs w:val="20"/>
              </w:rPr>
            </w:pPr>
            <w:r w:rsidRPr="00E423CF">
              <w:rPr>
                <w:rFonts w:cstheme="minorHAnsi"/>
                <w:b/>
                <w:sz w:val="20"/>
                <w:szCs w:val="20"/>
              </w:rPr>
              <w:t>Ubicación de la actividad, proyecto o fuente fiscalizada:</w:t>
            </w:r>
          </w:p>
          <w:p w14:paraId="542DB9A0" w14:textId="0641E93F" w:rsidR="003078F5" w:rsidRPr="00E423CF" w:rsidRDefault="00F17549" w:rsidP="007A00FD">
            <w:pPr>
              <w:rPr>
                <w:rFonts w:cstheme="minorHAnsi"/>
                <w:sz w:val="20"/>
                <w:szCs w:val="20"/>
              </w:rPr>
            </w:pPr>
            <w:r w:rsidRPr="00E423CF">
              <w:rPr>
                <w:rFonts w:cstheme="minorHAnsi"/>
                <w:sz w:val="20"/>
                <w:szCs w:val="20"/>
              </w:rPr>
              <w:t>Avenida Vizcaya N° 260, Pudahuel.</w:t>
            </w:r>
          </w:p>
        </w:tc>
      </w:tr>
      <w:tr w:rsidR="003078F5" w:rsidRPr="00E423CF" w14:paraId="76F2F704"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538FE1" w14:textId="77777777" w:rsidR="003078F5" w:rsidRPr="00E423CF" w:rsidRDefault="003078F5" w:rsidP="00476BAF">
            <w:pPr>
              <w:rPr>
                <w:rFonts w:cstheme="minorHAnsi"/>
                <w:b/>
                <w:sz w:val="20"/>
                <w:szCs w:val="20"/>
              </w:rPr>
            </w:pPr>
            <w:r w:rsidRPr="00E423CF">
              <w:rPr>
                <w:rFonts w:cstheme="minorHAnsi"/>
                <w:b/>
                <w:sz w:val="20"/>
                <w:szCs w:val="20"/>
              </w:rPr>
              <w:t>Provincia:</w:t>
            </w:r>
            <w:r w:rsidRPr="00E423CF">
              <w:rPr>
                <w:rFonts w:cstheme="minorHAnsi"/>
                <w:sz w:val="20"/>
                <w:szCs w:val="20"/>
              </w:rPr>
              <w:t xml:space="preserve"> </w:t>
            </w:r>
          </w:p>
          <w:p w14:paraId="47C38B78" w14:textId="4A95BC63" w:rsidR="003078F5" w:rsidRPr="00E423CF" w:rsidRDefault="00F17549" w:rsidP="00476BAF">
            <w:pPr>
              <w:rPr>
                <w:rFonts w:cstheme="minorHAnsi"/>
                <w:sz w:val="20"/>
                <w:szCs w:val="20"/>
              </w:rPr>
            </w:pPr>
            <w:r w:rsidRPr="00E423CF">
              <w:rPr>
                <w:rFonts w:cstheme="minorHAnsi"/>
                <w:sz w:val="20"/>
                <w:szCs w:val="20"/>
              </w:rPr>
              <w:t>Santiago</w:t>
            </w:r>
          </w:p>
        </w:tc>
        <w:tc>
          <w:tcPr>
            <w:tcW w:w="2296" w:type="pct"/>
            <w:vMerge/>
            <w:tcBorders>
              <w:left w:val="single" w:sz="4" w:space="0" w:color="auto"/>
              <w:right w:val="single" w:sz="4" w:space="0" w:color="auto"/>
            </w:tcBorders>
            <w:shd w:val="clear" w:color="auto" w:fill="FFFFFF"/>
          </w:tcPr>
          <w:p w14:paraId="33CA678A" w14:textId="77777777" w:rsidR="003078F5" w:rsidRPr="00E423CF" w:rsidRDefault="003078F5" w:rsidP="00476BAF">
            <w:pPr>
              <w:ind w:left="188"/>
              <w:rPr>
                <w:rFonts w:cstheme="minorHAnsi"/>
                <w:b/>
                <w:sz w:val="20"/>
                <w:szCs w:val="20"/>
              </w:rPr>
            </w:pPr>
          </w:p>
        </w:tc>
      </w:tr>
      <w:tr w:rsidR="003078F5" w:rsidRPr="00E423CF" w14:paraId="15FC4910"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FB4525" w14:textId="77777777" w:rsidR="007840CD" w:rsidRPr="00E423CF" w:rsidRDefault="003078F5" w:rsidP="007840CD">
            <w:pPr>
              <w:rPr>
                <w:rFonts w:cstheme="minorHAnsi"/>
                <w:b/>
                <w:sz w:val="20"/>
                <w:szCs w:val="20"/>
              </w:rPr>
            </w:pPr>
            <w:r w:rsidRPr="00E423CF">
              <w:rPr>
                <w:rFonts w:cstheme="minorHAnsi"/>
                <w:b/>
                <w:sz w:val="20"/>
                <w:szCs w:val="20"/>
              </w:rPr>
              <w:t xml:space="preserve">Comuna: </w:t>
            </w:r>
          </w:p>
          <w:p w14:paraId="7F987D78" w14:textId="4D224D35" w:rsidR="003078F5" w:rsidRPr="00E423CF" w:rsidRDefault="00F17549" w:rsidP="007840CD">
            <w:pPr>
              <w:rPr>
                <w:rFonts w:cstheme="minorHAnsi"/>
                <w:sz w:val="20"/>
                <w:szCs w:val="20"/>
              </w:rPr>
            </w:pPr>
            <w:r w:rsidRPr="00E423CF">
              <w:rPr>
                <w:rFonts w:cstheme="minorHAnsi"/>
                <w:sz w:val="20"/>
                <w:szCs w:val="20"/>
              </w:rPr>
              <w:t>Pudahuel</w:t>
            </w:r>
          </w:p>
        </w:tc>
        <w:tc>
          <w:tcPr>
            <w:tcW w:w="2296" w:type="pct"/>
            <w:vMerge/>
            <w:tcBorders>
              <w:left w:val="single" w:sz="4" w:space="0" w:color="auto"/>
              <w:bottom w:val="single" w:sz="4" w:space="0" w:color="auto"/>
              <w:right w:val="single" w:sz="4" w:space="0" w:color="auto"/>
            </w:tcBorders>
            <w:shd w:val="clear" w:color="auto" w:fill="FFFFFF"/>
          </w:tcPr>
          <w:p w14:paraId="18126D6A" w14:textId="77777777" w:rsidR="003078F5" w:rsidRPr="00E423CF" w:rsidRDefault="003078F5" w:rsidP="00476BAF">
            <w:pPr>
              <w:ind w:left="188"/>
              <w:rPr>
                <w:rFonts w:cstheme="minorHAnsi"/>
                <w:b/>
                <w:sz w:val="20"/>
                <w:szCs w:val="20"/>
              </w:rPr>
            </w:pPr>
          </w:p>
        </w:tc>
      </w:tr>
      <w:tr w:rsidR="003078F5" w:rsidRPr="00E423CF" w14:paraId="409F77BE"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8B9E38"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Titular de la actividad, proyecto o fuente fiscalizada:</w:t>
            </w:r>
            <w:r w:rsidRPr="00E423CF">
              <w:rPr>
                <w:rFonts w:cstheme="minorHAnsi"/>
                <w:sz w:val="20"/>
                <w:szCs w:val="20"/>
              </w:rPr>
              <w:t xml:space="preserve"> </w:t>
            </w:r>
          </w:p>
          <w:p w14:paraId="29416EB0" w14:textId="37689CBB" w:rsidR="003078F5" w:rsidRPr="00817C30" w:rsidRDefault="00F17549" w:rsidP="00803C06">
            <w:pPr>
              <w:rPr>
                <w:rFonts w:cstheme="minorHAnsi"/>
                <w:sz w:val="20"/>
                <w:szCs w:val="20"/>
                <w:lang w:eastAsia="es-ES"/>
              </w:rPr>
            </w:pPr>
            <w:r w:rsidRPr="00817C30">
              <w:rPr>
                <w:rFonts w:cstheme="minorHAnsi"/>
                <w:sz w:val="20"/>
                <w:szCs w:val="20"/>
                <w:lang w:eastAsia="es-ES"/>
              </w:rPr>
              <w:t>Hidronor Chile</w:t>
            </w:r>
            <w:r w:rsidR="007A00FD" w:rsidRPr="00817C30">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400D16"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RUT o RUN:</w:t>
            </w:r>
            <w:r w:rsidRPr="00E423CF">
              <w:rPr>
                <w:rFonts w:cstheme="minorHAnsi"/>
                <w:sz w:val="20"/>
                <w:szCs w:val="20"/>
              </w:rPr>
              <w:t xml:space="preserve"> </w:t>
            </w:r>
          </w:p>
          <w:p w14:paraId="0A42D2D9" w14:textId="31016C83" w:rsidR="003078F5" w:rsidRPr="00817C30" w:rsidRDefault="00F17549" w:rsidP="00476BAF">
            <w:pPr>
              <w:rPr>
                <w:rFonts w:cstheme="minorHAnsi"/>
                <w:sz w:val="20"/>
                <w:szCs w:val="20"/>
                <w:lang w:eastAsia="es-ES"/>
              </w:rPr>
            </w:pPr>
            <w:r w:rsidRPr="00817C30">
              <w:rPr>
                <w:rFonts w:cstheme="minorHAnsi"/>
                <w:sz w:val="20"/>
                <w:szCs w:val="20"/>
                <w:lang w:eastAsia="es-ES"/>
              </w:rPr>
              <w:t>96.607.990-8</w:t>
            </w:r>
          </w:p>
        </w:tc>
      </w:tr>
      <w:tr w:rsidR="003078F5" w:rsidRPr="00E423CF" w14:paraId="1518C256"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C1949B"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Domicilio Titular:</w:t>
            </w:r>
            <w:r w:rsidRPr="00E423CF">
              <w:rPr>
                <w:rFonts w:cstheme="minorHAnsi"/>
                <w:sz w:val="20"/>
                <w:szCs w:val="20"/>
              </w:rPr>
              <w:t xml:space="preserve"> </w:t>
            </w:r>
          </w:p>
          <w:p w14:paraId="5D6EDD51" w14:textId="7F3EDDDF" w:rsidR="003078F5" w:rsidRPr="00E423CF" w:rsidRDefault="00F17549" w:rsidP="00476BAF">
            <w:pPr>
              <w:rPr>
                <w:rFonts w:cstheme="minorHAnsi"/>
                <w:sz w:val="20"/>
                <w:szCs w:val="20"/>
              </w:rPr>
            </w:pPr>
            <w:r w:rsidRPr="00E423CF">
              <w:rPr>
                <w:rFonts w:cstheme="minorHAnsi"/>
                <w:sz w:val="20"/>
                <w:szCs w:val="20"/>
              </w:rPr>
              <w:t>Avenida Vizcaya N° 260, Pudahuel.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2D528F"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Correo electrónico:</w:t>
            </w:r>
            <w:r w:rsidRPr="00E423CF">
              <w:rPr>
                <w:rFonts w:cstheme="minorHAnsi"/>
                <w:sz w:val="20"/>
                <w:szCs w:val="20"/>
              </w:rPr>
              <w:t xml:space="preserve"> </w:t>
            </w:r>
          </w:p>
          <w:p w14:paraId="42C4DB2A" w14:textId="620BF546" w:rsidR="003078F5" w:rsidRPr="00E423CF" w:rsidRDefault="00F17549" w:rsidP="00AB4E85">
            <w:pPr>
              <w:rPr>
                <w:rFonts w:cstheme="minorHAnsi"/>
                <w:sz w:val="20"/>
                <w:szCs w:val="20"/>
              </w:rPr>
            </w:pPr>
            <w:r w:rsidRPr="00E423CF">
              <w:rPr>
                <w:rFonts w:cstheme="minorHAnsi"/>
                <w:sz w:val="20"/>
                <w:szCs w:val="20"/>
              </w:rPr>
              <w:t>contacto</w:t>
            </w:r>
            <w:r w:rsidRPr="00817C30">
              <w:rPr>
                <w:rFonts w:cstheme="minorHAnsi"/>
                <w:sz w:val="20"/>
                <w:szCs w:val="20"/>
                <w:lang w:eastAsia="es-ES"/>
              </w:rPr>
              <w:t>@hidronor.cl</w:t>
            </w:r>
          </w:p>
        </w:tc>
      </w:tr>
      <w:tr w:rsidR="003078F5" w:rsidRPr="00E423CF" w14:paraId="15912D3E"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1E427A5" w14:textId="77777777" w:rsidR="003078F5" w:rsidRPr="00817C30" w:rsidRDefault="003078F5" w:rsidP="00476BAF">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D1CCF1"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Teléfono:</w:t>
            </w:r>
            <w:r w:rsidRPr="00E423CF">
              <w:rPr>
                <w:rFonts w:cstheme="minorHAnsi"/>
                <w:sz w:val="20"/>
                <w:szCs w:val="20"/>
              </w:rPr>
              <w:t xml:space="preserve"> </w:t>
            </w:r>
          </w:p>
          <w:p w14:paraId="03B017E4" w14:textId="7F74668B" w:rsidR="003078F5" w:rsidRPr="00E423CF" w:rsidRDefault="003078F5" w:rsidP="00AB4E85">
            <w:pPr>
              <w:rPr>
                <w:rFonts w:cstheme="minorHAnsi"/>
                <w:sz w:val="20"/>
                <w:szCs w:val="20"/>
              </w:rPr>
            </w:pPr>
            <w:r w:rsidRPr="00E423CF">
              <w:rPr>
                <w:rFonts w:cstheme="minorHAnsi"/>
                <w:sz w:val="20"/>
                <w:szCs w:val="20"/>
              </w:rPr>
              <w:t>+56(</w:t>
            </w:r>
            <w:r w:rsidR="00AB4E85" w:rsidRPr="00E423CF">
              <w:rPr>
                <w:rFonts w:cstheme="minorHAnsi"/>
                <w:sz w:val="20"/>
                <w:szCs w:val="20"/>
              </w:rPr>
              <w:t>2</w:t>
            </w:r>
            <w:r w:rsidRPr="00E423CF">
              <w:rPr>
                <w:rFonts w:cstheme="minorHAnsi"/>
                <w:sz w:val="20"/>
                <w:szCs w:val="20"/>
              </w:rPr>
              <w:t>)</w:t>
            </w:r>
            <w:r w:rsidR="00803C06" w:rsidRPr="00E423CF">
              <w:rPr>
                <w:rFonts w:cstheme="minorHAnsi"/>
                <w:sz w:val="20"/>
                <w:szCs w:val="20"/>
              </w:rPr>
              <w:t xml:space="preserve"> </w:t>
            </w:r>
            <w:r w:rsidR="00F17549" w:rsidRPr="00E423CF">
              <w:rPr>
                <w:rFonts w:cstheme="minorHAnsi"/>
                <w:sz w:val="20"/>
                <w:szCs w:val="20"/>
              </w:rPr>
              <w:t>25705700</w:t>
            </w:r>
          </w:p>
        </w:tc>
      </w:tr>
      <w:tr w:rsidR="003078F5" w:rsidRPr="00E423CF" w14:paraId="33973648"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816BD3" w14:textId="77777777" w:rsidR="003078F5" w:rsidRPr="00817C30" w:rsidRDefault="003078F5" w:rsidP="00476BAF">
            <w:pPr>
              <w:spacing w:after="100" w:line="276" w:lineRule="auto"/>
              <w:rPr>
                <w:rFonts w:cstheme="minorHAnsi"/>
                <w:b/>
                <w:sz w:val="20"/>
                <w:szCs w:val="20"/>
                <w:lang w:eastAsia="es-ES"/>
              </w:rPr>
            </w:pPr>
            <w:r w:rsidRPr="00E423CF">
              <w:rPr>
                <w:rFonts w:cstheme="minorHAnsi"/>
                <w:b/>
                <w:sz w:val="20"/>
                <w:szCs w:val="20"/>
              </w:rPr>
              <w:t>Identificación del Representante Legal:</w:t>
            </w:r>
            <w:r w:rsidRPr="00E423CF">
              <w:rPr>
                <w:rFonts w:cstheme="minorHAnsi"/>
                <w:sz w:val="20"/>
                <w:szCs w:val="20"/>
              </w:rPr>
              <w:t xml:space="preserve"> </w:t>
            </w:r>
          </w:p>
          <w:p w14:paraId="691288B8" w14:textId="01EDEDCB" w:rsidR="003078F5" w:rsidRPr="00E423CF" w:rsidRDefault="00F17549" w:rsidP="00AB4E85">
            <w:pPr>
              <w:rPr>
                <w:rFonts w:cstheme="minorHAnsi"/>
                <w:sz w:val="20"/>
                <w:szCs w:val="20"/>
              </w:rPr>
            </w:pPr>
            <w:r w:rsidRPr="00E423CF">
              <w:rPr>
                <w:rFonts w:cstheme="minorHAnsi"/>
                <w:sz w:val="20"/>
                <w:szCs w:val="20"/>
              </w:rPr>
              <w:t>Frederik Evendt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13D97B" w14:textId="77777777" w:rsidR="003078F5" w:rsidRPr="00817C30" w:rsidRDefault="003078F5" w:rsidP="00476BAF">
            <w:pPr>
              <w:spacing w:after="100" w:line="276" w:lineRule="auto"/>
              <w:rPr>
                <w:rFonts w:cstheme="minorHAnsi"/>
                <w:b/>
                <w:sz w:val="20"/>
                <w:szCs w:val="20"/>
                <w:lang w:eastAsia="es-ES"/>
              </w:rPr>
            </w:pPr>
            <w:r w:rsidRPr="00E423CF">
              <w:rPr>
                <w:rFonts w:cstheme="minorHAnsi"/>
                <w:b/>
                <w:sz w:val="20"/>
                <w:szCs w:val="20"/>
              </w:rPr>
              <w:t>RUT o RUN:</w:t>
            </w:r>
            <w:r w:rsidRPr="00E423CF">
              <w:rPr>
                <w:rFonts w:cstheme="minorHAnsi"/>
                <w:sz w:val="20"/>
                <w:szCs w:val="20"/>
              </w:rPr>
              <w:t xml:space="preserve"> </w:t>
            </w:r>
          </w:p>
          <w:p w14:paraId="1F8B06F9" w14:textId="024FB758" w:rsidR="003078F5" w:rsidRPr="00817C30" w:rsidRDefault="00F17549" w:rsidP="00476BAF">
            <w:pPr>
              <w:spacing w:after="100"/>
              <w:jc w:val="left"/>
              <w:rPr>
                <w:rFonts w:cstheme="minorHAnsi"/>
                <w:sz w:val="20"/>
                <w:szCs w:val="20"/>
                <w:lang w:eastAsia="es-ES"/>
              </w:rPr>
            </w:pPr>
            <w:r w:rsidRPr="00817C30">
              <w:rPr>
                <w:rFonts w:cstheme="minorHAnsi"/>
                <w:sz w:val="20"/>
                <w:szCs w:val="20"/>
                <w:lang w:eastAsia="es-ES"/>
              </w:rPr>
              <w:t>22.460.080-1</w:t>
            </w:r>
          </w:p>
        </w:tc>
      </w:tr>
      <w:tr w:rsidR="003078F5" w:rsidRPr="00E423CF" w14:paraId="2F9DDBD7"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0A27FF" w14:textId="77777777" w:rsidR="003078F5" w:rsidRPr="00E423CF" w:rsidRDefault="003078F5" w:rsidP="00476BAF">
            <w:pPr>
              <w:spacing w:after="100" w:line="276" w:lineRule="auto"/>
              <w:rPr>
                <w:rFonts w:cstheme="minorHAnsi"/>
                <w:b/>
                <w:sz w:val="20"/>
                <w:szCs w:val="20"/>
              </w:rPr>
            </w:pPr>
            <w:r w:rsidRPr="00E423CF">
              <w:rPr>
                <w:rFonts w:cstheme="minorHAnsi"/>
                <w:b/>
                <w:sz w:val="20"/>
                <w:szCs w:val="20"/>
              </w:rPr>
              <w:t>Domicilio Representante Legal:</w:t>
            </w:r>
            <w:r w:rsidRPr="00E423CF">
              <w:rPr>
                <w:rFonts w:cstheme="minorHAnsi"/>
                <w:sz w:val="20"/>
                <w:szCs w:val="20"/>
              </w:rPr>
              <w:t xml:space="preserve"> </w:t>
            </w:r>
          </w:p>
          <w:p w14:paraId="5FAD322F" w14:textId="5A8055BA" w:rsidR="003078F5" w:rsidRPr="00817C30" w:rsidRDefault="00F17549" w:rsidP="00476BAF">
            <w:pPr>
              <w:rPr>
                <w:rFonts w:cstheme="minorHAnsi"/>
                <w:sz w:val="20"/>
                <w:szCs w:val="20"/>
                <w:lang w:eastAsia="es-ES"/>
              </w:rPr>
            </w:pPr>
            <w:r w:rsidRPr="00E423CF">
              <w:rPr>
                <w:rFonts w:cstheme="minorHAnsi"/>
                <w:sz w:val="20"/>
                <w:szCs w:val="20"/>
              </w:rPr>
              <w:t>Avenida Vizcaya N° 260, Pudahuel.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58D39C" w14:textId="77777777" w:rsidR="00AB4E85" w:rsidRPr="00E423CF" w:rsidRDefault="00AB4E85" w:rsidP="00AB4E85">
            <w:pPr>
              <w:spacing w:after="100" w:line="276" w:lineRule="auto"/>
              <w:rPr>
                <w:rFonts w:cstheme="minorHAnsi"/>
                <w:b/>
                <w:sz w:val="20"/>
                <w:szCs w:val="20"/>
              </w:rPr>
            </w:pPr>
            <w:r w:rsidRPr="00E423CF">
              <w:rPr>
                <w:rFonts w:cstheme="minorHAnsi"/>
                <w:b/>
                <w:sz w:val="20"/>
                <w:szCs w:val="20"/>
              </w:rPr>
              <w:t>Correo electrónico:</w:t>
            </w:r>
            <w:r w:rsidRPr="00E423CF">
              <w:rPr>
                <w:rFonts w:cstheme="minorHAnsi"/>
                <w:sz w:val="20"/>
                <w:szCs w:val="20"/>
              </w:rPr>
              <w:t xml:space="preserve"> </w:t>
            </w:r>
          </w:p>
          <w:p w14:paraId="31AC0739" w14:textId="486E8321" w:rsidR="00124D72" w:rsidRPr="00817C30" w:rsidRDefault="00F17549" w:rsidP="00AB4E85">
            <w:pPr>
              <w:spacing w:after="100" w:line="276" w:lineRule="auto"/>
              <w:rPr>
                <w:rFonts w:cstheme="minorHAnsi"/>
                <w:sz w:val="20"/>
                <w:szCs w:val="20"/>
                <w:lang w:eastAsia="es-ES"/>
              </w:rPr>
            </w:pPr>
            <w:r w:rsidRPr="00817C30">
              <w:rPr>
                <w:rFonts w:cstheme="minorHAnsi"/>
                <w:sz w:val="20"/>
                <w:szCs w:val="20"/>
                <w:lang w:eastAsia="es-ES"/>
              </w:rPr>
              <w:t>frederik.evendt@hidronor.cl</w:t>
            </w:r>
          </w:p>
        </w:tc>
      </w:tr>
      <w:tr w:rsidR="003078F5" w:rsidRPr="00E423CF" w14:paraId="13E8F207"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07A18B" w14:textId="77777777" w:rsidR="003078F5" w:rsidRPr="00817C30" w:rsidRDefault="003078F5" w:rsidP="00476BAF">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889E78" w14:textId="77777777" w:rsidR="00AB4E85" w:rsidRPr="00E423CF" w:rsidRDefault="00AB4E85" w:rsidP="00AB4E85">
            <w:pPr>
              <w:spacing w:after="100" w:line="276" w:lineRule="auto"/>
              <w:rPr>
                <w:rFonts w:cstheme="minorHAnsi"/>
                <w:b/>
                <w:sz w:val="20"/>
                <w:szCs w:val="20"/>
              </w:rPr>
            </w:pPr>
            <w:r w:rsidRPr="00E423CF">
              <w:rPr>
                <w:rFonts w:cstheme="minorHAnsi"/>
                <w:b/>
                <w:sz w:val="20"/>
                <w:szCs w:val="20"/>
              </w:rPr>
              <w:t>Teléfono:</w:t>
            </w:r>
            <w:r w:rsidRPr="00E423CF">
              <w:rPr>
                <w:rFonts w:cstheme="minorHAnsi"/>
                <w:sz w:val="20"/>
                <w:szCs w:val="20"/>
              </w:rPr>
              <w:t xml:space="preserve"> </w:t>
            </w:r>
          </w:p>
          <w:p w14:paraId="4465E402" w14:textId="168AAAFD" w:rsidR="003078F5" w:rsidRPr="00817C30" w:rsidRDefault="00AB4E85" w:rsidP="00AB4E85">
            <w:pPr>
              <w:spacing w:after="100" w:line="276" w:lineRule="auto"/>
              <w:rPr>
                <w:rFonts w:cstheme="minorHAnsi"/>
                <w:sz w:val="20"/>
                <w:szCs w:val="20"/>
                <w:lang w:eastAsia="es-ES"/>
              </w:rPr>
            </w:pPr>
            <w:r w:rsidRPr="00E423CF">
              <w:rPr>
                <w:rFonts w:cstheme="minorHAnsi"/>
                <w:sz w:val="20"/>
                <w:szCs w:val="20"/>
              </w:rPr>
              <w:t xml:space="preserve">+56(2) </w:t>
            </w:r>
            <w:r w:rsidR="00F17549" w:rsidRPr="00E423CF">
              <w:rPr>
                <w:rFonts w:cstheme="minorHAnsi"/>
                <w:sz w:val="20"/>
                <w:szCs w:val="20"/>
              </w:rPr>
              <w:t>25705700</w:t>
            </w:r>
          </w:p>
        </w:tc>
      </w:tr>
      <w:tr w:rsidR="003078F5" w:rsidRPr="00E423CF" w14:paraId="1702B152"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99AD17" w14:textId="77777777" w:rsidR="003078F5" w:rsidRPr="00E423CF" w:rsidRDefault="003078F5" w:rsidP="00476BAF">
            <w:pPr>
              <w:spacing w:after="100" w:line="276" w:lineRule="auto"/>
              <w:ind w:left="425" w:hanging="425"/>
              <w:rPr>
                <w:rFonts w:cstheme="minorHAnsi"/>
                <w:sz w:val="20"/>
                <w:szCs w:val="20"/>
              </w:rPr>
            </w:pPr>
            <w:r w:rsidRPr="00E423CF">
              <w:rPr>
                <w:rFonts w:cstheme="minorHAnsi"/>
                <w:b/>
                <w:sz w:val="20"/>
                <w:szCs w:val="20"/>
              </w:rPr>
              <w:t>Fase de la actividad, proyecto o fuente fiscalizada:</w:t>
            </w:r>
            <w:r w:rsidRPr="00E423CF">
              <w:rPr>
                <w:rFonts w:cstheme="minorHAnsi"/>
                <w:sz w:val="20"/>
                <w:szCs w:val="20"/>
              </w:rPr>
              <w:t xml:space="preserve"> </w:t>
            </w:r>
          </w:p>
          <w:p w14:paraId="24922E30" w14:textId="77777777" w:rsidR="003078F5" w:rsidRPr="00E423CF" w:rsidRDefault="003078F5" w:rsidP="00476BAF">
            <w:pPr>
              <w:rPr>
                <w:rFonts w:cstheme="minorHAnsi"/>
                <w:sz w:val="20"/>
                <w:szCs w:val="20"/>
              </w:rPr>
            </w:pPr>
            <w:r w:rsidRPr="00E423CF">
              <w:rPr>
                <w:rFonts w:cstheme="minorHAnsi"/>
                <w:sz w:val="20"/>
                <w:szCs w:val="20"/>
              </w:rPr>
              <w:t>Operación</w:t>
            </w:r>
          </w:p>
        </w:tc>
      </w:tr>
    </w:tbl>
    <w:p w14:paraId="5D594E02" w14:textId="77777777" w:rsidR="003078F5" w:rsidRPr="00E423CF" w:rsidRDefault="003078F5" w:rsidP="004E5529">
      <w:pPr>
        <w:jc w:val="left"/>
        <w:rPr>
          <w:rFonts w:cstheme="minorHAnsi"/>
          <w:b/>
          <w:sz w:val="24"/>
          <w:szCs w:val="20"/>
        </w:rPr>
      </w:pPr>
    </w:p>
    <w:p w14:paraId="46129DE9" w14:textId="77777777" w:rsidR="00AF4041" w:rsidRPr="00E423CF" w:rsidRDefault="00AF4041" w:rsidP="003078F5">
      <w:pPr>
        <w:pStyle w:val="Ttulo2"/>
        <w:numPr>
          <w:ilvl w:val="0"/>
          <w:numId w:val="0"/>
        </w:numPr>
        <w:sectPr w:rsidR="00AF4041" w:rsidRPr="00E423CF" w:rsidSect="00E349AF">
          <w:type w:val="continuous"/>
          <w:pgSz w:w="12240" w:h="15840" w:code="1"/>
          <w:pgMar w:top="1134" w:right="1134" w:bottom="1134" w:left="1134" w:header="709" w:footer="709" w:gutter="0"/>
          <w:cols w:space="708"/>
          <w:docGrid w:linePitch="360"/>
        </w:sectPr>
      </w:pPr>
    </w:p>
    <w:p w14:paraId="5340BECC" w14:textId="1F879358" w:rsidR="00ED4317" w:rsidRPr="00E423CF"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03380587"/>
      <w:bookmarkStart w:id="41" w:name="_Toc405778553"/>
      <w:bookmarkStart w:id="42" w:name="_Toc417998691"/>
      <w:r w:rsidRPr="00E423CF">
        <w:t>Ubicación</w:t>
      </w:r>
      <w:bookmarkEnd w:id="31"/>
      <w:bookmarkEnd w:id="32"/>
      <w:bookmarkEnd w:id="33"/>
      <w:bookmarkEnd w:id="34"/>
      <w:bookmarkEnd w:id="35"/>
      <w:bookmarkEnd w:id="36"/>
      <w:r w:rsidR="003714C8" w:rsidRPr="00E423CF">
        <w:t xml:space="preserve"> y Layout</w:t>
      </w:r>
      <w:bookmarkEnd w:id="37"/>
      <w:bookmarkEnd w:id="38"/>
      <w:bookmarkEnd w:id="39"/>
      <w:bookmarkEnd w:id="40"/>
      <w:bookmarkEnd w:id="41"/>
      <w:bookmarkEnd w:id="42"/>
    </w:p>
    <w:p w14:paraId="75E47910" w14:textId="50C2D140" w:rsidR="0091502F" w:rsidRPr="00E423C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E423CF" w14:paraId="0C8EF1F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9055CA9" w14:textId="0F5BBF4E" w:rsidR="00124D72" w:rsidRPr="00087DB3" w:rsidRDefault="004266D9" w:rsidP="00087DB3">
            <w:pPr>
              <w:rPr>
                <w:rFonts w:cstheme="minorHAnsi"/>
                <w:b/>
                <w:sz w:val="20"/>
                <w:szCs w:val="18"/>
              </w:rPr>
            </w:pPr>
            <w:bookmarkStart w:id="43" w:name="_Toc352840382"/>
            <w:bookmarkStart w:id="44" w:name="_Toc352841442"/>
            <w:bookmarkStart w:id="45" w:name="_Toc352940732"/>
            <w:bookmarkStart w:id="46" w:name="_Toc353998108"/>
            <w:bookmarkStart w:id="47" w:name="_Toc353998181"/>
            <w:r w:rsidRPr="00087DB3">
              <w:rPr>
                <w:rFonts w:cstheme="minorHAnsi"/>
                <w:b/>
                <w:sz w:val="20"/>
                <w:szCs w:val="18"/>
              </w:rPr>
              <w:t xml:space="preserve">Figura </w:t>
            </w:r>
            <w:r w:rsidRPr="00087DB3">
              <w:rPr>
                <w:rFonts w:cstheme="minorHAnsi"/>
                <w:b/>
                <w:sz w:val="20"/>
                <w:szCs w:val="18"/>
              </w:rPr>
              <w:fldChar w:fldCharType="begin"/>
            </w:r>
            <w:r w:rsidRPr="00087DB3">
              <w:rPr>
                <w:rFonts w:cstheme="minorHAnsi"/>
                <w:b/>
                <w:sz w:val="20"/>
                <w:szCs w:val="18"/>
              </w:rPr>
              <w:instrText xml:space="preserve"> SEQ Figura \* ARABIC </w:instrText>
            </w:r>
            <w:r w:rsidRPr="00087DB3">
              <w:rPr>
                <w:rFonts w:cstheme="minorHAnsi"/>
                <w:b/>
                <w:sz w:val="20"/>
                <w:szCs w:val="18"/>
              </w:rPr>
              <w:fldChar w:fldCharType="separate"/>
            </w:r>
            <w:r w:rsidR="00A950CD" w:rsidRPr="00087DB3">
              <w:rPr>
                <w:rFonts w:cstheme="minorHAnsi"/>
                <w:b/>
                <w:sz w:val="20"/>
                <w:szCs w:val="18"/>
              </w:rPr>
              <w:t>1</w:t>
            </w:r>
            <w:r w:rsidRPr="00087DB3">
              <w:rPr>
                <w:rFonts w:cstheme="minorHAnsi"/>
                <w:b/>
                <w:sz w:val="20"/>
                <w:szCs w:val="18"/>
              </w:rPr>
              <w:fldChar w:fldCharType="end"/>
            </w:r>
            <w:r w:rsidR="007C15CC" w:rsidRPr="00087DB3">
              <w:rPr>
                <w:rFonts w:cstheme="minorHAnsi"/>
                <w:b/>
                <w:sz w:val="20"/>
                <w:szCs w:val="18"/>
              </w:rPr>
              <w:t xml:space="preserve">. </w:t>
            </w:r>
            <w:r w:rsidR="00F64DF2" w:rsidRPr="00087DB3">
              <w:rPr>
                <w:rFonts w:cstheme="minorHAnsi"/>
                <w:b/>
                <w:sz w:val="20"/>
                <w:szCs w:val="18"/>
              </w:rPr>
              <w:t xml:space="preserve">Mapa de ubicación </w:t>
            </w:r>
            <w:r w:rsidR="00124D72" w:rsidRPr="00087DB3">
              <w:rPr>
                <w:rFonts w:cstheme="minorHAnsi"/>
                <w:b/>
                <w:sz w:val="20"/>
                <w:szCs w:val="18"/>
              </w:rPr>
              <w:t>regional</w:t>
            </w:r>
            <w:r w:rsidR="006270FF" w:rsidRPr="00087DB3">
              <w:rPr>
                <w:rFonts w:cstheme="minorHAnsi"/>
                <w:b/>
                <w:sz w:val="20"/>
                <w:szCs w:val="18"/>
              </w:rPr>
              <w:t xml:space="preserve"> (Fuente: </w:t>
            </w:r>
            <w:r w:rsidR="00124D72" w:rsidRPr="00087DB3">
              <w:rPr>
                <w:rFonts w:cstheme="minorHAnsi"/>
                <w:b/>
                <w:sz w:val="20"/>
                <w:szCs w:val="18"/>
              </w:rPr>
              <w:t>Google Earth 2014</w:t>
            </w:r>
            <w:r w:rsidR="006270FF" w:rsidRPr="00087DB3">
              <w:rPr>
                <w:rFonts w:cstheme="minorHAnsi"/>
                <w:b/>
                <w:sz w:val="20"/>
                <w:szCs w:val="18"/>
              </w:rPr>
              <w:t>)</w:t>
            </w:r>
            <w:bookmarkEnd w:id="43"/>
            <w:bookmarkEnd w:id="44"/>
            <w:r w:rsidR="00285DFE" w:rsidRPr="00087DB3">
              <w:rPr>
                <w:rFonts w:cstheme="minorHAnsi"/>
                <w:b/>
                <w:sz w:val="20"/>
                <w:szCs w:val="18"/>
              </w:rPr>
              <w:t>.</w:t>
            </w:r>
            <w:r w:rsidR="00F94CDE" w:rsidRPr="00087DB3">
              <w:rPr>
                <w:rFonts w:cstheme="minorHAnsi"/>
                <w:b/>
                <w:sz w:val="20"/>
                <w:szCs w:val="18"/>
              </w:rPr>
              <w:t xml:space="preserve"> </w:t>
            </w:r>
            <w:bookmarkEnd w:id="45"/>
            <w:bookmarkEnd w:id="46"/>
            <w:bookmarkEnd w:id="47"/>
          </w:p>
          <w:p w14:paraId="3DC0B75B" w14:textId="1E94EAF4" w:rsidR="00124D72" w:rsidRPr="00E423CF" w:rsidRDefault="00BE3CF0" w:rsidP="00E052AC">
            <w:pPr>
              <w:jc w:val="center"/>
              <w:rPr>
                <w:sz w:val="20"/>
                <w:szCs w:val="20"/>
              </w:rPr>
            </w:pPr>
            <w:r w:rsidRPr="00817C30">
              <w:rPr>
                <w:b/>
                <w:noProof/>
                <w:lang w:eastAsia="es-CL"/>
              </w:rPr>
              <mc:AlternateContent>
                <mc:Choice Requires="wps">
                  <w:drawing>
                    <wp:anchor distT="0" distB="0" distL="114300" distR="114300" simplePos="0" relativeHeight="251688960" behindDoc="0" locked="0" layoutInCell="1" allowOverlap="1" wp14:anchorId="5BFD453A" wp14:editId="5E66CF37">
                      <wp:simplePos x="0" y="0"/>
                      <wp:positionH relativeFrom="column">
                        <wp:posOffset>4333875</wp:posOffset>
                      </wp:positionH>
                      <wp:positionV relativeFrom="paragraph">
                        <wp:posOffset>3820795</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5D52A978" w14:textId="77777777" w:rsidR="00992B2E" w:rsidRPr="00124D72" w:rsidRDefault="00992B2E"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D453A" id="4 Rectángulo" o:spid="_x0000_s1026" style="position:absolute;left:0;text-align:left;margin-left:341.25pt;margin-top:300.85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PK6hnniAAAACwEAAA8AAABkcnMvZG93bnJldi54&#10;bWxMj01PwzAMhu9I/IfISNxYuo6NrDSdJiQ4IC6MiYlb1pi20DhVk27dfj3mBDd/PHr9OF+NrhUH&#10;7EPjScN0koBAKr1tqNKwfXu8USBCNGRN6wk1nDDAqri8yE1m/ZFe8bCJleAQCpnRUMfYZVKGskZn&#10;wsR3SLz79L0zkdu+krY3Rw53rUyTZCGdaYgv1KbDhxrL783gNKjdx5ZOauie17vufH5/cbOv2yet&#10;r6/G9T2IiGP8g+FXn9WhYKe9H8gG0WpYqHTOKBfJ9A4EE2qeLkHsebKcpSCLXP7/ofgBAAD//wMA&#10;UEsBAi0AFAAGAAgAAAAhALaDOJL+AAAA4QEAABMAAAAAAAAAAAAAAAAAAAAAAFtDb250ZW50X1R5&#10;cGVzXS54bWxQSwECLQAUAAYACAAAACEAOP0h/9YAAACUAQAACwAAAAAAAAAAAAAAAAAvAQAAX3Jl&#10;bHMvLnJlbHNQSwECLQAUAAYACAAAACEA0yaJgpoCAABCBQAADgAAAAAAAAAAAAAAAAAuAgAAZHJz&#10;L2Uyb0RvYy54bWxQSwECLQAUAAYACAAAACEA8rqGeeIAAAALAQAADwAAAAAAAAAAAAAAAAD0BAAA&#10;ZHJzL2Rvd25yZXYueG1sUEsFBgAAAAAEAAQA8wAAAAMGAAAAAA==&#10;" fillcolor="#d9d9d9" strokecolor="windowText" strokeweight="1.25pt">
                      <v:fill opacity="32896f"/>
                      <v:textbox>
                        <w:txbxContent>
                          <w:p w14:paraId="5D52A978" w14:textId="77777777" w:rsidR="00992B2E" w:rsidRPr="00124D72" w:rsidRDefault="00992B2E" w:rsidP="00E53472">
                            <w:pPr>
                              <w:jc w:val="center"/>
                              <w:rPr>
                                <w:b/>
                                <w:lang w:val="es-ES"/>
                              </w:rPr>
                            </w:pPr>
                            <w:r>
                              <w:rPr>
                                <w:b/>
                                <w:lang w:val="es-ES"/>
                              </w:rPr>
                              <w:t>Región de O’Higgins</w:t>
                            </w:r>
                          </w:p>
                        </w:txbxContent>
                      </v:textbox>
                    </v:rect>
                  </w:pict>
                </mc:Fallback>
              </mc:AlternateContent>
            </w:r>
            <w:r w:rsidRPr="00817C30">
              <w:rPr>
                <w:b/>
                <w:noProof/>
                <w:lang w:eastAsia="es-CL"/>
              </w:rPr>
              <mc:AlternateContent>
                <mc:Choice Requires="wps">
                  <w:drawing>
                    <wp:anchor distT="0" distB="0" distL="114300" distR="114300" simplePos="0" relativeHeight="251686912" behindDoc="0" locked="0" layoutInCell="1" allowOverlap="1" wp14:anchorId="55C0E603" wp14:editId="5206564D">
                      <wp:simplePos x="0" y="0"/>
                      <wp:positionH relativeFrom="column">
                        <wp:posOffset>1732915</wp:posOffset>
                      </wp:positionH>
                      <wp:positionV relativeFrom="paragraph">
                        <wp:posOffset>1461135</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6FF8DF32" w14:textId="77777777" w:rsidR="00992B2E" w:rsidRPr="00124D72" w:rsidRDefault="00992B2E"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0E603" id="_x0000_s1027" style="position:absolute;left:0;text-align:left;margin-left:136.45pt;margin-top:115.05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4dl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6NDLFVZ7&#10;arrDfhu8FcuW/N8SbPfgaPxpUWilwx0dtUKqGAeKswbdj7/Joz1NJWk562idCI3vG3CSqvtkaF4v&#10;RkUR9y8xxeR8TIw71qyONWajr5E6OqLHw4pERvugDmTtUD/R5i9iVFKBERS7x31grkO/5vR2CLlY&#10;JDPaOQvh1jxYEZ1H5CKyj7sncHYYv0A9+YKH1YPZmynsbeNNg4tNwLpNIxqR7nGlqYkM7Wuan+Ft&#10;iQ/CMZ+sXl7A+W8AAAD//wMAUEsDBBQABgAIAAAAIQCorju64wAAAAsBAAAPAAAAZHJzL2Rvd25y&#10;ZXYueG1sTI/BTsMwDIbvSLxDZCRuLF1TQdc1nSYkOCAujImJW9aEttA4UZNu3Z4e7wQ3W/70+/vL&#10;1WR7djBD6BxKmM8SYAZrpztsJGzfn+5yYCEq1Kp3aCScTIBVdX1VqkK7I76ZwyY2jEIwFEpCG6Mv&#10;OA91a6wKM+cN0u3LDVZFWoeG60EdKdz2PE2Se25Vh/ShVd48tqb+2YxWQr773OIpH/3LeufP549X&#10;K76zZylvb6b1Elg0U/yD4aJP6lCR096NqAPrJaQP6YJQGkQyB0ZElgkBbC9BJHkGvCr5/w7VLwAA&#10;AP//AwBQSwECLQAUAAYACAAAACEAtoM4kv4AAADhAQAAEwAAAAAAAAAAAAAAAAAAAAAAW0NvbnRl&#10;bnRfVHlwZXNdLnhtbFBLAQItABQABgAIAAAAIQA4/SH/1gAAAJQBAAALAAAAAAAAAAAAAAAAAC8B&#10;AABfcmVscy8ucmVsc1BLAQItABQABgAIAAAAIQDEa4dlngIAAEkFAAAOAAAAAAAAAAAAAAAAAC4C&#10;AABkcnMvZTJvRG9jLnhtbFBLAQItABQABgAIAAAAIQCorju64wAAAAsBAAAPAAAAAAAAAAAAAAAA&#10;APgEAABkcnMvZG93bnJldi54bWxQSwUGAAAAAAQABADzAAAACAYAAAAA&#10;" fillcolor="#d9d9d9" strokecolor="windowText" strokeweight="1.25pt">
                      <v:fill opacity="32896f"/>
                      <v:textbox>
                        <w:txbxContent>
                          <w:p w14:paraId="6FF8DF32" w14:textId="77777777" w:rsidR="00992B2E" w:rsidRPr="00124D72" w:rsidRDefault="00992B2E" w:rsidP="00E052AC">
                            <w:pPr>
                              <w:jc w:val="center"/>
                              <w:rPr>
                                <w:b/>
                                <w:lang w:val="es-ES"/>
                              </w:rPr>
                            </w:pPr>
                            <w:r>
                              <w:rPr>
                                <w:b/>
                                <w:lang w:val="es-ES"/>
                              </w:rPr>
                              <w:t>Región de Valparaíso</w:t>
                            </w:r>
                          </w:p>
                        </w:txbxContent>
                      </v:textbox>
                    </v:rect>
                  </w:pict>
                </mc:Fallback>
              </mc:AlternateContent>
            </w:r>
            <w:r w:rsidR="00F8162B" w:rsidRPr="00817C30">
              <w:rPr>
                <w:b/>
                <w:lang w:eastAsia="es-CL"/>
              </w:rPr>
              <w:t xml:space="preserve"> </w:t>
            </w:r>
            <w:r w:rsidRPr="00817C30">
              <w:rPr>
                <w:noProof/>
                <w:lang w:eastAsia="es-CL"/>
              </w:rPr>
              <w:drawing>
                <wp:inline distT="0" distB="0" distL="0" distR="0" wp14:anchorId="3ACB879E" wp14:editId="1F5075EB">
                  <wp:extent cx="6609285" cy="522000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609285" cy="5220000"/>
                          </a:xfrm>
                          <a:prstGeom prst="rect">
                            <a:avLst/>
                          </a:prstGeom>
                        </pic:spPr>
                      </pic:pic>
                    </a:graphicData>
                  </a:graphic>
                </wp:inline>
              </w:drawing>
            </w:r>
          </w:p>
          <w:p w14:paraId="2546F07B" w14:textId="7361C06B" w:rsidR="00124D72" w:rsidRPr="00E423CF" w:rsidRDefault="00124D72" w:rsidP="00124D72">
            <w:pPr>
              <w:rPr>
                <w:color w:val="FF0000"/>
                <w:sz w:val="20"/>
                <w:szCs w:val="20"/>
              </w:rPr>
            </w:pPr>
          </w:p>
          <w:p w14:paraId="2D847108" w14:textId="4EEB96C9" w:rsidR="00124D72" w:rsidRPr="00E423CF" w:rsidRDefault="004266D9" w:rsidP="00124D72">
            <w:pPr>
              <w:rPr>
                <w:rFonts w:cstheme="minorHAnsi"/>
                <w:b/>
                <w:sz w:val="18"/>
                <w:szCs w:val="20"/>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817C30">
              <w:rPr>
                <w:rFonts w:cstheme="minorHAnsi"/>
                <w:b/>
                <w:sz w:val="18"/>
                <w:szCs w:val="20"/>
              </w:rPr>
              <w:t>2</w:t>
            </w:r>
            <w:r w:rsidRPr="00817C30">
              <w:rPr>
                <w:rFonts w:cstheme="minorHAnsi"/>
                <w:b/>
                <w:sz w:val="18"/>
                <w:szCs w:val="20"/>
              </w:rPr>
              <w:fldChar w:fldCharType="end"/>
            </w:r>
            <w:r w:rsidRPr="00E423CF">
              <w:rPr>
                <w:rFonts w:cstheme="minorHAnsi"/>
                <w:b/>
                <w:sz w:val="18"/>
                <w:szCs w:val="20"/>
              </w:rPr>
              <w:t xml:space="preserve">. </w:t>
            </w:r>
            <w:r w:rsidR="00124D72" w:rsidRPr="00E423CF">
              <w:rPr>
                <w:rFonts w:cstheme="minorHAnsi"/>
                <w:b/>
                <w:sz w:val="18"/>
                <w:szCs w:val="20"/>
              </w:rPr>
              <w:t xml:space="preserve">Mapa de ubicación </w:t>
            </w:r>
            <w:r w:rsidR="003E0583" w:rsidRPr="00E423CF">
              <w:rPr>
                <w:rFonts w:cstheme="minorHAnsi"/>
                <w:b/>
                <w:sz w:val="18"/>
                <w:szCs w:val="20"/>
              </w:rPr>
              <w:t>local</w:t>
            </w:r>
            <w:r w:rsidR="00124D72" w:rsidRPr="00E423CF">
              <w:rPr>
                <w:rFonts w:cstheme="minorHAnsi"/>
                <w:b/>
                <w:sz w:val="18"/>
                <w:szCs w:val="20"/>
              </w:rPr>
              <w:t xml:space="preserve"> (Fuente: Google Earth 2014). </w:t>
            </w:r>
          </w:p>
          <w:p w14:paraId="564ABF04" w14:textId="7239EECB" w:rsidR="006270FF" w:rsidRPr="00E423CF" w:rsidRDefault="00BE3CF0" w:rsidP="00A63FFD">
            <w:pPr>
              <w:jc w:val="center"/>
              <w:rPr>
                <w:color w:val="FF0000"/>
                <w:sz w:val="20"/>
                <w:szCs w:val="20"/>
              </w:rPr>
            </w:pPr>
            <w:r w:rsidRPr="00817C30">
              <w:rPr>
                <w:b/>
                <w:noProof/>
                <w:lang w:eastAsia="es-CL"/>
              </w:rPr>
              <mc:AlternateContent>
                <mc:Choice Requires="wps">
                  <w:drawing>
                    <wp:anchor distT="0" distB="0" distL="114300" distR="114300" simplePos="0" relativeHeight="251726848" behindDoc="0" locked="0" layoutInCell="1" allowOverlap="1" wp14:anchorId="4C64F27A" wp14:editId="22537955">
                      <wp:simplePos x="0" y="0"/>
                      <wp:positionH relativeFrom="column">
                        <wp:posOffset>2151380</wp:posOffset>
                      </wp:positionH>
                      <wp:positionV relativeFrom="paragraph">
                        <wp:posOffset>1955165</wp:posOffset>
                      </wp:positionV>
                      <wp:extent cx="1028700" cy="428625"/>
                      <wp:effectExtent l="0" t="0" r="19050" b="28575"/>
                      <wp:wrapNone/>
                      <wp:docPr id="13" name="4 Rectángulo"/>
                      <wp:cNvGraphicFramePr/>
                      <a:graphic xmlns:a="http://schemas.openxmlformats.org/drawingml/2006/main">
                        <a:graphicData uri="http://schemas.microsoft.com/office/word/2010/wordprocessingShape">
                          <wps:wsp>
                            <wps:cNvSpPr/>
                            <wps:spPr>
                              <a:xfrm>
                                <a:off x="0" y="0"/>
                                <a:ext cx="1028700" cy="4286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561919D" w14:textId="7E753ED5" w:rsidR="00992B2E" w:rsidRPr="00124D72" w:rsidRDefault="00992B2E" w:rsidP="00F8162B">
                                  <w:pPr>
                                    <w:jc w:val="center"/>
                                    <w:rPr>
                                      <w:b/>
                                      <w:lang w:val="es-ES"/>
                                    </w:rPr>
                                  </w:pPr>
                                  <w:r>
                                    <w:rPr>
                                      <w:b/>
                                      <w:lang w:val="es-ES"/>
                                    </w:rPr>
                                    <w:t>Pudahuel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4F27A" id="_x0000_s1028" style="position:absolute;left:0;text-align:left;margin-left:169.4pt;margin-top:153.95pt;width:81pt;height:3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Q+oAIAAEoFAAAOAAAAZHJzL2Uyb0RvYy54bWysVEtu2zAQ3RfoHQjuG8mqnbhG7MBI4KJA&#10;mgRNiqxpirIE8FeStuTepmfpxfpIKbbTdlXUC5nz4ZuZNzO8vOqUJDvhfGP0nI7OckqE5qZs9GZO&#10;vz6t3k0p8YHpkkmjxZzuhadXi7dvLls7E4WpjSyFIwDRftbaOa1DsLMs87wWivkzY4WGsTJOsQDR&#10;bbLSsRboSmZFnp9nrXGldYYL76G96Y10kfCrSvBwX1VeBCLnFLmF9HXpu47fbHHJZhvHbN3wIQ32&#10;D1ko1mgEPUDdsMDI1jV/QKmGO+NNFc64UZmpqoaLVAOqGeW/VfNYMytSLSDH2wNN/v/B8rvdgyNN&#10;id69p0QzhR6NyRfw9vOH3myliQy11s/g+Ggf3CB5HGO5XeVU/EchpEus7g+sii4QDuUoL6YXOcjn&#10;sI2L6XkxiaDZ8bZ1PnwURpF4mFOH6IlMtrv1oXd9cYnBvJFNuWqkTMLeX0tHdgwNxlyUpqVEMh+g&#10;nNNV+iUsuVWfTdn7TSc58gEwmzFpa9ZrozJpkZlPqCnJV9GkJi0qmkwvJqiHYWAryQKOyoJCrzeU&#10;MLnBJvDgUthXt3vU01yfQNJJvjGDYw6nZcb6b5iv+8sJdSBR6liHSLM+0BX71XconkK37lKHi3gj&#10;atam3KPrzvTr4C1fNcC/BW0PzGH+0SzsdLjHp5IGFZvhRElt3Pe/6aM/xhJWSlrsE9j4tmVOoLpP&#10;GgP7YTQexwVMwnhyUUBwp5b1qUVv1bVBR0d4PSxPx+gf5MuxckY9Y/WXMSpMTHPE7nkfhOvQ7zke&#10;Dy6Wy+SGpbMs3OpHyyN4ZC4y+9Q9M2eH8QvoyZ152T2MyOsp7H3jTW2W22CqJo3okVdMTRSwsGl+&#10;hsclvgincvI6PoGLXwAAAP//AwBQSwMEFAAGAAgAAAAhAHFWP6/iAAAACwEAAA8AAABkcnMvZG93&#10;bnJldi54bWxMj0FPwzAMhe9I/IfISNxYAt1YV5pOExIcEBfGxLRb1pi20DhVk27dfj3mBDf7vafn&#10;z/lydK04YB8aTxpuJwoEUultQ5WGzfvTTQoiREPWtJ5QwwkDLIvLi9xk1h/pDQ/rWAkuoZAZDXWM&#10;XSZlKGt0Jkx8h8Tep++dibz2lbS9OXK5a+WdUvfSmYb4Qm06fKyx/F4PTkO63W3olA7dy2rbnc8f&#10;ry75mj5rfX01rh5ARBzjXxh+8RkdCmba+4FsEK2GJEkZPfKg5gsQnJgpxcqelflsCrLI5f8fih8A&#10;AAD//wMAUEsBAi0AFAAGAAgAAAAhALaDOJL+AAAA4QEAABMAAAAAAAAAAAAAAAAAAAAAAFtDb250&#10;ZW50X1R5cGVzXS54bWxQSwECLQAUAAYACAAAACEAOP0h/9YAAACUAQAACwAAAAAAAAAAAAAAAAAv&#10;AQAAX3JlbHMvLnJlbHNQSwECLQAUAAYACAAAACEAGQU0PqACAABKBQAADgAAAAAAAAAAAAAAAAAu&#10;AgAAZHJzL2Uyb0RvYy54bWxQSwECLQAUAAYACAAAACEAcVY/r+IAAAALAQAADwAAAAAAAAAAAAAA&#10;AAD6BAAAZHJzL2Rvd25yZXYueG1sUEsFBgAAAAAEAAQA8wAAAAkGAAAAAA==&#10;" fillcolor="#d9d9d9" strokecolor="windowText" strokeweight="1.25pt">
                      <v:fill opacity="32896f"/>
                      <v:textbox>
                        <w:txbxContent>
                          <w:p w14:paraId="1561919D" w14:textId="7E753ED5" w:rsidR="00992B2E" w:rsidRPr="00124D72" w:rsidRDefault="00992B2E" w:rsidP="00F8162B">
                            <w:pPr>
                              <w:jc w:val="center"/>
                              <w:rPr>
                                <w:b/>
                                <w:lang w:val="es-ES"/>
                              </w:rPr>
                            </w:pPr>
                            <w:r>
                              <w:rPr>
                                <w:b/>
                                <w:lang w:val="es-ES"/>
                              </w:rPr>
                              <w:t>Pudahuel</w:t>
                            </w:r>
                          </w:p>
                        </w:txbxContent>
                      </v:textbox>
                    </v:rect>
                  </w:pict>
                </mc:Fallback>
              </mc:AlternateContent>
            </w:r>
            <w:r w:rsidRPr="00817C30">
              <w:rPr>
                <w:noProof/>
                <w:lang w:eastAsia="es-CL"/>
              </w:rPr>
              <w:drawing>
                <wp:inline distT="0" distB="0" distL="0" distR="0" wp14:anchorId="79532766" wp14:editId="15FF6CD9">
                  <wp:extent cx="7055542" cy="439200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7055542" cy="4392000"/>
                          </a:xfrm>
                          <a:prstGeom prst="rect">
                            <a:avLst/>
                          </a:prstGeom>
                        </pic:spPr>
                      </pic:pic>
                    </a:graphicData>
                  </a:graphic>
                </wp:inline>
              </w:drawing>
            </w:r>
            <w:r w:rsidRPr="00817C30">
              <w:rPr>
                <w:b/>
                <w:lang w:eastAsia="es-CL"/>
              </w:rPr>
              <w:t xml:space="preserve"> </w:t>
            </w:r>
          </w:p>
        </w:tc>
      </w:tr>
      <w:tr w:rsidR="00285DFE" w:rsidRPr="00E423CF" w14:paraId="72A3CE6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2E47D32" w14:textId="77777777" w:rsidR="00285DFE" w:rsidRPr="00E423CF" w:rsidRDefault="00F64DF2" w:rsidP="00A63FFD">
            <w:pPr>
              <w:jc w:val="left"/>
              <w:rPr>
                <w:rFonts w:cstheme="minorHAnsi"/>
                <w:b/>
                <w:sz w:val="20"/>
                <w:szCs w:val="16"/>
              </w:rPr>
            </w:pPr>
            <w:r w:rsidRPr="00E423CF">
              <w:rPr>
                <w:rFonts w:cstheme="minorHAnsi"/>
                <w:b/>
                <w:sz w:val="20"/>
                <w:szCs w:val="18"/>
              </w:rPr>
              <w:t>Coordenadas UTM de r</w:t>
            </w:r>
            <w:r w:rsidR="00285DFE" w:rsidRPr="00E423CF">
              <w:rPr>
                <w:rFonts w:cstheme="minorHAnsi"/>
                <w:b/>
                <w:sz w:val="20"/>
                <w:szCs w:val="18"/>
              </w:rPr>
              <w:t>eferencia</w:t>
            </w:r>
            <w:r w:rsidR="005749E1" w:rsidRPr="00E423CF">
              <w:rPr>
                <w:rFonts w:cstheme="minorHAnsi"/>
                <w:b/>
                <w:sz w:val="20"/>
                <w:szCs w:val="18"/>
              </w:rPr>
              <w:t xml:space="preserve"> </w:t>
            </w:r>
          </w:p>
        </w:tc>
      </w:tr>
      <w:tr w:rsidR="00285DFE" w:rsidRPr="00E423CF" w14:paraId="532D7776" w14:textId="77777777" w:rsidTr="004E5529">
        <w:trPr>
          <w:trHeight w:val="229"/>
          <w:jc w:val="center"/>
        </w:trPr>
        <w:tc>
          <w:tcPr>
            <w:tcW w:w="1447" w:type="pct"/>
            <w:shd w:val="clear" w:color="auto" w:fill="FFFFFF"/>
            <w:tcMar>
              <w:top w:w="58" w:type="dxa"/>
              <w:left w:w="58" w:type="dxa"/>
              <w:bottom w:w="58" w:type="dxa"/>
              <w:right w:w="58" w:type="dxa"/>
            </w:tcMar>
            <w:hideMark/>
          </w:tcPr>
          <w:p w14:paraId="11329DE4" w14:textId="77777777" w:rsidR="00285DFE" w:rsidRPr="00E423CF" w:rsidRDefault="00285DFE" w:rsidP="00570BD0">
            <w:pPr>
              <w:rPr>
                <w:rFonts w:cstheme="minorHAnsi"/>
                <w:b/>
                <w:sz w:val="20"/>
                <w:szCs w:val="18"/>
              </w:rPr>
            </w:pPr>
            <w:r w:rsidRPr="00E423CF">
              <w:rPr>
                <w:rFonts w:cstheme="minorHAnsi"/>
                <w:b/>
                <w:sz w:val="20"/>
                <w:szCs w:val="18"/>
              </w:rPr>
              <w:t>Datum:</w:t>
            </w:r>
            <w:r w:rsidR="00124D72" w:rsidRPr="00E423CF">
              <w:rPr>
                <w:rFonts w:cstheme="minorHAnsi"/>
                <w:b/>
                <w:sz w:val="20"/>
                <w:szCs w:val="18"/>
              </w:rPr>
              <w:t xml:space="preserve"> </w:t>
            </w:r>
            <w:r w:rsidR="00124D72" w:rsidRPr="00E423CF">
              <w:rPr>
                <w:rFonts w:cstheme="minorHAnsi"/>
                <w:sz w:val="20"/>
                <w:szCs w:val="18"/>
              </w:rPr>
              <w:t>WGS84</w:t>
            </w:r>
          </w:p>
        </w:tc>
        <w:tc>
          <w:tcPr>
            <w:tcW w:w="885" w:type="pct"/>
            <w:shd w:val="clear" w:color="auto" w:fill="FFFFFF"/>
          </w:tcPr>
          <w:p w14:paraId="5DDFDE29" w14:textId="77777777" w:rsidR="00285DFE" w:rsidRPr="00E423CF" w:rsidRDefault="00285DFE" w:rsidP="00570BD0">
            <w:pPr>
              <w:rPr>
                <w:rFonts w:cstheme="minorHAnsi"/>
                <w:b/>
                <w:sz w:val="20"/>
                <w:szCs w:val="18"/>
              </w:rPr>
            </w:pPr>
            <w:r w:rsidRPr="00E423CF">
              <w:rPr>
                <w:rFonts w:cstheme="minorHAnsi"/>
                <w:b/>
                <w:sz w:val="20"/>
                <w:szCs w:val="18"/>
              </w:rPr>
              <w:t>Huso:</w:t>
            </w:r>
            <w:r w:rsidR="00124D72" w:rsidRPr="00E423CF">
              <w:rPr>
                <w:rFonts w:cstheme="minorHAnsi"/>
                <w:sz w:val="20"/>
                <w:szCs w:val="18"/>
              </w:rPr>
              <w:t>19</w:t>
            </w:r>
          </w:p>
        </w:tc>
        <w:tc>
          <w:tcPr>
            <w:tcW w:w="1255" w:type="pct"/>
            <w:shd w:val="clear" w:color="auto" w:fill="FFFFFF"/>
          </w:tcPr>
          <w:p w14:paraId="705ABCC8" w14:textId="47ADD134" w:rsidR="00285DFE" w:rsidRPr="00E423CF" w:rsidRDefault="00285DFE" w:rsidP="00BE3CF0">
            <w:pPr>
              <w:rPr>
                <w:rFonts w:cstheme="minorHAnsi"/>
                <w:b/>
                <w:sz w:val="20"/>
                <w:szCs w:val="18"/>
              </w:rPr>
            </w:pPr>
            <w:r w:rsidRPr="00E423CF">
              <w:rPr>
                <w:rFonts w:cstheme="minorHAnsi"/>
                <w:b/>
                <w:sz w:val="20"/>
                <w:szCs w:val="18"/>
              </w:rPr>
              <w:t>UTM N:</w:t>
            </w:r>
            <w:r w:rsidR="00F8162B" w:rsidRPr="00E423CF">
              <w:rPr>
                <w:rFonts w:cstheme="minorHAnsi"/>
                <w:sz w:val="20"/>
                <w:szCs w:val="18"/>
              </w:rPr>
              <w:t>6.</w:t>
            </w:r>
            <w:r w:rsidR="00BE3CF0" w:rsidRPr="00E423CF">
              <w:rPr>
                <w:rFonts w:cstheme="minorHAnsi"/>
                <w:sz w:val="20"/>
                <w:szCs w:val="18"/>
              </w:rPr>
              <w:t>300.650 m.</w:t>
            </w:r>
          </w:p>
        </w:tc>
        <w:tc>
          <w:tcPr>
            <w:tcW w:w="1413" w:type="pct"/>
            <w:shd w:val="clear" w:color="auto" w:fill="FFFFFF"/>
          </w:tcPr>
          <w:p w14:paraId="64094874" w14:textId="723FA489" w:rsidR="00285DFE" w:rsidRPr="00E423CF" w:rsidRDefault="00285DFE" w:rsidP="00BE3CF0">
            <w:pPr>
              <w:rPr>
                <w:rFonts w:cstheme="minorHAnsi"/>
                <w:b/>
                <w:sz w:val="20"/>
                <w:szCs w:val="16"/>
              </w:rPr>
            </w:pPr>
            <w:r w:rsidRPr="00E423CF">
              <w:rPr>
                <w:rFonts w:cstheme="minorHAnsi"/>
                <w:b/>
                <w:sz w:val="20"/>
                <w:szCs w:val="16"/>
              </w:rPr>
              <w:t>UTM E:</w:t>
            </w:r>
            <w:r w:rsidR="004C2C24" w:rsidRPr="00E423CF">
              <w:rPr>
                <w:rFonts w:cstheme="minorHAnsi"/>
                <w:b/>
                <w:sz w:val="20"/>
                <w:szCs w:val="16"/>
              </w:rPr>
              <w:t xml:space="preserve"> </w:t>
            </w:r>
            <w:r w:rsidR="00BE3CF0" w:rsidRPr="00E423CF">
              <w:rPr>
                <w:rFonts w:cstheme="minorHAnsi"/>
                <w:sz w:val="20"/>
                <w:szCs w:val="16"/>
              </w:rPr>
              <w:t>331.420 m.</w:t>
            </w:r>
          </w:p>
        </w:tc>
      </w:tr>
      <w:tr w:rsidR="006270FF" w:rsidRPr="00E423CF" w14:paraId="2610E78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124CC43C" w14:textId="7F68CB66" w:rsidR="006270FF" w:rsidRPr="00E423CF" w:rsidRDefault="00F64DF2" w:rsidP="000F2567">
            <w:pPr>
              <w:rPr>
                <w:rFonts w:cstheme="minorHAnsi"/>
                <w:b/>
                <w:color w:val="FF0000"/>
                <w:sz w:val="20"/>
                <w:szCs w:val="18"/>
              </w:rPr>
            </w:pPr>
            <w:r w:rsidRPr="00E423CF">
              <w:rPr>
                <w:rFonts w:cstheme="minorHAnsi"/>
                <w:b/>
                <w:sz w:val="20"/>
                <w:szCs w:val="18"/>
              </w:rPr>
              <w:t>Ruta de a</w:t>
            </w:r>
            <w:r w:rsidR="006270FF" w:rsidRPr="00E423CF">
              <w:rPr>
                <w:rFonts w:cstheme="minorHAnsi"/>
                <w:b/>
                <w:sz w:val="20"/>
                <w:szCs w:val="18"/>
              </w:rPr>
              <w:t>cceso:</w:t>
            </w:r>
            <w:r w:rsidR="00285DFE" w:rsidRPr="00E423CF">
              <w:rPr>
                <w:rFonts w:cstheme="minorHAnsi"/>
                <w:b/>
                <w:sz w:val="20"/>
                <w:szCs w:val="18"/>
              </w:rPr>
              <w:t xml:space="preserve"> </w:t>
            </w:r>
            <w:r w:rsidR="001E2906" w:rsidRPr="00E423CF">
              <w:rPr>
                <w:rFonts w:cstheme="minorHAnsi"/>
                <w:sz w:val="20"/>
                <w:szCs w:val="18"/>
              </w:rPr>
              <w:t>Desde el centro de la ciudad de Santiago en dirección Oeste se accede a la ruta 68 hasta el cruce con la autopista Costanera Norte, a partir del cual se debe avanzar 1.000 metros, para salir de la ruta 68 en la calle Camino a Noviciado, avanzar en dirección noroeste hasta el cruce con Bilbao, a través de esta última se avanza en dirección noreste por 1.900 metros hasta calle Vizcaya, donde se encuentra el acceso a la planta.</w:t>
            </w:r>
          </w:p>
        </w:tc>
      </w:tr>
    </w:tbl>
    <w:p w14:paraId="718EBC38" w14:textId="5F4EE6EC" w:rsidR="00E73ECE" w:rsidRPr="00E423CF" w:rsidRDefault="00E73ECE" w:rsidP="00497690">
      <w:pPr>
        <w:jc w:val="left"/>
        <w:sectPr w:rsidR="00E73ECE" w:rsidRPr="00E423CF" w:rsidSect="00A70F8F">
          <w:pgSz w:w="15840" w:h="12240" w:orient="landscape"/>
          <w:pgMar w:top="1134" w:right="1134" w:bottom="1134" w:left="1134" w:header="709" w:footer="709" w:gutter="0"/>
          <w:cols w:space="708"/>
          <w:docGrid w:linePitch="360"/>
        </w:sectPr>
      </w:pPr>
    </w:p>
    <w:p w14:paraId="0BD7A78F" w14:textId="0500631F" w:rsidR="005749E1" w:rsidRPr="00E423CF"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E423CF" w14:paraId="0935E00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43CC1F" w14:textId="67DB3FB7" w:rsidR="0099175E" w:rsidRPr="00E423CF" w:rsidRDefault="004266D9" w:rsidP="004C2C24">
            <w:pPr>
              <w:rPr>
                <w:rFonts w:cstheme="minorHAnsi"/>
                <w:b/>
                <w:sz w:val="18"/>
                <w:szCs w:val="20"/>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817C30">
              <w:rPr>
                <w:rFonts w:cstheme="minorHAnsi"/>
                <w:b/>
                <w:sz w:val="18"/>
                <w:szCs w:val="20"/>
              </w:rPr>
              <w:t>3</w:t>
            </w:r>
            <w:r w:rsidRPr="00817C30">
              <w:rPr>
                <w:rFonts w:cstheme="minorHAnsi"/>
                <w:b/>
                <w:sz w:val="18"/>
                <w:szCs w:val="20"/>
              </w:rPr>
              <w:fldChar w:fldCharType="end"/>
            </w:r>
            <w:r w:rsidRPr="00E423CF">
              <w:rPr>
                <w:rFonts w:cstheme="minorHAnsi"/>
                <w:b/>
                <w:sz w:val="18"/>
                <w:szCs w:val="20"/>
              </w:rPr>
              <w:t xml:space="preserve">. </w:t>
            </w:r>
            <w:r w:rsidR="00F64DF2" w:rsidRPr="00E423CF">
              <w:rPr>
                <w:rFonts w:cstheme="minorHAnsi"/>
                <w:b/>
                <w:sz w:val="18"/>
                <w:szCs w:val="20"/>
              </w:rPr>
              <w:t>Layout del p</w:t>
            </w:r>
            <w:r w:rsidR="005749E1" w:rsidRPr="00E423CF">
              <w:rPr>
                <w:rFonts w:cstheme="minorHAnsi"/>
                <w:b/>
                <w:sz w:val="18"/>
                <w:szCs w:val="20"/>
              </w:rPr>
              <w:t>royecto (Fuente</w:t>
            </w:r>
            <w:r w:rsidR="00E53472" w:rsidRPr="00E423CF">
              <w:rPr>
                <w:rFonts w:cstheme="minorHAnsi"/>
                <w:b/>
                <w:sz w:val="18"/>
                <w:szCs w:val="20"/>
              </w:rPr>
              <w:t>: Google Earth, 2014</w:t>
            </w:r>
            <w:r w:rsidR="004C2C24" w:rsidRPr="00E423CF">
              <w:rPr>
                <w:rFonts w:cstheme="minorHAnsi"/>
                <w:b/>
                <w:sz w:val="18"/>
                <w:szCs w:val="20"/>
              </w:rPr>
              <w:t xml:space="preserve">) </w:t>
            </w:r>
          </w:p>
          <w:p w14:paraId="22FAC3CA" w14:textId="7A927700" w:rsidR="004C2C24" w:rsidRPr="00E423CF" w:rsidRDefault="00F9631E" w:rsidP="003A0056">
            <w:pPr>
              <w:rPr>
                <w:rFonts w:cstheme="minorHAnsi"/>
                <w:lang w:eastAsia="es-ES"/>
              </w:rPr>
            </w:pPr>
            <w:r w:rsidRPr="00817C30">
              <w:rPr>
                <w:b/>
                <w:noProof/>
                <w:lang w:eastAsia="es-CL"/>
              </w:rPr>
              <mc:AlternateContent>
                <mc:Choice Requires="wps">
                  <w:drawing>
                    <wp:anchor distT="0" distB="0" distL="114300" distR="114300" simplePos="0" relativeHeight="251749376" behindDoc="0" locked="0" layoutInCell="1" allowOverlap="1" wp14:anchorId="5880F38C" wp14:editId="6795C9FD">
                      <wp:simplePos x="0" y="0"/>
                      <wp:positionH relativeFrom="column">
                        <wp:posOffset>5072669</wp:posOffset>
                      </wp:positionH>
                      <wp:positionV relativeFrom="paragraph">
                        <wp:posOffset>1565506</wp:posOffset>
                      </wp:positionV>
                      <wp:extent cx="1052945" cy="933450"/>
                      <wp:effectExtent l="38100" t="38100" r="33020" b="19050"/>
                      <wp:wrapNone/>
                      <wp:docPr id="49" name="Conector recto de flecha 49"/>
                      <wp:cNvGraphicFramePr/>
                      <a:graphic xmlns:a="http://schemas.openxmlformats.org/drawingml/2006/main">
                        <a:graphicData uri="http://schemas.microsoft.com/office/word/2010/wordprocessingShape">
                          <wps:wsp>
                            <wps:cNvCnPr/>
                            <wps:spPr>
                              <a:xfrm flipH="1" flipV="1">
                                <a:off x="0" y="0"/>
                                <a:ext cx="1052945" cy="933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64F853" id="_x0000_t32" coordsize="21600,21600" o:spt="32" o:oned="t" path="m,l21600,21600e" filled="f">
                      <v:path arrowok="t" fillok="f" o:connecttype="none"/>
                      <o:lock v:ext="edit" shapetype="t"/>
                    </v:shapetype>
                    <v:shape id="Conector recto de flecha 49" o:spid="_x0000_s1026" type="#_x0000_t32" style="position:absolute;margin-left:399.4pt;margin-top:123.25pt;width:82.9pt;height:73.5pt;flip:x 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iJ5gEAAA8EAAAOAAAAZHJzL2Uyb0RvYy54bWysU02P0zAQvSPxHyzfadJui2jVdA9dPg4I&#10;qoXdu9cZNxb+0tg06b9n7LQBAUIIcZnYmXlv5s2Mt7eDNewEGLV3DZ/Pas7ASd9qd2z4w+c3L15x&#10;FpNwrTDeQcPPEPnt7vmzbR82sPCdNy0gIxIXN31oeJdS2FRVlB1YEWc+gCOn8mhFoiseqxZFT+zW&#10;VIu6fln1HtuAXkKM9PdudPJd4VcKZPqoVITETMOptlQsFvuUbbXbis0RRei0vJQh/qEKK7SjpBPV&#10;nUiCfUX9C5XVEn30Ks2kt5VXSksoGkjNvP5JzadOBChaqDkxTG2K/49WfjgdkOm24cs1Z05YmtGe&#10;JiWTR4b5w1pgyoDsBKMQ6lcf4oZge3fAyy2GA2bxg0JLsTq8o1Xg5fSYT9lHUtlQ+n6e+g5DYpJ+&#10;zuvVYr1ccSbJt765Wa7KYKqRMaMDxvQWvGX50PCYUOhjl6jSsdQxhzi9j4lqIuAVkMHGZZuENq9d&#10;y9I5kMaEWrijgSyIwnNIlYWNUsopnQ2M8HtQ1KJcaJFSlhP2BtlJ0Fq1X+YTC0VmiNLGTKD6z6BL&#10;bIZBWdi/BU7RJaN3aQJa7Tz+LmsarqWqMf6qetSaZT/59lwGW9pBW1f6c3khea1/vBf493e8+wYA&#10;AP//AwBQSwMEFAAGAAgAAAAhAMeLnUPfAAAACwEAAA8AAABkcnMvZG93bnJldi54bWxMj8FOwzAQ&#10;RO9I/IO1SNyoQ5uGJs2mQghOqIeWcnfjbRJhr0PstIGvx5zgOJrRzJtyM1kjzjT4zjHC/SwBQVw7&#10;3XGDcHh7uVuB8EGxVsYxIXyRh011fVWqQrsL7+i8D42IJewLhdCG0BdS+rolq/zM9cTRO7nBqhDl&#10;0Eg9qEsst0bOkySTVnUcF1rV01NL9cd+tAjP20xremdju9dDo7ff5jMdDeLtzfS4BhFoCn9h+MWP&#10;6FBFpqMbWXthEB7yVUQPCPM0W4KIiTxLMxBHhEW+WIKsSvn/Q/UDAAD//wMAUEsBAi0AFAAGAAgA&#10;AAAhALaDOJL+AAAA4QEAABMAAAAAAAAAAAAAAAAAAAAAAFtDb250ZW50X1R5cGVzXS54bWxQSwEC&#10;LQAUAAYACAAAACEAOP0h/9YAAACUAQAACwAAAAAAAAAAAAAAAAAvAQAAX3JlbHMvLnJlbHNQSwEC&#10;LQAUAAYACAAAACEAx0o4ieYBAAAPBAAADgAAAAAAAAAAAAAAAAAuAgAAZHJzL2Uyb0RvYy54bWxQ&#10;SwECLQAUAAYACAAAACEAx4udQ98AAAALAQAADwAAAAAAAAAAAAAAAABABAAAZHJzL2Rvd25yZXYu&#10;eG1sUEsFBgAAAAAEAAQA8wAAAEwFAAAAAA==&#10;" strokecolor="black [3040]">
                      <v:stroke endarrow="block"/>
                    </v:shape>
                  </w:pict>
                </mc:Fallback>
              </mc:AlternateContent>
            </w:r>
            <w:r w:rsidRPr="00817C30">
              <w:rPr>
                <w:b/>
                <w:noProof/>
                <w:lang w:eastAsia="es-CL"/>
              </w:rPr>
              <mc:AlternateContent>
                <mc:Choice Requires="wps">
                  <w:drawing>
                    <wp:anchor distT="0" distB="0" distL="114300" distR="114300" simplePos="0" relativeHeight="251750400" behindDoc="0" locked="0" layoutInCell="1" allowOverlap="1" wp14:anchorId="3ECEEA14" wp14:editId="4874EEC1">
                      <wp:simplePos x="0" y="0"/>
                      <wp:positionH relativeFrom="column">
                        <wp:posOffset>2627341</wp:posOffset>
                      </wp:positionH>
                      <wp:positionV relativeFrom="paragraph">
                        <wp:posOffset>1795780</wp:posOffset>
                      </wp:positionV>
                      <wp:extent cx="50800" cy="926580"/>
                      <wp:effectExtent l="76200" t="0" r="44450" b="64135"/>
                      <wp:wrapNone/>
                      <wp:docPr id="50" name="Conector recto de flecha 50"/>
                      <wp:cNvGraphicFramePr/>
                      <a:graphic xmlns:a="http://schemas.openxmlformats.org/drawingml/2006/main">
                        <a:graphicData uri="http://schemas.microsoft.com/office/word/2010/wordprocessingShape">
                          <wps:wsp>
                            <wps:cNvCnPr/>
                            <wps:spPr>
                              <a:xfrm flipH="1">
                                <a:off x="0" y="0"/>
                                <a:ext cx="50800" cy="9265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B0774" id="Conector recto de flecha 50" o:spid="_x0000_s1026" type="#_x0000_t32" style="position:absolute;margin-left:206.9pt;margin-top:141.4pt;width:4pt;height:72.9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59v3wEAAAMEAAAOAAAAZHJzL2Uyb0RvYy54bWysU8uu0zAQ3SPxD5b3NGmlXpWq6V308lgg&#10;qODyAb7OuLHwS+Ohj79n7LQB8ZAQYuPE8Zwz5xxPNvdn78QRMNsYOjmftVJA0LG34dDJz4+vX6yk&#10;yKRCr1wM0MkLZHm/ff5sc0prWMQhuh5QMEnI61Pq5ECU1k2T9QBe5VlMEPjQRPSKeIuHpkd1Ynbv&#10;mkXb3jWniH3CqCFn/vowHspt5TcGNH0wJgMJ10nWRnXFuj6Vtdlu1PqAKg1WX2Wof1DhlQ3cdKJ6&#10;UKTEV7S/UHmrMeZoaKajb6IxVkP1wG7m7U9uPg0qQfXC4eQ0xZT/H61+f9yjsH0nlxxPUJ7vaMc3&#10;pSmiwPIQPQjjQA9KcAnndUp5zbBd2ON1l9Mei/mzQc+1Nr3lUahxsEFxrmlfprThTELzx2W7armn&#10;5pOXi7vlqpI3I0thS5jpDUQvyksnM6Gyh4FY3Shv7KCO7zKxDgbeAAXsQllJWfcq9IIuiX0RWhUO&#10;DooJLi8lTTEzyq9vdHEwwj+C4VhY5timDiTsHIqj4lHqv8wnFq4sEGOdm0Btdf9H0LW2wKAO6d8C&#10;p+raMQaagN6GiL/rSuebVDPW31yPXovtp9hf6mXWOHjSaj7Xv6KM8o/7Cv/+726/AQAA//8DAFBL&#10;AwQUAAYACAAAACEAivZQvN4AAAALAQAADwAAAGRycy9kb3ducmV2LnhtbEyPwU7DMAyG70i8Q2Qk&#10;bixtV1gpTSc0aUeQ2DiwW9aYtNA4VZNthafHO43bZ/nX78/VcnK9OOIYOk8K0lkCAqnxpiOr4H27&#10;vitAhKjJ6N4TKvjBAMv6+qrSpfEnesPjJlrBJRRKraCNcSilDE2LToeZH5B49+lHpyOPo5Vm1Ccu&#10;d73MkuRBOt0RX2j1gKsWm+/NwSl4ic6O7vF+nVtL891X2K4+Xn+Vur2Znp9ARJziJQxnfVaHmp32&#10;/kAmiF5Bns5ZPSrIioyBE3mWMuzPUCxA1pX8/0P9BwAA//8DAFBLAQItABQABgAIAAAAIQC2gziS&#10;/gAAAOEBAAATAAAAAAAAAAAAAAAAAAAAAABbQ29udGVudF9UeXBlc10ueG1sUEsBAi0AFAAGAAgA&#10;AAAhADj9If/WAAAAlAEAAAsAAAAAAAAAAAAAAAAALwEAAF9yZWxzLy5yZWxzUEsBAi0AFAAGAAgA&#10;AAAhACY7n2/fAQAAAwQAAA4AAAAAAAAAAAAAAAAALgIAAGRycy9lMm9Eb2MueG1sUEsBAi0AFAAG&#10;AAgAAAAhAIr2ULzeAAAACwEAAA8AAAAAAAAAAAAAAAAAOQQAAGRycy9kb3ducmV2LnhtbFBLBQYA&#10;AAAABAAEAPMAAABEBQAAAAA=&#10;" strokecolor="black [3040]">
                      <v:stroke endarrow="block"/>
                    </v:shape>
                  </w:pict>
                </mc:Fallback>
              </mc:AlternateContent>
            </w:r>
            <w:r w:rsidRPr="00817C30">
              <w:rPr>
                <w:b/>
                <w:noProof/>
                <w:lang w:eastAsia="es-CL"/>
              </w:rPr>
              <mc:AlternateContent>
                <mc:Choice Requires="wps">
                  <w:drawing>
                    <wp:anchor distT="0" distB="0" distL="114300" distR="114300" simplePos="0" relativeHeight="251741184" behindDoc="0" locked="0" layoutInCell="1" allowOverlap="1" wp14:anchorId="11A2C00F" wp14:editId="371E0C01">
                      <wp:simplePos x="0" y="0"/>
                      <wp:positionH relativeFrom="column">
                        <wp:posOffset>2461087</wp:posOffset>
                      </wp:positionH>
                      <wp:positionV relativeFrom="paragraph">
                        <wp:posOffset>3422015</wp:posOffset>
                      </wp:positionV>
                      <wp:extent cx="651163" cy="727364"/>
                      <wp:effectExtent l="38100" t="38100" r="34925" b="15875"/>
                      <wp:wrapNone/>
                      <wp:docPr id="43" name="Conector recto de flecha 43"/>
                      <wp:cNvGraphicFramePr/>
                      <a:graphic xmlns:a="http://schemas.openxmlformats.org/drawingml/2006/main">
                        <a:graphicData uri="http://schemas.microsoft.com/office/word/2010/wordprocessingShape">
                          <wps:wsp>
                            <wps:cNvCnPr/>
                            <wps:spPr>
                              <a:xfrm flipH="1" flipV="1">
                                <a:off x="0" y="0"/>
                                <a:ext cx="651163" cy="7273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67E06" id="Conector recto de flecha 43" o:spid="_x0000_s1026" type="#_x0000_t32" style="position:absolute;margin-left:193.8pt;margin-top:269.45pt;width:51.25pt;height:57.25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8ZP5AEAAA4EAAAOAAAAZHJzL2Uyb0RvYy54bWysU0uPEzEMviPxH6Lc6bTdpYuqTvfQ5XFA&#10;UC0s92zG6UTkJcf08e9xMu2AWJAQ4uJJxv4++7Od1e3RO7EHzDaGVs4mUykg6NjZsGvlw+c3L15J&#10;kUmFTrkYoJUnyPJ2/fzZ6pCWMI99dB2gYJKQl4fUyp4oLZsm6x68ypOYILDTRPSK+Iq7pkN1YHbv&#10;mvl0umgOEbuEUUPO/PducMp15TcGNH00JgMJ10qujarFah+LbdYrtdyhSr3V5zLUP1ThlQ2cdKS6&#10;U6TEN7RPqLzVGHM0NNHRN9EYq6FqYDWz6S9qPvUqQdXCzclpbFP+f7T6w36LwnatvL6SIijPM9rw&#10;pDRFFFg+ogNhHOheCQ7hfh1SXjJsE7Z4vuW0xSL+aNBzrE3veBVkPX0pp+JjqeJY+34a+w5HEpp/&#10;Ll7OZgtOr9l1M7+5WlyXPM1AWMAJM72F6EU5tDITKrvriQsdKh1SqP37TAPwAihgF4olZd3r0Ak6&#10;JZZIaFXYOTjnKSFN0TUoqSc6ORjg92C4Q1znkKbuJmwcir3ireq+zkYWjiwQY50bQdMq/4+gc2yB&#10;Qd3XvwWO0TVjDDQCvQ0Rf5eVjpdSzRB/UT1oLbIfY3eqc63t4KWrczg/kLLVP98r/MczXn8HAAD/&#10;/wMAUEsDBBQABgAIAAAAIQBWqCLk3wAAAAsBAAAPAAAAZHJzL2Rvd25yZXYueG1sTI/BTsMwEETv&#10;SPyDtUjcqFOShjRkUyEEJ9RDS7m78ZJE2OsQO23g6zEnOK7maeZttZmtEScafe8YYblIQBA3Tvfc&#10;Ihxen28KED4o1so4JoQv8rCpLy8qVWp35h2d9qEVsYR9qRC6EIZSSt90ZJVfuIE4Zu9utCrEc2yl&#10;HtU5llsjb5Mkl1b1HBc6NdBjR83HfrIIT9tca3pjY/uXQ6u33+Yzmwzi9dX8cA8i0Bz+YPjVj+pQ&#10;R6ejm1h7YRDS4i6PKMIqLdYgIpGtkyWII0K+SjOQdSX//1D/AAAA//8DAFBLAQItABQABgAIAAAA&#10;IQC2gziS/gAAAOEBAAATAAAAAAAAAAAAAAAAAAAAAABbQ29udGVudF9UeXBlc10ueG1sUEsBAi0A&#10;FAAGAAgAAAAhADj9If/WAAAAlAEAAAsAAAAAAAAAAAAAAAAALwEAAF9yZWxzLy5yZWxzUEsBAi0A&#10;FAAGAAgAAAAhAEtPxk/kAQAADgQAAA4AAAAAAAAAAAAAAAAALgIAAGRycy9lMm9Eb2MueG1sUEsB&#10;Ai0AFAAGAAgAAAAhAFaoIuTfAAAACwEAAA8AAAAAAAAAAAAAAAAAPgQAAGRycy9kb3ducmV2Lnht&#10;bFBLBQYAAAAABAAEAPMAAABKBQAAAAA=&#10;" strokecolor="black [3040]">
                      <v:stroke endarrow="block"/>
                    </v:shape>
                  </w:pict>
                </mc:Fallback>
              </mc:AlternateContent>
            </w:r>
            <w:r w:rsidR="009E7FA1" w:rsidRPr="00817C30">
              <w:rPr>
                <w:b/>
                <w:noProof/>
                <w:lang w:eastAsia="es-CL"/>
              </w:rPr>
              <mc:AlternateContent>
                <mc:Choice Requires="wps">
                  <w:drawing>
                    <wp:anchor distT="0" distB="0" distL="114300" distR="114300" simplePos="0" relativeHeight="251748352" behindDoc="0" locked="0" layoutInCell="1" allowOverlap="1" wp14:anchorId="089FE5B1" wp14:editId="5FEC46BD">
                      <wp:simplePos x="0" y="0"/>
                      <wp:positionH relativeFrom="column">
                        <wp:posOffset>6125614</wp:posOffset>
                      </wp:positionH>
                      <wp:positionV relativeFrom="paragraph">
                        <wp:posOffset>2258233</wp:posOffset>
                      </wp:positionV>
                      <wp:extent cx="914400" cy="554182"/>
                      <wp:effectExtent l="0" t="0" r="19050" b="17780"/>
                      <wp:wrapNone/>
                      <wp:docPr id="48" name="4 Rectángulo"/>
                      <wp:cNvGraphicFramePr/>
                      <a:graphic xmlns:a="http://schemas.openxmlformats.org/drawingml/2006/main">
                        <a:graphicData uri="http://schemas.microsoft.com/office/word/2010/wordprocessingShape">
                          <wps:wsp>
                            <wps:cNvSpPr/>
                            <wps:spPr>
                              <a:xfrm>
                                <a:off x="0" y="0"/>
                                <a:ext cx="914400" cy="554182"/>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DE79423" w14:textId="0A92BF50" w:rsidR="00992B2E" w:rsidRPr="00124D72" w:rsidRDefault="00992B2E" w:rsidP="003A0056">
                                  <w:pPr>
                                    <w:jc w:val="center"/>
                                    <w:rPr>
                                      <w:b/>
                                      <w:lang w:val="es-ES"/>
                                    </w:rPr>
                                  </w:pPr>
                                  <w:r>
                                    <w:rPr>
                                      <w:b/>
                                      <w:lang w:val="es-ES"/>
                                    </w:rPr>
                                    <w:t>Depósito de seguridad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FE5B1" id="_x0000_s1029" style="position:absolute;left:0;text-align:left;margin-left:482.35pt;margin-top:177.8pt;width:1in;height:43.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z1qnQIAAEkFAAAOAAAAZHJzL2Uyb0RvYy54bWysVN1u0zAUvkfiHSzfs7SlZaVaOlWbipDG&#10;NrEhrl3HaSI5PsZ2m5S34Vl4MT472doBV4hepD4/Pj/f+Y4vLrtGs71yviaT8/HZiDNlJBW12eb8&#10;y+P6zZwzH4QphCajcn5Qnl8uX7+6aO1CTagiXSjHEMT4RWtzXoVgF1nmZaUa4c/IKgNjSa4RAaLb&#10;ZoUTLaI3OpuMRu+yllxhHUnlPbTXvZEvU/yyVDLclaVXgemco7aQvi59N/GbLS/EYuuErWo5lCH+&#10;oYpG1AZJn0NdiyDYztV/hGpq6chTGc4kNRmVZS1V6gHdjEe/dfNQCatSLwDH22eY/P8LK2/3947V&#10;Rc6nmJQRDWY0ZZ+B288fZrvTFBFqrV/A8cHeu0HyOMZ2u9I18R+NsC6henhGVXWBSSjfj6fTEbCX&#10;MM1m0/F8EmNmx8vW+fBBUcPiIecOyROWYn/jQ+/65BJzedJ1sa61TsLBX2nH9gLzBS0KajnTwgco&#10;c75OvxRL75pPVPR+89kI9SCwWAhtK9FrozJpUZlPUVORL7Jpw1qwfDY/n6EfAb6WWgQcGwsEvdly&#10;JvQWiyCDS2lf3O6jntb6CIxO6o0VHGs4bTP2fy181V9OUQcQtYl9qET1Aa44rn5A8RS6TZcG/Dbe&#10;iJoNFQcM3VG/Dd7KdY34N4DtXjjQH8PCSoc7fEpN6JiGE2cVue9/00d/sBJWzlqsE9D4thNOobuP&#10;BnxNJMD+JWE6O58ghzu1bE4tZtdcESY6xuNhZTpG/6CfjqWj5is2fxWzwiSMRO4e90G4Cv2a4+2Q&#10;arVKbtg5K8KNebAyBo/IRWQfu6/C2YF+ATO5pafVA0VesrD3jTcNrXaByjpR9IgrWBMF7Gviz/C2&#10;xAfhVE5exxdw+QsAAP//AwBQSwMEFAAGAAgAAAAhAIBcA+bjAAAADAEAAA8AAABkcnMvZG93bnJl&#10;di54bWxMj8FOwzAMhu9IvENkJG4s3daVrtSdJiQ4IC6MiYlb1pi20DhVk27dnp7sBEfbn35/f74a&#10;TSsO1LvGMsJ0EoEgLq1uuELYvj/dpSCcV6xVa5kQTuRgVVxf5SrT9shvdNj4SoQQdplCqL3vMild&#10;WZNRbmI74nD7sr1RPox9JXWvjiHctHIWRYk0quHwoVYdPdZU/mwGg5DuPrd8SofuZb3rzuePVzP/&#10;jp8Rb2/G9QMIT6P/g+GiH9ShCE57O7B2okVYJvF9QBHmi0UC4kJMozSs9ghxPFuCLHL5v0TxCwAA&#10;//8DAFBLAQItABQABgAIAAAAIQC2gziS/gAAAOEBAAATAAAAAAAAAAAAAAAAAAAAAABbQ29udGVu&#10;dF9UeXBlc10ueG1sUEsBAi0AFAAGAAgAAAAhADj9If/WAAAAlAEAAAsAAAAAAAAAAAAAAAAALwEA&#10;AF9yZWxzLy5yZWxzUEsBAi0AFAAGAAgAAAAhAHf3PWqdAgAASQUAAA4AAAAAAAAAAAAAAAAALgIA&#10;AGRycy9lMm9Eb2MueG1sUEsBAi0AFAAGAAgAAAAhAIBcA+bjAAAADAEAAA8AAAAAAAAAAAAAAAAA&#10;9wQAAGRycy9kb3ducmV2LnhtbFBLBQYAAAAABAAEAPMAAAAHBgAAAAA=&#10;" fillcolor="#d9d9d9" strokecolor="windowText" strokeweight="1.25pt">
                      <v:fill opacity="32896f"/>
                      <v:textbox>
                        <w:txbxContent>
                          <w:p w14:paraId="1DE79423" w14:textId="0A92BF50" w:rsidR="00992B2E" w:rsidRPr="00124D72" w:rsidRDefault="00992B2E" w:rsidP="003A0056">
                            <w:pPr>
                              <w:jc w:val="center"/>
                              <w:rPr>
                                <w:b/>
                                <w:lang w:val="es-ES"/>
                              </w:rPr>
                            </w:pPr>
                            <w:r>
                              <w:rPr>
                                <w:b/>
                                <w:lang w:val="es-ES"/>
                              </w:rPr>
                              <w:t>Depósito de seguridad</w:t>
                            </w:r>
                          </w:p>
                        </w:txbxContent>
                      </v:textbox>
                    </v:rect>
                  </w:pict>
                </mc:Fallback>
              </mc:AlternateContent>
            </w:r>
            <w:r w:rsidR="009E7FA1" w:rsidRPr="00817C30">
              <w:rPr>
                <w:b/>
                <w:noProof/>
                <w:lang w:eastAsia="es-CL"/>
              </w:rPr>
              <mc:AlternateContent>
                <mc:Choice Requires="wps">
                  <w:drawing>
                    <wp:anchor distT="0" distB="0" distL="114300" distR="114300" simplePos="0" relativeHeight="251746304" behindDoc="0" locked="0" layoutInCell="1" allowOverlap="1" wp14:anchorId="2800CC4D" wp14:editId="556C141E">
                      <wp:simplePos x="0" y="0"/>
                      <wp:positionH relativeFrom="column">
                        <wp:posOffset>2197100</wp:posOffset>
                      </wp:positionH>
                      <wp:positionV relativeFrom="paragraph">
                        <wp:posOffset>1363345</wp:posOffset>
                      </wp:positionV>
                      <wp:extent cx="914400" cy="431597"/>
                      <wp:effectExtent l="0" t="0" r="10160" b="27940"/>
                      <wp:wrapNone/>
                      <wp:docPr id="47" name="4 Rectángulo"/>
                      <wp:cNvGraphicFramePr/>
                      <a:graphic xmlns:a="http://schemas.openxmlformats.org/drawingml/2006/main">
                        <a:graphicData uri="http://schemas.microsoft.com/office/word/2010/wordprocessingShape">
                          <wps:wsp>
                            <wps:cNvSpPr/>
                            <wps:spPr>
                              <a:xfrm>
                                <a:off x="0" y="0"/>
                                <a:ext cx="914400" cy="431597"/>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CD7F64C" w14:textId="5B645AD0" w:rsidR="00992B2E" w:rsidRPr="00124D72" w:rsidRDefault="00992B2E" w:rsidP="003A0056">
                                  <w:pPr>
                                    <w:jc w:val="center"/>
                                    <w:rPr>
                                      <w:b/>
                                      <w:lang w:val="es-ES"/>
                                    </w:rPr>
                                  </w:pPr>
                                  <w:r>
                                    <w:rPr>
                                      <w:b/>
                                      <w:lang w:val="es-ES"/>
                                    </w:rPr>
                                    <w:t>Inertización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0CC4D" id="_x0000_s1030" style="position:absolute;left:0;text-align:left;margin-left:173pt;margin-top:107.35pt;width:1in;height:3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P6ngIAAEkFAAAOAAAAZHJzL2Uyb0RvYy54bWysVN1u0zAUvkfiHSzfs7SjpVu1dKo2FSGN&#10;bWJDu3Ydp4nk+BjbbVLehmfhxfjsZGsHXCF6kfr8+Px85zu+uOwazXbK+ZpMzscnI86UkVTUZpPz&#10;r4+rd2ec+SBMITQZlfO98vxy8fbNRWvn6pQq0oVyDEGMn7c251UIdp5lXlaqEf6ErDIwluQaESC6&#10;TVY40SJ6o7PT0ehD1pIrrCOpvIf2ujfyRYpflkqGu7L0KjCdc9QW0tel7zp+s8WFmG+csFUthzLE&#10;P1TRiNog6UuoaxEE27r6j1BNLR15KsOJpCajsqylSj2gm/Hot24eKmFV6gXgePsCk/9/YeXt7t6x&#10;usj5ZMaZEQ1mNGFfgNvPH2az1RQRaq2fw/HB3rtB8jjGdrvSNfEfjbAuobp/QVV1gUkoz8eTyQjY&#10;S5gm78fT81mMmR0uW+fDR0UNi4ecOyRPWIrdjQ+967NLzOVJ18Wq1joJe3+lHdsJzBe0KKjlTAsf&#10;oMz5Kv1SLL1tPlPR+51NR6gHgcVcaFuJXhuVSYvKfIqainyVTRvWguXTs9kU/QjwtdQi4NhYIOjN&#10;hjOhN1gEGVxK++p2H/W41kdgdFRvrOBQw3Gbsf9r4av+coo6gKhN7EMlqg9wxXH1A4qn0K27fsDx&#10;RtSsqdhj6I76bfBWrmrEvwFs98KB/hgWVjrc4VNqQsc0nDiryH3/mz76g5WwctZinYDGt61wCt19&#10;MuBrIgH2LwmT6ewUOdyxZX1sMdvmijDRMR4PK9Mx+gf9fCwdNU/Y/GXMCpMwErl73AfhKvRrjrdD&#10;quUyuWHnrAg35sHKGDwiF5F97J6EswP9AmZyS8+rB4q8ZmHvG28aWm4DlXWi6AFXsCYK2NfEn+Ft&#10;iQ/CsZy8Di/g4hcAAAD//wMAUEsDBBQABgAIAAAAIQAZFvnc4gAAAAsBAAAPAAAAZHJzL2Rvd25y&#10;ZXYueG1sTI9BT8JAEIXvJv6HzZh4ky2lgVK6JcRED8aLSCTelu7YVruzTXcLhV/vcNLjvHl573v5&#10;erStOGLvG0cKppMIBFLpTEOVgt3700MKwgdNRreOUMEZPayL25tcZ8ad6A2P21AJDiGfaQV1CF0m&#10;pS9rtNpPXIfEvy/XWx347Ctpen3icNvKOIrm0uqGuKHWHT7WWP5sB6sg3X/u6JwO3ctm310uH692&#10;9p08K3V/N25WIAKO4c8MV3xGh4KZDm4g40WrYJbMeUtQEE+TBQh2JMuIlQMrabwAWeTy/4biFwAA&#10;//8DAFBLAQItABQABgAIAAAAIQC2gziS/gAAAOEBAAATAAAAAAAAAAAAAAAAAAAAAABbQ29udGVu&#10;dF9UeXBlc10ueG1sUEsBAi0AFAAGAAgAAAAhADj9If/WAAAAlAEAAAsAAAAAAAAAAAAAAAAALwEA&#10;AF9yZWxzLy5yZWxzUEsBAi0AFAAGAAgAAAAhAB5wM/qeAgAASQUAAA4AAAAAAAAAAAAAAAAALgIA&#10;AGRycy9lMm9Eb2MueG1sUEsBAi0AFAAGAAgAAAAhABkW+dziAAAACwEAAA8AAAAAAAAAAAAAAAAA&#10;+AQAAGRycy9kb3ducmV2LnhtbFBLBQYAAAAABAAEAPMAAAAHBgAAAAA=&#10;" fillcolor="#d9d9d9" strokecolor="windowText" strokeweight="1.25pt">
                      <v:fill opacity="32896f"/>
                      <v:textbox>
                        <w:txbxContent>
                          <w:p w14:paraId="1CD7F64C" w14:textId="5B645AD0" w:rsidR="00992B2E" w:rsidRPr="00124D72" w:rsidRDefault="00992B2E" w:rsidP="003A0056">
                            <w:pPr>
                              <w:jc w:val="center"/>
                              <w:rPr>
                                <w:b/>
                                <w:lang w:val="es-ES"/>
                              </w:rPr>
                            </w:pPr>
                            <w:r>
                              <w:rPr>
                                <w:b/>
                                <w:lang w:val="es-ES"/>
                              </w:rPr>
                              <w:t>Inertización</w:t>
                            </w:r>
                          </w:p>
                        </w:txbxContent>
                      </v:textbox>
                    </v:rect>
                  </w:pict>
                </mc:Fallback>
              </mc:AlternateContent>
            </w:r>
            <w:r w:rsidR="009E7FA1" w:rsidRPr="00817C30">
              <w:rPr>
                <w:b/>
                <w:noProof/>
                <w:lang w:eastAsia="es-CL"/>
              </w:rPr>
              <mc:AlternateContent>
                <mc:Choice Requires="wps">
                  <w:drawing>
                    <wp:anchor distT="0" distB="0" distL="114300" distR="114300" simplePos="0" relativeHeight="251738112" behindDoc="0" locked="0" layoutInCell="1" allowOverlap="1" wp14:anchorId="67EA0E24" wp14:editId="7918C992">
                      <wp:simplePos x="0" y="0"/>
                      <wp:positionH relativeFrom="column">
                        <wp:posOffset>3824605</wp:posOffset>
                      </wp:positionH>
                      <wp:positionV relativeFrom="paragraph">
                        <wp:posOffset>3549650</wp:posOffset>
                      </wp:positionV>
                      <wp:extent cx="1104900" cy="431165"/>
                      <wp:effectExtent l="0" t="0" r="19050" b="26035"/>
                      <wp:wrapNone/>
                      <wp:docPr id="41" name="4 Rectángulo"/>
                      <wp:cNvGraphicFramePr/>
                      <a:graphic xmlns:a="http://schemas.openxmlformats.org/drawingml/2006/main">
                        <a:graphicData uri="http://schemas.microsoft.com/office/word/2010/wordprocessingShape">
                          <wps:wsp>
                            <wps:cNvSpPr/>
                            <wps:spPr>
                              <a:xfrm>
                                <a:off x="0" y="0"/>
                                <a:ext cx="1104900" cy="43116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4DBE180B" w14:textId="7C3387FE" w:rsidR="00992B2E" w:rsidRPr="00124D72" w:rsidRDefault="00992B2E" w:rsidP="00487B76">
                                  <w:pPr>
                                    <w:jc w:val="center"/>
                                    <w:rPr>
                                      <w:b/>
                                      <w:lang w:val="es-ES"/>
                                    </w:rPr>
                                  </w:pPr>
                                  <w:r>
                                    <w:rPr>
                                      <w:b/>
                                      <w:lang w:val="es-ES"/>
                                    </w:rPr>
                                    <w:t>Tratamiento físico - químico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A0E24" id="_x0000_s1031" style="position:absolute;left:0;text-align:left;margin-left:301.15pt;margin-top:279.5pt;width:87pt;height:33.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jungIAAEoFAAAOAAAAZHJzL2Uyb0RvYy54bWysVEtu2zAQ3RfoHQjuG0mpnI8ROTASuCiQ&#10;JkGTImuaoiwB/JWkLbu36VlysT5SSuy0XRX1QuZ8+GbmzQwvLrdKko1wvjO6osVRTonQ3NSdXlX0&#10;2+PiwxklPjBdM2m0qOhOeHo5e//uordTcWxaI2vhCEC0n/a2om0IdpplnrdCMX9krNAwNsYpFiC6&#10;VVY71gNdyew4z0+y3rjaOsOF99BeD0Y6S/hNI3i4axovApEVRW4hfV36LuM3m12w6cox23Z8TIP9&#10;QxaKdRpBX6GuWWBk7bo/oFTHnfGmCUfcqMw0TcdFqgHVFPlv1Ty0zIpUC8jx9pUm//9g+e3m3pGu&#10;rmhZUKKZQo9K8hW8Pf/Uq7U0kaHe+ikcH+y9GyWPYyx32zgV/1EI2SZWd6+sim0gHMqiyMvzHORz&#10;2MqPRXEyiaDZ/rZ1PnwSRpF4qKhD9EQm29z4MLi+uMRg3siuXnRSJmHnr6QjG4YGYy5q01MimQ9Q&#10;VnSRfglLrtUXUw9+Z5Mc+QCYTZm0LRu0UZm0yMwn1JTkm2hSkx4VTc5OJ6iHYWAbyQKOyoJCr1eU&#10;MLnCJvDgUtg3twfUw1wfQdJBvjGDfQ6HZcb6r5lvh8sJdSRR6liHSLM+0hX7NXQonsJ2uU0dTrRH&#10;zdLUO3TdmWEdvOWLDvg3oO2eOcw/moWdDnf4NNKgYjOeKGmN+/E3ffTHWMJKSY99Ahvf18wJVPdZ&#10;Y2DPi7KMC5iEcnJ6DMEdWpaHFr1WVwYdxUwiu3SM/kG+HBtn1BNWfx6jwsQ0R+yB91G4CsOe4/Hg&#10;Yj5Pblg6y8KNfrA8gkfmIrOP2yfm7Dh+AT25NS+7hxF5O4WDb7ypzXwdTNOlEd3ziqmJAhY2zc/4&#10;uMQX4VBOXvsncPYLAAD//wMAUEsDBBQABgAIAAAAIQD/L/0z4gAAAAsBAAAPAAAAZHJzL2Rvd25y&#10;ZXYueG1sTI/BTsMwEETvlfgHa5G4tQ4pTdMQp6qQ4IC4UCoqbm68JIF4HcVOm/brWU5w3Jmn2Zl8&#10;PdpWHLH3jSMFt7MIBFLpTEOVgt3b4zQF4YMmo1tHqOCMHtbF1STXmXEnesXjNlSCQ8hnWkEdQpdJ&#10;6csarfYz1yGx9+l6qwOffSVNr08cblsZR1EirW6IP9S6w4cay+/tYBWk+48dndOhe97su8vl/cXO&#10;v+6elLq5Hjf3IAKO4Q+G3/pcHQrudHADGS9aBUkUzxlVsFiseBQTy2XCyoGtOFmBLHL5f0PxAwAA&#10;//8DAFBLAQItABQABgAIAAAAIQC2gziS/gAAAOEBAAATAAAAAAAAAAAAAAAAAAAAAABbQ29udGVu&#10;dF9UeXBlc10ueG1sUEsBAi0AFAAGAAgAAAAhADj9If/WAAAAlAEAAAsAAAAAAAAAAAAAAAAALwEA&#10;AF9yZWxzLy5yZWxzUEsBAi0AFAAGAAgAAAAhANkXOO6eAgAASgUAAA4AAAAAAAAAAAAAAAAALgIA&#10;AGRycy9lMm9Eb2MueG1sUEsBAi0AFAAGAAgAAAAhAP8v/TPiAAAACwEAAA8AAAAAAAAAAAAAAAAA&#10;+AQAAGRycy9kb3ducmV2LnhtbFBLBQYAAAAABAAEAPMAAAAHBgAAAAA=&#10;" fillcolor="#d9d9d9" strokecolor="windowText" strokeweight="1.25pt">
                      <v:fill opacity="32896f"/>
                      <v:textbox>
                        <w:txbxContent>
                          <w:p w14:paraId="4DBE180B" w14:textId="7C3387FE" w:rsidR="00992B2E" w:rsidRPr="00124D72" w:rsidRDefault="00992B2E" w:rsidP="00487B76">
                            <w:pPr>
                              <w:jc w:val="center"/>
                              <w:rPr>
                                <w:b/>
                                <w:lang w:val="es-ES"/>
                              </w:rPr>
                            </w:pPr>
                            <w:r>
                              <w:rPr>
                                <w:b/>
                                <w:lang w:val="es-ES"/>
                              </w:rPr>
                              <w:t>Tratamiento físico - químico</w:t>
                            </w:r>
                          </w:p>
                        </w:txbxContent>
                      </v:textbox>
                    </v:rect>
                  </w:pict>
                </mc:Fallback>
              </mc:AlternateContent>
            </w:r>
            <w:r w:rsidR="009E7FA1" w:rsidRPr="00817C30">
              <w:rPr>
                <w:b/>
                <w:noProof/>
                <w:lang w:eastAsia="es-CL"/>
              </w:rPr>
              <mc:AlternateContent>
                <mc:Choice Requires="wps">
                  <w:drawing>
                    <wp:anchor distT="0" distB="0" distL="114300" distR="114300" simplePos="0" relativeHeight="251742208" behindDoc="0" locked="0" layoutInCell="1" allowOverlap="1" wp14:anchorId="7110A960" wp14:editId="37ACF08B">
                      <wp:simplePos x="0" y="0"/>
                      <wp:positionH relativeFrom="column">
                        <wp:posOffset>2808605</wp:posOffset>
                      </wp:positionH>
                      <wp:positionV relativeFrom="paragraph">
                        <wp:posOffset>3155950</wp:posOffset>
                      </wp:positionV>
                      <wp:extent cx="1530350" cy="393700"/>
                      <wp:effectExtent l="38100" t="57150" r="12700" b="25400"/>
                      <wp:wrapNone/>
                      <wp:docPr id="45" name="Conector recto de flecha 45"/>
                      <wp:cNvGraphicFramePr/>
                      <a:graphic xmlns:a="http://schemas.openxmlformats.org/drawingml/2006/main">
                        <a:graphicData uri="http://schemas.microsoft.com/office/word/2010/wordprocessingShape">
                          <wps:wsp>
                            <wps:cNvCnPr/>
                            <wps:spPr>
                              <a:xfrm flipH="1" flipV="1">
                                <a:off x="0" y="0"/>
                                <a:ext cx="1530350" cy="393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815F8B" id="Conector recto de flecha 45" o:spid="_x0000_s1026" type="#_x0000_t32" style="position:absolute;margin-left:221.15pt;margin-top:248.5pt;width:120.5pt;height:31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Ki5AEAAA8EAAAOAAAAZHJzL2Uyb0RvYy54bWysU8uuEzEM3SPxD1H2dKa3lEfV6V308lgg&#10;qHjtczNOJyIvOaaPv8fJtAMChBBi40nGPsc+trO+PXknDoDZxtDJ+ayVAoKOvQ37Tn76+PLRMyky&#10;qdArFwN08gxZ3m4ePlgf0wpu4hBdDyiYJOTVMXVyIEqrpsl6AK/yLCYI7DQRvSK+4r7pUR2Z3bvm&#10;pm2fNMeIfcKoIWf+ezc65abyGwOa3hmTgYTrJNdG1WK198U2m7Va7VGlwepLGeofqvDKBk46Ud0p&#10;UuIr2l+ovNUYczQ009E30RiroWpgNfP2JzUfBpWgauHm5DS1Kf8/Wv32sENh+04+XkoRlOcZbXlS&#10;miIKLB/RgzAO9KAEh3C/jimvGLYNO7zcctphEX8y6DnWpte8CrKePpdT8bFUcap9P099hxMJzT/n&#10;y0W7WPJ4NPsWzxdP2zqYZmQs6ISZXkH0ohw6mQmV3Q/ElY6ljjnU4U0mromBV0ABu1AsKetehF7Q&#10;ObFGQqvC3kERxOElpCnCRin1RGcHI/w9GG5RKbRKqcsJW4fioHit+i/ziYUjC8RY5yZQ+2fQJbbA&#10;oC7s3wKn6JoxBpqA3oaIv8tKp2upZoy/qh61Ftn3sT/XwdZ28NbV/lxeSFnrH+8V/v0db74BAAD/&#10;/wMAUEsDBBQABgAIAAAAIQB3pSik3wAAAAsBAAAPAAAAZHJzL2Rvd25yZXYueG1sTI9BT8MwDIXv&#10;SPsPkSdxYylbV7bSdJoQnNAOG+OeNaatSJyuSbfCr8ec4Gb7PT1/r9iMzooL9qH1pOB+loBAqrxp&#10;qVZwfHu5W4EIUZPR1hMq+MIAm3JyU+jc+Cvt8XKIteAQCrlW0MTY5VKGqkGnw8x3SKx9+N7pyGtf&#10;S9PrK4c7K+dJkkmnW+IPje7wqcHq8zA4Bc+7zBh8J+va12Ntdt/2nA5WqdvpuH0EEXGMf2b4xWd0&#10;KJnp5AcyQVgFaTpfsJWH9QOXYke2WvDlpGC5XCcgy0L+71D+AAAA//8DAFBLAQItABQABgAIAAAA&#10;IQC2gziS/gAAAOEBAAATAAAAAAAAAAAAAAAAAAAAAABbQ29udGVudF9UeXBlc10ueG1sUEsBAi0A&#10;FAAGAAgAAAAhADj9If/WAAAAlAEAAAsAAAAAAAAAAAAAAAAALwEAAF9yZWxzLy5yZWxzUEsBAi0A&#10;FAAGAAgAAAAhAGI6EqLkAQAADwQAAA4AAAAAAAAAAAAAAAAALgIAAGRycy9lMm9Eb2MueG1sUEsB&#10;Ai0AFAAGAAgAAAAhAHelKKTfAAAACwEAAA8AAAAAAAAAAAAAAAAAPgQAAGRycy9kb3ducmV2Lnht&#10;bFBLBQYAAAAABAAEAPMAAABKBQAAAAA=&#10;" strokecolor="black [3040]">
                      <v:stroke endarrow="block"/>
                    </v:shape>
                  </w:pict>
                </mc:Fallback>
              </mc:AlternateContent>
            </w:r>
            <w:r w:rsidR="009E7FA1" w:rsidRPr="00817C30">
              <w:rPr>
                <w:b/>
                <w:noProof/>
                <w:lang w:eastAsia="es-CL"/>
              </w:rPr>
              <mc:AlternateContent>
                <mc:Choice Requires="wps">
                  <w:drawing>
                    <wp:anchor distT="0" distB="0" distL="114300" distR="114300" simplePos="0" relativeHeight="251740160" behindDoc="0" locked="0" layoutInCell="1" allowOverlap="1" wp14:anchorId="17466F46" wp14:editId="35BDD2E6">
                      <wp:simplePos x="0" y="0"/>
                      <wp:positionH relativeFrom="column">
                        <wp:posOffset>2578100</wp:posOffset>
                      </wp:positionH>
                      <wp:positionV relativeFrom="paragraph">
                        <wp:posOffset>4151630</wp:posOffset>
                      </wp:positionV>
                      <wp:extent cx="914400" cy="431597"/>
                      <wp:effectExtent l="0" t="0" r="10160" b="27940"/>
                      <wp:wrapNone/>
                      <wp:docPr id="42" name="4 Rectángulo"/>
                      <wp:cNvGraphicFramePr/>
                      <a:graphic xmlns:a="http://schemas.openxmlformats.org/drawingml/2006/main">
                        <a:graphicData uri="http://schemas.microsoft.com/office/word/2010/wordprocessingShape">
                          <wps:wsp>
                            <wps:cNvSpPr/>
                            <wps:spPr>
                              <a:xfrm>
                                <a:off x="0" y="0"/>
                                <a:ext cx="914400" cy="431597"/>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6CF52529" w14:textId="21B2DA5D" w:rsidR="00992B2E" w:rsidRPr="00124D72" w:rsidRDefault="00992B2E" w:rsidP="00487B76">
                                  <w:pPr>
                                    <w:jc w:val="center"/>
                                    <w:rPr>
                                      <w:b/>
                                      <w:lang w:val="es-ES"/>
                                    </w:rPr>
                                  </w:pPr>
                                  <w:r>
                                    <w:rPr>
                                      <w:b/>
                                      <w:lang w:val="es-ES"/>
                                    </w:rPr>
                                    <w:t>Blending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66F46" id="_x0000_s1032" style="position:absolute;left:0;text-align:left;margin-left:203pt;margin-top:326.9pt;width:1in;height:3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UGgngIAAEkFAAAOAAAAZHJzL2Uyb0RvYy54bWysVEtu2zAQ3RfoHQjuG9munY8ROTASuCiQ&#10;NkGTIusxRVkCKJIlaUvubXqWXqyPlBI7bVdFvZA5H87nzRteXnWNYjvpfG10zscnI86kFqao9Sbn&#10;Xx9X784584F0QcpomfO99Pxq8fbNZWvncmIqowrpGIJoP29tzqsQ7DzLvKhkQ/7EWKlhLI1rKEB0&#10;m6xw1CJ6o7LJaHSatcYV1hkhvYf2pjfyRYpfllKEu7L0MjCVc9QW0tel7zp+s8UlzTeObFWLoQz6&#10;hyoaqjWSvoS6oUBs6+o/QjW1cMabMpwI02SmLGshUw/oZjz6rZuHiqxMvQAcb19g8v8vrPi8u3es&#10;LnI+nXCmqcGMpuwLcPv5Q2+2ykSEWuvncHyw926QPI6x3a50TfxHI6xLqO5fUJVdYALKi/F0OgL2&#10;Aqbp+/Hs4izGzA6XrfPhgzQNi4ecOyRPWNLu1ofe9dkl5vJG1cWqVioJe3+tHNsR5gtaFKblTJEP&#10;UOZ8lX4plto2n0zR+53PRqgHgWlOylbUa6MyaVGZT1FTka+yKc1asHx2fjZDPwS+looCjo0Fgl5v&#10;OCO1wSKI4FLaV7f7qMe1PgKjo3pjBYcajtuM/d+Qr/rLKeoAotKxD5moPsAVx9UPKJ5Ct+7SgE/j&#10;jahZm2KPoTvTb4O3YlUj/i1guycH+mNYWOlwh0+pDDo2w4mzyrjvf9NHf7ASVs5arBPQ+LYlJ9Hd&#10;Rw2+JhJg/5IwnZ1NkMMdW9bHFr1trg0mOsbjYUU6Rv+gno+lM80TNn8Zs8JEWiB3j/sgXId+zfF2&#10;CLlcJjfsnKVwqx+siMEjchHZx+6JnB3oFzCTz+Z59UCR1yzsfeNNbZbbYMo6UfSAK1gTBexr4s/w&#10;tsQH4VhOXocXcPELAAD//wMAUEsDBBQABgAIAAAAIQAaaNde4wAAAAsBAAAPAAAAZHJzL2Rvd25y&#10;ZXYueG1sTI/LTsMwEEX3SPyDNUjsqN1HQpTGqSokWCA2lIqqOzc2SSAeW7HTpv16pitYzszVnXOK&#10;1Wg7djR9aB1KmE4EMIOV0y3WErYfzw8ZsBAVatU5NBLOJsCqvL0pVK7dCd/NcRNrRiUYciWhidHn&#10;nIeqMVaFifMG6fbleqsijX3Nda9OVG47PhMi5Va1SB8a5c1TY6qfzWAlZLv9Fs/Z4F/XO3+5fL7Z&#10;+ffiRcr7u3G9BBbNGP/CcMUndCiJ6eAG1IF1EhYiJZcoIU3m5ECJJBG0OUh4nE0z4GXB/zuUvwAA&#10;AP//AwBQSwECLQAUAAYACAAAACEAtoM4kv4AAADhAQAAEwAAAAAAAAAAAAAAAAAAAAAAW0NvbnRl&#10;bnRfVHlwZXNdLnhtbFBLAQItABQABgAIAAAAIQA4/SH/1gAAAJQBAAALAAAAAAAAAAAAAAAAAC8B&#10;AABfcmVscy8ucmVsc1BLAQItABQABgAIAAAAIQA7IUGgngIAAEkFAAAOAAAAAAAAAAAAAAAAAC4C&#10;AABkcnMvZTJvRG9jLnhtbFBLAQItABQABgAIAAAAIQAaaNde4wAAAAsBAAAPAAAAAAAAAAAAAAAA&#10;APgEAABkcnMvZG93bnJldi54bWxQSwUGAAAAAAQABADzAAAACAYAAAAA&#10;" fillcolor="#d9d9d9" strokecolor="windowText" strokeweight="1.25pt">
                      <v:fill opacity="32896f"/>
                      <v:textbox>
                        <w:txbxContent>
                          <w:p w14:paraId="6CF52529" w14:textId="21B2DA5D" w:rsidR="00992B2E" w:rsidRPr="00124D72" w:rsidRDefault="00992B2E" w:rsidP="00487B76">
                            <w:pPr>
                              <w:jc w:val="center"/>
                              <w:rPr>
                                <w:b/>
                                <w:lang w:val="es-ES"/>
                              </w:rPr>
                            </w:pPr>
                            <w:r>
                              <w:rPr>
                                <w:b/>
                                <w:lang w:val="es-ES"/>
                              </w:rPr>
                              <w:t>Blending</w:t>
                            </w:r>
                          </w:p>
                        </w:txbxContent>
                      </v:textbox>
                    </v:rect>
                  </w:pict>
                </mc:Fallback>
              </mc:AlternateContent>
            </w:r>
            <w:r w:rsidR="009E7FA1" w:rsidRPr="00817C30">
              <w:rPr>
                <w:noProof/>
                <w:lang w:eastAsia="es-CL"/>
              </w:rPr>
              <mc:AlternateContent>
                <mc:Choice Requires="wps">
                  <w:drawing>
                    <wp:anchor distT="0" distB="0" distL="114300" distR="114300" simplePos="0" relativeHeight="251727872" behindDoc="0" locked="0" layoutInCell="1" allowOverlap="1" wp14:anchorId="4E6C1CF0" wp14:editId="4B85F50A">
                      <wp:simplePos x="0" y="0"/>
                      <wp:positionH relativeFrom="column">
                        <wp:posOffset>1500505</wp:posOffset>
                      </wp:positionH>
                      <wp:positionV relativeFrom="paragraph">
                        <wp:posOffset>2070100</wp:posOffset>
                      </wp:positionV>
                      <wp:extent cx="615950" cy="1463675"/>
                      <wp:effectExtent l="0" t="0" r="69850" b="60325"/>
                      <wp:wrapNone/>
                      <wp:docPr id="20" name="Conector recto de flecha 20"/>
                      <wp:cNvGraphicFramePr/>
                      <a:graphic xmlns:a="http://schemas.openxmlformats.org/drawingml/2006/main">
                        <a:graphicData uri="http://schemas.microsoft.com/office/word/2010/wordprocessingShape">
                          <wps:wsp>
                            <wps:cNvCnPr/>
                            <wps:spPr>
                              <a:xfrm>
                                <a:off x="0" y="0"/>
                                <a:ext cx="615950" cy="1463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49AE10" id="Conector recto de flecha 20" o:spid="_x0000_s1026" type="#_x0000_t32" style="position:absolute;margin-left:118.15pt;margin-top:163pt;width:48.5pt;height:115.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5k2AEAAPsDAAAOAAAAZHJzL2Uyb0RvYy54bWysU8mOEzEQvSPxD5bvpNOBBIjSmUMGuCAY&#10;DfABHnc5beFN5SLL31N2Jz2IRUKIi9d6Ve89lzc3J+/EATDbGDrZzuZSQNCxt2HfyS+f3z57JUUm&#10;FXrlYoBOniHLm+3TJ5tjWsMiDtH1gIKThLw+pk4ORGndNFkP4FWexQSBL01Er4i3uG96VEfO7l2z&#10;mM9XzTFinzBqyJlPb8dLua35jQFNH43JQMJ1krlRHbGOD2Vsthu13qNKg9UXGuofWHhlAxedUt0q&#10;UuIb2l9Seasx5mhopqNvojFWQ9XAatr5T2o+DSpB1cLm5DTZlP9fWv3hcIfC9p1csD1BeX6jHb+U&#10;pogCyyR6EMaBHpTgEPbrmPKaYbtwh5ddTndYxJ8M+jKzLHGqHp8nj+FEQvPhql2+XnIpzVfti9Xz&#10;1ctlSdo8ohNmegfRi7LoZCZUdj8QsxpptdVodXifaQReAaW0C2UkZd2b0As6J9ZDaFXYO7jUKSFN&#10;ETHSris6Oxjh92DYDiY6lqmNCDuH4qC4hfqv7ZSFIwvEWOcm0Lxy+yPoEltgUJvzb4FTdK0YA01A&#10;b0PE31Wl05WqGeOvqketRfZD7M/1Easd3GH1HS6/obTwj/sKf/yz2+8AAAD//wMAUEsDBBQABgAI&#10;AAAAIQDrL84v3gAAAAsBAAAPAAAAZHJzL2Rvd25yZXYueG1sTI/LTsMwEEX3SPyDNUhsKmo3JhFJ&#10;41QoEmLdlg9wYpNE9SO13Tb9e4YVzG40R3fOrXeLNeSqQ5y8E7BZMyDa9V5NbhDwdfx4eQMSk3RK&#10;Gu+0gLuOsGseH2pZKX9ze309pIFgiIuVFDCmNFeUxn7UVsa1n7XD27cPViZcw0BVkDcMt4ZmjBXU&#10;ysnhh1HOuh11fzpcrIB9+9pt7qFl+adh5Xl1LldclkI8Py3vWyBJL+kPhl99VIcGnTp/cSoSIyDj&#10;BUdUAM8KLIUExwHSCcjzIgfa1PR/h+YHAAD//wMAUEsBAi0AFAAGAAgAAAAhALaDOJL+AAAA4QEA&#10;ABMAAAAAAAAAAAAAAAAAAAAAAFtDb250ZW50X1R5cGVzXS54bWxQSwECLQAUAAYACAAAACEAOP0h&#10;/9YAAACUAQAACwAAAAAAAAAAAAAAAAAvAQAAX3JlbHMvLnJlbHNQSwECLQAUAAYACAAAACEAxD0e&#10;ZNgBAAD7AwAADgAAAAAAAAAAAAAAAAAuAgAAZHJzL2Uyb0RvYy54bWxQSwECLQAUAAYACAAAACEA&#10;6y/OL94AAAALAQAADwAAAAAAAAAAAAAAAAAyBAAAZHJzL2Rvd25yZXYueG1sUEsFBgAAAAAEAAQA&#10;8wAAAD0FAAAAAA==&#10;" strokecolor="black [3040]">
                      <v:stroke endarrow="block"/>
                    </v:shape>
                  </w:pict>
                </mc:Fallback>
              </mc:AlternateContent>
            </w:r>
            <w:r w:rsidR="009E7FA1" w:rsidRPr="00817C30">
              <w:rPr>
                <w:b/>
                <w:noProof/>
                <w:lang w:eastAsia="es-CL"/>
              </w:rPr>
              <mc:AlternateContent>
                <mc:Choice Requires="wps">
                  <w:drawing>
                    <wp:anchor distT="0" distB="0" distL="114300" distR="114300" simplePos="0" relativeHeight="251697152" behindDoc="0" locked="0" layoutInCell="1" allowOverlap="1" wp14:anchorId="5C6CBD11" wp14:editId="1D49C819">
                      <wp:simplePos x="0" y="0"/>
                      <wp:positionH relativeFrom="column">
                        <wp:posOffset>1073785</wp:posOffset>
                      </wp:positionH>
                      <wp:positionV relativeFrom="paragraph">
                        <wp:posOffset>1624330</wp:posOffset>
                      </wp:positionV>
                      <wp:extent cx="914400" cy="431597"/>
                      <wp:effectExtent l="0" t="0" r="10160" b="27940"/>
                      <wp:wrapNone/>
                      <wp:docPr id="28" name="4 Rectángulo"/>
                      <wp:cNvGraphicFramePr/>
                      <a:graphic xmlns:a="http://schemas.openxmlformats.org/drawingml/2006/main">
                        <a:graphicData uri="http://schemas.microsoft.com/office/word/2010/wordprocessingShape">
                          <wps:wsp>
                            <wps:cNvSpPr/>
                            <wps:spPr>
                              <a:xfrm>
                                <a:off x="0" y="0"/>
                                <a:ext cx="914400" cy="431597"/>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37966398" w14:textId="20DDCF0A" w:rsidR="00992B2E" w:rsidRPr="00124D72" w:rsidRDefault="00992B2E" w:rsidP="008C172B">
                                  <w:pPr>
                                    <w:jc w:val="center"/>
                                    <w:rPr>
                                      <w:b/>
                                      <w:lang w:val="es-ES"/>
                                    </w:rPr>
                                  </w:pPr>
                                  <w:r>
                                    <w:rPr>
                                      <w:b/>
                                      <w:lang w:val="es-ES"/>
                                    </w:rPr>
                                    <w:t>Laboratorio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CBD11" id="_x0000_s1033" style="position:absolute;left:0;text-align:left;margin-left:84.55pt;margin-top:127.9pt;width:1in;height:3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zaTnQIAAEkFAAAOAAAAZHJzL2Uyb0RvYy54bWysVN1u0zAUvkfiHSzfs7SlZVu1dKo2FSGN&#10;bWJDuz51nCaSYxvbbVLehmfhxfjsZGsHXCF6kfr8+Px85zu+uOwaxXbS+dronI9PRpxJLUxR603O&#10;vz6u3p1x5gPpgpTRMud76fnl4u2bi9bO5cRURhXSMQTRft7anFch2HmWeVHJhvyJsVLDWBrXUIDo&#10;NlnhqEX0RmWT0ehD1hpXWGeE9B7a697IFyl+WUoR7srSy8BUzlFbSF+Xvuv4zRYXNN84slUthjLo&#10;H6poqNZI+hLqmgKxrav/CNXUwhlvynAiTJOZsqyFTD2gm/Hot24eKrIy9QJwvH2Byf+/sOJ2d+9Y&#10;XeR8gklpajCjKfsC3H7+0JutMhGh1vo5HB/svRskj2NstytdE//RCOsSqvsXVGUXmIDyfDydjoC9&#10;gGn6fjw7P40xs8Nl63z4KE3D4iHnDskTlrS78aF3fXaJubxRdbGqlUrC3l8px3aE+YIWhWk5U+QD&#10;lDlfpV+KpbbNZ1P0fmezEepBYJqTshX12qhMWlTmU9RU5KtsSrMWLJ+dnc7QD4GvpaKAY2OBoNcb&#10;zkhtsAgiuJT21e0+6nGtj8DoqN5YwaGG4zZj/9fkq/5yijqAqHTsQyaqD3DFcfUDiqfQrbs04AR7&#10;1KxNscfQnem3wVuxqhH/BrDdkwP9MSysdLjDp1QGHZvhxFll3Pe/6aM/WAkrZy3WCWh825KT6O6T&#10;Bl8TCbB/SZjOTifI4Y4t62OL3jZXBhMd4/GwIh2jf1DPx9KZ5gmbv4xZYSItkLvHfRCuQr/meDuE&#10;XC6TG3bOUrjRD1bE4BG5iOxj90TODvQLmMmteV49UOQ1C3vfeFOb5TaYsk4UPeAK1kQB+5r4M7wt&#10;8UE4lpPX4QVc/AIAAP//AwBQSwMEFAAGAAgAAAAhACevdeXiAAAACwEAAA8AAABkcnMvZG93bnJl&#10;di54bWxMj81OwzAQhO9IvIO1SNyo80OrEOJUFRIcUC+UioqbGy9JIF5HsdOmffouJ7jt7I5mvymW&#10;k+3EAQffOlIQzyIQSJUzLdUKtu/PdxkIHzQZ3TlCBSf0sCyvrwqdG3ekNzxsQi04hHyuFTQh9LmU&#10;vmrQaj9zPRLfvtxgdWA51NIM+sjhtpNJFC2k1S3xh0b3+NRg9bMZrYJs97mlUzb2r6tdfz5/rG36&#10;ff+i1O3NtHoEEXAKf2b4xWd0KJlp70YyXnSsFw8xWxUk8zl3YEcap7zZ85CkGciykP87lBcAAAD/&#10;/wMAUEsBAi0AFAAGAAgAAAAhALaDOJL+AAAA4QEAABMAAAAAAAAAAAAAAAAAAAAAAFtDb250ZW50&#10;X1R5cGVzXS54bWxQSwECLQAUAAYACAAAACEAOP0h/9YAAACUAQAACwAAAAAAAAAAAAAAAAAvAQAA&#10;X3JlbHMvLnJlbHNQSwECLQAUAAYACAAAACEA4/M2k50CAABJBQAADgAAAAAAAAAAAAAAAAAuAgAA&#10;ZHJzL2Uyb0RvYy54bWxQSwECLQAUAAYACAAAACEAJ6915eIAAAALAQAADwAAAAAAAAAAAAAAAAD3&#10;BAAAZHJzL2Rvd25yZXYueG1sUEsFBgAAAAAEAAQA8wAAAAYGAAAAAA==&#10;" fillcolor="#d9d9d9" strokecolor="windowText" strokeweight="1.25pt">
                      <v:fill opacity="32896f"/>
                      <v:textbox>
                        <w:txbxContent>
                          <w:p w14:paraId="37966398" w14:textId="20DDCF0A" w:rsidR="00992B2E" w:rsidRPr="00124D72" w:rsidRDefault="00992B2E" w:rsidP="008C172B">
                            <w:pPr>
                              <w:jc w:val="center"/>
                              <w:rPr>
                                <w:b/>
                                <w:lang w:val="es-ES"/>
                              </w:rPr>
                            </w:pPr>
                            <w:r>
                              <w:rPr>
                                <w:b/>
                                <w:lang w:val="es-ES"/>
                              </w:rPr>
                              <w:t>Laboratorio</w:t>
                            </w:r>
                          </w:p>
                        </w:txbxContent>
                      </v:textbox>
                    </v:rect>
                  </w:pict>
                </mc:Fallback>
              </mc:AlternateContent>
            </w:r>
            <w:r w:rsidR="009E7FA1" w:rsidRPr="00817C30">
              <w:rPr>
                <w:b/>
                <w:noProof/>
                <w:lang w:eastAsia="es-CL"/>
              </w:rPr>
              <mc:AlternateContent>
                <mc:Choice Requires="wps">
                  <w:drawing>
                    <wp:anchor distT="0" distB="0" distL="114300" distR="114300" simplePos="0" relativeHeight="251732992" behindDoc="0" locked="0" layoutInCell="1" allowOverlap="1" wp14:anchorId="287E79F2" wp14:editId="3D7D1571">
                      <wp:simplePos x="0" y="0"/>
                      <wp:positionH relativeFrom="column">
                        <wp:posOffset>351155</wp:posOffset>
                      </wp:positionH>
                      <wp:positionV relativeFrom="paragraph">
                        <wp:posOffset>2863850</wp:posOffset>
                      </wp:positionV>
                      <wp:extent cx="914400" cy="635000"/>
                      <wp:effectExtent l="0" t="0" r="19050" b="12700"/>
                      <wp:wrapNone/>
                      <wp:docPr id="25" name="4 Rectángulo"/>
                      <wp:cNvGraphicFramePr/>
                      <a:graphic xmlns:a="http://schemas.openxmlformats.org/drawingml/2006/main">
                        <a:graphicData uri="http://schemas.microsoft.com/office/word/2010/wordprocessingShape">
                          <wps:wsp>
                            <wps:cNvSpPr/>
                            <wps:spPr>
                              <a:xfrm>
                                <a:off x="0" y="0"/>
                                <a:ext cx="914400" cy="635000"/>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7D7F39DE" w14:textId="28BDE027" w:rsidR="00992B2E" w:rsidRPr="00124D72" w:rsidRDefault="00992B2E" w:rsidP="00487B76">
                                  <w:pPr>
                                    <w:jc w:val="center"/>
                                    <w:rPr>
                                      <w:b/>
                                      <w:lang w:val="es-ES"/>
                                    </w:rPr>
                                  </w:pPr>
                                  <w:r>
                                    <w:rPr>
                                      <w:b/>
                                      <w:lang w:val="es-ES"/>
                                    </w:rPr>
                                    <w:t>Ingreso, pesaje y logística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E79F2" id="_x0000_s1034" style="position:absolute;left:0;text-align:left;margin-left:27.65pt;margin-top:225.5pt;width:1in;height:50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UvmwIAAEkFAAAOAAAAZHJzL2Uyb0RvYy54bWysVM1uGjEQvlfqO1i+NwsUEoqyRCgRVaU0&#10;iZpUOQ9eL7uS13Ztw0Lfps/SF+tn70JI21NVDsuMZzw/33zjy6tdo9hWOl8bnfPh2YAzqYUpar3O&#10;+den5bspZz6QLkgZLXO+l55fzd++uWztTI5MZVQhHUMQ7WetzXkVgp1lmReVbMifGSs1jKVxDQWo&#10;bp0VjlpEb1Q2GgzOs9a4wjojpPc4vemMfJ7il6UU4b4svQxM5Ry1hfR16buK32x+SbO1I1vVoi+D&#10;/qGKhmqNpMdQNxSIbVz9R6imFs54U4YzYZrMlGUtZOoB3QwHv3XzWJGVqReA4+0RJv//woq77YNj&#10;dZHz0YQzTQ1mNGZfgNvPH3q9USYi1Fo/g+OjfXC95iHGdnela+I/GmG7hOr+iKrcBSZw+GE4Hg+A&#10;vYDp/P1kABlRspfL1vnwUZqGRSHnDskTlrS99aFzPbjEXN6ouljWSiVl76+VY1vCfEGLwrScKfIB&#10;hzlfpl+KpTbNZ1N0ftNDDTQjZSvqTuPhoTKfoqYiX2VTmrVg+WR6AbAEga+logCxsUDQ6zVnpNZY&#10;BBFcSvvqdhf1tNYnYHRSb6zgpYbTNmP/N+Sr7nKK2oOodIRBJqr3cMVxdQOKUtitdmnA08MoV6bY&#10;Y+jOdNvgrVjWiH8L2B7Igf4YFlY63ONTKoOOTS9xVhn3/W/n0R+shJWzFusENL5tyEl090mDr4kE&#10;2L+kjCcXI+Rwp5bVqUVvmmuDiQ7xeFiRxOgf1EEsnWmesfmLmBUm0gK5O9x75Tp0a463Q8jFIrlh&#10;5yyFW/1oRQwekYvIPu2eydmefgEzuTOH1QNFXrOw8403tVlsginrRNGIdIcrWBMV7GviT/+2xAfh&#10;VE9eLy/g/BcAAAD//wMAUEsDBBQABgAIAAAAIQBlc96B4AAAAAoBAAAPAAAAZHJzL2Rvd25yZXYu&#10;eG1sTI9BT8JAEIXvJv6HzZh4ky1CTandEmKiB+NFIBJvS3doi93ZpruFwq93etLjvPflzXvZcrCN&#10;OGHna0cKppMIBFLhTE2lgu3m9SEB4YMmoxtHqOCCHpb57U2mU+PO9ImndSgFh5BPtYIqhDaV0hcV&#10;Wu0nrkVi7+A6qwOfXSlNp88cbhv5GEVP0uqa+EOlW3ypsPhZ91ZBsvve0iXp2/fVrr1evz7s7Dh/&#10;U+r+blg9gwg4hD8YxvpcHXLutHc9GS8aBXE8Y1LBPJ7yphFYLFjZjw4rMs/k/wn5LwAAAP//AwBQ&#10;SwECLQAUAAYACAAAACEAtoM4kv4AAADhAQAAEwAAAAAAAAAAAAAAAAAAAAAAW0NvbnRlbnRfVHlw&#10;ZXNdLnhtbFBLAQItABQABgAIAAAAIQA4/SH/1gAAAJQBAAALAAAAAAAAAAAAAAAAAC8BAABfcmVs&#10;cy8ucmVsc1BLAQItABQABgAIAAAAIQBjEOUvmwIAAEkFAAAOAAAAAAAAAAAAAAAAAC4CAABkcnMv&#10;ZTJvRG9jLnhtbFBLAQItABQABgAIAAAAIQBlc96B4AAAAAoBAAAPAAAAAAAAAAAAAAAAAPUEAABk&#10;cnMvZG93bnJldi54bWxQSwUGAAAAAAQABADzAAAAAgYAAAAA&#10;" fillcolor="#d9d9d9" strokecolor="windowText" strokeweight="1.25pt">
                      <v:fill opacity="32896f"/>
                      <v:textbox>
                        <w:txbxContent>
                          <w:p w14:paraId="7D7F39DE" w14:textId="28BDE027" w:rsidR="00992B2E" w:rsidRPr="00124D72" w:rsidRDefault="00992B2E" w:rsidP="00487B76">
                            <w:pPr>
                              <w:jc w:val="center"/>
                              <w:rPr>
                                <w:b/>
                                <w:lang w:val="es-ES"/>
                              </w:rPr>
                            </w:pPr>
                            <w:r>
                              <w:rPr>
                                <w:b/>
                                <w:lang w:val="es-ES"/>
                              </w:rPr>
                              <w:t>Ingreso, pesaje y logística</w:t>
                            </w:r>
                          </w:p>
                        </w:txbxContent>
                      </v:textbox>
                    </v:rect>
                  </w:pict>
                </mc:Fallback>
              </mc:AlternateContent>
            </w:r>
            <w:r w:rsidR="001E2906" w:rsidRPr="00817C30">
              <w:rPr>
                <w:b/>
                <w:noProof/>
                <w:lang w:eastAsia="es-CL"/>
              </w:rPr>
              <mc:AlternateContent>
                <mc:Choice Requires="wps">
                  <w:drawing>
                    <wp:anchor distT="0" distB="0" distL="114300" distR="114300" simplePos="0" relativeHeight="251736064" behindDoc="0" locked="0" layoutInCell="1" allowOverlap="1" wp14:anchorId="1502AD43" wp14:editId="50F7BF97">
                      <wp:simplePos x="0" y="0"/>
                      <wp:positionH relativeFrom="column">
                        <wp:posOffset>1265555</wp:posOffset>
                      </wp:positionH>
                      <wp:positionV relativeFrom="paragraph">
                        <wp:posOffset>3305174</wp:posOffset>
                      </wp:positionV>
                      <wp:extent cx="990600" cy="727075"/>
                      <wp:effectExtent l="0" t="0" r="76200" b="53975"/>
                      <wp:wrapNone/>
                      <wp:docPr id="39" name="Conector recto de flecha 39"/>
                      <wp:cNvGraphicFramePr/>
                      <a:graphic xmlns:a="http://schemas.openxmlformats.org/drawingml/2006/main">
                        <a:graphicData uri="http://schemas.microsoft.com/office/word/2010/wordprocessingShape">
                          <wps:wsp>
                            <wps:cNvCnPr/>
                            <wps:spPr>
                              <a:xfrm>
                                <a:off x="0" y="0"/>
                                <a:ext cx="990600" cy="727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B1BE0A" id="Conector recto de flecha 39" o:spid="_x0000_s1026" type="#_x0000_t32" style="position:absolute;margin-left:99.65pt;margin-top:260.25pt;width:78pt;height:57.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ui2AEAAPoDAAAOAAAAZHJzL2Uyb0RvYy54bWysU9uOEzEMfUfiH6K805kWsaVVp/vQBV4Q&#10;rFj4gGzG6UTkJsf08vc4mXYWcZEQ4sW5+djn2M7m9uSdOABmG0Mn57NWCgg69jbsO/nl89sXr6XI&#10;pEKvXAzQyTNkebt9/mxzTGtYxCG6HlBwkJDXx9TJgSitmybrAbzKs5gg8KOJ6BXxEfdNj+rI0b1r&#10;Fm170xwj9gmjhpz59m58lNsa3xjQ9NGYDCRcJ5kbVYvVPhbbbDdqvUeVBqsvNNQ/sPDKBk46hbpT&#10;pMQ3tL+E8lZjzNHQTEffRGOshqqB1czbn9Q8DCpB1cLFyWkqU/5/YfWHwz0K23fy5UqKoDz3aMed&#10;0hRRYFlED8I40IMS7ML1Oqa8Ztgu3OPllNM9FvEng76sLEucao3PU43hRELz5WrV3rTcCc1Py8Wy&#10;Xb4qMZsncMJM7yB6UTadzITK7gdiUiOrea2zOrzPNAKvgJLZhWJJWfcm9ILOieUQWhX2Di55iktT&#10;NIys647ODkb4JzBcDeY5pqlzCDuH4qB4gvqv8ykKexaIsc5NoLZy+yPo4ltgUGfzb4GTd80YA01A&#10;b0PE32Wl05WqGf2vqketRfZj7M+1h7UcPGC1D5fPUCb4x3OFP33Z7XcAAAD//wMAUEsDBBQABgAI&#10;AAAAIQB3UrF23gAAAAsBAAAPAAAAZHJzL2Rvd25yZXYueG1sTI/LTsMwEEX3SPyDNUhsKmq3wRVO&#10;41QoEmLdlg9wYpNE9SO13Tb9e4YVLO/M0Z0z1W52llxNTGPwElZLBsT4LujR9xK+jh8vb0BSVl4r&#10;G7yRcDcJdvXjQ6VKHW5+b66H3BMs8alUEoacp5LS1A3GqbQMk/G4+w7RqYwx9lRHdcNyZ+masQ11&#10;avR4YVCTaQbTnQ4XJ2HfvLare2wY/7RMnBdnsSiUkPL5aX7fAslmzn8w/OqjOtTo1IaL14lYzEIU&#10;iErga8aBIFFwjpNWwqbgDGhd0f8/1D8AAAD//wMAUEsBAi0AFAAGAAgAAAAhALaDOJL+AAAA4QEA&#10;ABMAAAAAAAAAAAAAAAAAAAAAAFtDb250ZW50X1R5cGVzXS54bWxQSwECLQAUAAYACAAAACEAOP0h&#10;/9YAAACUAQAACwAAAAAAAAAAAAAAAAAvAQAAX3JlbHMvLnJlbHNQSwECLQAUAAYACAAAACEAFYib&#10;otgBAAD6AwAADgAAAAAAAAAAAAAAAAAuAgAAZHJzL2Uyb0RvYy54bWxQSwECLQAUAAYACAAAACEA&#10;d1Kxdt4AAAALAQAADwAAAAAAAAAAAAAAAAAyBAAAZHJzL2Rvd25yZXYueG1sUEsFBgAAAAAEAAQA&#10;8wAAAD0FAAAAAA==&#10;" strokecolor="black [3040]">
                      <v:stroke endarrow="block"/>
                    </v:shape>
                  </w:pict>
                </mc:Fallback>
              </mc:AlternateContent>
            </w:r>
            <w:r w:rsidR="001E2906" w:rsidRPr="00817C30">
              <w:rPr>
                <w:noProof/>
                <w:lang w:eastAsia="es-CL"/>
              </w:rPr>
              <w:drawing>
                <wp:inline distT="0" distB="0" distL="0" distR="0" wp14:anchorId="430A93D9" wp14:editId="765481BE">
                  <wp:extent cx="8618220" cy="532193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8618220" cy="5321935"/>
                          </a:xfrm>
                          <a:prstGeom prst="rect">
                            <a:avLst/>
                          </a:prstGeom>
                        </pic:spPr>
                      </pic:pic>
                    </a:graphicData>
                  </a:graphic>
                </wp:inline>
              </w:drawing>
            </w:r>
            <w:r w:rsidR="00487B76" w:rsidRPr="00817C30">
              <w:rPr>
                <w:b/>
                <w:noProof/>
                <w:lang w:eastAsia="es-CL"/>
              </w:rPr>
              <mc:AlternateContent>
                <mc:Choice Requires="wps">
                  <w:drawing>
                    <wp:anchor distT="0" distB="0" distL="114300" distR="114300" simplePos="0" relativeHeight="251735040" behindDoc="0" locked="0" layoutInCell="1" allowOverlap="1" wp14:anchorId="664294A7" wp14:editId="044B12DD">
                      <wp:simplePos x="0" y="0"/>
                      <wp:positionH relativeFrom="column">
                        <wp:posOffset>2064065611</wp:posOffset>
                      </wp:positionH>
                      <wp:positionV relativeFrom="paragraph">
                        <wp:posOffset>1427275546</wp:posOffset>
                      </wp:positionV>
                      <wp:extent cx="2219325" cy="361950"/>
                      <wp:effectExtent l="0" t="0" r="66675" b="76200"/>
                      <wp:wrapNone/>
                      <wp:docPr id="35" name="Conector recto de flecha 35"/>
                      <wp:cNvGraphicFramePr/>
                      <a:graphic xmlns:a="http://schemas.openxmlformats.org/drawingml/2006/main">
                        <a:graphicData uri="http://schemas.microsoft.com/office/word/2010/wordprocessingShape">
                          <wps:wsp>
                            <wps:cNvCnPr/>
                            <wps:spPr>
                              <a:xfrm>
                                <a:off x="0" y="0"/>
                                <a:ext cx="2219325"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48BA4" id="Conector recto de flecha 35" o:spid="_x0000_s1026" type="#_x0000_t32" style="position:absolute;margin-left:162524.85pt;margin-top:112383.9pt;width:174.75pt;height: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1AT2gEAAPsDAAAOAAAAZHJzL2Uyb0RvYy54bWysU8mOEzEQvSPxD5bvpNOJZsRE6cwhA1wQ&#10;RDB8gMddTlt4U7nI8veU3UkPYpEQ4uK1XtV7z+X1/ck7cQDMNoZOtrO5FBB07G3Yd/LL49tXr6XI&#10;pEKvXAzQyTNkeb95+WJ9TCtYxCG6HlBwkpBXx9TJgSitmibrAbzKs5gg8KWJ6BXxFvdNj+rI2b1r&#10;FvP5bXOM2CeMGnLm04fxUm5qfmNA00djMpBwnWRuVEes41MZm81arfao0mD1hYb6BxZe2cBFp1QP&#10;ipT4hvaXVN5qjDkamunom2iM1VA1sJp2/pOaz4NKULWwOTlNNuX/l1Z/OOxQ2L6TyxspgvL8Rlt+&#10;KU0RBZZJ9CCMAz0owSHs1zHlFcO2YYeXXU47LOJPBn2ZWZY4VY/Pk8dwIqH5cLFo75YLrqX5bnnb&#10;3t3UR2ie0QkzvYPoRVl0MhMqux+IWY202mq0OrzPxPUZeAWU0i6UkZR1b0Iv6JxYD6FVYe+gkOfw&#10;EtIUESPtuqKzgxH+CQzbwUTHMrURYetQHBS3UP+1nbJwZIEY69wEmldufwRdYgsManP+LXCKrhVj&#10;oAnobYj4u6p0ulI1Y/xV9ai1yH6K/bk+YrWDO6z6c/kNpYV/3Ff485/dfAcAAP//AwBQSwMEFAAG&#10;AAgAAAAhAFndgvvmAAAAFwEAAA8AAABkcnMvZG93bnJldi54bWxMj99OgzAUxu9NfIfmmHizuHaF&#10;DYqUxZAYrzd9gEIrEGnLaLext/fojV6e7/zy/Sn3ix3Jxcxh8E7CZs2AGNd6PbhOwsf761MOJETl&#10;tBq9MxJuJsC+ur8rVaH91R3M5Rg7giYuFEpCH+NUUBra3lgV1n4yDn+ffrYq4jl3VM/qiuZ2pJyx&#10;HbVqcJjQq8nUvWm/jmcr4VCnzeY212z7NjJxWp3EKlFCyseH5eUZSDRL/IPhpz5Whwo7Nf7sdCCj&#10;hIRvWSoypCVwnma7DJcgh3oiBAfS/Oo5T3OgVUn/76m+AQAA//8DAFBLAQItABQABgAIAAAAIQC2&#10;gziS/gAAAOEBAAATAAAAAAAAAAAAAAAAAAAAAABbQ29udGVudF9UeXBlc10ueG1sUEsBAi0AFAAG&#10;AAgAAAAhADj9If/WAAAAlAEAAAsAAAAAAAAAAAAAAAAALwEAAF9yZWxzLy5yZWxzUEsBAi0AFAAG&#10;AAgAAAAhAHHXUBPaAQAA+wMAAA4AAAAAAAAAAAAAAAAALgIAAGRycy9lMm9Eb2MueG1sUEsBAi0A&#10;FAAGAAgAAAAhAFndgvvmAAAAFwEAAA8AAAAAAAAAAAAAAAAANAQAAGRycy9kb3ducmV2LnhtbFBL&#10;BQYAAAAABAAEAPMAAABHBQAAAAA=&#10;" strokecolor="black [3040]">
                      <v:stroke endarrow="block"/>
                    </v:shape>
                  </w:pict>
                </mc:Fallback>
              </mc:AlternateContent>
            </w:r>
          </w:p>
        </w:tc>
      </w:tr>
    </w:tbl>
    <w:p w14:paraId="72E0E0A8" w14:textId="77777777" w:rsidR="00BA0FDE" w:rsidRPr="00E423CF" w:rsidRDefault="00BA0FDE" w:rsidP="00BA0FDE">
      <w:pPr>
        <w:rPr>
          <w:sz w:val="20"/>
        </w:rPr>
      </w:pPr>
    </w:p>
    <w:p w14:paraId="381784FE" w14:textId="77777777" w:rsidR="00BA0FDE" w:rsidRPr="00E423CF" w:rsidRDefault="00BA0FDE" w:rsidP="00BA0FDE">
      <w:pPr>
        <w:rPr>
          <w:sz w:val="20"/>
        </w:rPr>
        <w:sectPr w:rsidR="00BA0FDE" w:rsidRPr="00E423CF" w:rsidSect="00A70F8F">
          <w:pgSz w:w="15840" w:h="12240" w:orient="landscape"/>
          <w:pgMar w:top="1134" w:right="1134" w:bottom="1134" w:left="1134" w:header="709" w:footer="709" w:gutter="0"/>
          <w:cols w:space="708"/>
          <w:docGrid w:linePitch="360"/>
        </w:sectPr>
      </w:pPr>
    </w:p>
    <w:p w14:paraId="7955D6C4" w14:textId="77777777" w:rsidR="00B1722C" w:rsidRPr="00E423CF" w:rsidRDefault="00B1722C" w:rsidP="00C958D0">
      <w:pPr>
        <w:pStyle w:val="Ttulo1"/>
      </w:pPr>
      <w:bookmarkStart w:id="52" w:name="_Toc417998692"/>
      <w:r w:rsidRPr="00E423CF">
        <w:t xml:space="preserve">INSTRUMENTOS DE </w:t>
      </w:r>
      <w:r w:rsidR="005F32AE" w:rsidRPr="00E423CF">
        <w:t xml:space="preserve">GESTIÓN AMBIENTAL QUE REGULAN </w:t>
      </w:r>
      <w:r w:rsidRPr="00E423CF">
        <w:t>LA ACTIVIDAD FISCALIZADA.</w:t>
      </w:r>
      <w:bookmarkEnd w:id="48"/>
      <w:bookmarkEnd w:id="49"/>
      <w:bookmarkEnd w:id="50"/>
      <w:bookmarkEnd w:id="51"/>
      <w:bookmarkEnd w:id="52"/>
    </w:p>
    <w:p w14:paraId="6D1D1CE1" w14:textId="77777777" w:rsidR="00ED4317" w:rsidRPr="00E423CF" w:rsidRDefault="00ED4317" w:rsidP="00C97715">
      <w:pPr>
        <w:rPr>
          <w:sz w:val="20"/>
          <w:szCs w:val="20"/>
        </w:rPr>
      </w:pP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94"/>
        <w:gridCol w:w="1155"/>
        <w:gridCol w:w="718"/>
        <w:gridCol w:w="1442"/>
        <w:gridCol w:w="2162"/>
        <w:gridCol w:w="1582"/>
        <w:gridCol w:w="1199"/>
      </w:tblGrid>
      <w:tr w:rsidR="003714C8" w:rsidRPr="00E423CF" w14:paraId="7511865E" w14:textId="77777777" w:rsidTr="000F6621">
        <w:trPr>
          <w:trHeight w:val="498"/>
        </w:trPr>
        <w:tc>
          <w:tcPr>
            <w:tcW w:w="5000" w:type="pct"/>
            <w:gridSpan w:val="8"/>
            <w:shd w:val="clear" w:color="000000" w:fill="D9D9D9"/>
            <w:noWrap/>
          </w:tcPr>
          <w:p w14:paraId="10E9D15D" w14:textId="77777777" w:rsidR="003714C8" w:rsidRPr="00E423CF" w:rsidRDefault="003714C8" w:rsidP="00075A70">
            <w:pPr>
              <w:spacing w:line="0" w:lineRule="atLeast"/>
              <w:jc w:val="left"/>
              <w:rPr>
                <w:rFonts w:eastAsia="Times New Roman" w:cs="Calibri"/>
                <w:b/>
                <w:bCs/>
                <w:color w:val="000000"/>
                <w:sz w:val="20"/>
                <w:szCs w:val="20"/>
                <w:lang w:eastAsia="es-CL"/>
              </w:rPr>
            </w:pPr>
            <w:r w:rsidRPr="00E423CF">
              <w:rPr>
                <w:rFonts w:eastAsia="Times New Roman" w:cs="Calibri"/>
                <w:b/>
                <w:bCs/>
                <w:color w:val="000000"/>
                <w:sz w:val="20"/>
                <w:szCs w:val="20"/>
                <w:lang w:eastAsia="es-CL"/>
              </w:rPr>
              <w:t>Identificación de Instrumentos de Gestión Ambiental que regulan la</w:t>
            </w:r>
            <w:r w:rsidR="00DC1787" w:rsidRPr="00E423CF">
              <w:rPr>
                <w:rFonts w:eastAsia="Times New Roman" w:cs="Calibri"/>
                <w:b/>
                <w:bCs/>
                <w:color w:val="000000"/>
                <w:sz w:val="20"/>
                <w:szCs w:val="20"/>
                <w:lang w:eastAsia="es-CL"/>
              </w:rPr>
              <w:t xml:space="preserve"> </w:t>
            </w:r>
            <w:r w:rsidRPr="00E423CF">
              <w:rPr>
                <w:rFonts w:eastAsia="Times New Roman" w:cs="Calibri"/>
                <w:b/>
                <w:bCs/>
                <w:color w:val="000000"/>
                <w:sz w:val="20"/>
                <w:szCs w:val="20"/>
                <w:lang w:eastAsia="es-CL"/>
              </w:rPr>
              <w:t>actividad,</w:t>
            </w:r>
            <w:r w:rsidR="004C2C24" w:rsidRPr="00E423CF">
              <w:rPr>
                <w:rFonts w:eastAsia="Times New Roman" w:cs="Calibri"/>
                <w:b/>
                <w:bCs/>
                <w:color w:val="000000"/>
                <w:sz w:val="20"/>
                <w:szCs w:val="20"/>
                <w:lang w:eastAsia="es-CL"/>
              </w:rPr>
              <w:t xml:space="preserve"> proyecto o fuente fiscalizada.</w:t>
            </w:r>
          </w:p>
        </w:tc>
      </w:tr>
      <w:tr w:rsidR="00096213" w:rsidRPr="00E423CF" w14:paraId="13CEF61B" w14:textId="77777777" w:rsidTr="000F6621">
        <w:trPr>
          <w:trHeight w:val="498"/>
        </w:trPr>
        <w:tc>
          <w:tcPr>
            <w:tcW w:w="211" w:type="pct"/>
            <w:shd w:val="clear" w:color="auto" w:fill="auto"/>
            <w:vAlign w:val="center"/>
            <w:hideMark/>
          </w:tcPr>
          <w:p w14:paraId="3C5CBD15" w14:textId="77777777" w:rsidR="00096213" w:rsidRPr="00E423CF" w:rsidRDefault="00096213" w:rsidP="003714C8">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N°</w:t>
            </w:r>
          </w:p>
        </w:tc>
        <w:tc>
          <w:tcPr>
            <w:tcW w:w="649" w:type="pct"/>
            <w:shd w:val="clear" w:color="auto" w:fill="auto"/>
            <w:vAlign w:val="center"/>
            <w:hideMark/>
          </w:tcPr>
          <w:p w14:paraId="4CCEAF10" w14:textId="77777777" w:rsidR="00096213" w:rsidRPr="00E423CF" w:rsidRDefault="00F64DF2" w:rsidP="003714C8">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Tipo de i</w:t>
            </w:r>
            <w:r w:rsidR="00096213" w:rsidRPr="00E423CF">
              <w:rPr>
                <w:rFonts w:eastAsia="Times New Roman" w:cs="Calibri"/>
                <w:b/>
                <w:bCs/>
                <w:sz w:val="20"/>
                <w:szCs w:val="20"/>
                <w:lang w:eastAsia="es-CL"/>
              </w:rPr>
              <w:t>nstrumento</w:t>
            </w:r>
          </w:p>
        </w:tc>
        <w:tc>
          <w:tcPr>
            <w:tcW w:w="579" w:type="pct"/>
            <w:shd w:val="clear" w:color="auto" w:fill="auto"/>
            <w:vAlign w:val="center"/>
            <w:hideMark/>
          </w:tcPr>
          <w:p w14:paraId="301EC9E3" w14:textId="77777777" w:rsidR="00096213" w:rsidRPr="00E423CF" w:rsidRDefault="00096213" w:rsidP="003714C8">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N°/</w:t>
            </w:r>
          </w:p>
          <w:p w14:paraId="2833D179" w14:textId="77777777" w:rsidR="00051C01" w:rsidRPr="00E423CF" w:rsidRDefault="00096213" w:rsidP="00051C01">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Descripción</w:t>
            </w:r>
          </w:p>
        </w:tc>
        <w:tc>
          <w:tcPr>
            <w:tcW w:w="360" w:type="pct"/>
            <w:vAlign w:val="center"/>
          </w:tcPr>
          <w:p w14:paraId="66F7D7C9" w14:textId="77777777" w:rsidR="00096213" w:rsidRPr="00E423CF" w:rsidRDefault="00096213" w:rsidP="00096213">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Fecha</w:t>
            </w:r>
          </w:p>
        </w:tc>
        <w:tc>
          <w:tcPr>
            <w:tcW w:w="723" w:type="pct"/>
            <w:shd w:val="clear" w:color="auto" w:fill="auto"/>
            <w:vAlign w:val="center"/>
            <w:hideMark/>
          </w:tcPr>
          <w:p w14:paraId="4D1E2923" w14:textId="77777777" w:rsidR="00096213" w:rsidRPr="00E423CF" w:rsidRDefault="00096213" w:rsidP="003714C8">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Comisión / Institución</w:t>
            </w:r>
          </w:p>
        </w:tc>
        <w:tc>
          <w:tcPr>
            <w:tcW w:w="1084" w:type="pct"/>
            <w:shd w:val="clear" w:color="auto" w:fill="auto"/>
            <w:vAlign w:val="center"/>
            <w:hideMark/>
          </w:tcPr>
          <w:p w14:paraId="191D0BDE" w14:textId="77777777" w:rsidR="00096213" w:rsidRPr="00E423CF" w:rsidRDefault="00F64DF2" w:rsidP="003714C8">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Nombre de la actividad, proyecto o f</w:t>
            </w:r>
            <w:r w:rsidR="00096213" w:rsidRPr="00E423CF">
              <w:rPr>
                <w:rFonts w:eastAsia="Times New Roman" w:cs="Calibri"/>
                <w:b/>
                <w:bCs/>
                <w:sz w:val="20"/>
                <w:szCs w:val="20"/>
                <w:lang w:eastAsia="es-CL"/>
              </w:rPr>
              <w:t xml:space="preserve">uente </w:t>
            </w:r>
            <w:r w:rsidR="005F32AE" w:rsidRPr="00E423CF">
              <w:rPr>
                <w:rFonts w:eastAsia="Times New Roman" w:cs="Calibri"/>
                <w:b/>
                <w:bCs/>
                <w:sz w:val="20"/>
                <w:szCs w:val="20"/>
                <w:lang w:eastAsia="es-CL"/>
              </w:rPr>
              <w:t>regulada</w:t>
            </w:r>
          </w:p>
        </w:tc>
        <w:tc>
          <w:tcPr>
            <w:tcW w:w="793" w:type="pct"/>
            <w:shd w:val="clear" w:color="auto" w:fill="auto"/>
            <w:vAlign w:val="center"/>
            <w:hideMark/>
          </w:tcPr>
          <w:p w14:paraId="0A5D098F" w14:textId="77777777" w:rsidR="00096213" w:rsidRPr="00E423CF" w:rsidRDefault="00096213" w:rsidP="004C2C24">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 xml:space="preserve">Comentarios </w:t>
            </w:r>
          </w:p>
        </w:tc>
        <w:tc>
          <w:tcPr>
            <w:tcW w:w="602" w:type="pct"/>
            <w:vAlign w:val="center"/>
          </w:tcPr>
          <w:p w14:paraId="2E44787C" w14:textId="77777777" w:rsidR="00096213" w:rsidRPr="00E423CF" w:rsidRDefault="00F64DF2" w:rsidP="004C2C24">
            <w:pPr>
              <w:spacing w:line="0" w:lineRule="atLeast"/>
              <w:jc w:val="center"/>
              <w:rPr>
                <w:rFonts w:eastAsia="Times New Roman" w:cs="Calibri"/>
                <w:b/>
                <w:bCs/>
                <w:sz w:val="20"/>
                <w:szCs w:val="20"/>
                <w:lang w:eastAsia="es-CL"/>
              </w:rPr>
            </w:pPr>
            <w:r w:rsidRPr="00E423CF">
              <w:rPr>
                <w:rFonts w:eastAsia="Times New Roman" w:cs="Calibri"/>
                <w:b/>
                <w:bCs/>
                <w:sz w:val="20"/>
                <w:szCs w:val="20"/>
                <w:lang w:eastAsia="es-CL"/>
              </w:rPr>
              <w:t>Instrumento f</w:t>
            </w:r>
            <w:r w:rsidR="00096213" w:rsidRPr="00E423CF">
              <w:rPr>
                <w:rFonts w:eastAsia="Times New Roman" w:cs="Calibri"/>
                <w:b/>
                <w:bCs/>
                <w:sz w:val="20"/>
                <w:szCs w:val="20"/>
                <w:lang w:eastAsia="es-CL"/>
              </w:rPr>
              <w:t xml:space="preserve">iscalizado </w:t>
            </w:r>
          </w:p>
        </w:tc>
      </w:tr>
      <w:tr w:rsidR="00EF2B57" w:rsidRPr="00E423CF" w14:paraId="31B8BDFC" w14:textId="77777777" w:rsidTr="000F6621">
        <w:trPr>
          <w:trHeight w:val="498"/>
        </w:trPr>
        <w:tc>
          <w:tcPr>
            <w:tcW w:w="211" w:type="pct"/>
            <w:shd w:val="clear" w:color="auto" w:fill="auto"/>
            <w:noWrap/>
            <w:vAlign w:val="center"/>
          </w:tcPr>
          <w:p w14:paraId="05C4211C" w14:textId="77777777" w:rsidR="00EF2B57" w:rsidRPr="00E423CF" w:rsidRDefault="00EF2B57" w:rsidP="00E52205">
            <w:pPr>
              <w:spacing w:line="0" w:lineRule="atLeast"/>
              <w:jc w:val="center"/>
              <w:rPr>
                <w:rFonts w:cstheme="minorHAnsi"/>
                <w:sz w:val="20"/>
                <w:szCs w:val="20"/>
              </w:rPr>
            </w:pPr>
            <w:r w:rsidRPr="00E423CF">
              <w:rPr>
                <w:rFonts w:cstheme="minorHAnsi"/>
                <w:sz w:val="20"/>
                <w:szCs w:val="20"/>
              </w:rPr>
              <w:t>1</w:t>
            </w:r>
          </w:p>
        </w:tc>
        <w:tc>
          <w:tcPr>
            <w:tcW w:w="649" w:type="pct"/>
            <w:shd w:val="clear" w:color="auto" w:fill="auto"/>
            <w:noWrap/>
            <w:vAlign w:val="center"/>
          </w:tcPr>
          <w:p w14:paraId="5036E498" w14:textId="77777777" w:rsidR="00EF2B57" w:rsidRPr="00E423CF" w:rsidRDefault="00EF2B57" w:rsidP="00E52205">
            <w:pPr>
              <w:spacing w:line="0" w:lineRule="atLeast"/>
              <w:jc w:val="center"/>
              <w:rPr>
                <w:rFonts w:cstheme="minorHAnsi"/>
                <w:sz w:val="20"/>
                <w:szCs w:val="20"/>
              </w:rPr>
            </w:pPr>
            <w:r w:rsidRPr="00E423CF">
              <w:rPr>
                <w:rFonts w:cstheme="minorHAnsi"/>
                <w:sz w:val="20"/>
                <w:szCs w:val="20"/>
              </w:rPr>
              <w:t>RCA</w:t>
            </w:r>
          </w:p>
        </w:tc>
        <w:tc>
          <w:tcPr>
            <w:tcW w:w="579" w:type="pct"/>
            <w:shd w:val="clear" w:color="auto" w:fill="auto"/>
            <w:noWrap/>
            <w:vAlign w:val="center"/>
          </w:tcPr>
          <w:p w14:paraId="64EC889D" w14:textId="13BEB1E7" w:rsidR="00EF2B57" w:rsidRPr="00E423CF" w:rsidRDefault="00FB2F4F" w:rsidP="009E7FA1">
            <w:pPr>
              <w:spacing w:line="0" w:lineRule="atLeast"/>
              <w:jc w:val="center"/>
              <w:rPr>
                <w:rFonts w:cstheme="minorHAnsi"/>
                <w:sz w:val="20"/>
                <w:szCs w:val="20"/>
              </w:rPr>
            </w:pPr>
            <w:r w:rsidRPr="00E423CF">
              <w:rPr>
                <w:rFonts w:eastAsia="Times New Roman"/>
                <w:color w:val="000000"/>
                <w:sz w:val="20"/>
                <w:szCs w:val="20"/>
                <w:lang w:eastAsia="es-CL"/>
              </w:rPr>
              <w:t>4</w:t>
            </w:r>
            <w:r w:rsidR="009E7FA1" w:rsidRPr="00E423CF">
              <w:rPr>
                <w:rFonts w:eastAsia="Times New Roman"/>
                <w:color w:val="000000"/>
                <w:sz w:val="20"/>
                <w:szCs w:val="20"/>
                <w:lang w:eastAsia="es-CL"/>
              </w:rPr>
              <w:t>82</w:t>
            </w:r>
          </w:p>
        </w:tc>
        <w:tc>
          <w:tcPr>
            <w:tcW w:w="360" w:type="pct"/>
            <w:vAlign w:val="center"/>
          </w:tcPr>
          <w:p w14:paraId="6141D05E" w14:textId="6FF01F23" w:rsidR="00EF2B57" w:rsidRPr="00E423CF" w:rsidRDefault="00EF2B57" w:rsidP="009E7FA1">
            <w:pPr>
              <w:spacing w:line="0" w:lineRule="atLeast"/>
              <w:jc w:val="center"/>
              <w:rPr>
                <w:rFonts w:cstheme="minorHAnsi"/>
                <w:sz w:val="20"/>
                <w:szCs w:val="20"/>
              </w:rPr>
            </w:pPr>
            <w:r w:rsidRPr="00E423CF">
              <w:rPr>
                <w:rFonts w:eastAsia="Times New Roman"/>
                <w:color w:val="000000"/>
                <w:sz w:val="20"/>
                <w:szCs w:val="20"/>
                <w:lang w:eastAsia="es-CL"/>
              </w:rPr>
              <w:t>199</w:t>
            </w:r>
            <w:r w:rsidR="009E7FA1" w:rsidRPr="00E423CF">
              <w:rPr>
                <w:rFonts w:eastAsia="Times New Roman"/>
                <w:color w:val="000000"/>
                <w:sz w:val="20"/>
                <w:szCs w:val="20"/>
                <w:lang w:eastAsia="es-CL"/>
              </w:rPr>
              <w:t>5</w:t>
            </w:r>
          </w:p>
        </w:tc>
        <w:tc>
          <w:tcPr>
            <w:tcW w:w="723" w:type="pct"/>
            <w:shd w:val="clear" w:color="auto" w:fill="auto"/>
            <w:noWrap/>
            <w:vAlign w:val="center"/>
          </w:tcPr>
          <w:p w14:paraId="34E37E1E" w14:textId="342A18FF" w:rsidR="00EF2B57" w:rsidRPr="00E423CF" w:rsidRDefault="00EF2B57" w:rsidP="00E52205">
            <w:pPr>
              <w:spacing w:line="0" w:lineRule="atLeast"/>
              <w:jc w:val="center"/>
              <w:rPr>
                <w:rFonts w:cstheme="minorHAnsi"/>
                <w:sz w:val="20"/>
                <w:szCs w:val="20"/>
              </w:rPr>
            </w:pPr>
            <w:r w:rsidRPr="00E423CF">
              <w:rPr>
                <w:rFonts w:cstheme="minorHAnsi"/>
                <w:sz w:val="20"/>
                <w:szCs w:val="20"/>
              </w:rPr>
              <w:t>COREMA Región Metropolitana</w:t>
            </w:r>
          </w:p>
        </w:tc>
        <w:tc>
          <w:tcPr>
            <w:tcW w:w="1084" w:type="pct"/>
            <w:shd w:val="clear" w:color="auto" w:fill="auto"/>
            <w:noWrap/>
          </w:tcPr>
          <w:p w14:paraId="166A01D1" w14:textId="77A3C419" w:rsidR="00EF2B57" w:rsidRPr="00E423CF" w:rsidRDefault="009E7FA1" w:rsidP="009E7FA1">
            <w:pPr>
              <w:spacing w:line="0" w:lineRule="atLeast"/>
              <w:jc w:val="center"/>
              <w:rPr>
                <w:rFonts w:cstheme="minorHAnsi"/>
                <w:sz w:val="20"/>
                <w:szCs w:val="20"/>
              </w:rPr>
            </w:pPr>
            <w:r w:rsidRPr="00E423CF">
              <w:rPr>
                <w:sz w:val="20"/>
                <w:szCs w:val="20"/>
              </w:rPr>
              <w:t>Centro de Recuperación Valorización y Neutralización de Subproductos Industriales Sector Lomas De Pudahuel</w:t>
            </w:r>
          </w:p>
        </w:tc>
        <w:tc>
          <w:tcPr>
            <w:tcW w:w="793" w:type="pct"/>
            <w:shd w:val="clear" w:color="auto" w:fill="auto"/>
            <w:noWrap/>
            <w:vAlign w:val="center"/>
          </w:tcPr>
          <w:p w14:paraId="46B1402D" w14:textId="088CD76B" w:rsidR="00351633" w:rsidRPr="00E423CF" w:rsidRDefault="00351633" w:rsidP="00351633">
            <w:pPr>
              <w:spacing w:line="0" w:lineRule="atLeast"/>
              <w:jc w:val="center"/>
              <w:rPr>
                <w:rFonts w:cstheme="minorHAnsi"/>
                <w:sz w:val="20"/>
                <w:szCs w:val="20"/>
              </w:rPr>
            </w:pPr>
            <w:r w:rsidRPr="00E423CF">
              <w:rPr>
                <w:rFonts w:cstheme="minorHAnsi"/>
                <w:sz w:val="20"/>
                <w:szCs w:val="20"/>
              </w:rPr>
              <w:t>-Proyecto en Operación</w:t>
            </w:r>
          </w:p>
          <w:p w14:paraId="66F98F19" w14:textId="39EDB48D" w:rsidR="00EF2B57" w:rsidRPr="00E423CF" w:rsidRDefault="00351633" w:rsidP="00E52205">
            <w:pPr>
              <w:spacing w:line="0" w:lineRule="atLeast"/>
              <w:jc w:val="center"/>
              <w:rPr>
                <w:rFonts w:cstheme="minorHAnsi"/>
                <w:sz w:val="20"/>
                <w:szCs w:val="20"/>
              </w:rPr>
            </w:pPr>
            <w:r w:rsidRPr="00E423CF">
              <w:rPr>
                <w:rFonts w:cstheme="minorHAnsi"/>
                <w:sz w:val="20"/>
                <w:szCs w:val="20"/>
              </w:rPr>
              <w:t>-</w:t>
            </w:r>
            <w:r w:rsidR="00DA6B47" w:rsidRPr="00E423CF">
              <w:rPr>
                <w:rFonts w:cstheme="minorHAnsi"/>
                <w:sz w:val="20"/>
                <w:szCs w:val="20"/>
              </w:rPr>
              <w:t>Sin Pertinencias</w:t>
            </w:r>
          </w:p>
        </w:tc>
        <w:tc>
          <w:tcPr>
            <w:tcW w:w="602" w:type="pct"/>
            <w:vAlign w:val="center"/>
          </w:tcPr>
          <w:p w14:paraId="0EF39571" w14:textId="7E8967C0" w:rsidR="00EF2B57" w:rsidRPr="00E423CF" w:rsidRDefault="00EF2B57" w:rsidP="00E52205">
            <w:pPr>
              <w:spacing w:line="0" w:lineRule="atLeast"/>
              <w:jc w:val="center"/>
              <w:rPr>
                <w:rFonts w:cstheme="minorHAnsi"/>
                <w:sz w:val="20"/>
                <w:szCs w:val="20"/>
              </w:rPr>
            </w:pPr>
            <w:r w:rsidRPr="00E423CF">
              <w:rPr>
                <w:rFonts w:cstheme="minorHAnsi"/>
                <w:sz w:val="20"/>
                <w:szCs w:val="20"/>
              </w:rPr>
              <w:t>Si</w:t>
            </w:r>
          </w:p>
        </w:tc>
      </w:tr>
      <w:tr w:rsidR="00EF2B57" w:rsidRPr="00E423CF" w14:paraId="5FD3A97F" w14:textId="77777777" w:rsidTr="000F6621">
        <w:trPr>
          <w:trHeight w:val="498"/>
        </w:trPr>
        <w:tc>
          <w:tcPr>
            <w:tcW w:w="211" w:type="pct"/>
            <w:shd w:val="clear" w:color="auto" w:fill="auto"/>
            <w:noWrap/>
            <w:vAlign w:val="center"/>
          </w:tcPr>
          <w:p w14:paraId="175D2D4A" w14:textId="77777777" w:rsidR="00EF2B57" w:rsidRPr="00E423CF" w:rsidRDefault="00EF2B57" w:rsidP="00E52205">
            <w:pPr>
              <w:spacing w:line="0" w:lineRule="atLeast"/>
              <w:jc w:val="center"/>
              <w:rPr>
                <w:rFonts w:cstheme="minorHAnsi"/>
                <w:sz w:val="20"/>
                <w:szCs w:val="20"/>
              </w:rPr>
            </w:pPr>
            <w:r w:rsidRPr="00E423CF">
              <w:rPr>
                <w:rFonts w:cstheme="minorHAnsi"/>
                <w:sz w:val="20"/>
                <w:szCs w:val="20"/>
              </w:rPr>
              <w:t>2</w:t>
            </w:r>
          </w:p>
        </w:tc>
        <w:tc>
          <w:tcPr>
            <w:tcW w:w="649" w:type="pct"/>
            <w:shd w:val="clear" w:color="auto" w:fill="auto"/>
            <w:noWrap/>
            <w:vAlign w:val="center"/>
            <w:hideMark/>
          </w:tcPr>
          <w:p w14:paraId="6C9F20F5" w14:textId="77777777" w:rsidR="00EF2B57" w:rsidRPr="00E423CF" w:rsidRDefault="00EF2B57" w:rsidP="00E52205">
            <w:pPr>
              <w:spacing w:line="0" w:lineRule="atLeast"/>
              <w:jc w:val="center"/>
              <w:rPr>
                <w:rFonts w:cstheme="minorHAnsi"/>
                <w:sz w:val="20"/>
                <w:szCs w:val="20"/>
              </w:rPr>
            </w:pPr>
            <w:r w:rsidRPr="00E423CF">
              <w:rPr>
                <w:rFonts w:cstheme="minorHAnsi"/>
                <w:sz w:val="20"/>
                <w:szCs w:val="20"/>
              </w:rPr>
              <w:t>RCA</w:t>
            </w:r>
          </w:p>
        </w:tc>
        <w:tc>
          <w:tcPr>
            <w:tcW w:w="579" w:type="pct"/>
            <w:shd w:val="clear" w:color="auto" w:fill="auto"/>
            <w:noWrap/>
            <w:vAlign w:val="center"/>
          </w:tcPr>
          <w:p w14:paraId="2FC0563C" w14:textId="237463D1" w:rsidR="00EF2B57" w:rsidRPr="00E423CF" w:rsidRDefault="009E7FA1" w:rsidP="00E52205">
            <w:pPr>
              <w:spacing w:line="0" w:lineRule="atLeast"/>
              <w:jc w:val="center"/>
              <w:rPr>
                <w:rFonts w:cstheme="minorHAnsi"/>
                <w:sz w:val="20"/>
                <w:szCs w:val="20"/>
              </w:rPr>
            </w:pPr>
            <w:r w:rsidRPr="00E423CF">
              <w:rPr>
                <w:rFonts w:eastAsia="Times New Roman"/>
                <w:color w:val="000000"/>
                <w:sz w:val="20"/>
                <w:szCs w:val="20"/>
                <w:lang w:eastAsia="es-CL"/>
              </w:rPr>
              <w:t>509</w:t>
            </w:r>
          </w:p>
        </w:tc>
        <w:tc>
          <w:tcPr>
            <w:tcW w:w="360" w:type="pct"/>
            <w:noWrap/>
            <w:vAlign w:val="center"/>
          </w:tcPr>
          <w:p w14:paraId="00B8FFC3" w14:textId="61D3DAD3" w:rsidR="00EF2B57" w:rsidRPr="00E423CF" w:rsidRDefault="00FB2F4F" w:rsidP="009E7FA1">
            <w:pPr>
              <w:spacing w:line="0" w:lineRule="atLeast"/>
              <w:jc w:val="center"/>
              <w:rPr>
                <w:rFonts w:cstheme="minorHAnsi"/>
                <w:sz w:val="20"/>
                <w:szCs w:val="20"/>
              </w:rPr>
            </w:pPr>
            <w:r w:rsidRPr="00E423CF">
              <w:rPr>
                <w:rFonts w:eastAsia="Times New Roman"/>
                <w:color w:val="000000"/>
                <w:sz w:val="20"/>
                <w:szCs w:val="20"/>
                <w:lang w:eastAsia="es-CL"/>
              </w:rPr>
              <w:t>20</w:t>
            </w:r>
            <w:r w:rsidR="009E7FA1" w:rsidRPr="00E423CF">
              <w:rPr>
                <w:rFonts w:eastAsia="Times New Roman"/>
                <w:color w:val="000000"/>
                <w:sz w:val="20"/>
                <w:szCs w:val="20"/>
                <w:lang w:eastAsia="es-CL"/>
              </w:rPr>
              <w:t>00</w:t>
            </w:r>
          </w:p>
        </w:tc>
        <w:tc>
          <w:tcPr>
            <w:tcW w:w="723" w:type="pct"/>
            <w:shd w:val="clear" w:color="auto" w:fill="auto"/>
            <w:noWrap/>
            <w:vAlign w:val="center"/>
          </w:tcPr>
          <w:p w14:paraId="543885A6" w14:textId="0C465DCF" w:rsidR="00EF2B57" w:rsidRPr="00E423CF" w:rsidRDefault="009E7FA1" w:rsidP="00E52205">
            <w:pPr>
              <w:spacing w:line="0" w:lineRule="atLeast"/>
              <w:jc w:val="center"/>
              <w:rPr>
                <w:rFonts w:cstheme="minorHAnsi"/>
                <w:sz w:val="20"/>
                <w:szCs w:val="20"/>
              </w:rPr>
            </w:pPr>
            <w:r w:rsidRPr="00E423CF">
              <w:rPr>
                <w:rFonts w:cstheme="minorHAnsi"/>
                <w:sz w:val="20"/>
                <w:szCs w:val="20"/>
              </w:rPr>
              <w:t>COREMA Región Metropolitana</w:t>
            </w:r>
          </w:p>
        </w:tc>
        <w:tc>
          <w:tcPr>
            <w:tcW w:w="1084" w:type="pct"/>
            <w:shd w:val="clear" w:color="auto" w:fill="auto"/>
            <w:noWrap/>
          </w:tcPr>
          <w:p w14:paraId="176C18C9" w14:textId="3A3BF03F" w:rsidR="00EF2B57" w:rsidRPr="00E423CF" w:rsidRDefault="009E7FA1" w:rsidP="009E7FA1">
            <w:pPr>
              <w:spacing w:line="0" w:lineRule="atLeast"/>
              <w:jc w:val="center"/>
              <w:rPr>
                <w:rFonts w:cstheme="minorHAnsi"/>
                <w:sz w:val="20"/>
                <w:szCs w:val="20"/>
              </w:rPr>
            </w:pPr>
            <w:r w:rsidRPr="00E423CF">
              <w:rPr>
                <w:sz w:val="20"/>
                <w:szCs w:val="20"/>
              </w:rPr>
              <w:t>Depósito de Residuos Industriales No Peligrosos</w:t>
            </w:r>
          </w:p>
        </w:tc>
        <w:tc>
          <w:tcPr>
            <w:tcW w:w="793" w:type="pct"/>
            <w:shd w:val="clear" w:color="auto" w:fill="auto"/>
            <w:noWrap/>
            <w:vAlign w:val="center"/>
          </w:tcPr>
          <w:p w14:paraId="6A87EF98" w14:textId="5F3A21CF" w:rsidR="00EF2B57" w:rsidRPr="00E423CF" w:rsidRDefault="00784475" w:rsidP="00E52205">
            <w:pPr>
              <w:spacing w:line="0" w:lineRule="atLeast"/>
              <w:jc w:val="center"/>
              <w:rPr>
                <w:rFonts w:cstheme="minorHAnsi"/>
                <w:sz w:val="20"/>
                <w:szCs w:val="20"/>
              </w:rPr>
            </w:pPr>
            <w:r w:rsidRPr="00E423CF">
              <w:rPr>
                <w:rFonts w:cstheme="minorHAnsi"/>
                <w:sz w:val="20"/>
                <w:szCs w:val="20"/>
              </w:rPr>
              <w:t>-</w:t>
            </w:r>
            <w:r w:rsidR="009E7FA1" w:rsidRPr="00E423CF">
              <w:rPr>
                <w:rFonts w:cstheme="minorHAnsi"/>
                <w:sz w:val="20"/>
                <w:szCs w:val="20"/>
              </w:rPr>
              <w:t xml:space="preserve">Proyecto </w:t>
            </w:r>
            <w:r w:rsidRPr="00E423CF">
              <w:rPr>
                <w:rFonts w:cstheme="minorHAnsi"/>
                <w:sz w:val="20"/>
                <w:szCs w:val="20"/>
              </w:rPr>
              <w:t>A</w:t>
            </w:r>
            <w:r w:rsidR="009E7FA1" w:rsidRPr="00E423CF">
              <w:rPr>
                <w:rFonts w:cstheme="minorHAnsi"/>
                <w:sz w:val="20"/>
                <w:szCs w:val="20"/>
              </w:rPr>
              <w:t>bandonado</w:t>
            </w:r>
          </w:p>
          <w:p w14:paraId="28FF900B" w14:textId="542FE87A" w:rsidR="00784475" w:rsidRPr="00E423CF" w:rsidRDefault="00784475" w:rsidP="00E52205">
            <w:pPr>
              <w:spacing w:line="0" w:lineRule="atLeast"/>
              <w:jc w:val="center"/>
              <w:rPr>
                <w:rFonts w:cstheme="minorHAnsi"/>
                <w:sz w:val="20"/>
                <w:szCs w:val="20"/>
              </w:rPr>
            </w:pPr>
            <w:r w:rsidRPr="00E423CF">
              <w:rPr>
                <w:rFonts w:cstheme="minorHAnsi"/>
                <w:sz w:val="20"/>
                <w:szCs w:val="20"/>
              </w:rPr>
              <w:t>-Sin Pertinencias</w:t>
            </w:r>
          </w:p>
        </w:tc>
        <w:tc>
          <w:tcPr>
            <w:tcW w:w="602" w:type="pct"/>
            <w:vAlign w:val="center"/>
          </w:tcPr>
          <w:p w14:paraId="6F45B23C" w14:textId="48D8A98D" w:rsidR="00EF2B57" w:rsidRPr="00E423CF" w:rsidRDefault="009E7FA1" w:rsidP="00E52205">
            <w:pPr>
              <w:spacing w:line="0" w:lineRule="atLeast"/>
              <w:jc w:val="center"/>
              <w:rPr>
                <w:rFonts w:cstheme="minorHAnsi"/>
                <w:sz w:val="20"/>
                <w:szCs w:val="20"/>
              </w:rPr>
            </w:pPr>
            <w:r w:rsidRPr="00E423CF">
              <w:rPr>
                <w:rFonts w:cstheme="minorHAnsi"/>
                <w:sz w:val="20"/>
                <w:szCs w:val="20"/>
              </w:rPr>
              <w:t>No</w:t>
            </w:r>
          </w:p>
        </w:tc>
      </w:tr>
      <w:tr w:rsidR="00F42122" w:rsidRPr="00E423CF" w14:paraId="18798A31" w14:textId="77777777" w:rsidTr="000F6621">
        <w:trPr>
          <w:trHeight w:val="498"/>
        </w:trPr>
        <w:tc>
          <w:tcPr>
            <w:tcW w:w="211" w:type="pct"/>
            <w:shd w:val="clear" w:color="auto" w:fill="auto"/>
            <w:noWrap/>
            <w:vAlign w:val="center"/>
          </w:tcPr>
          <w:p w14:paraId="67817F67" w14:textId="250EFDA7" w:rsidR="00F42122" w:rsidRPr="00E423CF" w:rsidRDefault="00A11A4D" w:rsidP="00E52205">
            <w:pPr>
              <w:spacing w:line="0" w:lineRule="atLeast"/>
              <w:jc w:val="center"/>
              <w:rPr>
                <w:rFonts w:cstheme="minorHAnsi"/>
                <w:sz w:val="20"/>
                <w:szCs w:val="20"/>
              </w:rPr>
            </w:pPr>
            <w:r w:rsidRPr="00E423CF">
              <w:rPr>
                <w:rFonts w:cstheme="minorHAnsi"/>
                <w:sz w:val="20"/>
                <w:szCs w:val="20"/>
              </w:rPr>
              <w:t>3</w:t>
            </w:r>
          </w:p>
        </w:tc>
        <w:tc>
          <w:tcPr>
            <w:tcW w:w="649" w:type="pct"/>
            <w:shd w:val="clear" w:color="auto" w:fill="auto"/>
            <w:noWrap/>
            <w:vAlign w:val="center"/>
          </w:tcPr>
          <w:p w14:paraId="6E0170AD" w14:textId="544BAD46" w:rsidR="00F42122" w:rsidRPr="00E423CF" w:rsidRDefault="00081C7D" w:rsidP="00E52205">
            <w:pPr>
              <w:spacing w:line="0" w:lineRule="atLeast"/>
              <w:jc w:val="center"/>
              <w:rPr>
                <w:rFonts w:cstheme="minorHAnsi"/>
                <w:sz w:val="20"/>
                <w:szCs w:val="20"/>
              </w:rPr>
            </w:pPr>
            <w:r w:rsidRPr="00E423CF">
              <w:rPr>
                <w:rFonts w:cstheme="minorHAnsi"/>
                <w:sz w:val="20"/>
                <w:szCs w:val="20"/>
              </w:rPr>
              <w:t>RCA</w:t>
            </w:r>
          </w:p>
        </w:tc>
        <w:tc>
          <w:tcPr>
            <w:tcW w:w="579" w:type="pct"/>
            <w:shd w:val="clear" w:color="auto" w:fill="auto"/>
            <w:noWrap/>
            <w:vAlign w:val="center"/>
          </w:tcPr>
          <w:p w14:paraId="484C8A05" w14:textId="4A35C0A3" w:rsidR="00F42122" w:rsidRPr="00E423CF" w:rsidRDefault="00081C7D" w:rsidP="00E52205">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108</w:t>
            </w:r>
          </w:p>
        </w:tc>
        <w:tc>
          <w:tcPr>
            <w:tcW w:w="360" w:type="pct"/>
            <w:noWrap/>
            <w:vAlign w:val="center"/>
          </w:tcPr>
          <w:p w14:paraId="3B57AE52" w14:textId="0B2C0496" w:rsidR="00F42122" w:rsidRPr="00E423CF" w:rsidRDefault="00081C7D" w:rsidP="009E7FA1">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2000</w:t>
            </w:r>
          </w:p>
        </w:tc>
        <w:tc>
          <w:tcPr>
            <w:tcW w:w="723" w:type="pct"/>
            <w:shd w:val="clear" w:color="auto" w:fill="auto"/>
            <w:noWrap/>
            <w:vAlign w:val="center"/>
          </w:tcPr>
          <w:p w14:paraId="2DC744B9" w14:textId="6EF9C679" w:rsidR="00F42122" w:rsidRPr="00E423CF" w:rsidRDefault="00081C7D" w:rsidP="00E52205">
            <w:pPr>
              <w:spacing w:line="0" w:lineRule="atLeast"/>
              <w:jc w:val="center"/>
              <w:rPr>
                <w:rFonts w:cstheme="minorHAnsi"/>
                <w:sz w:val="20"/>
                <w:szCs w:val="20"/>
              </w:rPr>
            </w:pPr>
            <w:r w:rsidRPr="00E423CF">
              <w:rPr>
                <w:sz w:val="20"/>
                <w:szCs w:val="20"/>
              </w:rPr>
              <w:t>Dirección Ejecutiva de la CONAMA</w:t>
            </w:r>
          </w:p>
        </w:tc>
        <w:tc>
          <w:tcPr>
            <w:tcW w:w="1084" w:type="pct"/>
            <w:shd w:val="clear" w:color="auto" w:fill="auto"/>
            <w:noWrap/>
          </w:tcPr>
          <w:p w14:paraId="50A44B3E" w14:textId="47283D19" w:rsidR="00F42122" w:rsidRPr="00E423CF" w:rsidRDefault="00081C7D" w:rsidP="009E7FA1">
            <w:pPr>
              <w:spacing w:line="0" w:lineRule="atLeast"/>
              <w:jc w:val="center"/>
              <w:rPr>
                <w:sz w:val="20"/>
                <w:szCs w:val="20"/>
              </w:rPr>
            </w:pPr>
            <w:r w:rsidRPr="00E423CF">
              <w:rPr>
                <w:sz w:val="20"/>
                <w:szCs w:val="20"/>
              </w:rPr>
              <w:t>Transporte de Residuos Arseniacales desde El Teniente, VI REGIÓN, A Hidronor Región Metropolitana</w:t>
            </w:r>
          </w:p>
        </w:tc>
        <w:tc>
          <w:tcPr>
            <w:tcW w:w="793" w:type="pct"/>
            <w:shd w:val="clear" w:color="auto" w:fill="auto"/>
            <w:noWrap/>
            <w:vAlign w:val="center"/>
          </w:tcPr>
          <w:p w14:paraId="756C327E" w14:textId="77777777" w:rsidR="00081C7D" w:rsidRPr="00E423CF" w:rsidRDefault="00081C7D" w:rsidP="00081C7D">
            <w:pPr>
              <w:spacing w:line="0" w:lineRule="atLeast"/>
              <w:jc w:val="center"/>
              <w:rPr>
                <w:rFonts w:cstheme="minorHAnsi"/>
                <w:sz w:val="20"/>
                <w:szCs w:val="20"/>
              </w:rPr>
            </w:pPr>
            <w:r w:rsidRPr="00E423CF">
              <w:rPr>
                <w:rFonts w:cstheme="minorHAnsi"/>
                <w:sz w:val="20"/>
                <w:szCs w:val="20"/>
              </w:rPr>
              <w:t>-Proyecto Abandonado</w:t>
            </w:r>
          </w:p>
          <w:p w14:paraId="49E761CA" w14:textId="52DA0143" w:rsidR="00F42122" w:rsidRPr="00E423CF" w:rsidRDefault="00081C7D" w:rsidP="00081C7D">
            <w:pPr>
              <w:spacing w:line="0" w:lineRule="atLeast"/>
              <w:jc w:val="center"/>
              <w:rPr>
                <w:rFonts w:cstheme="minorHAnsi"/>
                <w:sz w:val="20"/>
                <w:szCs w:val="20"/>
              </w:rPr>
            </w:pPr>
            <w:r w:rsidRPr="00E423CF">
              <w:rPr>
                <w:rFonts w:cstheme="minorHAnsi"/>
                <w:sz w:val="20"/>
                <w:szCs w:val="20"/>
              </w:rPr>
              <w:t>-Sin Pertinencias</w:t>
            </w:r>
          </w:p>
        </w:tc>
        <w:tc>
          <w:tcPr>
            <w:tcW w:w="602" w:type="pct"/>
            <w:vAlign w:val="center"/>
          </w:tcPr>
          <w:p w14:paraId="4C9F5B2C" w14:textId="55BF1887" w:rsidR="00F42122" w:rsidRPr="00E423CF" w:rsidRDefault="000F6621" w:rsidP="00E52205">
            <w:pPr>
              <w:spacing w:line="0" w:lineRule="atLeast"/>
              <w:jc w:val="center"/>
              <w:rPr>
                <w:rFonts w:cstheme="minorHAnsi"/>
                <w:sz w:val="20"/>
                <w:szCs w:val="20"/>
              </w:rPr>
            </w:pPr>
            <w:r w:rsidRPr="00E423CF">
              <w:rPr>
                <w:rFonts w:cstheme="minorHAnsi"/>
                <w:sz w:val="20"/>
                <w:szCs w:val="20"/>
              </w:rPr>
              <w:t>No</w:t>
            </w:r>
          </w:p>
        </w:tc>
      </w:tr>
      <w:tr w:rsidR="00F42122" w:rsidRPr="00E423CF" w14:paraId="6896262E" w14:textId="77777777" w:rsidTr="000F6621">
        <w:trPr>
          <w:trHeight w:val="498"/>
        </w:trPr>
        <w:tc>
          <w:tcPr>
            <w:tcW w:w="211" w:type="pct"/>
            <w:shd w:val="clear" w:color="auto" w:fill="auto"/>
            <w:noWrap/>
            <w:vAlign w:val="center"/>
          </w:tcPr>
          <w:p w14:paraId="6A963AFF" w14:textId="4B25AC49" w:rsidR="00F42122" w:rsidRPr="00E423CF" w:rsidRDefault="00A11A4D" w:rsidP="00E52205">
            <w:pPr>
              <w:spacing w:line="0" w:lineRule="atLeast"/>
              <w:jc w:val="center"/>
              <w:rPr>
                <w:rFonts w:cstheme="minorHAnsi"/>
                <w:sz w:val="20"/>
                <w:szCs w:val="20"/>
              </w:rPr>
            </w:pPr>
            <w:r w:rsidRPr="00E423CF">
              <w:rPr>
                <w:rFonts w:cstheme="minorHAnsi"/>
                <w:sz w:val="20"/>
                <w:szCs w:val="20"/>
              </w:rPr>
              <w:t>4</w:t>
            </w:r>
          </w:p>
        </w:tc>
        <w:tc>
          <w:tcPr>
            <w:tcW w:w="649" w:type="pct"/>
            <w:shd w:val="clear" w:color="auto" w:fill="auto"/>
            <w:noWrap/>
            <w:vAlign w:val="center"/>
          </w:tcPr>
          <w:p w14:paraId="20624A0A" w14:textId="4EF372F5" w:rsidR="00F42122" w:rsidRPr="00E423CF" w:rsidRDefault="00081C7D" w:rsidP="00E52205">
            <w:pPr>
              <w:spacing w:line="0" w:lineRule="atLeast"/>
              <w:jc w:val="center"/>
              <w:rPr>
                <w:rFonts w:cstheme="minorHAnsi"/>
                <w:sz w:val="20"/>
                <w:szCs w:val="20"/>
              </w:rPr>
            </w:pPr>
            <w:r w:rsidRPr="00E423CF">
              <w:rPr>
                <w:rFonts w:cstheme="minorHAnsi"/>
                <w:sz w:val="20"/>
                <w:szCs w:val="20"/>
              </w:rPr>
              <w:t>RCA</w:t>
            </w:r>
          </w:p>
        </w:tc>
        <w:tc>
          <w:tcPr>
            <w:tcW w:w="579" w:type="pct"/>
            <w:shd w:val="clear" w:color="auto" w:fill="auto"/>
            <w:noWrap/>
            <w:vAlign w:val="center"/>
          </w:tcPr>
          <w:p w14:paraId="75BF2FB5" w14:textId="552440D6" w:rsidR="00F42122" w:rsidRPr="00E423CF" w:rsidRDefault="00081C7D" w:rsidP="00081C7D">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142</w:t>
            </w:r>
          </w:p>
        </w:tc>
        <w:tc>
          <w:tcPr>
            <w:tcW w:w="360" w:type="pct"/>
            <w:noWrap/>
            <w:vAlign w:val="center"/>
          </w:tcPr>
          <w:p w14:paraId="429616EF" w14:textId="02D5FBC1" w:rsidR="00F42122" w:rsidRPr="00E423CF" w:rsidRDefault="00081C7D" w:rsidP="00081C7D">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2002</w:t>
            </w:r>
          </w:p>
        </w:tc>
        <w:tc>
          <w:tcPr>
            <w:tcW w:w="723" w:type="pct"/>
            <w:shd w:val="clear" w:color="auto" w:fill="auto"/>
            <w:noWrap/>
            <w:vAlign w:val="center"/>
          </w:tcPr>
          <w:p w14:paraId="12FAA31F" w14:textId="76E05447" w:rsidR="00F42122" w:rsidRPr="00E423CF" w:rsidRDefault="00081C7D" w:rsidP="00E52205">
            <w:pPr>
              <w:spacing w:line="0" w:lineRule="atLeast"/>
              <w:jc w:val="center"/>
              <w:rPr>
                <w:rFonts w:cstheme="minorHAnsi"/>
                <w:sz w:val="20"/>
                <w:szCs w:val="20"/>
              </w:rPr>
            </w:pPr>
            <w:r w:rsidRPr="00E423CF">
              <w:rPr>
                <w:sz w:val="20"/>
                <w:szCs w:val="20"/>
              </w:rPr>
              <w:t>Dirección Ejecutiva de la CONAMA</w:t>
            </w:r>
          </w:p>
        </w:tc>
        <w:tc>
          <w:tcPr>
            <w:tcW w:w="1084" w:type="pct"/>
            <w:shd w:val="clear" w:color="auto" w:fill="auto"/>
            <w:noWrap/>
          </w:tcPr>
          <w:p w14:paraId="34509D00" w14:textId="7E4B6230" w:rsidR="00F42122" w:rsidRPr="00E423CF" w:rsidRDefault="00081C7D" w:rsidP="00081C7D">
            <w:pPr>
              <w:spacing w:line="0" w:lineRule="atLeast"/>
              <w:jc w:val="center"/>
              <w:rPr>
                <w:sz w:val="20"/>
                <w:szCs w:val="20"/>
              </w:rPr>
            </w:pPr>
            <w:r w:rsidRPr="00E423CF">
              <w:rPr>
                <w:sz w:val="20"/>
                <w:szCs w:val="20"/>
              </w:rPr>
              <w:t>Transporte Ocasional de Residuos Arseniacales Inestables</w:t>
            </w:r>
          </w:p>
        </w:tc>
        <w:tc>
          <w:tcPr>
            <w:tcW w:w="793" w:type="pct"/>
            <w:shd w:val="clear" w:color="auto" w:fill="auto"/>
            <w:noWrap/>
            <w:vAlign w:val="center"/>
          </w:tcPr>
          <w:p w14:paraId="08C3B6EA" w14:textId="77777777" w:rsidR="00081C7D" w:rsidRPr="00E423CF" w:rsidRDefault="00081C7D" w:rsidP="00081C7D">
            <w:pPr>
              <w:spacing w:line="0" w:lineRule="atLeast"/>
              <w:jc w:val="center"/>
              <w:rPr>
                <w:rFonts w:cstheme="minorHAnsi"/>
                <w:sz w:val="20"/>
                <w:szCs w:val="20"/>
              </w:rPr>
            </w:pPr>
            <w:r w:rsidRPr="00E423CF">
              <w:rPr>
                <w:rFonts w:cstheme="minorHAnsi"/>
                <w:sz w:val="20"/>
                <w:szCs w:val="20"/>
              </w:rPr>
              <w:t>-Proyecto en Operación</w:t>
            </w:r>
          </w:p>
          <w:p w14:paraId="13A3E072" w14:textId="574CDF8F" w:rsidR="00F42122" w:rsidRPr="00E423CF" w:rsidRDefault="00081C7D" w:rsidP="00081C7D">
            <w:pPr>
              <w:spacing w:line="0" w:lineRule="atLeast"/>
              <w:jc w:val="center"/>
              <w:rPr>
                <w:rFonts w:cstheme="minorHAnsi"/>
                <w:sz w:val="20"/>
                <w:szCs w:val="20"/>
              </w:rPr>
            </w:pPr>
            <w:r w:rsidRPr="00E423CF">
              <w:rPr>
                <w:rFonts w:cstheme="minorHAnsi"/>
                <w:sz w:val="20"/>
                <w:szCs w:val="20"/>
              </w:rPr>
              <w:t>-Sin Pertinencias</w:t>
            </w:r>
          </w:p>
        </w:tc>
        <w:tc>
          <w:tcPr>
            <w:tcW w:w="602" w:type="pct"/>
            <w:vAlign w:val="center"/>
          </w:tcPr>
          <w:p w14:paraId="10E627EB" w14:textId="4AB0B19D" w:rsidR="00F42122" w:rsidRPr="00E423CF" w:rsidRDefault="000F6621" w:rsidP="00E52205">
            <w:pPr>
              <w:spacing w:line="0" w:lineRule="atLeast"/>
              <w:jc w:val="center"/>
              <w:rPr>
                <w:rFonts w:cstheme="minorHAnsi"/>
                <w:sz w:val="20"/>
                <w:szCs w:val="20"/>
              </w:rPr>
            </w:pPr>
            <w:r w:rsidRPr="00E423CF">
              <w:rPr>
                <w:rFonts w:cstheme="minorHAnsi"/>
                <w:sz w:val="20"/>
                <w:szCs w:val="20"/>
              </w:rPr>
              <w:t>No</w:t>
            </w:r>
          </w:p>
        </w:tc>
      </w:tr>
      <w:tr w:rsidR="00081C7D" w:rsidRPr="00E423CF" w14:paraId="13022DC3" w14:textId="77777777" w:rsidTr="000F6621">
        <w:trPr>
          <w:trHeight w:val="498"/>
        </w:trPr>
        <w:tc>
          <w:tcPr>
            <w:tcW w:w="211" w:type="pct"/>
            <w:shd w:val="clear" w:color="auto" w:fill="auto"/>
            <w:noWrap/>
            <w:vAlign w:val="center"/>
          </w:tcPr>
          <w:p w14:paraId="59471137" w14:textId="55A25067" w:rsidR="00081C7D" w:rsidRPr="00E423CF" w:rsidRDefault="00081C7D" w:rsidP="00E52205">
            <w:pPr>
              <w:spacing w:line="0" w:lineRule="atLeast"/>
              <w:jc w:val="center"/>
              <w:rPr>
                <w:rFonts w:cstheme="minorHAnsi"/>
                <w:sz w:val="20"/>
                <w:szCs w:val="20"/>
              </w:rPr>
            </w:pPr>
            <w:r w:rsidRPr="00E423CF">
              <w:rPr>
                <w:rFonts w:cstheme="minorHAnsi"/>
                <w:sz w:val="20"/>
                <w:szCs w:val="20"/>
              </w:rPr>
              <w:t>5</w:t>
            </w:r>
          </w:p>
        </w:tc>
        <w:tc>
          <w:tcPr>
            <w:tcW w:w="649" w:type="pct"/>
            <w:shd w:val="clear" w:color="auto" w:fill="auto"/>
            <w:noWrap/>
            <w:vAlign w:val="center"/>
          </w:tcPr>
          <w:p w14:paraId="166C46D8" w14:textId="6C8DFE4A" w:rsidR="00081C7D" w:rsidRPr="00E423CF" w:rsidRDefault="00081C7D" w:rsidP="00E52205">
            <w:pPr>
              <w:spacing w:line="0" w:lineRule="atLeast"/>
              <w:jc w:val="center"/>
              <w:rPr>
                <w:rFonts w:cstheme="minorHAnsi"/>
                <w:sz w:val="20"/>
                <w:szCs w:val="20"/>
              </w:rPr>
            </w:pPr>
            <w:r w:rsidRPr="00E423CF">
              <w:rPr>
                <w:rFonts w:cstheme="minorHAnsi"/>
                <w:sz w:val="20"/>
                <w:szCs w:val="20"/>
              </w:rPr>
              <w:t>RCA</w:t>
            </w:r>
          </w:p>
        </w:tc>
        <w:tc>
          <w:tcPr>
            <w:tcW w:w="579" w:type="pct"/>
            <w:shd w:val="clear" w:color="auto" w:fill="auto"/>
            <w:noWrap/>
            <w:vAlign w:val="center"/>
          </w:tcPr>
          <w:p w14:paraId="52E69A78" w14:textId="6627BA35" w:rsidR="00081C7D" w:rsidRPr="00E423CF" w:rsidRDefault="00081C7D" w:rsidP="00E52205">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85</w:t>
            </w:r>
          </w:p>
        </w:tc>
        <w:tc>
          <w:tcPr>
            <w:tcW w:w="360" w:type="pct"/>
            <w:noWrap/>
            <w:vAlign w:val="center"/>
          </w:tcPr>
          <w:p w14:paraId="73C0CACD" w14:textId="1D1F6BB5" w:rsidR="00081C7D" w:rsidRPr="00E423CF" w:rsidRDefault="00081C7D" w:rsidP="009E7FA1">
            <w:pPr>
              <w:spacing w:line="0" w:lineRule="atLeast"/>
              <w:jc w:val="center"/>
              <w:rPr>
                <w:rFonts w:eastAsia="Times New Roman"/>
                <w:color w:val="000000"/>
                <w:sz w:val="20"/>
                <w:szCs w:val="20"/>
                <w:lang w:eastAsia="es-CL"/>
              </w:rPr>
            </w:pPr>
            <w:r w:rsidRPr="00E423CF">
              <w:rPr>
                <w:rFonts w:eastAsia="Times New Roman"/>
                <w:color w:val="000000"/>
                <w:sz w:val="20"/>
                <w:szCs w:val="20"/>
                <w:lang w:eastAsia="es-CL"/>
              </w:rPr>
              <w:t>2009</w:t>
            </w:r>
          </w:p>
        </w:tc>
        <w:tc>
          <w:tcPr>
            <w:tcW w:w="723" w:type="pct"/>
            <w:shd w:val="clear" w:color="auto" w:fill="auto"/>
            <w:noWrap/>
            <w:vAlign w:val="center"/>
          </w:tcPr>
          <w:p w14:paraId="4631192D" w14:textId="6F0D7E3A" w:rsidR="00081C7D" w:rsidRPr="00E423CF" w:rsidRDefault="00081C7D" w:rsidP="00081C7D">
            <w:pPr>
              <w:spacing w:line="0" w:lineRule="atLeast"/>
              <w:jc w:val="center"/>
              <w:rPr>
                <w:rFonts w:cstheme="minorHAnsi"/>
                <w:sz w:val="20"/>
                <w:szCs w:val="20"/>
              </w:rPr>
            </w:pPr>
            <w:r w:rsidRPr="00E423CF">
              <w:rPr>
                <w:sz w:val="20"/>
                <w:szCs w:val="20"/>
              </w:rPr>
              <w:t>COREMA de la Región del Libertador General Bernardo O’Higgins.</w:t>
            </w:r>
          </w:p>
        </w:tc>
        <w:tc>
          <w:tcPr>
            <w:tcW w:w="1084" w:type="pct"/>
            <w:shd w:val="clear" w:color="auto" w:fill="auto"/>
            <w:noWrap/>
          </w:tcPr>
          <w:p w14:paraId="1A95AD92" w14:textId="77777777" w:rsidR="009C490F" w:rsidRPr="00E423CF" w:rsidRDefault="009C490F" w:rsidP="009E7FA1">
            <w:pPr>
              <w:spacing w:line="0" w:lineRule="atLeast"/>
              <w:jc w:val="center"/>
              <w:rPr>
                <w:sz w:val="20"/>
                <w:szCs w:val="20"/>
              </w:rPr>
            </w:pPr>
          </w:p>
          <w:p w14:paraId="7B308377" w14:textId="77777777" w:rsidR="009C490F" w:rsidRPr="00E423CF" w:rsidRDefault="009C490F" w:rsidP="009E7FA1">
            <w:pPr>
              <w:spacing w:line="0" w:lineRule="atLeast"/>
              <w:jc w:val="center"/>
              <w:rPr>
                <w:sz w:val="20"/>
                <w:szCs w:val="20"/>
              </w:rPr>
            </w:pPr>
          </w:p>
          <w:p w14:paraId="0F306CBC" w14:textId="77777777" w:rsidR="009C490F" w:rsidRPr="00E423CF" w:rsidRDefault="009C490F" w:rsidP="009E7FA1">
            <w:pPr>
              <w:spacing w:line="0" w:lineRule="atLeast"/>
              <w:jc w:val="center"/>
              <w:rPr>
                <w:sz w:val="20"/>
                <w:szCs w:val="20"/>
              </w:rPr>
            </w:pPr>
          </w:p>
          <w:p w14:paraId="649FB32E" w14:textId="4037EED8" w:rsidR="00081C7D" w:rsidRPr="00E423CF" w:rsidRDefault="00081C7D" w:rsidP="009E7FA1">
            <w:pPr>
              <w:spacing w:line="0" w:lineRule="atLeast"/>
              <w:jc w:val="center"/>
              <w:rPr>
                <w:sz w:val="20"/>
                <w:szCs w:val="20"/>
              </w:rPr>
            </w:pPr>
            <w:r w:rsidRPr="00E423CF">
              <w:rPr>
                <w:sz w:val="20"/>
                <w:szCs w:val="20"/>
              </w:rPr>
              <w:t>Plan de Cierre Cerro Minero</w:t>
            </w:r>
          </w:p>
        </w:tc>
        <w:tc>
          <w:tcPr>
            <w:tcW w:w="793" w:type="pct"/>
            <w:shd w:val="clear" w:color="auto" w:fill="auto"/>
            <w:noWrap/>
            <w:vAlign w:val="center"/>
          </w:tcPr>
          <w:p w14:paraId="3B2965C3" w14:textId="77777777" w:rsidR="00081C7D" w:rsidRPr="00E423CF" w:rsidRDefault="00081C7D" w:rsidP="00081C7D">
            <w:pPr>
              <w:spacing w:line="0" w:lineRule="atLeast"/>
              <w:jc w:val="center"/>
              <w:rPr>
                <w:rFonts w:cstheme="minorHAnsi"/>
                <w:sz w:val="20"/>
                <w:szCs w:val="20"/>
              </w:rPr>
            </w:pPr>
            <w:r w:rsidRPr="00E423CF">
              <w:rPr>
                <w:rFonts w:cstheme="minorHAnsi"/>
                <w:sz w:val="20"/>
                <w:szCs w:val="20"/>
              </w:rPr>
              <w:t>-Proyecto en Operación</w:t>
            </w:r>
          </w:p>
          <w:p w14:paraId="649CA055" w14:textId="77777777" w:rsidR="00081C7D" w:rsidRPr="00817C30" w:rsidRDefault="00081C7D" w:rsidP="00081C7D">
            <w:pPr>
              <w:spacing w:line="0" w:lineRule="atLeast"/>
              <w:jc w:val="center"/>
              <w:rPr>
                <w:lang w:eastAsia="es-CL"/>
              </w:rPr>
            </w:pPr>
            <w:r w:rsidRPr="00E423CF">
              <w:rPr>
                <w:rFonts w:cstheme="minorHAnsi"/>
                <w:sz w:val="20"/>
                <w:szCs w:val="20"/>
              </w:rPr>
              <w:t>- Pertinencias</w:t>
            </w:r>
            <w:r w:rsidRPr="00817C30">
              <w:rPr>
                <w:lang w:eastAsia="es-CL"/>
              </w:rPr>
              <w:t>:</w:t>
            </w:r>
          </w:p>
          <w:p w14:paraId="5B5A0EC7" w14:textId="77777777" w:rsidR="000F6621" w:rsidRPr="00E423CF" w:rsidRDefault="00081C7D" w:rsidP="000F6621">
            <w:pPr>
              <w:pStyle w:val="Prrafodelista"/>
              <w:spacing w:line="0" w:lineRule="atLeast"/>
              <w:ind w:left="71"/>
              <w:rPr>
                <w:rFonts w:cstheme="minorHAnsi"/>
                <w:sz w:val="20"/>
                <w:szCs w:val="20"/>
              </w:rPr>
            </w:pPr>
            <w:r w:rsidRPr="00E423CF">
              <w:rPr>
                <w:rFonts w:cstheme="minorHAnsi"/>
                <w:sz w:val="20"/>
                <w:szCs w:val="20"/>
              </w:rPr>
              <w:t>ORD N° 438/ 2011 SEA Región de O’Higgins</w:t>
            </w:r>
          </w:p>
          <w:p w14:paraId="5DA9D1C3" w14:textId="7D2F6F39" w:rsidR="00081C7D" w:rsidRPr="00817C30" w:rsidRDefault="000F6621" w:rsidP="000F6621">
            <w:pPr>
              <w:pStyle w:val="Prrafodelista"/>
              <w:spacing w:line="0" w:lineRule="atLeast"/>
              <w:ind w:left="71"/>
              <w:rPr>
                <w:lang w:eastAsia="es-CL"/>
              </w:rPr>
            </w:pPr>
            <w:r w:rsidRPr="00E423CF">
              <w:rPr>
                <w:rFonts w:cstheme="minorHAnsi"/>
                <w:sz w:val="20"/>
                <w:szCs w:val="20"/>
              </w:rPr>
              <w:t>Ca</w:t>
            </w:r>
            <w:r w:rsidR="00081C7D" w:rsidRPr="00E423CF">
              <w:rPr>
                <w:rFonts w:cstheme="minorHAnsi"/>
                <w:sz w:val="20"/>
                <w:szCs w:val="20"/>
              </w:rPr>
              <w:t>rta N°  42/2013 SEA</w:t>
            </w:r>
            <w:r w:rsidRPr="00E423CF">
              <w:rPr>
                <w:rFonts w:cstheme="minorHAnsi"/>
                <w:sz w:val="20"/>
                <w:szCs w:val="20"/>
              </w:rPr>
              <w:t xml:space="preserve"> Región de O’Higgins</w:t>
            </w:r>
            <w:r w:rsidR="00081C7D" w:rsidRPr="00817C30">
              <w:rPr>
                <w:lang w:eastAsia="es-CL"/>
              </w:rPr>
              <w:t xml:space="preserve"> </w:t>
            </w:r>
          </w:p>
        </w:tc>
        <w:tc>
          <w:tcPr>
            <w:tcW w:w="602" w:type="pct"/>
            <w:vAlign w:val="center"/>
          </w:tcPr>
          <w:p w14:paraId="56E10ED0" w14:textId="779AB3CA" w:rsidR="00081C7D" w:rsidRPr="00E423CF" w:rsidRDefault="000F6621" w:rsidP="00E52205">
            <w:pPr>
              <w:spacing w:line="0" w:lineRule="atLeast"/>
              <w:jc w:val="center"/>
              <w:rPr>
                <w:rFonts w:cstheme="minorHAnsi"/>
                <w:sz w:val="20"/>
                <w:szCs w:val="20"/>
              </w:rPr>
            </w:pPr>
            <w:r w:rsidRPr="00E423CF">
              <w:rPr>
                <w:rFonts w:cstheme="minorHAnsi"/>
                <w:sz w:val="20"/>
                <w:szCs w:val="20"/>
              </w:rPr>
              <w:t>No</w:t>
            </w:r>
          </w:p>
        </w:tc>
      </w:tr>
    </w:tbl>
    <w:p w14:paraId="4121EDDB" w14:textId="67BFBBF4" w:rsidR="00FB2F4F" w:rsidRPr="00E423CF" w:rsidRDefault="00FB2F4F" w:rsidP="00FB2F4F">
      <w:pPr>
        <w:pStyle w:val="Ttulo1"/>
        <w:numPr>
          <w:ilvl w:val="0"/>
          <w:numId w:val="0"/>
        </w:numPr>
        <w:ind w:left="432"/>
      </w:pPr>
      <w:bookmarkStart w:id="53" w:name="_Toc352840385"/>
      <w:bookmarkStart w:id="54" w:name="_Toc352841445"/>
    </w:p>
    <w:p w14:paraId="20F4828D" w14:textId="77777777" w:rsidR="00317531" w:rsidRPr="00E423CF" w:rsidRDefault="00B1722C" w:rsidP="00C958D0">
      <w:pPr>
        <w:pStyle w:val="Ttulo1"/>
      </w:pPr>
      <w:bookmarkStart w:id="55" w:name="_Toc417998693"/>
      <w:r w:rsidRPr="00E423CF">
        <w:t>ANTECEDENTES DE LA ACTIVIDAD DE FISCALIZACIÓN.</w:t>
      </w:r>
      <w:bookmarkEnd w:id="53"/>
      <w:bookmarkEnd w:id="54"/>
      <w:bookmarkEnd w:id="55"/>
    </w:p>
    <w:p w14:paraId="5F410C39" w14:textId="77777777" w:rsidR="00B1722C" w:rsidRPr="00E423CF" w:rsidRDefault="00B1722C" w:rsidP="00B1722C"/>
    <w:p w14:paraId="5D7EDEF7" w14:textId="77777777" w:rsidR="00B1722C" w:rsidRPr="00E423CF"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3380590"/>
      <w:bookmarkStart w:id="66" w:name="_Toc405778556"/>
      <w:bookmarkStart w:id="67" w:name="_Toc417998694"/>
      <w:r w:rsidRPr="00E423CF">
        <w:t>Motivo de la A</w:t>
      </w:r>
      <w:r w:rsidR="00B1722C" w:rsidRPr="00E423CF">
        <w:t>ctividad de Fiscalización</w:t>
      </w:r>
      <w:r w:rsidR="00893A4E" w:rsidRPr="00E423CF">
        <w:t>.</w:t>
      </w:r>
      <w:bookmarkEnd w:id="56"/>
      <w:bookmarkEnd w:id="57"/>
      <w:bookmarkEnd w:id="58"/>
      <w:bookmarkEnd w:id="59"/>
      <w:bookmarkEnd w:id="60"/>
      <w:bookmarkEnd w:id="61"/>
      <w:bookmarkEnd w:id="62"/>
      <w:bookmarkEnd w:id="63"/>
      <w:bookmarkEnd w:id="64"/>
      <w:bookmarkEnd w:id="65"/>
      <w:bookmarkEnd w:id="66"/>
      <w:bookmarkEnd w:id="67"/>
    </w:p>
    <w:p w14:paraId="673C9806" w14:textId="77777777" w:rsidR="00B1722C" w:rsidRPr="00E423CF"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E423CF" w14:paraId="154A54A1" w14:textId="77777777" w:rsidTr="00351633">
        <w:trPr>
          <w:trHeight w:val="872"/>
          <w:jc w:val="center"/>
        </w:trPr>
        <w:tc>
          <w:tcPr>
            <w:tcW w:w="1142" w:type="pct"/>
            <w:shd w:val="clear" w:color="auto" w:fill="auto"/>
            <w:tcMar>
              <w:top w:w="58" w:type="dxa"/>
              <w:left w:w="58" w:type="dxa"/>
              <w:bottom w:w="58" w:type="dxa"/>
              <w:right w:w="58" w:type="dxa"/>
            </w:tcMar>
            <w:hideMark/>
          </w:tcPr>
          <w:p w14:paraId="1AA10668" w14:textId="77777777" w:rsidR="00B1722C" w:rsidRPr="00E423CF" w:rsidRDefault="00B1722C" w:rsidP="00570BD0">
            <w:pPr>
              <w:jc w:val="left"/>
              <w:rPr>
                <w:b/>
                <w:i/>
                <w:sz w:val="20"/>
                <w:szCs w:val="20"/>
              </w:rPr>
            </w:pPr>
            <w:r w:rsidRPr="00E423CF">
              <w:rPr>
                <w:b/>
                <w:sz w:val="20"/>
                <w:szCs w:val="20"/>
              </w:rPr>
              <w:t>Motivo:</w:t>
            </w:r>
            <w:r w:rsidR="005626CB" w:rsidRPr="00E423CF">
              <w:rPr>
                <w:b/>
                <w:sz w:val="20"/>
                <w:szCs w:val="20"/>
              </w:rPr>
              <w:t xml:space="preserve"> </w:t>
            </w:r>
          </w:p>
          <w:p w14:paraId="2E7F90A9" w14:textId="6CED704B" w:rsidR="00B1722C" w:rsidRPr="00E423CF" w:rsidRDefault="00784475" w:rsidP="004C2C24">
            <w:pPr>
              <w:jc w:val="left"/>
              <w:rPr>
                <w:sz w:val="20"/>
                <w:szCs w:val="20"/>
              </w:rPr>
            </w:pPr>
            <w:r w:rsidRPr="00E423CF">
              <w:rPr>
                <w:rFonts w:cstheme="minorHAnsi"/>
                <w:sz w:val="20"/>
                <w:szCs w:val="20"/>
              </w:rPr>
              <w:t>Oficio:</w:t>
            </w:r>
          </w:p>
        </w:tc>
        <w:tc>
          <w:tcPr>
            <w:tcW w:w="3858" w:type="pct"/>
            <w:shd w:val="clear" w:color="auto" w:fill="auto"/>
          </w:tcPr>
          <w:p w14:paraId="6EDD64CE" w14:textId="77777777" w:rsidR="00B1722C" w:rsidRPr="00E423CF" w:rsidRDefault="00F64DF2" w:rsidP="00570BD0">
            <w:pPr>
              <w:jc w:val="left"/>
              <w:rPr>
                <w:b/>
                <w:sz w:val="20"/>
                <w:szCs w:val="20"/>
              </w:rPr>
            </w:pPr>
            <w:r w:rsidRPr="00E423CF">
              <w:rPr>
                <w:b/>
                <w:sz w:val="20"/>
                <w:szCs w:val="20"/>
              </w:rPr>
              <w:t>Descripción del m</w:t>
            </w:r>
            <w:r w:rsidR="00B1722C" w:rsidRPr="00E423CF">
              <w:rPr>
                <w:b/>
                <w:sz w:val="20"/>
                <w:szCs w:val="20"/>
              </w:rPr>
              <w:t xml:space="preserve">otivo: </w:t>
            </w:r>
          </w:p>
          <w:p w14:paraId="3E7122A1" w14:textId="2850CF2F" w:rsidR="00B1722C" w:rsidRPr="00E423CF" w:rsidRDefault="00351633" w:rsidP="00682713">
            <w:pPr>
              <w:jc w:val="left"/>
              <w:rPr>
                <w:sz w:val="20"/>
                <w:szCs w:val="20"/>
              </w:rPr>
            </w:pPr>
            <w:r w:rsidRPr="00E423CF">
              <w:rPr>
                <w:sz w:val="20"/>
                <w:szCs w:val="20"/>
              </w:rPr>
              <w:t>ORD N° 3685, de fecha 9 de junio de 2014, de la SEREMI de Salud Región Metropolitana (Anexo</w:t>
            </w:r>
            <w:r w:rsidR="00682713" w:rsidRPr="00E423CF">
              <w:rPr>
                <w:sz w:val="20"/>
                <w:szCs w:val="20"/>
              </w:rPr>
              <w:t xml:space="preserve"> 1</w:t>
            </w:r>
            <w:r w:rsidRPr="00E423CF">
              <w:rPr>
                <w:sz w:val="20"/>
                <w:szCs w:val="20"/>
              </w:rPr>
              <w:t>)</w:t>
            </w:r>
          </w:p>
        </w:tc>
      </w:tr>
    </w:tbl>
    <w:p w14:paraId="5F9D6BAB" w14:textId="77777777" w:rsidR="00B1722C" w:rsidRPr="00E423CF" w:rsidRDefault="00B1722C" w:rsidP="00B1722C"/>
    <w:p w14:paraId="35386E64" w14:textId="77777777" w:rsidR="00B1722C" w:rsidRPr="00E423CF" w:rsidRDefault="00B1722C" w:rsidP="00C958D0">
      <w:pPr>
        <w:pStyle w:val="Ttulo2"/>
      </w:pPr>
      <w:bookmarkStart w:id="68" w:name="_Toc352840387"/>
      <w:bookmarkStart w:id="69" w:name="_Toc352841447"/>
      <w:bookmarkStart w:id="70" w:name="_Toc353998113"/>
      <w:bookmarkStart w:id="71" w:name="_Toc353998186"/>
      <w:bookmarkStart w:id="72" w:name="_Toc382383538"/>
      <w:bookmarkStart w:id="73" w:name="_Toc382472360"/>
      <w:bookmarkStart w:id="74" w:name="_Toc390184271"/>
      <w:bookmarkStart w:id="75" w:name="_Toc390360002"/>
      <w:bookmarkStart w:id="76" w:name="_Toc390777023"/>
      <w:bookmarkStart w:id="77" w:name="_Toc403380591"/>
      <w:bookmarkStart w:id="78" w:name="_Toc405778557"/>
      <w:bookmarkStart w:id="79" w:name="_Toc417998695"/>
      <w:r w:rsidRPr="00E423CF">
        <w:t xml:space="preserve">Materia </w:t>
      </w:r>
      <w:r w:rsidR="0091285E" w:rsidRPr="00E423CF">
        <w:t>Específica Objeto de la Fiscalización</w:t>
      </w:r>
      <w:r w:rsidR="00893A4E" w:rsidRPr="00E423CF">
        <w:t xml:space="preserve"> Ambiental.</w:t>
      </w:r>
      <w:bookmarkEnd w:id="68"/>
      <w:bookmarkEnd w:id="69"/>
      <w:bookmarkEnd w:id="70"/>
      <w:bookmarkEnd w:id="71"/>
      <w:bookmarkEnd w:id="72"/>
      <w:bookmarkEnd w:id="73"/>
      <w:bookmarkEnd w:id="74"/>
      <w:bookmarkEnd w:id="75"/>
      <w:bookmarkEnd w:id="76"/>
      <w:bookmarkEnd w:id="77"/>
      <w:bookmarkEnd w:id="78"/>
      <w:bookmarkEnd w:id="79"/>
    </w:p>
    <w:p w14:paraId="50EFC20D" w14:textId="77777777" w:rsidR="00893A4E" w:rsidRPr="00E423CF"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423CF" w14:paraId="5090851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011AB85" w14:textId="77777777" w:rsidR="009E7FA1" w:rsidRPr="00E423CF" w:rsidRDefault="00FB2F4F" w:rsidP="00A17215">
            <w:pPr>
              <w:pStyle w:val="Prrafodelista"/>
              <w:numPr>
                <w:ilvl w:val="0"/>
                <w:numId w:val="2"/>
              </w:numPr>
              <w:spacing w:line="276" w:lineRule="auto"/>
              <w:rPr>
                <w:rFonts w:cstheme="minorHAnsi"/>
                <w:sz w:val="20"/>
                <w:szCs w:val="20"/>
              </w:rPr>
            </w:pPr>
            <w:r w:rsidRPr="00E423CF">
              <w:rPr>
                <w:rFonts w:cstheme="minorHAnsi"/>
                <w:sz w:val="20"/>
                <w:szCs w:val="20"/>
              </w:rPr>
              <w:t>Manejo de Residuos</w:t>
            </w:r>
          </w:p>
          <w:p w14:paraId="6FCAC265" w14:textId="3F28FC1D" w:rsidR="006B1F10" w:rsidRPr="00E423CF" w:rsidRDefault="00682713" w:rsidP="00A17215">
            <w:pPr>
              <w:pStyle w:val="Prrafodelista"/>
              <w:numPr>
                <w:ilvl w:val="0"/>
                <w:numId w:val="2"/>
              </w:numPr>
              <w:spacing w:line="276" w:lineRule="auto"/>
              <w:rPr>
                <w:rFonts w:cstheme="minorHAnsi"/>
                <w:sz w:val="20"/>
                <w:szCs w:val="20"/>
              </w:rPr>
            </w:pPr>
            <w:r w:rsidRPr="00E423CF">
              <w:rPr>
                <w:rFonts w:cstheme="minorHAnsi"/>
                <w:sz w:val="20"/>
                <w:szCs w:val="20"/>
              </w:rPr>
              <w:t xml:space="preserve">Calidad de </w:t>
            </w:r>
            <w:r w:rsidR="006B1F10" w:rsidRPr="00E423CF">
              <w:rPr>
                <w:rFonts w:cstheme="minorHAnsi"/>
                <w:sz w:val="20"/>
                <w:szCs w:val="20"/>
              </w:rPr>
              <w:t>Aguas Subterráneas</w:t>
            </w:r>
          </w:p>
        </w:tc>
      </w:tr>
    </w:tbl>
    <w:p w14:paraId="534DB810" w14:textId="583940DD" w:rsidR="000F6621" w:rsidRPr="00E423CF" w:rsidRDefault="000F6621" w:rsidP="00893A4E"/>
    <w:p w14:paraId="277A429E" w14:textId="77777777" w:rsidR="000F6621" w:rsidRPr="00E423CF" w:rsidRDefault="000F6621">
      <w:pPr>
        <w:jc w:val="left"/>
      </w:pPr>
      <w:r w:rsidRPr="00E423CF">
        <w:br w:type="page"/>
      </w:r>
    </w:p>
    <w:p w14:paraId="12801F30" w14:textId="77777777" w:rsidR="00893A4E" w:rsidRPr="00E423CF" w:rsidRDefault="00893A4E" w:rsidP="00893A4E"/>
    <w:p w14:paraId="679B2450" w14:textId="77777777" w:rsidR="00893A4E" w:rsidRPr="00E423CF" w:rsidRDefault="00893A4E" w:rsidP="00C958D0">
      <w:pPr>
        <w:pStyle w:val="Ttulo2"/>
      </w:pPr>
      <w:bookmarkStart w:id="80" w:name="_Toc352162452"/>
      <w:bookmarkStart w:id="81" w:name="_Toc352162789"/>
      <w:bookmarkStart w:id="82" w:name="_Toc352840388"/>
      <w:bookmarkStart w:id="83" w:name="_Toc352841448"/>
      <w:bookmarkStart w:id="84" w:name="_Toc353998114"/>
      <w:bookmarkStart w:id="85" w:name="_Toc353998187"/>
      <w:bookmarkStart w:id="86" w:name="_Toc382383539"/>
      <w:bookmarkStart w:id="87" w:name="_Toc382472361"/>
      <w:bookmarkStart w:id="88" w:name="_Toc390184272"/>
      <w:bookmarkStart w:id="89" w:name="_Toc390360003"/>
      <w:bookmarkStart w:id="90" w:name="_Toc390777024"/>
      <w:bookmarkStart w:id="91" w:name="_Toc403380592"/>
      <w:bookmarkStart w:id="92" w:name="_Toc405778558"/>
      <w:bookmarkStart w:id="93" w:name="_Toc417998696"/>
      <w:r w:rsidRPr="00E423CF">
        <w:t xml:space="preserve">Aspectos </w:t>
      </w:r>
      <w:r w:rsidR="00E838DE" w:rsidRPr="00E423CF">
        <w:t xml:space="preserve">relativos </w:t>
      </w:r>
      <w:r w:rsidRPr="00E423CF">
        <w:t xml:space="preserve">a la </w:t>
      </w:r>
      <w:r w:rsidR="00E838DE" w:rsidRPr="00E423CF">
        <w:t xml:space="preserve">ejecución </w:t>
      </w:r>
      <w:r w:rsidRPr="00E423CF">
        <w:t>de la Inspección Ambiental</w:t>
      </w:r>
      <w:bookmarkEnd w:id="80"/>
      <w:bookmarkEnd w:id="81"/>
      <w:r w:rsidRPr="00E423CF">
        <w:t>.</w:t>
      </w:r>
      <w:bookmarkEnd w:id="82"/>
      <w:bookmarkEnd w:id="83"/>
      <w:bookmarkEnd w:id="84"/>
      <w:bookmarkEnd w:id="85"/>
      <w:bookmarkEnd w:id="86"/>
      <w:bookmarkEnd w:id="87"/>
      <w:bookmarkEnd w:id="88"/>
      <w:bookmarkEnd w:id="89"/>
      <w:bookmarkEnd w:id="90"/>
      <w:bookmarkEnd w:id="91"/>
      <w:bookmarkEnd w:id="92"/>
      <w:bookmarkEnd w:id="93"/>
    </w:p>
    <w:p w14:paraId="45CCFD7C" w14:textId="77777777" w:rsidR="00893A4E" w:rsidRPr="00E423CF" w:rsidRDefault="00893A4E" w:rsidP="000D703E">
      <w:pPr>
        <w:rPr>
          <w:rFonts w:cstheme="minorHAnsi"/>
          <w:sz w:val="16"/>
          <w:szCs w:val="16"/>
        </w:rPr>
      </w:pPr>
    </w:p>
    <w:p w14:paraId="64255184" w14:textId="77777777" w:rsidR="00004D1D" w:rsidRPr="00E423CF" w:rsidRDefault="006B4FB2" w:rsidP="00C958D0">
      <w:pPr>
        <w:pStyle w:val="Ttulo3"/>
        <w:rPr>
          <w:sz w:val="24"/>
          <w:szCs w:val="24"/>
        </w:rPr>
      </w:pPr>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bookmarkStart w:id="101" w:name="_Toc403380593"/>
      <w:bookmarkStart w:id="102" w:name="_Toc405778559"/>
      <w:bookmarkStart w:id="103" w:name="_Toc417998697"/>
      <w:r w:rsidRPr="00E423CF">
        <w:t>Primer día de inspección</w:t>
      </w:r>
      <w:bookmarkEnd w:id="94"/>
      <w:bookmarkEnd w:id="95"/>
      <w:bookmarkEnd w:id="96"/>
      <w:bookmarkEnd w:id="97"/>
      <w:bookmarkEnd w:id="98"/>
      <w:bookmarkEnd w:id="99"/>
      <w:bookmarkEnd w:id="100"/>
      <w:r w:rsidR="006266EE" w:rsidRPr="00E423CF">
        <w:t>.</w:t>
      </w:r>
      <w:bookmarkEnd w:id="101"/>
      <w:bookmarkEnd w:id="102"/>
      <w:bookmarkEnd w:id="103"/>
    </w:p>
    <w:p w14:paraId="06B51C22" w14:textId="77777777" w:rsidR="00D17CB6" w:rsidRPr="00E423CF"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E423CF" w14:paraId="57F4D6D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04FC65" w14:textId="77777777" w:rsidR="00893A4E" w:rsidRPr="00E423CF" w:rsidRDefault="00893A4E" w:rsidP="00893A4E">
            <w:pPr>
              <w:rPr>
                <w:sz w:val="20"/>
                <w:szCs w:val="20"/>
              </w:rPr>
            </w:pPr>
            <w:r w:rsidRPr="00E423CF">
              <w:rPr>
                <w:b/>
                <w:sz w:val="20"/>
                <w:szCs w:val="20"/>
              </w:rPr>
              <w:t>F</w:t>
            </w:r>
            <w:r w:rsidR="00FA7A17" w:rsidRPr="00E423CF">
              <w:rPr>
                <w:b/>
                <w:sz w:val="20"/>
                <w:szCs w:val="20"/>
              </w:rPr>
              <w:t>echa</w:t>
            </w:r>
            <w:r w:rsidRPr="00E423CF">
              <w:rPr>
                <w:b/>
                <w:sz w:val="20"/>
                <w:szCs w:val="20"/>
              </w:rPr>
              <w:t xml:space="preserve"> de realización: </w:t>
            </w:r>
          </w:p>
          <w:p w14:paraId="7353A9CC" w14:textId="1FAD1D64" w:rsidR="00882292" w:rsidRPr="00E423CF" w:rsidRDefault="00984C90" w:rsidP="004C6BBA">
            <w:pPr>
              <w:rPr>
                <w:sz w:val="20"/>
                <w:szCs w:val="20"/>
              </w:rPr>
            </w:pPr>
            <w:r w:rsidRPr="00E423CF">
              <w:rPr>
                <w:sz w:val="20"/>
                <w:szCs w:val="20"/>
              </w:rPr>
              <w:t>23 de septiembre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BA5E1BB" w14:textId="77777777" w:rsidR="00893A4E" w:rsidRPr="00E423CF" w:rsidRDefault="00FA7A17" w:rsidP="00893A4E">
            <w:pPr>
              <w:rPr>
                <w:b/>
                <w:sz w:val="20"/>
                <w:szCs w:val="20"/>
              </w:rPr>
            </w:pPr>
            <w:r w:rsidRPr="00E423CF">
              <w:rPr>
                <w:b/>
                <w:sz w:val="20"/>
                <w:szCs w:val="20"/>
              </w:rPr>
              <w:t>Hora</w:t>
            </w:r>
            <w:r w:rsidR="00F64DF2" w:rsidRPr="00E423CF">
              <w:rPr>
                <w:b/>
                <w:sz w:val="20"/>
                <w:szCs w:val="20"/>
              </w:rPr>
              <w:t xml:space="preserve"> de i</w:t>
            </w:r>
            <w:r w:rsidR="00893A4E" w:rsidRPr="00E423CF">
              <w:rPr>
                <w:b/>
                <w:sz w:val="20"/>
                <w:szCs w:val="20"/>
              </w:rPr>
              <w:t>nicio:</w:t>
            </w:r>
          </w:p>
          <w:p w14:paraId="55D1AF0E" w14:textId="6085F34A" w:rsidR="006B4FB2" w:rsidRPr="00E423CF" w:rsidRDefault="007840CD" w:rsidP="00984C90">
            <w:pPr>
              <w:rPr>
                <w:sz w:val="20"/>
                <w:szCs w:val="20"/>
              </w:rPr>
            </w:pPr>
            <w:r w:rsidRPr="00E423CF">
              <w:rPr>
                <w:sz w:val="20"/>
                <w:szCs w:val="20"/>
              </w:rPr>
              <w:t xml:space="preserve"> 10:</w:t>
            </w:r>
            <w:r w:rsidR="00984C90" w:rsidRPr="00E423CF">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8358A1E" w14:textId="77777777" w:rsidR="00893A4E" w:rsidRPr="00E423CF" w:rsidRDefault="00FA7A17" w:rsidP="00893A4E">
            <w:pPr>
              <w:rPr>
                <w:b/>
                <w:sz w:val="20"/>
                <w:szCs w:val="20"/>
              </w:rPr>
            </w:pPr>
            <w:r w:rsidRPr="00E423CF">
              <w:rPr>
                <w:b/>
                <w:sz w:val="20"/>
                <w:szCs w:val="20"/>
              </w:rPr>
              <w:t>Hora</w:t>
            </w:r>
            <w:r w:rsidR="00893A4E" w:rsidRPr="00E423CF">
              <w:rPr>
                <w:b/>
                <w:sz w:val="20"/>
                <w:szCs w:val="20"/>
              </w:rPr>
              <w:t xml:space="preserve"> de </w:t>
            </w:r>
            <w:r w:rsidR="00E838DE" w:rsidRPr="00E423CF">
              <w:rPr>
                <w:b/>
                <w:sz w:val="20"/>
                <w:szCs w:val="20"/>
              </w:rPr>
              <w:t>finalización</w:t>
            </w:r>
            <w:r w:rsidR="00893A4E" w:rsidRPr="00E423CF">
              <w:rPr>
                <w:b/>
                <w:sz w:val="20"/>
                <w:szCs w:val="20"/>
              </w:rPr>
              <w:t>:</w:t>
            </w:r>
          </w:p>
          <w:p w14:paraId="69009F86" w14:textId="5A585672" w:rsidR="006B4FB2" w:rsidRPr="00817C30" w:rsidRDefault="007840CD" w:rsidP="00984C90">
            <w:pPr>
              <w:rPr>
                <w:sz w:val="20"/>
                <w:szCs w:val="20"/>
                <w:lang w:eastAsia="es-ES"/>
              </w:rPr>
            </w:pPr>
            <w:r w:rsidRPr="00817C30">
              <w:rPr>
                <w:sz w:val="20"/>
                <w:szCs w:val="20"/>
                <w:lang w:eastAsia="es-ES"/>
              </w:rPr>
              <w:t xml:space="preserve"> </w:t>
            </w:r>
            <w:r w:rsidR="00984C90" w:rsidRPr="00817C30">
              <w:rPr>
                <w:sz w:val="20"/>
                <w:szCs w:val="20"/>
                <w:lang w:eastAsia="es-ES"/>
              </w:rPr>
              <w:t>15:30</w:t>
            </w:r>
          </w:p>
        </w:tc>
      </w:tr>
      <w:tr w:rsidR="00893A4E" w:rsidRPr="00E423CF" w14:paraId="4196208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E28C95" w14:textId="77777777" w:rsidR="00893A4E" w:rsidRPr="00E423CF" w:rsidRDefault="00893A4E" w:rsidP="00570BD0">
            <w:pPr>
              <w:rPr>
                <w:sz w:val="20"/>
                <w:szCs w:val="20"/>
              </w:rPr>
            </w:pPr>
            <w:r w:rsidRPr="00E423CF">
              <w:rPr>
                <w:b/>
                <w:sz w:val="20"/>
                <w:szCs w:val="20"/>
              </w:rPr>
              <w:t xml:space="preserve">Fiscalizador </w:t>
            </w:r>
            <w:r w:rsidR="00E838DE" w:rsidRPr="00E423CF">
              <w:rPr>
                <w:b/>
                <w:sz w:val="20"/>
                <w:szCs w:val="20"/>
              </w:rPr>
              <w:t xml:space="preserve">encargado </w:t>
            </w:r>
            <w:r w:rsidRPr="00E423CF">
              <w:rPr>
                <w:b/>
                <w:sz w:val="20"/>
                <w:szCs w:val="20"/>
              </w:rPr>
              <w:t xml:space="preserve">de la </w:t>
            </w:r>
            <w:r w:rsidR="00E838DE" w:rsidRPr="00E423CF">
              <w:rPr>
                <w:b/>
                <w:sz w:val="20"/>
                <w:szCs w:val="20"/>
              </w:rPr>
              <w:t>actividad</w:t>
            </w:r>
            <w:r w:rsidRPr="00E423CF">
              <w:rPr>
                <w:b/>
                <w:sz w:val="20"/>
                <w:szCs w:val="20"/>
              </w:rPr>
              <w:t>:</w:t>
            </w:r>
          </w:p>
          <w:p w14:paraId="1C381CDA" w14:textId="3CCA62E4" w:rsidR="00893A4E" w:rsidRPr="00E423CF" w:rsidRDefault="00984C90" w:rsidP="00984C90">
            <w:pPr>
              <w:rPr>
                <w:sz w:val="20"/>
                <w:szCs w:val="20"/>
              </w:rPr>
            </w:pPr>
            <w:r w:rsidRPr="00E423CF">
              <w:rPr>
                <w:sz w:val="20"/>
                <w:szCs w:val="20"/>
              </w:rPr>
              <w:t>Paula Rojas</w:t>
            </w:r>
            <w:r w:rsidR="006266EE" w:rsidRPr="00E423CF">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FB7A02D" w14:textId="77777777" w:rsidR="00893A4E" w:rsidRPr="00E423CF" w:rsidRDefault="00893A4E" w:rsidP="00570BD0">
            <w:pPr>
              <w:rPr>
                <w:sz w:val="20"/>
                <w:szCs w:val="20"/>
              </w:rPr>
            </w:pPr>
            <w:r w:rsidRPr="00E423CF">
              <w:rPr>
                <w:b/>
                <w:sz w:val="20"/>
                <w:szCs w:val="20"/>
              </w:rPr>
              <w:t>Órgano:</w:t>
            </w:r>
          </w:p>
          <w:p w14:paraId="3288B50A" w14:textId="623E5D0B" w:rsidR="00893A4E" w:rsidRPr="00E423CF" w:rsidRDefault="00302B83" w:rsidP="00570BD0">
            <w:pPr>
              <w:rPr>
                <w:rFonts w:eastAsia="Times New Roman"/>
                <w:sz w:val="20"/>
                <w:szCs w:val="20"/>
              </w:rPr>
            </w:pPr>
            <w:r w:rsidRPr="00E423CF">
              <w:rPr>
                <w:rFonts w:eastAsia="Times New Roman"/>
                <w:sz w:val="20"/>
                <w:szCs w:val="20"/>
              </w:rPr>
              <w:t>SEREMI de Salud</w:t>
            </w:r>
          </w:p>
        </w:tc>
      </w:tr>
      <w:tr w:rsidR="00893A4E" w:rsidRPr="00E423CF" w14:paraId="26878F35"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6B3B28" w14:textId="7A12A060" w:rsidR="00893A4E" w:rsidRPr="00E423CF" w:rsidRDefault="00893A4E" w:rsidP="00570BD0">
            <w:pPr>
              <w:rPr>
                <w:sz w:val="20"/>
                <w:szCs w:val="20"/>
              </w:rPr>
            </w:pPr>
            <w:r w:rsidRPr="00E423CF">
              <w:rPr>
                <w:b/>
                <w:sz w:val="20"/>
                <w:szCs w:val="20"/>
              </w:rPr>
              <w:t xml:space="preserve">Fiscalizadores </w:t>
            </w:r>
            <w:r w:rsidR="00E838DE" w:rsidRPr="00E423CF">
              <w:rPr>
                <w:b/>
                <w:sz w:val="20"/>
                <w:szCs w:val="20"/>
              </w:rPr>
              <w:t>participantes</w:t>
            </w:r>
            <w:r w:rsidRPr="00E423CF">
              <w:rPr>
                <w:b/>
                <w:sz w:val="20"/>
                <w:szCs w:val="20"/>
              </w:rPr>
              <w:t>:</w:t>
            </w:r>
          </w:p>
          <w:p w14:paraId="33CBF270" w14:textId="77777777" w:rsidR="00302B83" w:rsidRPr="00E423CF" w:rsidRDefault="00984C90" w:rsidP="00302B83">
            <w:pPr>
              <w:rPr>
                <w:sz w:val="20"/>
                <w:szCs w:val="20"/>
              </w:rPr>
            </w:pPr>
            <w:r w:rsidRPr="00E423CF">
              <w:rPr>
                <w:sz w:val="20"/>
                <w:szCs w:val="20"/>
              </w:rPr>
              <w:t xml:space="preserve">Gladys Rivera </w:t>
            </w:r>
          </w:p>
          <w:p w14:paraId="2174B9FD" w14:textId="37419EC8" w:rsidR="00984C90" w:rsidRPr="00E423CF" w:rsidRDefault="00984C90" w:rsidP="00302B83">
            <w:pPr>
              <w:rPr>
                <w:sz w:val="20"/>
                <w:szCs w:val="20"/>
              </w:rPr>
            </w:pPr>
            <w:r w:rsidRPr="00E423CF">
              <w:rPr>
                <w:sz w:val="20"/>
                <w:szCs w:val="20"/>
              </w:rPr>
              <w:t>María Teresa Mallea</w:t>
            </w:r>
          </w:p>
          <w:p w14:paraId="6B753652" w14:textId="77777777" w:rsidR="00984C90" w:rsidRPr="00E423CF" w:rsidRDefault="00984C90" w:rsidP="00984C90">
            <w:pPr>
              <w:rPr>
                <w:sz w:val="20"/>
                <w:szCs w:val="20"/>
              </w:rPr>
            </w:pPr>
            <w:r w:rsidRPr="00E423CF">
              <w:rPr>
                <w:sz w:val="20"/>
                <w:szCs w:val="20"/>
              </w:rPr>
              <w:t>Juan Salvatierra</w:t>
            </w:r>
          </w:p>
          <w:p w14:paraId="705C7E71" w14:textId="38EDCF7B" w:rsidR="00984C90" w:rsidRPr="00E423CF" w:rsidRDefault="00984C90" w:rsidP="00351633">
            <w:pPr>
              <w:rPr>
                <w:sz w:val="20"/>
                <w:szCs w:val="20"/>
              </w:rPr>
            </w:pPr>
            <w:r w:rsidRPr="00E423CF">
              <w:rPr>
                <w:sz w:val="20"/>
                <w:szCs w:val="20"/>
              </w:rPr>
              <w:t>Rosario Oss</w:t>
            </w:r>
            <w:r w:rsidR="009C490F" w:rsidRPr="00E423CF">
              <w:rPr>
                <w:sz w:val="20"/>
                <w:szCs w:val="20"/>
              </w:rPr>
              <w:t>a</w:t>
            </w:r>
            <w:r w:rsidRPr="00E423CF">
              <w:rPr>
                <w:sz w:val="20"/>
                <w:szCs w:val="20"/>
              </w:rPr>
              <w:t>nd</w:t>
            </w:r>
            <w:r w:rsidR="009C490F" w:rsidRPr="00E423CF">
              <w:rPr>
                <w:sz w:val="20"/>
                <w:szCs w:val="20"/>
              </w:rPr>
              <w:t>ó</w:t>
            </w:r>
            <w:r w:rsidRPr="00E423CF">
              <w:rPr>
                <w:sz w:val="20"/>
                <w:szCs w:val="20"/>
              </w:rPr>
              <w:t xml:space="preserve">n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6BBA93" w14:textId="77777777" w:rsidR="00893A4E" w:rsidRPr="00E423CF" w:rsidRDefault="006266EE" w:rsidP="00570BD0">
            <w:pPr>
              <w:rPr>
                <w:sz w:val="20"/>
                <w:szCs w:val="20"/>
              </w:rPr>
            </w:pPr>
            <w:r w:rsidRPr="00E423CF">
              <w:rPr>
                <w:b/>
                <w:sz w:val="20"/>
                <w:szCs w:val="20"/>
              </w:rPr>
              <w:t>Órgano</w:t>
            </w:r>
            <w:r w:rsidR="00893A4E" w:rsidRPr="00E423CF">
              <w:rPr>
                <w:b/>
                <w:sz w:val="20"/>
                <w:szCs w:val="20"/>
              </w:rPr>
              <w:t>:</w:t>
            </w:r>
          </w:p>
          <w:p w14:paraId="01A5353E" w14:textId="77777777" w:rsidR="004B45F8" w:rsidRPr="00E423CF" w:rsidRDefault="00302B83" w:rsidP="00570BD0">
            <w:pPr>
              <w:rPr>
                <w:rFonts w:eastAsia="Times New Roman"/>
                <w:sz w:val="20"/>
                <w:szCs w:val="20"/>
              </w:rPr>
            </w:pPr>
            <w:r w:rsidRPr="00E423CF">
              <w:rPr>
                <w:rFonts w:eastAsia="Times New Roman"/>
                <w:sz w:val="20"/>
                <w:szCs w:val="20"/>
              </w:rPr>
              <w:t>SEREMI de Salud</w:t>
            </w:r>
          </w:p>
          <w:p w14:paraId="3B40A184" w14:textId="77777777" w:rsidR="00302B83" w:rsidRPr="00E423CF" w:rsidRDefault="00302B83" w:rsidP="00570BD0">
            <w:pPr>
              <w:rPr>
                <w:rFonts w:eastAsia="Times New Roman"/>
                <w:sz w:val="20"/>
                <w:szCs w:val="20"/>
              </w:rPr>
            </w:pPr>
            <w:r w:rsidRPr="00E423CF">
              <w:rPr>
                <w:rFonts w:eastAsia="Times New Roman"/>
                <w:sz w:val="20"/>
                <w:szCs w:val="20"/>
              </w:rPr>
              <w:t>SEREMI de Salud</w:t>
            </w:r>
          </w:p>
          <w:p w14:paraId="6A308B92" w14:textId="77777777" w:rsidR="00984C90" w:rsidRPr="00E423CF" w:rsidRDefault="00984C90" w:rsidP="00984C90">
            <w:pPr>
              <w:rPr>
                <w:rFonts w:eastAsia="Times New Roman"/>
                <w:sz w:val="20"/>
                <w:szCs w:val="20"/>
              </w:rPr>
            </w:pPr>
            <w:r w:rsidRPr="00E423CF">
              <w:rPr>
                <w:rFonts w:eastAsia="Times New Roman"/>
                <w:sz w:val="20"/>
                <w:szCs w:val="20"/>
              </w:rPr>
              <w:t>SEREMI de Salud</w:t>
            </w:r>
          </w:p>
          <w:p w14:paraId="630A8B1C" w14:textId="0B6ECF8B" w:rsidR="00984C90" w:rsidRPr="00E423CF" w:rsidRDefault="00984C90" w:rsidP="00570BD0">
            <w:pPr>
              <w:rPr>
                <w:rFonts w:eastAsia="Times New Roman"/>
                <w:sz w:val="20"/>
                <w:szCs w:val="20"/>
              </w:rPr>
            </w:pPr>
            <w:r w:rsidRPr="00E423CF">
              <w:rPr>
                <w:rFonts w:eastAsia="Times New Roman"/>
                <w:sz w:val="20"/>
                <w:szCs w:val="20"/>
              </w:rPr>
              <w:t>SEREMI de Salud</w:t>
            </w:r>
          </w:p>
        </w:tc>
      </w:tr>
      <w:tr w:rsidR="009B139A" w:rsidRPr="00E423CF" w14:paraId="6B97D60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8DBC85" w14:textId="77777777" w:rsidR="009B139A" w:rsidRPr="00E423CF" w:rsidRDefault="009B139A" w:rsidP="006266EE">
            <w:pPr>
              <w:spacing w:line="0" w:lineRule="atLeast"/>
              <w:jc w:val="left"/>
              <w:rPr>
                <w:b/>
                <w:sz w:val="20"/>
                <w:szCs w:val="20"/>
              </w:rPr>
            </w:pPr>
            <w:r w:rsidRPr="00E423CF">
              <w:rPr>
                <w:b/>
                <w:sz w:val="20"/>
                <w:szCs w:val="20"/>
              </w:rPr>
              <w:t>Existió oposición al ingreso:</w:t>
            </w:r>
            <w:r w:rsidRPr="00E423CF">
              <w:rPr>
                <w:sz w:val="20"/>
                <w:szCs w:val="20"/>
              </w:rPr>
              <w:t xml:space="preserve"> </w:t>
            </w:r>
            <w:r w:rsidR="006266EE" w:rsidRPr="00E423CF">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86131C" w14:textId="77777777" w:rsidR="009B139A" w:rsidRPr="00E423CF" w:rsidRDefault="009B139A" w:rsidP="006266EE">
            <w:pPr>
              <w:spacing w:line="0" w:lineRule="atLeast"/>
              <w:jc w:val="left"/>
              <w:rPr>
                <w:b/>
                <w:sz w:val="20"/>
                <w:szCs w:val="20"/>
              </w:rPr>
            </w:pPr>
            <w:r w:rsidRPr="00E423CF">
              <w:rPr>
                <w:b/>
                <w:sz w:val="20"/>
                <w:szCs w:val="20"/>
              </w:rPr>
              <w:t xml:space="preserve">Existió auxilio de fuerza pública: </w:t>
            </w:r>
            <w:r w:rsidR="006266EE" w:rsidRPr="00E423CF">
              <w:rPr>
                <w:sz w:val="20"/>
                <w:szCs w:val="20"/>
              </w:rPr>
              <w:t>No</w:t>
            </w:r>
          </w:p>
        </w:tc>
      </w:tr>
      <w:tr w:rsidR="009B139A" w:rsidRPr="00E423CF" w14:paraId="191DF41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FA1DD0" w14:textId="304BD48C" w:rsidR="009B139A" w:rsidRPr="00E423CF" w:rsidRDefault="009B139A" w:rsidP="00984C90">
            <w:pPr>
              <w:spacing w:line="0" w:lineRule="atLeast"/>
              <w:jc w:val="left"/>
              <w:rPr>
                <w:b/>
                <w:sz w:val="20"/>
                <w:szCs w:val="20"/>
              </w:rPr>
            </w:pPr>
            <w:r w:rsidRPr="00E423CF">
              <w:rPr>
                <w:b/>
                <w:sz w:val="20"/>
                <w:szCs w:val="20"/>
              </w:rPr>
              <w:t xml:space="preserve">Existió colaboración por parte de los fiscalizados: </w:t>
            </w:r>
            <w:r w:rsidR="00984C90" w:rsidRPr="00E423CF">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8567D9F" w14:textId="77777777" w:rsidR="009B139A" w:rsidRPr="00E423CF" w:rsidRDefault="009B139A" w:rsidP="006266EE">
            <w:pPr>
              <w:spacing w:line="0" w:lineRule="atLeast"/>
              <w:jc w:val="left"/>
              <w:rPr>
                <w:b/>
                <w:sz w:val="20"/>
                <w:szCs w:val="20"/>
              </w:rPr>
            </w:pPr>
            <w:r w:rsidRPr="00E423CF">
              <w:rPr>
                <w:b/>
                <w:sz w:val="20"/>
                <w:szCs w:val="20"/>
              </w:rPr>
              <w:t xml:space="preserve">Existió trato respetuoso y deferente: </w:t>
            </w:r>
            <w:r w:rsidR="006266EE" w:rsidRPr="00E423CF">
              <w:rPr>
                <w:sz w:val="20"/>
                <w:szCs w:val="20"/>
              </w:rPr>
              <w:t>Si</w:t>
            </w:r>
          </w:p>
        </w:tc>
      </w:tr>
      <w:tr w:rsidR="009B139A" w:rsidRPr="00E423CF" w14:paraId="3DED8F2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28BF3D" w14:textId="77777777" w:rsidR="00893A4E" w:rsidRPr="00E423CF" w:rsidRDefault="00893A4E" w:rsidP="004B45F8">
            <w:pPr>
              <w:spacing w:line="0" w:lineRule="atLeast"/>
              <w:jc w:val="left"/>
              <w:rPr>
                <w:b/>
                <w:sz w:val="20"/>
                <w:szCs w:val="20"/>
              </w:rPr>
            </w:pPr>
            <w:r w:rsidRPr="00E423CF">
              <w:rPr>
                <w:b/>
                <w:sz w:val="20"/>
                <w:szCs w:val="20"/>
              </w:rPr>
              <w:t xml:space="preserve">Entrega de </w:t>
            </w:r>
            <w:r w:rsidR="009B139A" w:rsidRPr="00E423CF">
              <w:rPr>
                <w:b/>
                <w:sz w:val="20"/>
                <w:szCs w:val="20"/>
              </w:rPr>
              <w:t>antecedentes solicitados</w:t>
            </w:r>
            <w:r w:rsidRPr="00E423CF">
              <w:rPr>
                <w:b/>
                <w:sz w:val="20"/>
                <w:szCs w:val="20"/>
              </w:rPr>
              <w:t>:</w:t>
            </w:r>
            <w:r w:rsidR="006B4FB2" w:rsidRPr="00E423CF">
              <w:rPr>
                <w:sz w:val="20"/>
                <w:szCs w:val="20"/>
              </w:rPr>
              <w:t xml:space="preserve"> </w:t>
            </w:r>
            <w:r w:rsidR="004B45F8" w:rsidRPr="00E423CF">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F3D4E32" w14:textId="77777777" w:rsidR="00893A4E" w:rsidRPr="00E423CF" w:rsidRDefault="00893A4E" w:rsidP="00BE63ED">
            <w:pPr>
              <w:keepNext/>
              <w:spacing w:line="0" w:lineRule="atLeast"/>
              <w:jc w:val="left"/>
              <w:rPr>
                <w:sz w:val="20"/>
                <w:szCs w:val="20"/>
              </w:rPr>
            </w:pPr>
            <w:r w:rsidRPr="00E423CF">
              <w:rPr>
                <w:b/>
                <w:sz w:val="20"/>
                <w:szCs w:val="20"/>
              </w:rPr>
              <w:t xml:space="preserve"> </w:t>
            </w:r>
            <w:r w:rsidR="003A141A" w:rsidRPr="00E423CF">
              <w:rPr>
                <w:b/>
                <w:sz w:val="20"/>
                <w:szCs w:val="20"/>
              </w:rPr>
              <w:t>Entrega de a</w:t>
            </w:r>
            <w:r w:rsidR="009B139A" w:rsidRPr="00E423CF">
              <w:rPr>
                <w:b/>
                <w:sz w:val="20"/>
                <w:szCs w:val="20"/>
              </w:rPr>
              <w:t>cta:</w:t>
            </w:r>
            <w:r w:rsidR="009B139A" w:rsidRPr="00E423CF">
              <w:rPr>
                <w:sz w:val="20"/>
                <w:szCs w:val="20"/>
              </w:rPr>
              <w:t xml:space="preserve"> </w:t>
            </w:r>
            <w:r w:rsidR="006266EE" w:rsidRPr="00E423CF">
              <w:rPr>
                <w:sz w:val="20"/>
                <w:szCs w:val="20"/>
              </w:rPr>
              <w:t xml:space="preserve">Si </w:t>
            </w:r>
            <w:r w:rsidR="00BE63ED" w:rsidRPr="00E423CF">
              <w:rPr>
                <w:sz w:val="20"/>
                <w:szCs w:val="20"/>
              </w:rPr>
              <w:t xml:space="preserve">(Anexo </w:t>
            </w:r>
            <w:r w:rsidR="00BE63ED" w:rsidRPr="00817C30">
              <w:rPr>
                <w:sz w:val="20"/>
                <w:szCs w:val="20"/>
              </w:rPr>
              <w:fldChar w:fldCharType="begin"/>
            </w:r>
            <w:r w:rsidR="00BE63ED" w:rsidRPr="00E423CF">
              <w:rPr>
                <w:sz w:val="20"/>
                <w:szCs w:val="20"/>
              </w:rPr>
              <w:instrText xml:space="preserve"> SEQ Anexo \* ARABIC </w:instrText>
            </w:r>
            <w:r w:rsidR="00BE63ED" w:rsidRPr="00817C30">
              <w:rPr>
                <w:sz w:val="20"/>
                <w:szCs w:val="20"/>
              </w:rPr>
              <w:fldChar w:fldCharType="separate"/>
            </w:r>
            <w:r w:rsidR="00A950CD" w:rsidRPr="00817C30">
              <w:rPr>
                <w:sz w:val="20"/>
                <w:szCs w:val="20"/>
              </w:rPr>
              <w:t>2</w:t>
            </w:r>
            <w:r w:rsidR="00BE63ED" w:rsidRPr="00817C30">
              <w:rPr>
                <w:sz w:val="20"/>
                <w:szCs w:val="20"/>
              </w:rPr>
              <w:fldChar w:fldCharType="end"/>
            </w:r>
            <w:r w:rsidR="006266EE" w:rsidRPr="00E423CF">
              <w:rPr>
                <w:sz w:val="20"/>
                <w:szCs w:val="20"/>
              </w:rPr>
              <w:t>)</w:t>
            </w:r>
          </w:p>
        </w:tc>
      </w:tr>
      <w:tr w:rsidR="009B139A" w:rsidRPr="00E423CF" w14:paraId="4D557DB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98E351" w14:textId="77777777" w:rsidR="009B139A" w:rsidRPr="00E423CF" w:rsidRDefault="009B139A" w:rsidP="006266EE">
            <w:pPr>
              <w:spacing w:line="0" w:lineRule="atLeast"/>
              <w:jc w:val="left"/>
              <w:rPr>
                <w:b/>
                <w:sz w:val="20"/>
                <w:szCs w:val="20"/>
              </w:rPr>
            </w:pPr>
            <w:r w:rsidRPr="00E423CF">
              <w:rPr>
                <w:b/>
                <w:sz w:val="20"/>
                <w:szCs w:val="20"/>
              </w:rPr>
              <w:t xml:space="preserve">Observaciones: </w:t>
            </w:r>
            <w:r w:rsidR="006266EE" w:rsidRPr="00E423CF">
              <w:rPr>
                <w:sz w:val="20"/>
                <w:szCs w:val="20"/>
              </w:rPr>
              <w:t>--</w:t>
            </w:r>
          </w:p>
        </w:tc>
      </w:tr>
    </w:tbl>
    <w:p w14:paraId="41001DAD" w14:textId="77777777" w:rsidR="00984C90" w:rsidRPr="00E423CF" w:rsidRDefault="00984C90" w:rsidP="00984C90">
      <w:pPr>
        <w:rPr>
          <w:rFonts w:cstheme="minorHAnsi"/>
          <w:sz w:val="16"/>
          <w:szCs w:val="16"/>
        </w:rPr>
      </w:pPr>
    </w:p>
    <w:p w14:paraId="3C7F4054" w14:textId="54B2EFDE" w:rsidR="00984C90" w:rsidRPr="00E423CF" w:rsidRDefault="00984C90" w:rsidP="00984C90">
      <w:pPr>
        <w:pStyle w:val="Ttulo3"/>
        <w:rPr>
          <w:sz w:val="24"/>
          <w:szCs w:val="24"/>
        </w:rPr>
      </w:pPr>
      <w:bookmarkStart w:id="104" w:name="_Toc417998698"/>
      <w:r w:rsidRPr="00E423CF">
        <w:t>Segundo día de inspección.</w:t>
      </w:r>
      <w:bookmarkEnd w:id="104"/>
    </w:p>
    <w:p w14:paraId="78D39F1E" w14:textId="77777777" w:rsidR="00984C90" w:rsidRPr="00E423CF" w:rsidRDefault="00984C90" w:rsidP="00984C90">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84C90" w:rsidRPr="00E423CF" w14:paraId="67245D8E" w14:textId="77777777" w:rsidTr="0012036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8C4279" w14:textId="77777777" w:rsidR="00984C90" w:rsidRPr="00E423CF" w:rsidRDefault="00984C90" w:rsidP="00120364">
            <w:pPr>
              <w:rPr>
                <w:sz w:val="20"/>
                <w:szCs w:val="20"/>
              </w:rPr>
            </w:pPr>
            <w:r w:rsidRPr="00E423CF">
              <w:rPr>
                <w:b/>
                <w:sz w:val="20"/>
                <w:szCs w:val="20"/>
              </w:rPr>
              <w:t xml:space="preserve">Fecha de realización: </w:t>
            </w:r>
          </w:p>
          <w:p w14:paraId="44DF1078" w14:textId="3E1747A9" w:rsidR="00984C90" w:rsidRPr="00E423CF" w:rsidRDefault="00984C90" w:rsidP="00984C90">
            <w:pPr>
              <w:rPr>
                <w:sz w:val="20"/>
                <w:szCs w:val="20"/>
              </w:rPr>
            </w:pPr>
            <w:r w:rsidRPr="00E423CF">
              <w:rPr>
                <w:sz w:val="20"/>
                <w:szCs w:val="20"/>
              </w:rPr>
              <w:t>24 de septiembre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C87B6BE" w14:textId="77777777" w:rsidR="00984C90" w:rsidRPr="00E423CF" w:rsidRDefault="00984C90" w:rsidP="00120364">
            <w:pPr>
              <w:rPr>
                <w:b/>
                <w:sz w:val="20"/>
                <w:szCs w:val="20"/>
              </w:rPr>
            </w:pPr>
            <w:r w:rsidRPr="00E423CF">
              <w:rPr>
                <w:b/>
                <w:sz w:val="20"/>
                <w:szCs w:val="20"/>
              </w:rPr>
              <w:t>Hora de inicio:</w:t>
            </w:r>
          </w:p>
          <w:p w14:paraId="3D7A671F" w14:textId="77777777" w:rsidR="00984C90" w:rsidRPr="00E423CF" w:rsidRDefault="00984C90" w:rsidP="00120364">
            <w:pPr>
              <w:rPr>
                <w:sz w:val="20"/>
                <w:szCs w:val="20"/>
              </w:rPr>
            </w:pPr>
            <w:r w:rsidRPr="00E423CF">
              <w:rPr>
                <w:sz w:val="20"/>
                <w:szCs w:val="20"/>
              </w:rPr>
              <w:t xml:space="preserve"> 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BD2F0C6" w14:textId="77777777" w:rsidR="00984C90" w:rsidRPr="00E423CF" w:rsidRDefault="00984C90" w:rsidP="00120364">
            <w:pPr>
              <w:rPr>
                <w:b/>
                <w:sz w:val="20"/>
                <w:szCs w:val="20"/>
              </w:rPr>
            </w:pPr>
            <w:r w:rsidRPr="00E423CF">
              <w:rPr>
                <w:b/>
                <w:sz w:val="20"/>
                <w:szCs w:val="20"/>
              </w:rPr>
              <w:t>Hora de finalización:</w:t>
            </w:r>
          </w:p>
          <w:p w14:paraId="066B8D9C" w14:textId="1ED8D4E6" w:rsidR="00984C90" w:rsidRPr="00817C30" w:rsidRDefault="00984C90" w:rsidP="00984C90">
            <w:pPr>
              <w:rPr>
                <w:sz w:val="20"/>
                <w:szCs w:val="20"/>
                <w:lang w:eastAsia="es-ES"/>
              </w:rPr>
            </w:pPr>
            <w:r w:rsidRPr="00817C30">
              <w:rPr>
                <w:sz w:val="20"/>
                <w:szCs w:val="20"/>
                <w:lang w:eastAsia="es-ES"/>
              </w:rPr>
              <w:t xml:space="preserve"> 16:00</w:t>
            </w:r>
          </w:p>
        </w:tc>
      </w:tr>
      <w:tr w:rsidR="00984C90" w:rsidRPr="00E423CF" w14:paraId="07EE85B3" w14:textId="77777777" w:rsidTr="0012036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260027" w14:textId="77777777" w:rsidR="00984C90" w:rsidRPr="00E423CF" w:rsidRDefault="00984C90" w:rsidP="00120364">
            <w:pPr>
              <w:rPr>
                <w:sz w:val="20"/>
                <w:szCs w:val="20"/>
              </w:rPr>
            </w:pPr>
            <w:r w:rsidRPr="00E423CF">
              <w:rPr>
                <w:b/>
                <w:sz w:val="20"/>
                <w:szCs w:val="20"/>
              </w:rPr>
              <w:t>Fiscalizador encargado de la actividad:</w:t>
            </w:r>
          </w:p>
          <w:p w14:paraId="41E0C3C4" w14:textId="77777777" w:rsidR="00984C90" w:rsidRPr="00E423CF" w:rsidRDefault="00984C90" w:rsidP="00120364">
            <w:pPr>
              <w:rPr>
                <w:sz w:val="20"/>
                <w:szCs w:val="20"/>
              </w:rPr>
            </w:pPr>
            <w:r w:rsidRPr="00E423CF">
              <w:rPr>
                <w:sz w:val="20"/>
                <w:szCs w:val="20"/>
              </w:rPr>
              <w:t xml:space="preserve">Paula Rojas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6C309BF" w14:textId="77777777" w:rsidR="00984C90" w:rsidRPr="00E423CF" w:rsidRDefault="00984C90" w:rsidP="00120364">
            <w:pPr>
              <w:rPr>
                <w:sz w:val="20"/>
                <w:szCs w:val="20"/>
              </w:rPr>
            </w:pPr>
            <w:r w:rsidRPr="00E423CF">
              <w:rPr>
                <w:b/>
                <w:sz w:val="20"/>
                <w:szCs w:val="20"/>
              </w:rPr>
              <w:t>Órgano:</w:t>
            </w:r>
          </w:p>
          <w:p w14:paraId="6359D288" w14:textId="77777777" w:rsidR="00984C90" w:rsidRPr="00E423CF" w:rsidRDefault="00984C90" w:rsidP="00120364">
            <w:pPr>
              <w:rPr>
                <w:rFonts w:eastAsia="Times New Roman"/>
                <w:sz w:val="20"/>
                <w:szCs w:val="20"/>
              </w:rPr>
            </w:pPr>
            <w:r w:rsidRPr="00E423CF">
              <w:rPr>
                <w:rFonts w:eastAsia="Times New Roman"/>
                <w:sz w:val="20"/>
                <w:szCs w:val="20"/>
              </w:rPr>
              <w:t>SEREMI de Salud</w:t>
            </w:r>
          </w:p>
        </w:tc>
      </w:tr>
      <w:tr w:rsidR="00984C90" w:rsidRPr="00E423CF" w14:paraId="5D833A5C" w14:textId="77777777" w:rsidTr="0012036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8BD2C8" w14:textId="77777777" w:rsidR="00984C90" w:rsidRPr="00E423CF" w:rsidRDefault="00984C90" w:rsidP="00120364">
            <w:pPr>
              <w:rPr>
                <w:sz w:val="20"/>
                <w:szCs w:val="20"/>
              </w:rPr>
            </w:pPr>
            <w:r w:rsidRPr="00E423CF">
              <w:rPr>
                <w:b/>
                <w:sz w:val="20"/>
                <w:szCs w:val="20"/>
              </w:rPr>
              <w:t>Fiscalizadores participantes:</w:t>
            </w:r>
          </w:p>
          <w:p w14:paraId="632229AE" w14:textId="77777777" w:rsidR="00984C90" w:rsidRPr="00E423CF" w:rsidRDefault="00984C90" w:rsidP="00120364">
            <w:pPr>
              <w:rPr>
                <w:sz w:val="20"/>
                <w:szCs w:val="20"/>
              </w:rPr>
            </w:pPr>
            <w:r w:rsidRPr="00E423CF">
              <w:rPr>
                <w:sz w:val="20"/>
                <w:szCs w:val="20"/>
              </w:rPr>
              <w:t xml:space="preserve">Gladys Rivera </w:t>
            </w:r>
          </w:p>
          <w:p w14:paraId="30A5EF0C" w14:textId="77777777" w:rsidR="00984C90" w:rsidRPr="00E423CF" w:rsidRDefault="00984C90" w:rsidP="00120364">
            <w:pPr>
              <w:rPr>
                <w:sz w:val="20"/>
                <w:szCs w:val="20"/>
              </w:rPr>
            </w:pPr>
            <w:r w:rsidRPr="00E423CF">
              <w:rPr>
                <w:sz w:val="20"/>
                <w:szCs w:val="20"/>
              </w:rPr>
              <w:t>María Teresa Mallea</w:t>
            </w:r>
          </w:p>
          <w:p w14:paraId="68D07C58" w14:textId="77777777" w:rsidR="00984C90" w:rsidRPr="00E423CF" w:rsidRDefault="00984C90" w:rsidP="00120364">
            <w:pPr>
              <w:rPr>
                <w:sz w:val="20"/>
                <w:szCs w:val="20"/>
              </w:rPr>
            </w:pPr>
            <w:r w:rsidRPr="00E423CF">
              <w:rPr>
                <w:sz w:val="20"/>
                <w:szCs w:val="20"/>
              </w:rPr>
              <w:t>Juan Salvatierra</w:t>
            </w:r>
          </w:p>
          <w:p w14:paraId="213F25C5" w14:textId="163D868A" w:rsidR="00984C90" w:rsidRPr="00E423CF" w:rsidRDefault="00984C90" w:rsidP="00120364">
            <w:pPr>
              <w:rPr>
                <w:sz w:val="20"/>
                <w:szCs w:val="20"/>
              </w:rPr>
            </w:pPr>
            <w:r w:rsidRPr="00E423CF">
              <w:rPr>
                <w:sz w:val="20"/>
                <w:szCs w:val="20"/>
              </w:rPr>
              <w:t>Rosario Ossand</w:t>
            </w:r>
            <w:r w:rsidR="009C490F" w:rsidRPr="00E423CF">
              <w:rPr>
                <w:sz w:val="20"/>
                <w:szCs w:val="20"/>
              </w:rPr>
              <w:t>ó</w:t>
            </w:r>
            <w:r w:rsidRPr="00E423CF">
              <w:rPr>
                <w:sz w:val="20"/>
                <w:szCs w:val="20"/>
              </w:rPr>
              <w:t xml:space="preserve">n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98BC54" w14:textId="77777777" w:rsidR="00984C90" w:rsidRPr="00E423CF" w:rsidRDefault="00984C90" w:rsidP="00120364">
            <w:pPr>
              <w:rPr>
                <w:sz w:val="20"/>
                <w:szCs w:val="20"/>
              </w:rPr>
            </w:pPr>
            <w:r w:rsidRPr="00E423CF">
              <w:rPr>
                <w:b/>
                <w:sz w:val="20"/>
                <w:szCs w:val="20"/>
              </w:rPr>
              <w:t>Órgano:</w:t>
            </w:r>
          </w:p>
          <w:p w14:paraId="147D9A1E" w14:textId="77777777" w:rsidR="00984C90" w:rsidRPr="00E423CF" w:rsidRDefault="00984C90" w:rsidP="00120364">
            <w:pPr>
              <w:rPr>
                <w:rFonts w:eastAsia="Times New Roman"/>
                <w:sz w:val="20"/>
                <w:szCs w:val="20"/>
              </w:rPr>
            </w:pPr>
            <w:r w:rsidRPr="00E423CF">
              <w:rPr>
                <w:rFonts w:eastAsia="Times New Roman"/>
                <w:sz w:val="20"/>
                <w:szCs w:val="20"/>
              </w:rPr>
              <w:t>SEREMI de Salud</w:t>
            </w:r>
          </w:p>
          <w:p w14:paraId="318E1BD5" w14:textId="77777777" w:rsidR="00984C90" w:rsidRPr="00E423CF" w:rsidRDefault="00984C90" w:rsidP="00120364">
            <w:pPr>
              <w:rPr>
                <w:rFonts w:eastAsia="Times New Roman"/>
                <w:sz w:val="20"/>
                <w:szCs w:val="20"/>
              </w:rPr>
            </w:pPr>
            <w:r w:rsidRPr="00E423CF">
              <w:rPr>
                <w:rFonts w:eastAsia="Times New Roman"/>
                <w:sz w:val="20"/>
                <w:szCs w:val="20"/>
              </w:rPr>
              <w:t>SEREMI de Salud</w:t>
            </w:r>
          </w:p>
          <w:p w14:paraId="33CE974B" w14:textId="77777777" w:rsidR="00984C90" w:rsidRPr="00E423CF" w:rsidRDefault="00984C90" w:rsidP="00120364">
            <w:pPr>
              <w:rPr>
                <w:rFonts w:eastAsia="Times New Roman"/>
                <w:sz w:val="20"/>
                <w:szCs w:val="20"/>
              </w:rPr>
            </w:pPr>
            <w:r w:rsidRPr="00E423CF">
              <w:rPr>
                <w:rFonts w:eastAsia="Times New Roman"/>
                <w:sz w:val="20"/>
                <w:szCs w:val="20"/>
              </w:rPr>
              <w:t>SEREMI de Salud</w:t>
            </w:r>
          </w:p>
          <w:p w14:paraId="178ED4B7" w14:textId="77777777" w:rsidR="00984C90" w:rsidRPr="00E423CF" w:rsidRDefault="00984C90" w:rsidP="00120364">
            <w:pPr>
              <w:rPr>
                <w:rFonts w:eastAsia="Times New Roman"/>
                <w:sz w:val="20"/>
                <w:szCs w:val="20"/>
              </w:rPr>
            </w:pPr>
            <w:r w:rsidRPr="00E423CF">
              <w:rPr>
                <w:rFonts w:eastAsia="Times New Roman"/>
                <w:sz w:val="20"/>
                <w:szCs w:val="20"/>
              </w:rPr>
              <w:t>SEREMI de Salud</w:t>
            </w:r>
          </w:p>
        </w:tc>
      </w:tr>
      <w:tr w:rsidR="00984C90" w:rsidRPr="00E423CF" w14:paraId="16E50404" w14:textId="77777777" w:rsidTr="0012036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62B903" w14:textId="77777777" w:rsidR="00984C90" w:rsidRPr="00E423CF" w:rsidRDefault="00984C90" w:rsidP="00120364">
            <w:pPr>
              <w:spacing w:line="0" w:lineRule="atLeast"/>
              <w:jc w:val="left"/>
              <w:rPr>
                <w:b/>
                <w:sz w:val="20"/>
                <w:szCs w:val="20"/>
              </w:rPr>
            </w:pPr>
            <w:r w:rsidRPr="00E423CF">
              <w:rPr>
                <w:b/>
                <w:sz w:val="20"/>
                <w:szCs w:val="20"/>
              </w:rPr>
              <w:t>Existió oposición al ingreso:</w:t>
            </w:r>
            <w:r w:rsidRPr="00E423CF">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60568B" w14:textId="77777777" w:rsidR="00984C90" w:rsidRPr="00E423CF" w:rsidRDefault="00984C90" w:rsidP="00120364">
            <w:pPr>
              <w:spacing w:line="0" w:lineRule="atLeast"/>
              <w:jc w:val="left"/>
              <w:rPr>
                <w:b/>
                <w:sz w:val="20"/>
                <w:szCs w:val="20"/>
              </w:rPr>
            </w:pPr>
            <w:r w:rsidRPr="00E423CF">
              <w:rPr>
                <w:b/>
                <w:sz w:val="20"/>
                <w:szCs w:val="20"/>
              </w:rPr>
              <w:t xml:space="preserve">Existió auxilio de fuerza pública: </w:t>
            </w:r>
            <w:r w:rsidRPr="00E423CF">
              <w:rPr>
                <w:sz w:val="20"/>
                <w:szCs w:val="20"/>
              </w:rPr>
              <w:t>No</w:t>
            </w:r>
          </w:p>
        </w:tc>
      </w:tr>
      <w:tr w:rsidR="00984C90" w:rsidRPr="00E423CF" w14:paraId="74A47364" w14:textId="77777777" w:rsidTr="0012036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D7C81F" w14:textId="77777777" w:rsidR="00984C90" w:rsidRPr="00E423CF" w:rsidRDefault="00984C90" w:rsidP="00120364">
            <w:pPr>
              <w:spacing w:line="0" w:lineRule="atLeast"/>
              <w:jc w:val="left"/>
              <w:rPr>
                <w:b/>
                <w:sz w:val="20"/>
                <w:szCs w:val="20"/>
              </w:rPr>
            </w:pPr>
            <w:r w:rsidRPr="00E423CF">
              <w:rPr>
                <w:b/>
                <w:sz w:val="20"/>
                <w:szCs w:val="20"/>
              </w:rPr>
              <w:t xml:space="preserve">Existió colaboración por parte de los fiscalizados: </w:t>
            </w:r>
            <w:r w:rsidRPr="00E423CF">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3252FB7" w14:textId="77777777" w:rsidR="00984C90" w:rsidRPr="00E423CF" w:rsidRDefault="00984C90" w:rsidP="00120364">
            <w:pPr>
              <w:spacing w:line="0" w:lineRule="atLeast"/>
              <w:jc w:val="left"/>
              <w:rPr>
                <w:b/>
                <w:sz w:val="20"/>
                <w:szCs w:val="20"/>
              </w:rPr>
            </w:pPr>
            <w:r w:rsidRPr="00E423CF">
              <w:rPr>
                <w:b/>
                <w:sz w:val="20"/>
                <w:szCs w:val="20"/>
              </w:rPr>
              <w:t xml:space="preserve">Existió trato respetuoso y deferente: </w:t>
            </w:r>
            <w:r w:rsidRPr="00E423CF">
              <w:rPr>
                <w:sz w:val="20"/>
                <w:szCs w:val="20"/>
              </w:rPr>
              <w:t>Si</w:t>
            </w:r>
          </w:p>
        </w:tc>
      </w:tr>
      <w:tr w:rsidR="00984C90" w:rsidRPr="00E423CF" w14:paraId="63C75A86" w14:textId="77777777" w:rsidTr="0012036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3EBC387" w14:textId="77777777" w:rsidR="00984C90" w:rsidRPr="00E423CF" w:rsidRDefault="00984C90" w:rsidP="00120364">
            <w:pPr>
              <w:spacing w:line="0" w:lineRule="atLeast"/>
              <w:jc w:val="left"/>
              <w:rPr>
                <w:b/>
                <w:sz w:val="20"/>
                <w:szCs w:val="20"/>
              </w:rPr>
            </w:pPr>
            <w:r w:rsidRPr="00E423CF">
              <w:rPr>
                <w:b/>
                <w:sz w:val="20"/>
                <w:szCs w:val="20"/>
              </w:rPr>
              <w:t>Entrega de antecedentes solicitados:</w:t>
            </w:r>
            <w:r w:rsidRPr="00E423CF">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B90A27" w14:textId="77777777" w:rsidR="00984C90" w:rsidRPr="00E423CF" w:rsidRDefault="00984C90" w:rsidP="00120364">
            <w:pPr>
              <w:keepNext/>
              <w:spacing w:line="0" w:lineRule="atLeast"/>
              <w:jc w:val="left"/>
              <w:rPr>
                <w:sz w:val="20"/>
                <w:szCs w:val="20"/>
              </w:rPr>
            </w:pPr>
            <w:r w:rsidRPr="00E423CF">
              <w:rPr>
                <w:b/>
                <w:sz w:val="20"/>
                <w:szCs w:val="20"/>
              </w:rPr>
              <w:t xml:space="preserve"> Entrega de acta:</w:t>
            </w:r>
            <w:r w:rsidRPr="00E423CF">
              <w:rPr>
                <w:sz w:val="20"/>
                <w:szCs w:val="20"/>
              </w:rPr>
              <w:t xml:space="preserve"> Si (Anexo </w:t>
            </w:r>
            <w:r w:rsidRPr="00817C30">
              <w:rPr>
                <w:sz w:val="20"/>
                <w:szCs w:val="20"/>
              </w:rPr>
              <w:fldChar w:fldCharType="begin"/>
            </w:r>
            <w:r w:rsidRPr="00E423CF">
              <w:rPr>
                <w:sz w:val="20"/>
                <w:szCs w:val="20"/>
              </w:rPr>
              <w:instrText xml:space="preserve"> SEQ Anexo \* ARABIC </w:instrText>
            </w:r>
            <w:r w:rsidRPr="00817C30">
              <w:rPr>
                <w:sz w:val="20"/>
                <w:szCs w:val="20"/>
              </w:rPr>
              <w:fldChar w:fldCharType="separate"/>
            </w:r>
            <w:r w:rsidR="00A950CD" w:rsidRPr="00817C30">
              <w:rPr>
                <w:sz w:val="20"/>
                <w:szCs w:val="20"/>
              </w:rPr>
              <w:t>3</w:t>
            </w:r>
            <w:r w:rsidRPr="00817C30">
              <w:rPr>
                <w:sz w:val="20"/>
                <w:szCs w:val="20"/>
              </w:rPr>
              <w:fldChar w:fldCharType="end"/>
            </w:r>
            <w:r w:rsidRPr="00E423CF">
              <w:rPr>
                <w:sz w:val="20"/>
                <w:szCs w:val="20"/>
              </w:rPr>
              <w:t>)</w:t>
            </w:r>
          </w:p>
        </w:tc>
      </w:tr>
      <w:tr w:rsidR="00984C90" w:rsidRPr="00E423CF" w14:paraId="07C6F8F0" w14:textId="77777777" w:rsidTr="0012036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1E8B725" w14:textId="77777777" w:rsidR="00984C90" w:rsidRPr="00E423CF" w:rsidRDefault="00984C90" w:rsidP="00120364">
            <w:pPr>
              <w:spacing w:line="0" w:lineRule="atLeast"/>
              <w:jc w:val="left"/>
              <w:rPr>
                <w:b/>
                <w:sz w:val="20"/>
                <w:szCs w:val="20"/>
              </w:rPr>
            </w:pPr>
            <w:r w:rsidRPr="00E423CF">
              <w:rPr>
                <w:b/>
                <w:sz w:val="20"/>
                <w:szCs w:val="20"/>
              </w:rPr>
              <w:t xml:space="preserve">Observaciones: </w:t>
            </w:r>
            <w:r w:rsidRPr="00E423CF">
              <w:rPr>
                <w:sz w:val="20"/>
                <w:szCs w:val="20"/>
              </w:rPr>
              <w:t>--</w:t>
            </w:r>
          </w:p>
        </w:tc>
      </w:tr>
    </w:tbl>
    <w:p w14:paraId="63C45614" w14:textId="54A6DA65" w:rsidR="00E52205" w:rsidRPr="00E423CF" w:rsidRDefault="00E52205" w:rsidP="006266EE">
      <w:pPr>
        <w:rPr>
          <w:rFonts w:cstheme="minorHAnsi"/>
          <w:sz w:val="16"/>
          <w:szCs w:val="16"/>
        </w:rPr>
      </w:pPr>
    </w:p>
    <w:p w14:paraId="2015313B" w14:textId="77777777" w:rsidR="00E52205" w:rsidRPr="00E423CF" w:rsidRDefault="00E52205">
      <w:pPr>
        <w:jc w:val="left"/>
        <w:rPr>
          <w:rFonts w:cstheme="minorHAnsi"/>
          <w:sz w:val="16"/>
          <w:szCs w:val="16"/>
        </w:rPr>
      </w:pPr>
      <w:r w:rsidRPr="00E423CF">
        <w:rPr>
          <w:rFonts w:cstheme="minorHAnsi"/>
          <w:sz w:val="16"/>
          <w:szCs w:val="16"/>
        </w:rPr>
        <w:br w:type="page"/>
      </w:r>
    </w:p>
    <w:p w14:paraId="39A536E1" w14:textId="77777777" w:rsidR="006266EE" w:rsidRPr="00E423CF" w:rsidRDefault="006266EE">
      <w:pPr>
        <w:jc w:val="left"/>
        <w:rPr>
          <w:rFonts w:cstheme="minorHAnsi"/>
          <w:b/>
          <w:color w:val="FF0000"/>
          <w:sz w:val="14"/>
          <w:szCs w:val="24"/>
        </w:rPr>
        <w:sectPr w:rsidR="006266EE" w:rsidRPr="00E423CF" w:rsidSect="00A70F8F">
          <w:pgSz w:w="12240" w:h="15840"/>
          <w:pgMar w:top="1134" w:right="1134" w:bottom="1134" w:left="1134" w:header="709" w:footer="709" w:gutter="0"/>
          <w:cols w:space="708"/>
          <w:docGrid w:linePitch="360"/>
        </w:sectPr>
      </w:pPr>
    </w:p>
    <w:p w14:paraId="12373101" w14:textId="66C074B1" w:rsidR="000D607C" w:rsidRPr="00E423CF" w:rsidRDefault="00F67BC0" w:rsidP="00C958D0">
      <w:pPr>
        <w:pStyle w:val="Ttulo3"/>
      </w:pPr>
      <w:bookmarkStart w:id="105" w:name="_Toc403380596"/>
      <w:bookmarkStart w:id="106" w:name="_Toc405778561"/>
      <w:bookmarkStart w:id="107" w:name="_Toc390184274"/>
      <w:bookmarkStart w:id="108" w:name="_Toc390360005"/>
      <w:bookmarkStart w:id="109" w:name="_Toc390777026"/>
      <w:bookmarkStart w:id="110" w:name="_Toc352840390"/>
      <w:bookmarkStart w:id="111" w:name="_Toc352841450"/>
      <w:bookmarkStart w:id="112" w:name="_Toc353998117"/>
      <w:bookmarkStart w:id="113" w:name="_Toc353998190"/>
      <w:bookmarkStart w:id="114" w:name="_Toc382383541"/>
      <w:bookmarkStart w:id="115" w:name="_Toc382472363"/>
      <w:bookmarkStart w:id="116" w:name="_Toc417998699"/>
      <w:r w:rsidRPr="00E423CF">
        <w:t>Esquema de r</w:t>
      </w:r>
      <w:r w:rsidR="000D607C" w:rsidRPr="00E423CF">
        <w:t>ecorrido</w:t>
      </w:r>
      <w:bookmarkEnd w:id="105"/>
      <w:bookmarkEnd w:id="106"/>
      <w:bookmarkEnd w:id="116"/>
      <w:r w:rsidR="000D607C" w:rsidRPr="00E423CF">
        <w:t xml:space="preserve"> </w:t>
      </w:r>
      <w:bookmarkEnd w:id="107"/>
      <w:bookmarkEnd w:id="108"/>
      <w:bookmarkEnd w:id="109"/>
    </w:p>
    <w:p w14:paraId="6A5FAFFA" w14:textId="28A13E72" w:rsidR="004A69EA" w:rsidRPr="00E423CF" w:rsidRDefault="004A69EA" w:rsidP="004A69EA">
      <w:pPr>
        <w:rPr>
          <w:sz w:val="12"/>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6266EE" w:rsidRPr="00E423CF" w14:paraId="0B95881E" w14:textId="77777777" w:rsidTr="00C67903">
        <w:tc>
          <w:tcPr>
            <w:tcW w:w="9918" w:type="dxa"/>
          </w:tcPr>
          <w:p w14:paraId="73EF07FF" w14:textId="17ED0B7C" w:rsidR="004A69EA" w:rsidRPr="00E423CF" w:rsidRDefault="004266D9" w:rsidP="004A69EA">
            <w:pPr>
              <w:rPr>
                <w:rFonts w:cstheme="minorHAnsi"/>
                <w:b/>
                <w:sz w:val="18"/>
                <w:szCs w:val="20"/>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817C30">
              <w:rPr>
                <w:rFonts w:cstheme="minorHAnsi"/>
                <w:b/>
                <w:sz w:val="18"/>
                <w:szCs w:val="20"/>
              </w:rPr>
              <w:t>4</w:t>
            </w:r>
            <w:r w:rsidRPr="00817C30">
              <w:rPr>
                <w:rFonts w:cstheme="minorHAnsi"/>
                <w:b/>
                <w:sz w:val="18"/>
                <w:szCs w:val="20"/>
              </w:rPr>
              <w:fldChar w:fldCharType="end"/>
            </w:r>
            <w:r w:rsidRPr="00E423CF">
              <w:rPr>
                <w:rFonts w:cstheme="minorHAnsi"/>
                <w:b/>
                <w:sz w:val="18"/>
                <w:szCs w:val="20"/>
              </w:rPr>
              <w:t>.</w:t>
            </w:r>
            <w:r w:rsidR="004A69EA" w:rsidRPr="00E423CF">
              <w:rPr>
                <w:rFonts w:cstheme="minorHAnsi"/>
                <w:b/>
                <w:sz w:val="18"/>
                <w:szCs w:val="20"/>
              </w:rPr>
              <w:t xml:space="preserve"> Recorrido (Fuente: Google Earth, 2014) </w:t>
            </w:r>
          </w:p>
          <w:p w14:paraId="3412BD58" w14:textId="3229E8B4" w:rsidR="0096249F" w:rsidRPr="00E423CF" w:rsidRDefault="000A0C38" w:rsidP="0096249F">
            <w:pPr>
              <w:jc w:val="center"/>
            </w:pPr>
            <w:r w:rsidRPr="00817C30">
              <w:rPr>
                <w:noProof/>
                <w:lang w:eastAsia="es-CL"/>
              </w:rPr>
              <mc:AlternateContent>
                <mc:Choice Requires="wps">
                  <w:drawing>
                    <wp:anchor distT="0" distB="0" distL="114300" distR="114300" simplePos="0" relativeHeight="251657728" behindDoc="0" locked="0" layoutInCell="1" allowOverlap="1" wp14:anchorId="6A99C046" wp14:editId="35BDC3F3">
                      <wp:simplePos x="0" y="0"/>
                      <wp:positionH relativeFrom="column">
                        <wp:posOffset>2424892</wp:posOffset>
                      </wp:positionH>
                      <wp:positionV relativeFrom="paragraph">
                        <wp:posOffset>2216207</wp:posOffset>
                      </wp:positionV>
                      <wp:extent cx="284076" cy="277091"/>
                      <wp:effectExtent l="723900" t="0" r="20955" b="332740"/>
                      <wp:wrapNone/>
                      <wp:docPr id="16" name="Llamada rectangular 16"/>
                      <wp:cNvGraphicFramePr/>
                      <a:graphic xmlns:a="http://schemas.openxmlformats.org/drawingml/2006/main">
                        <a:graphicData uri="http://schemas.microsoft.com/office/word/2010/wordprocessingShape">
                          <wps:wsp>
                            <wps:cNvSpPr/>
                            <wps:spPr>
                              <a:xfrm>
                                <a:off x="0" y="0"/>
                                <a:ext cx="284076" cy="277091"/>
                              </a:xfrm>
                              <a:prstGeom prst="wedgeRectCallout">
                                <a:avLst>
                                  <a:gd name="adj1" fmla="val -300912"/>
                                  <a:gd name="adj2" fmla="val 15599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54B2A" w14:textId="77777777" w:rsidR="00992B2E" w:rsidRPr="00C114E6" w:rsidRDefault="00992B2E" w:rsidP="0096249F">
                                  <w:pPr>
                                    <w:rPr>
                                      <w:color w:val="000000" w:themeColor="text1"/>
                                      <w:sz w:val="16"/>
                                    </w:rPr>
                                  </w:pPr>
                                  <w:r w:rsidRPr="00C114E6">
                                    <w:rPr>
                                      <w:color w:val="000000" w:themeColor="text1"/>
                                      <w:sz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99C04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6" o:spid="_x0000_s1035" type="#_x0000_t61" style="position:absolute;left:0;text-align:left;margin-left:190.95pt;margin-top:174.5pt;width:22.35pt;height:2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TSV7AIAAGwGAAAOAAAAZHJzL2Uyb0RvYy54bWysVd9v2jAQfp+0/8Hye5uQQSmooUJUnSax&#10;tWo79flwHJLJv2YbAvvrd3ZCgK3apGkvwee7++7uO99xc7uTgmy5dbVWOR1cppRwxXRRq3VOv77c&#10;X1xT4jyoAoRWPKd77ujt7P27m8ZMeaYrLQpuCYIoN21MTivvzTRJHKu4BHepDVeoLLWV4FG066Sw&#10;0CC6FEmWpldJo21hrGbcOby9a5V0FvHLkjP/UJaOeyJyirn5+LXxuwrfZHYD07UFU9WsSwP+IQsJ&#10;tcKgPdQdeCAbW/8GJWtmtdOlv2RaJrosa8ZjDVjNIP2lmucKDI+1IDnO9DS5/wfLvmwfLakL7N0V&#10;JQok9mgpQEIBxCJ7oNYbAZagFqlqjJuix7N5tJ3k8Bjq3pVWhl+siOwivfueXr7zhOFldj1MxxiF&#10;oSobj9PJIGAmR2djnf/ItSThkNOGF2v+hEksQAi98ZFg2C6dj0wXXbpQfBtQUkqBjduCIBcfUoTO&#10;utaeWGWnVoPRaDKJ/ccEOlA8HVIIEZwWdXFfCxGF8CL5QliCMXK6Wg9iOmIjP+uivbsepWn3okCY&#10;CtrbcHmIE591AIlln+ELRZqcTkbZKOKe6Xq3FtHvDsSdWGHuQiFsaFHblHjye8FD+kI98RL7HNrQ&#10;BjivBxjjyrc1uQoK/rfkI2BALpGgHrsDeBu7bXZnH1x5HNDeOf1TYq1z7xEja+V7Z1krbd8CEFhV&#10;F7m1P5DUUhNY8rvVLs7AJFiGm5Uu9jgXVrcLwxl2X+ObXILzj2DxoeEuwa3nH/BTCo2d092Jkkrb&#10;H2/dB3scXNRS0uDGyan7vgHLKRGfFI70ZDAchhUVheFonKFgTzWrU43ayIXGh4hPH7OLx2DvxeFY&#10;Wi1fcTnOQ1RUgWIYO6fM24Ow8O0mxPXK+HwezXAtGfBL9WxYAA88h5l42b2CNd1gepzoL/qwnbrx&#10;aTk+2gZPpecbr8vaB+WR107AlYans515Kker45/E7CcAAAD//wMAUEsDBBQABgAIAAAAIQD4L2Xd&#10;3gAAAAsBAAAPAAAAZHJzL2Rvd25yZXYueG1sTI9BT4NAEIXvJv6HzZh4s0uhQUCWpjHx4klpE69T&#10;dgVSdhbZLeC/dzzpbWbey5vvlfvVDmI2k+8dKdhuIhCGGqd7ahWcji8PGQgfkDQOjoyCb+NhX93e&#10;lFhot9C7mevQCg4hX6CCLoSxkNI3nbHoN240xNqnmywGXqdW6gkXDreDjKMolRZ74g8djua5M82l&#10;vloFCx6+3vxrEjJ6vJxmHJM6XT+Uur9bD08gglnDnxl+8RkdKmY6uytpLwYFSbbN2crDLudS7NjF&#10;aQrizJc8TkFWpfzfofoBAAD//wMAUEsBAi0AFAAGAAgAAAAhALaDOJL+AAAA4QEAABMAAAAAAAAA&#10;AAAAAAAAAAAAAFtDb250ZW50X1R5cGVzXS54bWxQSwECLQAUAAYACAAAACEAOP0h/9YAAACUAQAA&#10;CwAAAAAAAAAAAAAAAAAvAQAAX3JlbHMvLnJlbHNQSwECLQAUAAYACAAAACEA+n00lewCAABsBgAA&#10;DgAAAAAAAAAAAAAAAAAuAgAAZHJzL2Uyb0RvYy54bWxQSwECLQAUAAYACAAAACEA+C9l3d4AAAAL&#10;AQAADwAAAAAAAAAAAAAAAABGBQAAZHJzL2Rvd25yZXYueG1sUEsFBgAAAAAEAAQA8wAAAFEGAAAA&#10;AA==&#10;" adj="-54197,44494" fillcolor="#d8d8d8 [2732]" strokecolor="black [3213]">
                      <v:fill opacity="32896f"/>
                      <v:textbox>
                        <w:txbxContent>
                          <w:p w14:paraId="69354B2A" w14:textId="77777777" w:rsidR="00992B2E" w:rsidRPr="00C114E6" w:rsidRDefault="00992B2E" w:rsidP="0096249F">
                            <w:pPr>
                              <w:rPr>
                                <w:color w:val="000000" w:themeColor="text1"/>
                                <w:sz w:val="16"/>
                              </w:rPr>
                            </w:pPr>
                            <w:r w:rsidRPr="00C114E6">
                              <w:rPr>
                                <w:color w:val="000000" w:themeColor="text1"/>
                                <w:sz w:val="18"/>
                              </w:rPr>
                              <w:t>1</w:t>
                            </w:r>
                          </w:p>
                        </w:txbxContent>
                      </v:textbox>
                    </v:shape>
                  </w:pict>
                </mc:Fallback>
              </mc:AlternateContent>
            </w:r>
            <w:r w:rsidRPr="00817C30">
              <w:rPr>
                <w:noProof/>
                <w:lang w:eastAsia="es-CL"/>
              </w:rPr>
              <mc:AlternateContent>
                <mc:Choice Requires="wps">
                  <w:drawing>
                    <wp:anchor distT="0" distB="0" distL="114300" distR="114300" simplePos="0" relativeHeight="251654656" behindDoc="0" locked="0" layoutInCell="1" allowOverlap="1" wp14:anchorId="182A3034" wp14:editId="0CD12174">
                      <wp:simplePos x="0" y="0"/>
                      <wp:positionH relativeFrom="column">
                        <wp:posOffset>880110</wp:posOffset>
                      </wp:positionH>
                      <wp:positionV relativeFrom="paragraph">
                        <wp:posOffset>1613535</wp:posOffset>
                      </wp:positionV>
                      <wp:extent cx="291003" cy="274320"/>
                      <wp:effectExtent l="0" t="0" r="490220" b="773430"/>
                      <wp:wrapNone/>
                      <wp:docPr id="12" name="Llamada rectangular 12"/>
                      <wp:cNvGraphicFramePr/>
                      <a:graphic xmlns:a="http://schemas.openxmlformats.org/drawingml/2006/main">
                        <a:graphicData uri="http://schemas.microsoft.com/office/word/2010/wordprocessingShape">
                          <wps:wsp>
                            <wps:cNvSpPr/>
                            <wps:spPr>
                              <a:xfrm>
                                <a:off x="0" y="0"/>
                                <a:ext cx="291003" cy="274320"/>
                              </a:xfrm>
                              <a:prstGeom prst="wedgeRectCallout">
                                <a:avLst>
                                  <a:gd name="adj1" fmla="val 210363"/>
                                  <a:gd name="adj2" fmla="val 33560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78AAF" w14:textId="77777777" w:rsidR="00992B2E" w:rsidRPr="00C114E6" w:rsidRDefault="00992B2E" w:rsidP="0096249F">
                                  <w:pPr>
                                    <w:rPr>
                                      <w:color w:val="000000" w:themeColor="text1"/>
                                      <w:sz w:val="16"/>
                                    </w:rPr>
                                  </w:pPr>
                                  <w:r w:rsidRPr="00C114E6">
                                    <w:rPr>
                                      <w:color w:val="000000" w:themeColor="text1"/>
                                      <w:sz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A3034" id="Llamada rectangular 12" o:spid="_x0000_s1036" type="#_x0000_t61" style="position:absolute;left:0;text-align:left;margin-left:69.3pt;margin-top:127.05pt;width:22.9pt;height:21.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Hf7QIAAGwGAAAOAAAAZHJzL2Uyb0RvYy54bWysVU1v2zAMvQ/YfxB0X2M7SdcGdYogRYcB&#10;WVu0HXpmZDn2oK9JSuzu14+SHSfZig0YdnEokXwkH0Xm6rqVguy4dbVWOU3PEkq4Yrqo1SanX59v&#10;P1xQ4jyoAoRWPKev3NHr+ft3V42Z8UxXWhTcEgRRbtaYnFbem9lo5FjFJbgzbbhCZamtBI9HuxkV&#10;FhpEl2KUJcn5qNG2MFYz7hze3nRKOo/4ZcmZvy9Lxz0ROcXcfPza+F2H72h+BbONBVPVrE8D/iEL&#10;CbXCoAPUDXggW1v/BiVrZrXTpT9jWo50WdaMxxqwmjT5pZqnCgyPtSA5zgw0uf8Hy+52D5bUBfYu&#10;o0SBxB6tBEgogFhkD9RmK8AS1CJVjXEz9HgyD7Y/ORRD3W1pZfjFikgb6X0d6OWtJwwvs8s0ScaU&#10;MFRlHyfjLNI/Ojgb6/wnriUJQk4bXmz4IyaxBCH01keCYbdyPjJd9OlC8S2lpJQCG7cDQbI0GZ+P&#10;+84eGWF9B6PxeHqeTIIRxu8xUdpnEAI4LerithYiHsKD5EthCYbI6XqTxmzEVn7RRXd3MU2S/kGB&#10;MBV0t+FyX2d81QEkRj3BF4o0Ob2cZtOIe6Ib3DpE36Z93kdWmLtQCBs61PUkSv5V8JC+UI+8xDaH&#10;LnQBTusBxrjyXU2ugoL/LfkIGJBLJGjA7gHexu647u2DK4/zOTgnf0qscx48YmSt/OAsa6XtWwAC&#10;q+ojd/Z7kjpqAku+XbfdCMRGhau1Ll5xLqzuFoYz7LbGN7kC5x/A4kPDXYJbz9/jpxQaW6d7iZJK&#10;2x9v3Qd7HFzUUtLgxsmp+74FyykRnxWO9GU6mYQVFQ+T6UccD2KPNetjjdrKpcaXiE8fs4tisPdi&#10;L5ZWyxdcjosQFVWgGMbOKfN2f1j6bhPiemV8sYhmuJYM+JV6MiyAB6LDUDy3L2BNP5geJ/pO77dT&#10;Pz8dyQfb4Kn0Yut1WfugPPDaH3CloXSyM4/P0erwJzH/CQAA//8DAFBLAwQUAAYACAAAACEAv7Ld&#10;ueEAAAALAQAADwAAAGRycy9kb3ducmV2LnhtbEyPwU7DMAyG70i8Q2QkbixdV0YpTaeBxAEQSAwk&#10;xM1rsrZa41RJtpa3xzvB8bc//f5cribbi6PxoXOkYD5LQBiqne6oUfD58XiVgwgRSWPvyCj4MQFW&#10;1flZiYV2I72b4yY2gksoFKigjXEopAx1ayyGmRsM8W7nvMXI0TdSexy53PYyTZKltNgRX2hxMA+t&#10;qfebg1Vwb9unF6zf3O5r/z1O64A+fX1W6vJiWt+BiGaKfzCc9FkdKnbaugPpIHrOi3zJqIL0OpuD&#10;OBF5loHY8uT2ZgGyKuX/H6pfAAAA//8DAFBLAQItABQABgAIAAAAIQC2gziS/gAAAOEBAAATAAAA&#10;AAAAAAAAAAAAAAAAAABbQ29udGVudF9UeXBlc10ueG1sUEsBAi0AFAAGAAgAAAAhADj9If/WAAAA&#10;lAEAAAsAAAAAAAAAAAAAAAAALwEAAF9yZWxzLy5yZWxzUEsBAi0AFAAGAAgAAAAhAHmxYd/tAgAA&#10;bAYAAA4AAAAAAAAAAAAAAAAALgIAAGRycy9lMm9Eb2MueG1sUEsBAi0AFAAGAAgAAAAhAL+y3bnh&#10;AAAACwEAAA8AAAAAAAAAAAAAAAAARwUAAGRycy9kb3ducmV2LnhtbFBLBQYAAAAABAAEAPMAAABV&#10;BgAAAAA=&#10;" adj="56238,83290" fillcolor="#d8d8d8 [2732]" strokecolor="black [3213]">
                      <v:fill opacity="32896f"/>
                      <v:textbox>
                        <w:txbxContent>
                          <w:p w14:paraId="27B78AAF" w14:textId="77777777" w:rsidR="00992B2E" w:rsidRPr="00C114E6" w:rsidRDefault="00992B2E" w:rsidP="0096249F">
                            <w:pPr>
                              <w:rPr>
                                <w:color w:val="000000" w:themeColor="text1"/>
                                <w:sz w:val="16"/>
                              </w:rPr>
                            </w:pPr>
                            <w:r w:rsidRPr="00C114E6">
                              <w:rPr>
                                <w:color w:val="000000" w:themeColor="text1"/>
                                <w:sz w:val="18"/>
                              </w:rPr>
                              <w:t>2</w:t>
                            </w:r>
                          </w:p>
                        </w:txbxContent>
                      </v:textbox>
                    </v:shape>
                  </w:pict>
                </mc:Fallback>
              </mc:AlternateContent>
            </w:r>
            <w:r w:rsidR="00C114E6" w:rsidRPr="00817C30">
              <w:rPr>
                <w:noProof/>
                <w:lang w:eastAsia="es-CL"/>
              </w:rPr>
              <mc:AlternateContent>
                <mc:Choice Requires="wps">
                  <w:drawing>
                    <wp:anchor distT="0" distB="0" distL="114300" distR="114300" simplePos="0" relativeHeight="251661824" behindDoc="0" locked="0" layoutInCell="1" allowOverlap="1" wp14:anchorId="2808212B" wp14:editId="05BEB543">
                      <wp:simplePos x="0" y="0"/>
                      <wp:positionH relativeFrom="column">
                        <wp:posOffset>5556885</wp:posOffset>
                      </wp:positionH>
                      <wp:positionV relativeFrom="paragraph">
                        <wp:posOffset>1308735</wp:posOffset>
                      </wp:positionV>
                      <wp:extent cx="219075" cy="209550"/>
                      <wp:effectExtent l="57150" t="438150" r="28575" b="19050"/>
                      <wp:wrapNone/>
                      <wp:docPr id="2" name="Llamada rectangular 2"/>
                      <wp:cNvGraphicFramePr/>
                      <a:graphic xmlns:a="http://schemas.openxmlformats.org/drawingml/2006/main">
                        <a:graphicData uri="http://schemas.microsoft.com/office/word/2010/wordprocessingShape">
                          <wps:wsp>
                            <wps:cNvSpPr/>
                            <wps:spPr>
                              <a:xfrm>
                                <a:off x="0" y="0"/>
                                <a:ext cx="219075" cy="209550"/>
                              </a:xfrm>
                              <a:prstGeom prst="wedgeRectCallout">
                                <a:avLst>
                                  <a:gd name="adj1" fmla="val -67552"/>
                                  <a:gd name="adj2" fmla="val -25675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7FE2CD2" w14:textId="3EE5D183" w:rsidR="00992B2E" w:rsidRPr="00C114E6" w:rsidRDefault="00992B2E" w:rsidP="00AB1E69">
                                  <w:pPr>
                                    <w:rPr>
                                      <w:color w:val="000000" w:themeColor="text1"/>
                                      <w:sz w:val="16"/>
                                    </w:rPr>
                                  </w:pPr>
                                  <w:r w:rsidRPr="00C114E6">
                                    <w:rPr>
                                      <w:color w:val="000000" w:themeColor="text1"/>
                                      <w:sz w:val="1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212B" id="Llamada rectangular 2" o:spid="_x0000_s1037" type="#_x0000_t61" style="position:absolute;left:0;text-align:left;margin-left:437.55pt;margin-top:103.05pt;width:17.25pt;height:1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nqywIAALAFAAAOAAAAZHJzL2Uyb0RvYy54bWysVN1v2jAQf5+0/8Hye5sQNW1BhApRMU1i&#10;LVo79flwHJLJX7MNgf31OzsB0m1P03gId/b57ne/+5g+HKQge25do1VBR9cpJVwxXTZqW9Bvr8ur&#10;e0qcB1WC0IoX9MgdfZh9/DBtzYRnutai5JagE+UmrSlo7b2ZJIljNZfgrrXhCi8rbSV4VO02KS20&#10;6F2KJEvT26TVtjRWM+4cnj52l3QW/VcVZ/65qhz3RBQUsfn4tfG7Cd9kNoXJ1oKpG9bDgH9AIaFR&#10;GPTs6hE8kJ1t/nAlG2a105W/ZlomuqoaxmMOmM0o/S2blxoMj7kgOc6caXL/zy172q8tacqCZpQo&#10;kFiilQAJJRCL5IHa7gRYkgWiWuMmaP9i1rbXHIoh60NlZfjHfMghkns8k8sPnjA8zEbj9C6nhOFV&#10;lo7zPJKfXB4b6/wnriUJQkFbXm75V8SwACH0zkd6Yb9yPvJc9mih/D6ipJICy7YHQa5u7/I8wsVi&#10;DIwwvYFRlqNZtEIAvVOUThBCBKdFUy4bIaJydAthCQZAYI0qdUuJAOfxsKDL+Iv4xE5+0WVnd5+n&#10;ad9gIEwN3Wk4PGXuotfZFCO/iyYUaQs6zrNAF+BUVAI8itJgnZzaUgJii+PGvI1R3z3unA6hvmIJ&#10;BnADgAuEYZYh/Udwdfc4eg11R3hCBRZ4HCisQDgM3dDVP0j+sDnENhqNTq2y0eURe8vqbuicYcsG&#10;A6yQtjVYLBfOI24O/4yfSmjMWPcSJbW2P/92Huyx+fGWkhanFun4sQPLMb3PCsdiPLq5CWMelZv8&#10;LkPFDm82wxu1kwuNFcUGQnRRDPZenMTKavmGC2YeouIVKIaxO+J7ZeG7bYIrivH5PJrhaBvwK/Vi&#10;WHAeqAvUvh7ewJq+vT0W5UmfJrxvwo7si214qfR853XVnEnveO0rgGshFqhfYWHvDPVodVm0s18A&#10;AAD//wMAUEsDBBQABgAIAAAAIQDDy3dv4AAAAAsBAAAPAAAAZHJzL2Rvd25yZXYueG1sTI9NT8Mw&#10;DIbvSPyHyEjcWNIBZS1NpwmJA9IuG0jALWtMU2icqsm68u8xJ7j549Hrx9V69r2YcIxdIA3ZQoFA&#10;aoLtqNXw8vx4tQIRkyFr+kCo4RsjrOvzs8qUNpxoh9M+tYJDKJZGg0tpKKWMjUNv4iIMSLz7CKM3&#10;iduxlXY0Jw73vVwqlUtvOuILzgz44LD52h+9hkK2T7mawqd732zdLry+Ndn2RuvLi3lzDyLhnP5g&#10;+NVndajZ6RCOZKPoNazubjNGNSxVzgUThSpyEAeeXBcZyLqS/3+ofwAAAP//AwBQSwECLQAUAAYA&#10;CAAAACEAtoM4kv4AAADhAQAAEwAAAAAAAAAAAAAAAAAAAAAAW0NvbnRlbnRfVHlwZXNdLnhtbFBL&#10;AQItABQABgAIAAAAIQA4/SH/1gAAAJQBAAALAAAAAAAAAAAAAAAAAC8BAABfcmVscy8ucmVsc1BL&#10;AQItABQABgAIAAAAIQDoGXnqywIAALAFAAAOAAAAAAAAAAAAAAAAAC4CAABkcnMvZTJvRG9jLnht&#10;bFBLAQItABQABgAIAAAAIQDDy3dv4AAAAAsBAAAPAAAAAAAAAAAAAAAAACUFAABkcnMvZG93bnJl&#10;di54bWxQSwUGAAAAAAQABADzAAAAMgYAAAAA&#10;" adj="-3791,-44658" fillcolor="#d9d9d9" strokecolor="windowText">
                      <v:fill opacity="32896f"/>
                      <v:textbox>
                        <w:txbxContent>
                          <w:p w14:paraId="67FE2CD2" w14:textId="3EE5D183" w:rsidR="00992B2E" w:rsidRPr="00C114E6" w:rsidRDefault="00992B2E" w:rsidP="00AB1E69">
                            <w:pPr>
                              <w:rPr>
                                <w:color w:val="000000" w:themeColor="text1"/>
                                <w:sz w:val="16"/>
                              </w:rPr>
                            </w:pPr>
                            <w:r w:rsidRPr="00C114E6">
                              <w:rPr>
                                <w:color w:val="000000" w:themeColor="text1"/>
                                <w:sz w:val="18"/>
                              </w:rPr>
                              <w:t>7</w:t>
                            </w:r>
                          </w:p>
                        </w:txbxContent>
                      </v:textbox>
                    </v:shape>
                  </w:pict>
                </mc:Fallback>
              </mc:AlternateContent>
            </w:r>
            <w:r w:rsidR="00C114E6" w:rsidRPr="00817C30">
              <w:rPr>
                <w:noProof/>
                <w:lang w:eastAsia="es-CL"/>
              </w:rPr>
              <mc:AlternateContent>
                <mc:Choice Requires="wps">
                  <w:drawing>
                    <wp:anchor distT="0" distB="0" distL="114300" distR="114300" simplePos="0" relativeHeight="251659776" behindDoc="0" locked="0" layoutInCell="1" allowOverlap="1" wp14:anchorId="2119D082" wp14:editId="59F519B8">
                      <wp:simplePos x="0" y="0"/>
                      <wp:positionH relativeFrom="column">
                        <wp:posOffset>3013710</wp:posOffset>
                      </wp:positionH>
                      <wp:positionV relativeFrom="paragraph">
                        <wp:posOffset>661034</wp:posOffset>
                      </wp:positionV>
                      <wp:extent cx="197485" cy="238125"/>
                      <wp:effectExtent l="0" t="0" r="297815" b="257175"/>
                      <wp:wrapNone/>
                      <wp:docPr id="19" name="Llamada rectangular 19"/>
                      <wp:cNvGraphicFramePr/>
                      <a:graphic xmlns:a="http://schemas.openxmlformats.org/drawingml/2006/main">
                        <a:graphicData uri="http://schemas.microsoft.com/office/word/2010/wordprocessingShape">
                          <wps:wsp>
                            <wps:cNvSpPr/>
                            <wps:spPr>
                              <a:xfrm>
                                <a:off x="0" y="0"/>
                                <a:ext cx="197485" cy="238125"/>
                              </a:xfrm>
                              <a:prstGeom prst="wedgeRectCallout">
                                <a:avLst>
                                  <a:gd name="adj1" fmla="val 194125"/>
                                  <a:gd name="adj2" fmla="val 13953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EEF4C" w14:textId="455BC65D" w:rsidR="00992B2E" w:rsidRPr="00C114E6" w:rsidRDefault="00992B2E" w:rsidP="00052483">
                                  <w:pPr>
                                    <w:rPr>
                                      <w:color w:val="000000" w:themeColor="text1"/>
                                      <w:sz w:val="14"/>
                                    </w:rPr>
                                  </w:pPr>
                                  <w:r w:rsidRPr="00C114E6">
                                    <w:rPr>
                                      <w:color w:val="000000" w:themeColor="text1"/>
                                      <w:sz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9D082" id="Llamada rectangular 19" o:spid="_x0000_s1038" type="#_x0000_t61" style="position:absolute;left:0;text-align:left;margin-left:237.3pt;margin-top:52.05pt;width:15.55pt;height:18.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v76AIAAGwGAAAOAAAAZHJzL2Uyb0RvYy54bWysVdtu2zAMfR+wfxD0vjp2ky0J6hRBig4D&#10;srZoO/SZkeXYg26TlNjZ14+SndtWrMCwF0cUyUPyUGSurlspyJZbV2uV0/RiQAlXTBe1Wuf02/Pt&#10;hzElzoMqQGjFc7rjjl7P3r+7asyUZ7rSouCWIIhy08bktPLeTJPEsYpLcBfacIXKUlsJHkW7TgoL&#10;DaJLkWSDwcek0bYwVjPuHN7edEo6i/hlyZm/L0vHPRE5xdx8/Nr4XYVvMruC6dqCqWrWpwH/kIWE&#10;WmHQA9QNeCAbW/8BJWtmtdOlv2BaJrosa8ZjDVhNOvitmqcKDI+1IDnOHGhy/w+W3W0fLKkL7N2E&#10;EgUSe7QUIKEAYpE9UOuNAEtQi1Q1xk3R48k82F5yeAx1t6WV4RcrIm2kd3egl7eeMLxMJ5+G4xEl&#10;DFXZ5TjNRgEzOTob6/xnriUJh5w2vFjzR0xiAULojY8Ew3bpfGS66NOF4ntKSSkFNm4LAlMd9tDY&#10;jhOj7MzocjK6HPbxe0zMZJ9BCOC0qIvbWogohAfJF8ISDJHT1TqN2YiN/KqL7m48Ggz6BwXCVNDd&#10;hst4i+jxVQeQWPUZvlCkyelkhJy8Fdu3aZ/3CQKiC4WwoUNdT+LJ7wQPeEI98hLbjF3IugDn9QBj&#10;XPmuJldBwd9KPgIG5BIJOmD3AK9jd73u7YMrj/N5cB78LbHO+eARI2vlD86yVtq+BiCwqj5yZ78n&#10;qaMmsOTbVduNQBZMw9VKFzucC6u7heEMu63xTS7B+Qew+NBwl+DW8/f4KYXG1un+REml7c/X7oM9&#10;Di5qKWlw4+TU/diA5ZSILwpHepIOh2FFRWE4+pShYE81q1ON2siFxpeITx+zi8dg78X+WFotX3A5&#10;zkNUVIFiGDunzNu9sPDdJsT1yvh8Hs1wLRnwS/VkWAAPRIeheG5fwJp+MD1O9J3ebyeYxvnpSD7a&#10;Bk+l5xuvy9oH5ZHXXsCVhqeznXkqR6vjn8TsFwAAAP//AwBQSwMEFAAGAAgAAAAhAFrl+7/fAAAA&#10;CwEAAA8AAABkcnMvZG93bnJldi54bWxMj8FOwzAMhu9IvENkJG4s6eg6KE2nCTSkHZBg7AGyxLTV&#10;Gqdqsq28PeYER/v/9PtztZp8L844xi6QhmymQCDZ4DpqNOw/N3cPIGIy5EwfCDV8Y4RVfX1VmdKF&#10;C33geZcawSUUS6OhTWkopYy2RW/iLAxInH2F0ZvE49hIN5oLl/tezpUqpDcd8YXWDPjcoj3uTl7D&#10;29oMW4z2uN3bl9fN+/wx3rdO69ubaf0EIuGU/mD41Wd1qNnpEE7koug15Mu8YJQDlWcgmFioxRLE&#10;gTd5VoCsK/n/h/oHAAD//wMAUEsBAi0AFAAGAAgAAAAhALaDOJL+AAAA4QEAABMAAAAAAAAAAAAA&#10;AAAAAAAAAFtDb250ZW50X1R5cGVzXS54bWxQSwECLQAUAAYACAAAACEAOP0h/9YAAACUAQAACwAA&#10;AAAAAAAAAAAAAAAvAQAAX3JlbHMvLnJlbHNQSwECLQAUAAYACAAAACEAdPvb++gCAABsBgAADgAA&#10;AAAAAAAAAAAAAAAuAgAAZHJzL2Uyb0RvYy54bWxQSwECLQAUAAYACAAAACEAWuX7v98AAAALAQAA&#10;DwAAAAAAAAAAAAAAAABCBQAAZHJzL2Rvd25yZXYueG1sUEsFBgAAAAAEAAQA8wAAAE4GAAAAAA==&#10;" adj="52731,40939" fillcolor="#d8d8d8 [2732]" strokecolor="black [3213]">
                      <v:fill opacity="32896f"/>
                      <v:textbox>
                        <w:txbxContent>
                          <w:p w14:paraId="0DEEEF4C" w14:textId="455BC65D" w:rsidR="00992B2E" w:rsidRPr="00C114E6" w:rsidRDefault="00992B2E" w:rsidP="00052483">
                            <w:pPr>
                              <w:rPr>
                                <w:color w:val="000000" w:themeColor="text1"/>
                                <w:sz w:val="14"/>
                              </w:rPr>
                            </w:pPr>
                            <w:r w:rsidRPr="00C114E6">
                              <w:rPr>
                                <w:color w:val="000000" w:themeColor="text1"/>
                                <w:sz w:val="18"/>
                              </w:rPr>
                              <w:t>4</w:t>
                            </w:r>
                          </w:p>
                        </w:txbxContent>
                      </v:textbox>
                    </v:shape>
                  </w:pict>
                </mc:Fallback>
              </mc:AlternateContent>
            </w:r>
            <w:r w:rsidR="00C114E6" w:rsidRPr="00817C30">
              <w:rPr>
                <w:noProof/>
                <w:lang w:eastAsia="es-CL"/>
              </w:rPr>
              <mc:AlternateContent>
                <mc:Choice Requires="wps">
                  <w:drawing>
                    <wp:anchor distT="0" distB="0" distL="114300" distR="114300" simplePos="0" relativeHeight="251660800" behindDoc="0" locked="0" layoutInCell="1" allowOverlap="1" wp14:anchorId="100FF54D" wp14:editId="21C81185">
                      <wp:simplePos x="0" y="0"/>
                      <wp:positionH relativeFrom="column">
                        <wp:posOffset>4413885</wp:posOffset>
                      </wp:positionH>
                      <wp:positionV relativeFrom="paragraph">
                        <wp:posOffset>1384935</wp:posOffset>
                      </wp:positionV>
                      <wp:extent cx="228600" cy="245745"/>
                      <wp:effectExtent l="304800" t="0" r="19050" b="20955"/>
                      <wp:wrapNone/>
                      <wp:docPr id="40" name="Llamada rectangular 40"/>
                      <wp:cNvGraphicFramePr/>
                      <a:graphic xmlns:a="http://schemas.openxmlformats.org/drawingml/2006/main">
                        <a:graphicData uri="http://schemas.microsoft.com/office/word/2010/wordprocessingShape">
                          <wps:wsp>
                            <wps:cNvSpPr/>
                            <wps:spPr>
                              <a:xfrm>
                                <a:off x="0" y="0"/>
                                <a:ext cx="228600" cy="245745"/>
                              </a:xfrm>
                              <a:prstGeom prst="wedgeRectCallout">
                                <a:avLst>
                                  <a:gd name="adj1" fmla="val -182412"/>
                                  <a:gd name="adj2" fmla="val -37743"/>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9A917A0" w14:textId="368CAB94" w:rsidR="00992B2E" w:rsidRPr="00C114E6" w:rsidRDefault="00992B2E" w:rsidP="00ED6806">
                                  <w:pPr>
                                    <w:rPr>
                                      <w:color w:val="000000" w:themeColor="text1"/>
                                      <w:sz w:val="16"/>
                                    </w:rPr>
                                  </w:pPr>
                                  <w:r w:rsidRPr="00C114E6">
                                    <w:rPr>
                                      <w:color w:val="000000" w:themeColor="text1"/>
                                      <w:sz w:val="1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FF54D" id="Llamada rectangular 40" o:spid="_x0000_s1039" type="#_x0000_t61" style="position:absolute;left:0;text-align:left;margin-left:347.55pt;margin-top:109.05pt;width:18pt;height:19.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NyjzgIAALIFAAAOAAAAZHJzL2Uyb0RvYy54bWysVN9v2jAQfp+0/8HyextIoaWooUJUTJNY&#10;W62d+nwkDsnk2J5tCN1fv89OCnTb0zQegn13vvvuux83t/tGsp2wrtYq48PzAWdC5bqo1Sbj356X&#10;ZxPOnCdVkNRKZPxVOH47+/jhpjVTkepKy0JYBifKTVuT8cp7M00Sl1eiIXeujVBQlto25HG1m6Sw&#10;1MJ7I5N0MLhMWm0LY3UunIP0rlPyWfRfliL3D2XphGcy48Dm49fG7zp8k9kNTTeWTFXnPQz6BxQN&#10;1QpBD67uyBPb2voPV02dW+106c9z3SS6LOtcxByQzXDwWzZPFRkRcwE5zhxocv/PbX6/e7SsLjI+&#10;Aj2KGtRoJamhgpgFe6Q2W0mWQQuqWuOmePFkHm1/cziGvPelbcI/MmL7SO/rgV6x9yyHME0nlwNE&#10;yaFKR+Or0Tj4TI6PjXX+k9ANC4eMt6LYiK8AsSAp9dZHgmm3cj4yXfRwqfg+5KxsJAq3I8nOhpN0&#10;NEz70p5Ype+sLq6uRhc9gN4poLxBCBGclnWxrKWMl1e3kJYhAIDVqtAtZ5KchzDjy/iL+OS2+aKL&#10;zm4yHiDf2GIkTUWdNAijFOFc9BpJeBdNKtZm/HqcjkEXYS5KSR7HxqBSTm04I7nBwOXexqjvHndO&#10;T6E+owQncAOAI4TTLEP6d+Sq7nH02lMkVWBBxJFCBULhQjd09Q8nv1/vYyMNI6tBtNbFK7rL6m7s&#10;nMmXNQKsQNsjWZQLzYDd4R/wKaVGxro/cVZp+/Nv8mCP9oeWsxZzCzp+bMkKpPdZYTCuh6PQyT5e&#10;0GQpLvZUsz7VqG2z0KgoGgjo4jHYe/l2LK1uXrBi5iEqVKRyxO6I7y8L3+0TLKlczOfRDMNtyK/U&#10;k8mD80BdoPZ5/0LW9O3tUZR7/TbjNI1N2A3E0Ta8VHq+9bqsD6R3vPYVwGKI/dMvsbB5Tu/R6rhq&#10;Z78AAAD//wMAUEsDBBQABgAIAAAAIQBeT0ai3wAAAAsBAAAPAAAAZHJzL2Rvd25yZXYueG1sTI9B&#10;T8JAEIXvJvyHzZh4k21BaqndEiTqkSB68bZ0x7ahO9t0F1r59Y4nub2Z9/Lmm3w12lacsfeNIwXx&#10;NAKBVDrTUKXg8+P1PgXhgyajW0eo4Ac9rIrJTa4z4wZ6x/M+VIJLyGdaQR1Cl0npyxqt9lPXIbH3&#10;7XqrA499JU2vBy63rZxFUSKtbogv1LrDTY3lcX+yCi4v8zUun2mzNd1uoIfL2/iFVqm723H9BCLg&#10;GP7D8IfP6FAw08GdyHjRKkiWi5ijCmZxyoITj/OYxYE3iyQFWeTy+ofiFwAA//8DAFBLAQItABQA&#10;BgAIAAAAIQC2gziS/gAAAOEBAAATAAAAAAAAAAAAAAAAAAAAAABbQ29udGVudF9UeXBlc10ueG1s&#10;UEsBAi0AFAAGAAgAAAAhADj9If/WAAAAlAEAAAsAAAAAAAAAAAAAAAAALwEAAF9yZWxzLy5yZWxz&#10;UEsBAi0AFAAGAAgAAAAhAPqs3KPOAgAAsgUAAA4AAAAAAAAAAAAAAAAALgIAAGRycy9lMm9Eb2Mu&#10;eG1sUEsBAi0AFAAGAAgAAAAhAF5PRqLfAAAACwEAAA8AAAAAAAAAAAAAAAAAKAUAAGRycy9kb3du&#10;cmV2LnhtbFBLBQYAAAAABAAEAPMAAAA0BgAAAAA=&#10;" adj="-28601,2648" fillcolor="#d9d9d9" strokecolor="windowText">
                      <v:fill opacity="32896f"/>
                      <v:textbox>
                        <w:txbxContent>
                          <w:p w14:paraId="69A917A0" w14:textId="368CAB94" w:rsidR="00992B2E" w:rsidRPr="00C114E6" w:rsidRDefault="00992B2E" w:rsidP="00ED6806">
                            <w:pPr>
                              <w:rPr>
                                <w:color w:val="000000" w:themeColor="text1"/>
                                <w:sz w:val="16"/>
                              </w:rPr>
                            </w:pPr>
                            <w:r w:rsidRPr="00C114E6">
                              <w:rPr>
                                <w:color w:val="000000" w:themeColor="text1"/>
                                <w:sz w:val="18"/>
                              </w:rPr>
                              <w:t>6</w:t>
                            </w:r>
                          </w:p>
                        </w:txbxContent>
                      </v:textbox>
                    </v:shape>
                  </w:pict>
                </mc:Fallback>
              </mc:AlternateContent>
            </w:r>
            <w:r w:rsidR="00984C90" w:rsidRPr="00817C30">
              <w:rPr>
                <w:noProof/>
                <w:lang w:eastAsia="es-CL"/>
              </w:rPr>
              <mc:AlternateContent>
                <mc:Choice Requires="wps">
                  <w:drawing>
                    <wp:anchor distT="0" distB="0" distL="114300" distR="114300" simplePos="0" relativeHeight="251655680" behindDoc="0" locked="0" layoutInCell="1" allowOverlap="1" wp14:anchorId="0744242A" wp14:editId="09D2EB9E">
                      <wp:simplePos x="0" y="0"/>
                      <wp:positionH relativeFrom="column">
                        <wp:posOffset>2471420</wp:posOffset>
                      </wp:positionH>
                      <wp:positionV relativeFrom="paragraph">
                        <wp:posOffset>1615440</wp:posOffset>
                      </wp:positionV>
                      <wp:extent cx="235585" cy="217170"/>
                      <wp:effectExtent l="400050" t="0" r="12065" b="259080"/>
                      <wp:wrapNone/>
                      <wp:docPr id="14" name="Llamada rectangular 14"/>
                      <wp:cNvGraphicFramePr/>
                      <a:graphic xmlns:a="http://schemas.openxmlformats.org/drawingml/2006/main">
                        <a:graphicData uri="http://schemas.microsoft.com/office/word/2010/wordprocessingShape">
                          <wps:wsp>
                            <wps:cNvSpPr/>
                            <wps:spPr>
                              <a:xfrm>
                                <a:off x="0" y="0"/>
                                <a:ext cx="235585" cy="217170"/>
                              </a:xfrm>
                              <a:prstGeom prst="wedgeRectCallout">
                                <a:avLst>
                                  <a:gd name="adj1" fmla="val -223081"/>
                                  <a:gd name="adj2" fmla="val 16463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1A1C7" w14:textId="695B48C7" w:rsidR="00992B2E" w:rsidRPr="00C114E6" w:rsidRDefault="00992B2E" w:rsidP="0096249F">
                                  <w:pPr>
                                    <w:rPr>
                                      <w:color w:val="000000" w:themeColor="text1"/>
                                      <w:sz w:val="16"/>
                                    </w:rPr>
                                  </w:pPr>
                                  <w:r w:rsidRPr="00C114E6">
                                    <w:rPr>
                                      <w:color w:val="000000" w:themeColor="text1"/>
                                      <w:sz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4242A" id="Llamada rectangular 14" o:spid="_x0000_s1040" type="#_x0000_t61" style="position:absolute;left:0;text-align:left;margin-left:194.6pt;margin-top:127.2pt;width:18.55pt;height:17.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uU8gIAAG0GAAAOAAAAZHJzL2Uyb0RvYy54bWysVdtu2zAMfR+wfxD03vrSpE2DOEWQosOA&#10;rC3aDn1mZDn2IEuapCTOvn6UfGmyFRsw7MURRfGQPLxkdtPUguy4sZWSGU3OY0q4ZCqv5CajX1/u&#10;ziaUWAcyB6Ekz+iBW3oz//hhttdTnqpSiZwbgiDSTvc6o6VzehpFlpW8BnuuNJeoLJSpwaFoNlFu&#10;YI/otYjSOL6M9srk2ijGrcXb21ZJ5wG/KDhzD0VhuSMioxibC18Tvmv/jeYzmG4M6LJiXRjwD1HU&#10;UEl0OkDdggOyNdVvUHXFjLKqcOdM1ZEqiorxkANmk8S/ZPNcguYhFyTH6oEm+/9g2f3u0ZAqx9qN&#10;KJFQY41WAmrIgRhkD+RmK8AQ1CJVe22naPGsH00nWTz6vJvC1P4XMyJNoPcw0MsbRxhephfj8WRM&#10;CUNVmlwlV4H+6M1YG+s+cVUTf8jonucb/oRBLEEItXWBYNitrAtM5124kH9LKClqgYXbgSBnaXoR&#10;T5KutEev0uNXyeXo8qIPoAPFUPoQvAerRJXfVUIEwXckXwpD0EdG15skhCO29ReVt3eTcRx3HQVC&#10;l9De+sveT2hrDzKfoa8TfCHJPqPX43QccE90g1mL6JqQ3CkCSkIirC9RW5RwcgfBffhCPvEC6+zL&#10;0Do4zQcY49K1OdkScv634AOgRy6QoAG7A3gfG1sGo+zee1MeBnQwjv8UWGs8WATPSrrBuK6kMu8B&#10;CMyq89y+70lqqfEsuWbd9DPQ9fVa5QccDKPajWE1u6uwKVdg3SMY7DRcJrj23AN+CqGwdKo7UVIq&#10;8+O9e/8eJxe1lOxx5WTUft+C4ZSIzxJn+joZjfyOCsJofJWiYI4162ON3NZLhZ2IvY/RhaN/70R/&#10;LIyqX3E7LrxXVIFk6DujzJleWLp2FeJ+ZXyxCM9wL2lwK/msmQf3RPuheGlewehuMh2O9L3q1xNM&#10;w/y0JL+99ZZSLbZOFZXzSk91y2sn4E4LLdHtX780j+Xw6u1fYv4TAAD//wMAUEsDBBQABgAIAAAA&#10;IQCkD+WK3wAAAAsBAAAPAAAAZHJzL2Rvd25yZXYueG1sTI9BTsMwEEX3SNzBGiR21CENIYQ4Fa2E&#10;xKYLWg7gxkMSao8j23XC7TErWM7M05/3m81iNIvo/GhJwP0qA4bUWTVSL+Dj+HpXAfNBkpLaEgr4&#10;Rg+b9vqqkbWyM71jPISepRDytRQwhDDVnPtuQCP9yk5I6fZpnZEhja7nysk5hRvN8ywruZEjpQ+D&#10;nHA3YHc+XIyAeNzvop7f9uPiztsvfIwTbqMQtzfLyzOwgEv4g+FXP6lDm5xO9kLKMy1gXT3lCRWQ&#10;PxQFsEQUebkGdkqbqiqBtw3/36H9AQAA//8DAFBLAQItABQABgAIAAAAIQC2gziS/gAAAOEBAAAT&#10;AAAAAAAAAAAAAAAAAAAAAABbQ29udGVudF9UeXBlc10ueG1sUEsBAi0AFAAGAAgAAAAhADj9If/W&#10;AAAAlAEAAAsAAAAAAAAAAAAAAAAALwEAAF9yZWxzLy5yZWxzUEsBAi0AFAAGAAgAAAAhACNGy5Ty&#10;AgAAbQYAAA4AAAAAAAAAAAAAAAAALgIAAGRycy9lMm9Eb2MueG1sUEsBAi0AFAAGAAgAAAAhAKQP&#10;5YrfAAAACwEAAA8AAAAAAAAAAAAAAAAATAUAAGRycy9kb3ducmV2LnhtbFBLBQYAAAAABAAEAPMA&#10;AABYBgAAAAA=&#10;" adj="-37385,46360" fillcolor="#d8d8d8 [2732]" strokecolor="black [3213]">
                      <v:fill opacity="32896f"/>
                      <v:textbox>
                        <w:txbxContent>
                          <w:p w14:paraId="6771A1C7" w14:textId="695B48C7" w:rsidR="00992B2E" w:rsidRPr="00C114E6" w:rsidRDefault="00992B2E" w:rsidP="0096249F">
                            <w:pPr>
                              <w:rPr>
                                <w:color w:val="000000" w:themeColor="text1"/>
                                <w:sz w:val="16"/>
                              </w:rPr>
                            </w:pPr>
                            <w:r w:rsidRPr="00C114E6">
                              <w:rPr>
                                <w:color w:val="000000" w:themeColor="text1"/>
                                <w:sz w:val="18"/>
                              </w:rPr>
                              <w:t>5</w:t>
                            </w:r>
                          </w:p>
                        </w:txbxContent>
                      </v:textbox>
                    </v:shape>
                  </w:pict>
                </mc:Fallback>
              </mc:AlternateContent>
            </w:r>
            <w:r w:rsidR="00984C90" w:rsidRPr="00817C30">
              <w:rPr>
                <w:noProof/>
                <w:lang w:eastAsia="es-CL"/>
              </w:rPr>
              <mc:AlternateContent>
                <mc:Choice Requires="wps">
                  <w:drawing>
                    <wp:anchor distT="0" distB="0" distL="114300" distR="114300" simplePos="0" relativeHeight="251658752" behindDoc="0" locked="0" layoutInCell="1" allowOverlap="1" wp14:anchorId="5D5BDD0B" wp14:editId="02DC2642">
                      <wp:simplePos x="0" y="0"/>
                      <wp:positionH relativeFrom="column">
                        <wp:posOffset>1352550</wp:posOffset>
                      </wp:positionH>
                      <wp:positionV relativeFrom="paragraph">
                        <wp:posOffset>1489075</wp:posOffset>
                      </wp:positionV>
                      <wp:extent cx="235585" cy="234315"/>
                      <wp:effectExtent l="0" t="0" r="335915" b="222885"/>
                      <wp:wrapNone/>
                      <wp:docPr id="18" name="Llamada rectangular 18"/>
                      <wp:cNvGraphicFramePr/>
                      <a:graphic xmlns:a="http://schemas.openxmlformats.org/drawingml/2006/main">
                        <a:graphicData uri="http://schemas.microsoft.com/office/word/2010/wordprocessingShape">
                          <wps:wsp>
                            <wps:cNvSpPr/>
                            <wps:spPr>
                              <a:xfrm>
                                <a:off x="0" y="0"/>
                                <a:ext cx="235585" cy="234315"/>
                              </a:xfrm>
                              <a:prstGeom prst="wedgeRectCallout">
                                <a:avLst>
                                  <a:gd name="adj1" fmla="val 185475"/>
                                  <a:gd name="adj2" fmla="val 13982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703B0" w14:textId="77777777" w:rsidR="00992B2E" w:rsidRPr="00C114E6" w:rsidRDefault="00992B2E" w:rsidP="00052483">
                                  <w:pPr>
                                    <w:rPr>
                                      <w:color w:val="000000" w:themeColor="text1"/>
                                      <w:sz w:val="16"/>
                                    </w:rPr>
                                  </w:pPr>
                                  <w:r w:rsidRPr="00C114E6">
                                    <w:rPr>
                                      <w:color w:val="000000" w:themeColor="text1"/>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BDD0B" id="Llamada rectangular 18" o:spid="_x0000_s1041" type="#_x0000_t61" style="position:absolute;left:0;text-align:left;margin-left:106.5pt;margin-top:117.25pt;width:18.55pt;height:18.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616QIAAGwGAAAOAAAAZHJzL2Uyb0RvYy54bWysVVtv2jAUfp+0/2D5fQ0EslLUUCGqTpNY&#10;W7Wd+nxwHJLJt9kGwn79jp0QYKs2adpL8Ll95364vmmkIFtuXa1VTocXA0q4Yrqo1TqnX1/uPkwo&#10;cR5UAUIrntM9d/Rm9v7d9c5MeaorLQpuCYIoN92ZnFbem2mSOFZxCe5CG65QWGorwSNp10lhYYfo&#10;UiTpYPAx2WlbGKsZdw65t62QziJ+WXLmH8rScU9ETjE2H782flfhm8yuYbq2YKqadWHAP0QhoVbo&#10;tIe6BQ9kY+vfoGTNrHa69BdMy0SXZc14zAGzGQ5+yea5AsNjLlgcZ/oyuf8Hy+63j5bUBfYOO6VA&#10;Yo+WAiQUQCxWD9R6I8ASlGKpdsZN0eLZPNqOcvgMeTelleEXMyJNLO++Ly9vPGHITEdZNskoYShK&#10;R+PRMAuYydHYWOc/cS1JeOR0x4s1f8IgFiCE3vhYYNgunY+VLrpwofg2pKSUAhu3BYGhZuPLCI3t&#10;OFFKz5RGV5M05oT+O0x8HSIIDpwWdXFXCxGJMJB8ISxBFzldrYcxGrGRX3TR8ibZYNANFAhTQcsN&#10;zMhF9DjVASRmfYYvFNnl9CpLs4h7JuvNWkTfDLu6nWghulAIGzrU9iS+/F7wEL5QT7zENocutA7O&#10;8wHGuPJtTq6Cgv8t+AgYkEssUI/dAbyN3fa60w+mPO5nbzz4U2CtcW8RPWvle2NZK23fAhCYVee5&#10;1T8UqS1NqJJvVk27AnFqAmuliz3uhdXtwXCG3dU4k0tw/hEsDhreErx6/gE/pdDYOt29KKm0/fEW&#10;P+jj4qKUkh1enJy67xuwnBLxWeFKXw3H43CiIjHOLlMk7KlkdSpRG7nQOIk4+hhdfAZ9Lw7P0mr5&#10;isdxHryiCBRD3zll3h6IhW8vIZ5XxufzqIZnyYBfqmfDAngodFiKl+YVrOkW0+NG3+vDder2py3y&#10;UTdYKj3feF3WPgiPde0IPGn4OruZp3TUOv5JzH4CAAD//wMAUEsDBBQABgAIAAAAIQCmFo/Y4gAA&#10;AAsBAAAPAAAAZHJzL2Rvd25yZXYueG1sTI/BTsMwEETvSPyDtUhcUGsnaSkKcaoKsJCACy0HuLmx&#10;SSzidRS7bfh7lhPcZrSj2TfVevI9O9oxuoASsrkAZrEJxmEr4W2nZjfAYtJodB/QSvi2Edb1+Vml&#10;SxNO+GqP29QyKsFYagldSkPJeWw663Wch8Ei3T7D6HUiO7bcjPpE5b7nuRDX3GuH9KHTg73rbPO1&#10;PXgJO/WEV+65cOqFi839w4d6zN+VlJcX0+YWWLJT+gvDLz6hQ01M+3BAE1kvIc8K2pJIFIslMErk&#10;S5EB25NYZQvgdcX/b6h/AAAA//8DAFBLAQItABQABgAIAAAAIQC2gziS/gAAAOEBAAATAAAAAAAA&#10;AAAAAAAAAAAAAABbQ29udGVudF9UeXBlc10ueG1sUEsBAi0AFAAGAAgAAAAhADj9If/WAAAAlAEA&#10;AAsAAAAAAAAAAAAAAAAALwEAAF9yZWxzLy5yZWxzUEsBAi0AFAAGAAgAAAAhADCVHrXpAgAAbAYA&#10;AA4AAAAAAAAAAAAAAAAALgIAAGRycy9lMm9Eb2MueG1sUEsBAi0AFAAGAAgAAAAhAKYWj9jiAAAA&#10;CwEAAA8AAAAAAAAAAAAAAAAAQwUAAGRycy9kb3ducmV2LnhtbFBLBQYAAAAABAAEAPMAAABSBgAA&#10;AAA=&#10;" adj="50863,41003" fillcolor="#d8d8d8 [2732]" strokecolor="black [3213]">
                      <v:fill opacity="32896f"/>
                      <v:textbox>
                        <w:txbxContent>
                          <w:p w14:paraId="78D703B0" w14:textId="77777777" w:rsidR="00992B2E" w:rsidRPr="00C114E6" w:rsidRDefault="00992B2E" w:rsidP="00052483">
                            <w:pPr>
                              <w:rPr>
                                <w:color w:val="000000" w:themeColor="text1"/>
                                <w:sz w:val="16"/>
                              </w:rPr>
                            </w:pPr>
                            <w:r w:rsidRPr="00C114E6">
                              <w:rPr>
                                <w:color w:val="000000" w:themeColor="text1"/>
                                <w:sz w:val="18"/>
                              </w:rPr>
                              <w:t>3</w:t>
                            </w:r>
                          </w:p>
                        </w:txbxContent>
                      </v:textbox>
                    </v:shape>
                  </w:pict>
                </mc:Fallback>
              </mc:AlternateContent>
            </w:r>
            <w:r w:rsidR="00984C90" w:rsidRPr="00817C30">
              <w:rPr>
                <w:noProof/>
                <w:lang w:eastAsia="es-CL"/>
              </w:rPr>
              <w:drawing>
                <wp:inline distT="0" distB="0" distL="0" distR="0" wp14:anchorId="39401C5A" wp14:editId="2EB4532A">
                  <wp:extent cx="6004643" cy="3708000"/>
                  <wp:effectExtent l="0" t="0" r="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004643" cy="3708000"/>
                          </a:xfrm>
                          <a:prstGeom prst="rect">
                            <a:avLst/>
                          </a:prstGeom>
                        </pic:spPr>
                      </pic:pic>
                    </a:graphicData>
                  </a:graphic>
                </wp:inline>
              </w:drawing>
            </w:r>
          </w:p>
          <w:p w14:paraId="4DF6AE9C" w14:textId="2EB15D60" w:rsidR="0096249F" w:rsidRPr="00E423CF" w:rsidRDefault="0096249F" w:rsidP="004A69EA">
            <w:pPr>
              <w:jc w:val="center"/>
            </w:pPr>
          </w:p>
        </w:tc>
      </w:tr>
    </w:tbl>
    <w:p w14:paraId="02E92FF8" w14:textId="77777777" w:rsidR="00E26EF2" w:rsidRPr="00E423CF" w:rsidRDefault="00E26EF2">
      <w:pPr>
        <w:jc w:val="left"/>
        <w:rPr>
          <w:sz w:val="18"/>
        </w:rPr>
      </w:pPr>
    </w:p>
    <w:p w14:paraId="7762F6E1" w14:textId="77777777" w:rsidR="000D607C" w:rsidRPr="00E423CF" w:rsidRDefault="00893A4E" w:rsidP="000D607C">
      <w:pPr>
        <w:pStyle w:val="Ttulo3"/>
        <w:rPr>
          <w:sz w:val="20"/>
        </w:rPr>
      </w:pPr>
      <w:bookmarkStart w:id="117" w:name="_Toc403380597"/>
      <w:bookmarkStart w:id="118" w:name="_Toc405778562"/>
      <w:bookmarkStart w:id="119" w:name="_Toc390184275"/>
      <w:bookmarkStart w:id="120" w:name="_Toc390360006"/>
      <w:bookmarkStart w:id="121" w:name="_Toc390777027"/>
      <w:bookmarkStart w:id="122" w:name="_Toc417998700"/>
      <w:r w:rsidRPr="00E423CF">
        <w:t>Detalle del Recorrido de la Inspección.</w:t>
      </w:r>
      <w:bookmarkEnd w:id="110"/>
      <w:bookmarkEnd w:id="111"/>
      <w:bookmarkEnd w:id="117"/>
      <w:bookmarkEnd w:id="118"/>
      <w:bookmarkEnd w:id="122"/>
      <w:r w:rsidR="00413EC4" w:rsidRPr="00E423CF">
        <w:t xml:space="preserve"> </w:t>
      </w:r>
      <w:bookmarkEnd w:id="112"/>
      <w:bookmarkEnd w:id="113"/>
      <w:bookmarkEnd w:id="114"/>
      <w:bookmarkEnd w:id="115"/>
      <w:bookmarkEnd w:id="119"/>
      <w:bookmarkEnd w:id="120"/>
      <w:bookmarkEnd w:id="121"/>
    </w:p>
    <w:p w14:paraId="2AA61E1C" w14:textId="77777777" w:rsidR="00893A4E" w:rsidRPr="00E423CF"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E423CF" w14:paraId="65DBE2BF" w14:textId="77777777"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41DDE220" w14:textId="77777777" w:rsidR="000D607C" w:rsidRPr="00817C30" w:rsidRDefault="00F64DF2" w:rsidP="00570BD0">
            <w:pPr>
              <w:jc w:val="center"/>
              <w:rPr>
                <w:rFonts w:cstheme="minorHAnsi"/>
                <w:b/>
                <w:sz w:val="20"/>
                <w:szCs w:val="20"/>
              </w:rPr>
            </w:pPr>
            <w:r w:rsidRPr="00817C30">
              <w:rPr>
                <w:rFonts w:cstheme="minorHAnsi"/>
                <w:b/>
                <w:sz w:val="20"/>
                <w:szCs w:val="20"/>
              </w:rPr>
              <w:t>N° de e</w:t>
            </w:r>
            <w:r w:rsidR="000D607C" w:rsidRPr="00817C30">
              <w:rPr>
                <w:rFonts w:cstheme="minorHAnsi"/>
                <w:b/>
                <w:sz w:val="20"/>
                <w:szCs w:val="20"/>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7838CA2D" w14:textId="77777777" w:rsidR="000D607C" w:rsidRPr="00E423CF" w:rsidRDefault="000D607C" w:rsidP="00570BD0">
            <w:pPr>
              <w:spacing w:before="60" w:after="60"/>
              <w:ind w:left="57" w:right="57"/>
              <w:jc w:val="center"/>
              <w:rPr>
                <w:rFonts w:cstheme="minorHAnsi"/>
                <w:b/>
                <w:sz w:val="20"/>
                <w:szCs w:val="20"/>
              </w:rPr>
            </w:pPr>
            <w:r w:rsidRPr="00E423CF">
              <w:rPr>
                <w:rFonts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35B11769" w14:textId="77777777" w:rsidR="000D607C" w:rsidRPr="00E423CF" w:rsidRDefault="00F64DF2" w:rsidP="00570BD0">
            <w:pPr>
              <w:spacing w:before="60" w:after="60"/>
              <w:ind w:left="57" w:right="57"/>
              <w:jc w:val="center"/>
              <w:rPr>
                <w:rFonts w:cstheme="minorHAnsi"/>
                <w:b/>
                <w:sz w:val="20"/>
                <w:szCs w:val="20"/>
              </w:rPr>
            </w:pPr>
            <w:r w:rsidRPr="00E423CF">
              <w:rPr>
                <w:rFonts w:cstheme="minorHAnsi"/>
                <w:b/>
                <w:sz w:val="20"/>
                <w:szCs w:val="20"/>
              </w:rPr>
              <w:t>Descripción e</w:t>
            </w:r>
            <w:r w:rsidR="000D607C" w:rsidRPr="00E423CF">
              <w:rPr>
                <w:rFonts w:cstheme="minorHAnsi"/>
                <w:b/>
                <w:sz w:val="20"/>
                <w:szCs w:val="20"/>
              </w:rPr>
              <w:t>stación</w:t>
            </w:r>
          </w:p>
        </w:tc>
      </w:tr>
      <w:tr w:rsidR="000D607C" w:rsidRPr="00E423CF" w14:paraId="18F99853" w14:textId="77777777" w:rsidTr="007840CD">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3F969DCA" w14:textId="77777777" w:rsidR="000D607C" w:rsidRPr="00817C30" w:rsidRDefault="000D607C" w:rsidP="00570BD0">
            <w:pPr>
              <w:jc w:val="center"/>
              <w:rPr>
                <w:rFonts w:cstheme="minorHAnsi"/>
                <w:b/>
                <w:sz w:val="20"/>
                <w:szCs w:val="20"/>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303783" w14:textId="77777777" w:rsidR="000D607C" w:rsidRPr="00E423CF" w:rsidRDefault="000D607C" w:rsidP="00570BD0">
            <w:pPr>
              <w:spacing w:before="60" w:after="60"/>
              <w:ind w:left="57" w:right="57"/>
              <w:jc w:val="center"/>
              <w:rPr>
                <w:rFonts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24CE4A00" w14:textId="77777777" w:rsidR="000D607C" w:rsidRPr="00E423CF" w:rsidRDefault="000D607C" w:rsidP="00570BD0">
            <w:pPr>
              <w:spacing w:before="60" w:after="60"/>
              <w:ind w:left="57" w:right="57"/>
              <w:jc w:val="center"/>
              <w:rPr>
                <w:rFonts w:cstheme="minorHAnsi"/>
                <w:b/>
                <w:sz w:val="20"/>
                <w:szCs w:val="20"/>
              </w:rPr>
            </w:pPr>
          </w:p>
        </w:tc>
      </w:tr>
      <w:tr w:rsidR="000D607C" w:rsidRPr="00E423CF" w14:paraId="475B6579" w14:textId="77777777"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3A557614" w14:textId="77777777" w:rsidR="000D607C" w:rsidRPr="00817C30" w:rsidRDefault="00052483" w:rsidP="00570BD0">
            <w:pPr>
              <w:jc w:val="center"/>
              <w:rPr>
                <w:rFonts w:eastAsia="Times New Roman" w:cstheme="minorHAnsi"/>
                <w:sz w:val="20"/>
                <w:szCs w:val="20"/>
                <w:lang w:eastAsia="es-CL"/>
              </w:rPr>
            </w:pPr>
            <w:r w:rsidRPr="00817C30">
              <w:rPr>
                <w:rFonts w:eastAsia="Times New Roman" w:cstheme="minorHAnsi"/>
                <w:sz w:val="20"/>
                <w:szCs w:val="20"/>
                <w:lang w:eastAsia="es-CL"/>
              </w:rPr>
              <w:t>1</w:t>
            </w:r>
          </w:p>
        </w:tc>
        <w:tc>
          <w:tcPr>
            <w:tcW w:w="1644" w:type="pct"/>
            <w:tcBorders>
              <w:top w:val="single" w:sz="4" w:space="0" w:color="auto"/>
              <w:left w:val="nil"/>
              <w:bottom w:val="single" w:sz="4" w:space="0" w:color="auto"/>
              <w:right w:val="single" w:sz="4" w:space="0" w:color="auto"/>
            </w:tcBorders>
            <w:vAlign w:val="center"/>
          </w:tcPr>
          <w:p w14:paraId="7B9FB381" w14:textId="1108D2C6" w:rsidR="000D607C" w:rsidRPr="00817C30" w:rsidRDefault="00F52D9F" w:rsidP="00570BD0">
            <w:pPr>
              <w:rPr>
                <w:rFonts w:eastAsia="Times New Roman" w:cstheme="minorHAnsi"/>
                <w:sz w:val="20"/>
                <w:szCs w:val="20"/>
                <w:lang w:eastAsia="es-CL"/>
              </w:rPr>
            </w:pPr>
            <w:r w:rsidRPr="00817C30">
              <w:rPr>
                <w:rFonts w:eastAsia="Times New Roman" w:cstheme="minorHAnsi"/>
                <w:sz w:val="20"/>
                <w:szCs w:val="20"/>
                <w:lang w:eastAsia="es-CL"/>
              </w:rPr>
              <w:t>Ingreso, pesaje y logística</w:t>
            </w:r>
          </w:p>
        </w:tc>
        <w:tc>
          <w:tcPr>
            <w:tcW w:w="2714" w:type="pct"/>
            <w:tcBorders>
              <w:top w:val="single" w:sz="4" w:space="0" w:color="auto"/>
              <w:left w:val="nil"/>
              <w:bottom w:val="single" w:sz="4" w:space="0" w:color="auto"/>
              <w:right w:val="single" w:sz="8" w:space="0" w:color="auto"/>
            </w:tcBorders>
            <w:vAlign w:val="center"/>
          </w:tcPr>
          <w:p w14:paraId="38B65EB0" w14:textId="13D4B934" w:rsidR="000D607C" w:rsidRPr="00817C30" w:rsidRDefault="005077F3" w:rsidP="00570BD0">
            <w:pPr>
              <w:jc w:val="left"/>
              <w:rPr>
                <w:rFonts w:eastAsia="Times New Roman" w:cstheme="minorHAnsi"/>
                <w:sz w:val="20"/>
                <w:szCs w:val="20"/>
                <w:lang w:eastAsia="es-CL"/>
              </w:rPr>
            </w:pPr>
            <w:r w:rsidRPr="00817C30">
              <w:rPr>
                <w:rFonts w:eastAsia="Times New Roman" w:cstheme="minorHAnsi"/>
                <w:sz w:val="20"/>
                <w:szCs w:val="20"/>
                <w:lang w:eastAsia="es-CL"/>
              </w:rPr>
              <w:t>--</w:t>
            </w:r>
          </w:p>
        </w:tc>
      </w:tr>
      <w:tr w:rsidR="00AB1E69" w:rsidRPr="00E423CF" w14:paraId="2196813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8509D24" w14:textId="77777777" w:rsidR="00AB1E69" w:rsidRPr="00817C30" w:rsidRDefault="00AB1E69" w:rsidP="00AB1E69">
            <w:pPr>
              <w:jc w:val="center"/>
              <w:rPr>
                <w:rFonts w:eastAsia="Times New Roman" w:cstheme="minorHAnsi"/>
                <w:sz w:val="20"/>
                <w:szCs w:val="20"/>
                <w:lang w:eastAsia="es-CL"/>
              </w:rPr>
            </w:pPr>
            <w:r w:rsidRPr="00817C30">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67A91ACF" w14:textId="2F13A69A" w:rsidR="00AB1E69" w:rsidRPr="00817C30" w:rsidRDefault="00F52D9F" w:rsidP="00AB1E69">
            <w:pPr>
              <w:rPr>
                <w:rFonts w:eastAsia="Times New Roman" w:cstheme="minorHAnsi"/>
                <w:sz w:val="20"/>
                <w:szCs w:val="20"/>
                <w:lang w:eastAsia="es-CL"/>
              </w:rPr>
            </w:pPr>
            <w:r w:rsidRPr="00817C30">
              <w:rPr>
                <w:rFonts w:eastAsia="Times New Roman" w:cstheme="minorHAnsi"/>
                <w:sz w:val="20"/>
                <w:szCs w:val="20"/>
                <w:lang w:eastAsia="es-CL"/>
              </w:rPr>
              <w:t>Laboratorio</w:t>
            </w:r>
          </w:p>
        </w:tc>
        <w:tc>
          <w:tcPr>
            <w:tcW w:w="2714" w:type="pct"/>
            <w:tcBorders>
              <w:top w:val="single" w:sz="4" w:space="0" w:color="auto"/>
              <w:left w:val="nil"/>
              <w:bottom w:val="single" w:sz="4" w:space="0" w:color="auto"/>
              <w:right w:val="single" w:sz="8" w:space="0" w:color="auto"/>
            </w:tcBorders>
            <w:vAlign w:val="center"/>
          </w:tcPr>
          <w:p w14:paraId="5D7661E5" w14:textId="62D1BF0E" w:rsidR="00AB1E69" w:rsidRPr="00817C30" w:rsidRDefault="005077F3" w:rsidP="00AB1E69">
            <w:pPr>
              <w:jc w:val="left"/>
              <w:rPr>
                <w:rFonts w:eastAsia="Times New Roman" w:cstheme="minorHAnsi"/>
                <w:sz w:val="20"/>
                <w:szCs w:val="20"/>
                <w:lang w:eastAsia="es-CL"/>
              </w:rPr>
            </w:pPr>
            <w:r w:rsidRPr="00817C30">
              <w:rPr>
                <w:rFonts w:eastAsia="Times New Roman" w:cstheme="minorHAnsi"/>
                <w:sz w:val="20"/>
                <w:szCs w:val="20"/>
                <w:lang w:eastAsia="es-CL"/>
              </w:rPr>
              <w:t>--</w:t>
            </w:r>
          </w:p>
        </w:tc>
      </w:tr>
      <w:tr w:rsidR="00AB1E69" w:rsidRPr="00E423CF" w14:paraId="0815213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E7A120" w14:textId="77777777" w:rsidR="00AB1E69" w:rsidRPr="00817C30" w:rsidRDefault="00AB1E69" w:rsidP="00AB1E69">
            <w:pPr>
              <w:jc w:val="center"/>
              <w:rPr>
                <w:rFonts w:eastAsia="Times New Roman" w:cstheme="minorHAnsi"/>
                <w:sz w:val="20"/>
                <w:szCs w:val="20"/>
                <w:lang w:eastAsia="es-CL"/>
              </w:rPr>
            </w:pPr>
            <w:r w:rsidRPr="00817C30">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421D1E6B" w14:textId="6E85369E" w:rsidR="00AB1E69" w:rsidRPr="00817C30" w:rsidRDefault="00F52D9F" w:rsidP="00AB1E69">
            <w:pPr>
              <w:rPr>
                <w:rFonts w:eastAsia="Times New Roman" w:cstheme="minorHAnsi"/>
                <w:sz w:val="20"/>
                <w:szCs w:val="20"/>
                <w:lang w:eastAsia="es-CL"/>
              </w:rPr>
            </w:pPr>
            <w:r w:rsidRPr="00817C30">
              <w:rPr>
                <w:rFonts w:eastAsia="Times New Roman" w:cstheme="minorHAnsi"/>
                <w:sz w:val="20"/>
                <w:szCs w:val="20"/>
                <w:lang w:eastAsia="es-CL"/>
              </w:rPr>
              <w:t>Inertización</w:t>
            </w:r>
          </w:p>
        </w:tc>
        <w:tc>
          <w:tcPr>
            <w:tcW w:w="2714" w:type="pct"/>
            <w:tcBorders>
              <w:top w:val="single" w:sz="4" w:space="0" w:color="auto"/>
              <w:left w:val="nil"/>
              <w:bottom w:val="single" w:sz="4" w:space="0" w:color="auto"/>
              <w:right w:val="single" w:sz="8" w:space="0" w:color="auto"/>
            </w:tcBorders>
            <w:vAlign w:val="center"/>
          </w:tcPr>
          <w:p w14:paraId="7224C7E2" w14:textId="239B5AA6" w:rsidR="00AB1E69" w:rsidRPr="00817C30" w:rsidRDefault="005077F3" w:rsidP="00AB1E69">
            <w:pPr>
              <w:jc w:val="left"/>
              <w:rPr>
                <w:rFonts w:eastAsia="Times New Roman" w:cstheme="minorHAnsi"/>
                <w:sz w:val="20"/>
                <w:szCs w:val="20"/>
                <w:lang w:eastAsia="es-CL"/>
              </w:rPr>
            </w:pPr>
            <w:r w:rsidRPr="00817C30">
              <w:rPr>
                <w:rFonts w:eastAsia="Times New Roman" w:cstheme="minorHAnsi"/>
                <w:sz w:val="20"/>
                <w:szCs w:val="20"/>
                <w:lang w:eastAsia="es-CL"/>
              </w:rPr>
              <w:t>--</w:t>
            </w:r>
          </w:p>
        </w:tc>
      </w:tr>
      <w:tr w:rsidR="000D607C" w:rsidRPr="00E423CF" w14:paraId="156ADDB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A7F50D" w14:textId="77777777" w:rsidR="000D607C" w:rsidRPr="00817C30" w:rsidRDefault="00052483" w:rsidP="00570BD0">
            <w:pPr>
              <w:jc w:val="center"/>
              <w:rPr>
                <w:rFonts w:eastAsia="Times New Roman" w:cstheme="minorHAnsi"/>
                <w:sz w:val="20"/>
                <w:szCs w:val="20"/>
                <w:lang w:eastAsia="es-CL"/>
              </w:rPr>
            </w:pPr>
            <w:r w:rsidRPr="00817C30">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1F70C4CC" w14:textId="2260B748" w:rsidR="000D607C" w:rsidRPr="00817C30" w:rsidRDefault="00F52D9F" w:rsidP="00C87136">
            <w:pPr>
              <w:rPr>
                <w:rFonts w:eastAsia="Times New Roman" w:cstheme="minorHAnsi"/>
                <w:sz w:val="20"/>
                <w:szCs w:val="20"/>
                <w:lang w:eastAsia="es-CL"/>
              </w:rPr>
            </w:pPr>
            <w:r w:rsidRPr="00817C30">
              <w:rPr>
                <w:rFonts w:eastAsia="Times New Roman" w:cstheme="minorHAnsi"/>
                <w:sz w:val="20"/>
                <w:szCs w:val="20"/>
                <w:lang w:eastAsia="es-CL"/>
              </w:rPr>
              <w:t>Depósito de Seguridad</w:t>
            </w:r>
          </w:p>
        </w:tc>
        <w:tc>
          <w:tcPr>
            <w:tcW w:w="2714" w:type="pct"/>
            <w:tcBorders>
              <w:top w:val="single" w:sz="4" w:space="0" w:color="auto"/>
              <w:left w:val="nil"/>
              <w:bottom w:val="single" w:sz="4" w:space="0" w:color="auto"/>
              <w:right w:val="single" w:sz="8" w:space="0" w:color="auto"/>
            </w:tcBorders>
            <w:vAlign w:val="center"/>
          </w:tcPr>
          <w:p w14:paraId="443A8E1E" w14:textId="463BC76B" w:rsidR="000D607C" w:rsidRPr="00817C30" w:rsidRDefault="00F52D9F" w:rsidP="00F52D9F">
            <w:pPr>
              <w:jc w:val="left"/>
              <w:rPr>
                <w:rFonts w:eastAsia="Times New Roman" w:cstheme="minorHAnsi"/>
                <w:sz w:val="20"/>
                <w:szCs w:val="20"/>
                <w:lang w:eastAsia="es-CL"/>
              </w:rPr>
            </w:pPr>
            <w:r w:rsidRPr="00817C30">
              <w:rPr>
                <w:rFonts w:eastAsia="Times New Roman" w:cstheme="minorHAnsi"/>
                <w:sz w:val="20"/>
                <w:szCs w:val="20"/>
                <w:lang w:eastAsia="es-CL"/>
              </w:rPr>
              <w:t>Celda 5A</w:t>
            </w:r>
          </w:p>
        </w:tc>
      </w:tr>
      <w:tr w:rsidR="00052483" w:rsidRPr="00E423CF" w14:paraId="0746AB77" w14:textId="77777777" w:rsidTr="00F9631E">
        <w:trPr>
          <w:trHeight w:val="50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7767237" w14:textId="7B632F70" w:rsidR="00052483" w:rsidRPr="00817C30" w:rsidRDefault="00F52D9F" w:rsidP="00570BD0">
            <w:pPr>
              <w:jc w:val="center"/>
              <w:rPr>
                <w:rFonts w:eastAsia="Times New Roman" w:cstheme="minorHAnsi"/>
                <w:sz w:val="20"/>
                <w:szCs w:val="20"/>
                <w:lang w:eastAsia="es-CL"/>
              </w:rPr>
            </w:pPr>
            <w:r w:rsidRPr="00817C30">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26089125" w14:textId="30B17B44" w:rsidR="00052483" w:rsidRPr="00817C30" w:rsidRDefault="00F52D9F" w:rsidP="00052483">
            <w:pPr>
              <w:rPr>
                <w:rFonts w:eastAsia="Times New Roman" w:cstheme="minorHAnsi"/>
                <w:sz w:val="20"/>
                <w:szCs w:val="20"/>
                <w:lang w:eastAsia="es-CL"/>
              </w:rPr>
            </w:pPr>
            <w:r w:rsidRPr="00817C30">
              <w:rPr>
                <w:rFonts w:eastAsia="Times New Roman" w:cstheme="minorHAnsi"/>
                <w:sz w:val="20"/>
                <w:szCs w:val="20"/>
                <w:lang w:eastAsia="es-CL"/>
              </w:rPr>
              <w:t>Piezómetro 1</w:t>
            </w:r>
          </w:p>
        </w:tc>
        <w:tc>
          <w:tcPr>
            <w:tcW w:w="2714" w:type="pct"/>
            <w:tcBorders>
              <w:top w:val="single" w:sz="4" w:space="0" w:color="auto"/>
              <w:left w:val="nil"/>
              <w:bottom w:val="single" w:sz="4" w:space="0" w:color="auto"/>
              <w:right w:val="single" w:sz="8" w:space="0" w:color="auto"/>
            </w:tcBorders>
            <w:vAlign w:val="center"/>
          </w:tcPr>
          <w:p w14:paraId="31B4FC7A" w14:textId="2175CE01" w:rsidR="00052483" w:rsidRPr="00817C30" w:rsidRDefault="005077F3" w:rsidP="00570BD0">
            <w:pPr>
              <w:jc w:val="left"/>
              <w:rPr>
                <w:rFonts w:eastAsia="Times New Roman" w:cstheme="minorHAnsi"/>
                <w:sz w:val="20"/>
                <w:szCs w:val="20"/>
                <w:lang w:eastAsia="es-CL"/>
              </w:rPr>
            </w:pPr>
            <w:r w:rsidRPr="00817C30">
              <w:rPr>
                <w:rFonts w:eastAsia="Times New Roman" w:cstheme="minorHAnsi"/>
                <w:sz w:val="20"/>
                <w:szCs w:val="20"/>
                <w:lang w:eastAsia="es-CL"/>
              </w:rPr>
              <w:t>--</w:t>
            </w:r>
          </w:p>
        </w:tc>
      </w:tr>
      <w:tr w:rsidR="00052483" w:rsidRPr="00E423CF" w14:paraId="441CB3E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D2CB139" w14:textId="0918F00C" w:rsidR="00052483" w:rsidRPr="00817C30" w:rsidRDefault="00F52D9F" w:rsidP="00570BD0">
            <w:pPr>
              <w:jc w:val="center"/>
              <w:rPr>
                <w:rFonts w:eastAsia="Times New Roman" w:cstheme="minorHAnsi"/>
                <w:sz w:val="20"/>
                <w:szCs w:val="20"/>
                <w:lang w:eastAsia="es-CL"/>
              </w:rPr>
            </w:pPr>
            <w:r w:rsidRPr="00817C30">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7697AC00" w14:textId="1DA661FF" w:rsidR="00052483" w:rsidRPr="00817C30" w:rsidRDefault="00F52D9F" w:rsidP="00F52D9F">
            <w:pPr>
              <w:rPr>
                <w:rFonts w:eastAsia="Times New Roman" w:cstheme="minorHAnsi"/>
                <w:sz w:val="20"/>
                <w:szCs w:val="20"/>
                <w:lang w:eastAsia="es-CL"/>
              </w:rPr>
            </w:pPr>
            <w:r w:rsidRPr="00817C30">
              <w:rPr>
                <w:rFonts w:eastAsia="Times New Roman" w:cstheme="minorHAnsi"/>
                <w:sz w:val="20"/>
                <w:szCs w:val="20"/>
                <w:lang w:eastAsia="es-CL"/>
              </w:rPr>
              <w:t>Piezómetro 2</w:t>
            </w:r>
          </w:p>
        </w:tc>
        <w:tc>
          <w:tcPr>
            <w:tcW w:w="2714" w:type="pct"/>
            <w:tcBorders>
              <w:top w:val="single" w:sz="4" w:space="0" w:color="auto"/>
              <w:left w:val="nil"/>
              <w:bottom w:val="single" w:sz="4" w:space="0" w:color="auto"/>
              <w:right w:val="single" w:sz="8" w:space="0" w:color="auto"/>
            </w:tcBorders>
            <w:vAlign w:val="center"/>
          </w:tcPr>
          <w:p w14:paraId="33AE631A" w14:textId="4836CDBC" w:rsidR="00052483" w:rsidRPr="00817C30" w:rsidRDefault="00B469C2" w:rsidP="00570BD0">
            <w:pPr>
              <w:jc w:val="left"/>
              <w:rPr>
                <w:rFonts w:eastAsia="Times New Roman" w:cstheme="minorHAnsi"/>
                <w:sz w:val="20"/>
                <w:szCs w:val="20"/>
                <w:lang w:eastAsia="es-CL"/>
              </w:rPr>
            </w:pPr>
            <w:r w:rsidRPr="00817C30">
              <w:rPr>
                <w:rFonts w:eastAsia="Times New Roman" w:cstheme="minorHAnsi"/>
                <w:sz w:val="20"/>
                <w:szCs w:val="20"/>
                <w:lang w:eastAsia="es-CL"/>
              </w:rPr>
              <w:t>--</w:t>
            </w:r>
          </w:p>
        </w:tc>
      </w:tr>
      <w:tr w:rsidR="00F52D9F" w:rsidRPr="00E423CF" w14:paraId="6D45C63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19758DD" w14:textId="28D2E45C" w:rsidR="00F52D9F" w:rsidRPr="00817C30" w:rsidRDefault="00F52D9F" w:rsidP="00570BD0">
            <w:pPr>
              <w:jc w:val="center"/>
              <w:rPr>
                <w:rFonts w:eastAsia="Times New Roman" w:cstheme="minorHAnsi"/>
                <w:sz w:val="20"/>
                <w:szCs w:val="20"/>
                <w:lang w:eastAsia="es-CL"/>
              </w:rPr>
            </w:pPr>
            <w:r w:rsidRPr="00817C30">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14:paraId="2638D6F3" w14:textId="0C599DDC" w:rsidR="00F52D9F" w:rsidRPr="00817C30" w:rsidRDefault="00F52D9F" w:rsidP="00F52D9F">
            <w:pPr>
              <w:rPr>
                <w:rFonts w:eastAsia="Times New Roman" w:cstheme="minorHAnsi"/>
                <w:sz w:val="20"/>
                <w:szCs w:val="20"/>
                <w:lang w:eastAsia="es-CL"/>
              </w:rPr>
            </w:pPr>
            <w:r w:rsidRPr="00817C30">
              <w:rPr>
                <w:rFonts w:eastAsia="Times New Roman" w:cstheme="minorHAnsi"/>
                <w:sz w:val="20"/>
                <w:szCs w:val="20"/>
                <w:lang w:eastAsia="es-CL"/>
              </w:rPr>
              <w:t>Piezómetro 3</w:t>
            </w:r>
          </w:p>
        </w:tc>
        <w:tc>
          <w:tcPr>
            <w:tcW w:w="2714" w:type="pct"/>
            <w:tcBorders>
              <w:top w:val="single" w:sz="4" w:space="0" w:color="auto"/>
              <w:left w:val="nil"/>
              <w:bottom w:val="single" w:sz="4" w:space="0" w:color="auto"/>
              <w:right w:val="single" w:sz="8" w:space="0" w:color="auto"/>
            </w:tcBorders>
            <w:vAlign w:val="center"/>
          </w:tcPr>
          <w:p w14:paraId="6D9AF8C0" w14:textId="6509B4D8" w:rsidR="00F52D9F" w:rsidRPr="00817C30" w:rsidRDefault="00F52D9F" w:rsidP="00570BD0">
            <w:pPr>
              <w:jc w:val="left"/>
              <w:rPr>
                <w:rFonts w:eastAsia="Times New Roman" w:cstheme="minorHAnsi"/>
                <w:sz w:val="20"/>
                <w:szCs w:val="20"/>
                <w:lang w:eastAsia="es-CL"/>
              </w:rPr>
            </w:pPr>
            <w:r w:rsidRPr="00817C30">
              <w:rPr>
                <w:rFonts w:eastAsia="Times New Roman" w:cstheme="minorHAnsi"/>
                <w:sz w:val="20"/>
                <w:szCs w:val="20"/>
                <w:lang w:eastAsia="es-CL"/>
              </w:rPr>
              <w:t>--</w:t>
            </w:r>
          </w:p>
        </w:tc>
      </w:tr>
    </w:tbl>
    <w:p w14:paraId="0062FA4F" w14:textId="690973BC" w:rsidR="0018188D" w:rsidRDefault="0018188D" w:rsidP="005144A5">
      <w:pPr>
        <w:rPr>
          <w:sz w:val="16"/>
        </w:rPr>
      </w:pPr>
      <w:bookmarkStart w:id="123" w:name="_Toc352840391"/>
      <w:bookmarkStart w:id="124" w:name="_Toc352841451"/>
    </w:p>
    <w:p w14:paraId="1E4164D9" w14:textId="77777777" w:rsidR="0018188D" w:rsidRPr="00E423CF" w:rsidRDefault="0018188D" w:rsidP="005144A5"/>
    <w:p w14:paraId="51A5FF5F" w14:textId="77777777" w:rsidR="005144A5" w:rsidRPr="00E423CF" w:rsidRDefault="005144A5" w:rsidP="005144A5">
      <w:pPr>
        <w:sectPr w:rsidR="005144A5" w:rsidRPr="00E423CF" w:rsidSect="00E349AF">
          <w:pgSz w:w="12240" w:h="15840"/>
          <w:pgMar w:top="1134" w:right="1134" w:bottom="1134" w:left="1134" w:header="709" w:footer="709" w:gutter="0"/>
          <w:cols w:space="708"/>
          <w:docGrid w:linePitch="360"/>
        </w:sectPr>
      </w:pPr>
    </w:p>
    <w:p w14:paraId="6E6ED88E" w14:textId="77777777" w:rsidR="004E583C" w:rsidRPr="00E423CF" w:rsidRDefault="004E583C" w:rsidP="00C958D0">
      <w:pPr>
        <w:pStyle w:val="Ttulo1"/>
      </w:pPr>
      <w:bookmarkStart w:id="125" w:name="_Toc352840394"/>
      <w:bookmarkStart w:id="126" w:name="_Toc352841454"/>
      <w:bookmarkStart w:id="127" w:name="_Toc417998701"/>
      <w:bookmarkEnd w:id="123"/>
      <w:bookmarkEnd w:id="124"/>
      <w:r w:rsidRPr="00E423CF">
        <w:t>H</w:t>
      </w:r>
      <w:r w:rsidR="0024720C" w:rsidRPr="00E423CF">
        <w:t>ECHOS CONSTATADOS</w:t>
      </w:r>
      <w:r w:rsidRPr="00E423CF">
        <w:t>.</w:t>
      </w:r>
      <w:bookmarkEnd w:id="125"/>
      <w:bookmarkEnd w:id="126"/>
      <w:bookmarkEnd w:id="127"/>
    </w:p>
    <w:p w14:paraId="3C254BB4" w14:textId="77777777" w:rsidR="00B07CCB" w:rsidRPr="00E423CF" w:rsidRDefault="00B07CCB" w:rsidP="00FA4BFF"/>
    <w:p w14:paraId="3FFBD64E" w14:textId="7FB5C5BF" w:rsidR="009B46CB" w:rsidRPr="00E423CF" w:rsidRDefault="00CD64D8" w:rsidP="009B46CB">
      <w:pPr>
        <w:pStyle w:val="Ttulo2"/>
      </w:pPr>
      <w:bookmarkStart w:id="128" w:name="_Toc405778566"/>
      <w:bookmarkStart w:id="129" w:name="_Toc417998702"/>
      <w:r w:rsidRPr="00E423CF">
        <w:t xml:space="preserve">Manejo de </w:t>
      </w:r>
      <w:bookmarkEnd w:id="128"/>
      <w:r w:rsidR="00F52D9F" w:rsidRPr="00E423CF">
        <w:t>Residuos</w:t>
      </w:r>
      <w:bookmarkEnd w:id="129"/>
    </w:p>
    <w:p w14:paraId="5CD47714" w14:textId="72E76A11" w:rsidR="00724D9F" w:rsidRPr="00E423CF" w:rsidRDefault="00724D9F">
      <w:pPr>
        <w:jc w:val="lef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10374"/>
      </w:tblGrid>
      <w:tr w:rsidR="00724D9F" w:rsidRPr="00E423CF" w14:paraId="6754264A" w14:textId="77777777" w:rsidTr="001B5928">
        <w:trPr>
          <w:trHeight w:val="142"/>
        </w:trPr>
        <w:tc>
          <w:tcPr>
            <w:tcW w:w="1238" w:type="pct"/>
          </w:tcPr>
          <w:p w14:paraId="58B8D7B3" w14:textId="77777777" w:rsidR="00724D9F" w:rsidRPr="00E423CF" w:rsidRDefault="00724D9F" w:rsidP="001B5928">
            <w:r w:rsidRPr="00E423CF">
              <w:rPr>
                <w:b/>
              </w:rPr>
              <w:t xml:space="preserve">Hecho Constatado: N° </w:t>
            </w:r>
            <w:r w:rsidRPr="00817C30">
              <w:rPr>
                <w:b/>
              </w:rPr>
              <w:fldChar w:fldCharType="begin"/>
            </w:r>
            <w:r w:rsidRPr="00E423CF">
              <w:rPr>
                <w:b/>
              </w:rPr>
              <w:instrText xml:space="preserve"> SEQ Hecho_Constatado:_N° \* ARABIC </w:instrText>
            </w:r>
            <w:r w:rsidRPr="00817C30">
              <w:rPr>
                <w:b/>
              </w:rPr>
              <w:fldChar w:fldCharType="separate"/>
            </w:r>
            <w:r w:rsidR="00A950CD" w:rsidRPr="00817C30">
              <w:rPr>
                <w:b/>
              </w:rPr>
              <w:t>1</w:t>
            </w:r>
            <w:r w:rsidRPr="00817C30">
              <w:rPr>
                <w:b/>
              </w:rPr>
              <w:fldChar w:fldCharType="end"/>
            </w:r>
          </w:p>
        </w:tc>
        <w:tc>
          <w:tcPr>
            <w:tcW w:w="3762" w:type="pct"/>
          </w:tcPr>
          <w:p w14:paraId="4637D787" w14:textId="2AA6FE8C" w:rsidR="00724D9F" w:rsidRPr="00E423CF" w:rsidRDefault="00724D9F" w:rsidP="00191EC4">
            <w:r w:rsidRPr="00E423CF">
              <w:rPr>
                <w:rFonts w:eastAsia="Times New Roman"/>
                <w:b/>
                <w:bCs/>
                <w:lang w:eastAsia="es-CL"/>
              </w:rPr>
              <w:t>Estación N°</w:t>
            </w:r>
            <w:r w:rsidRPr="00E423CF">
              <w:rPr>
                <w:rFonts w:eastAsia="Times New Roman"/>
                <w:lang w:eastAsia="es-CL"/>
              </w:rPr>
              <w:t xml:space="preserve">: </w:t>
            </w:r>
            <w:r w:rsidR="00191EC4" w:rsidRPr="00E423CF">
              <w:rPr>
                <w:rFonts w:eastAsia="Times New Roman"/>
                <w:lang w:eastAsia="es-CL"/>
              </w:rPr>
              <w:t>1, 2</w:t>
            </w:r>
          </w:p>
        </w:tc>
      </w:tr>
      <w:tr w:rsidR="00BE5578" w:rsidRPr="00E423CF" w14:paraId="0B1262FD" w14:textId="77777777" w:rsidTr="001B5928">
        <w:trPr>
          <w:trHeight w:val="319"/>
        </w:trPr>
        <w:tc>
          <w:tcPr>
            <w:tcW w:w="5000" w:type="pct"/>
            <w:gridSpan w:val="2"/>
          </w:tcPr>
          <w:p w14:paraId="5B6C4938" w14:textId="77777777" w:rsidR="00BE5578" w:rsidRPr="00E423CF" w:rsidRDefault="00BE5578" w:rsidP="00BE5578">
            <w:pPr>
              <w:rPr>
                <w:b/>
              </w:rPr>
            </w:pPr>
            <w:r w:rsidRPr="00E423CF">
              <w:rPr>
                <w:b/>
              </w:rPr>
              <w:t>Documentación solicitada y entregada:</w:t>
            </w:r>
          </w:p>
          <w:p w14:paraId="76C8C94C" w14:textId="77777777" w:rsidR="00BE5578" w:rsidRPr="00E423CF" w:rsidRDefault="00BE5578" w:rsidP="00BE5578">
            <w:pPr>
              <w:pStyle w:val="Prrafodelista"/>
              <w:numPr>
                <w:ilvl w:val="0"/>
                <w:numId w:val="13"/>
              </w:numPr>
              <w:rPr>
                <w:b/>
              </w:rPr>
            </w:pPr>
            <w:r w:rsidRPr="00E423CF">
              <w:t>Registro de residuos según declaración del generador (CODELCO) diferenciando de acuerdo a residuo estable o inestable (arsenito o arseniato), en un mes al azar.</w:t>
            </w:r>
          </w:p>
          <w:p w14:paraId="2F0FC557" w14:textId="0FDF5D20" w:rsidR="00D1409A" w:rsidRPr="00E423CF" w:rsidRDefault="00D1409A" w:rsidP="00BE5578">
            <w:pPr>
              <w:pStyle w:val="Prrafodelista"/>
              <w:numPr>
                <w:ilvl w:val="0"/>
                <w:numId w:val="13"/>
              </w:numPr>
              <w:rPr>
                <w:b/>
              </w:rPr>
            </w:pPr>
            <w:r w:rsidRPr="00E423CF">
              <w:t>Hojas de seguridad de residuos arseniacales provenientes de CODELCO.</w:t>
            </w:r>
          </w:p>
        </w:tc>
      </w:tr>
      <w:tr w:rsidR="00724D9F" w:rsidRPr="00E423CF" w14:paraId="0092665B" w14:textId="77777777" w:rsidTr="001B5928">
        <w:trPr>
          <w:trHeight w:val="319"/>
        </w:trPr>
        <w:tc>
          <w:tcPr>
            <w:tcW w:w="5000" w:type="pct"/>
            <w:gridSpan w:val="2"/>
          </w:tcPr>
          <w:p w14:paraId="224DD354" w14:textId="77777777" w:rsidR="00724D9F" w:rsidRPr="00E423CF" w:rsidRDefault="00724D9F" w:rsidP="001B5928">
            <w:pPr>
              <w:rPr>
                <w:b/>
              </w:rPr>
            </w:pPr>
            <w:r w:rsidRPr="00E423CF">
              <w:rPr>
                <w:b/>
              </w:rPr>
              <w:t>Exigencias</w:t>
            </w:r>
          </w:p>
          <w:p w14:paraId="1EB10D51" w14:textId="77777777" w:rsidR="00724D9F" w:rsidRPr="00E423CF" w:rsidRDefault="00724D9F" w:rsidP="001B5928">
            <w:pPr>
              <w:rPr>
                <w:b/>
              </w:rPr>
            </w:pPr>
          </w:p>
          <w:p w14:paraId="0958A110" w14:textId="77777777" w:rsidR="00724D9F" w:rsidRPr="00E423CF" w:rsidRDefault="00724D9F" w:rsidP="001B5928">
            <w:pPr>
              <w:rPr>
                <w:b/>
              </w:rPr>
            </w:pPr>
            <w:r w:rsidRPr="00E423CF">
              <w:rPr>
                <w:b/>
              </w:rPr>
              <w:t>RCA 108/2000</w:t>
            </w:r>
          </w:p>
          <w:p w14:paraId="2827A4FA" w14:textId="77777777" w:rsidR="00724D9F" w:rsidRPr="00E423CF" w:rsidRDefault="00724D9F" w:rsidP="001B5928">
            <w:pPr>
              <w:rPr>
                <w:b/>
              </w:rPr>
            </w:pPr>
          </w:p>
          <w:p w14:paraId="13F0CD36" w14:textId="77777777" w:rsidR="00724D9F" w:rsidRPr="00E423CF" w:rsidRDefault="00724D9F" w:rsidP="001B5928">
            <w:pPr>
              <w:rPr>
                <w:u w:val="single"/>
              </w:rPr>
            </w:pPr>
            <w:r w:rsidRPr="00E423CF">
              <w:rPr>
                <w:u w:val="single"/>
              </w:rPr>
              <w:t>Considerando 3</w:t>
            </w:r>
          </w:p>
          <w:p w14:paraId="17FD418C" w14:textId="77777777" w:rsidR="00724D9F" w:rsidRPr="00E423CF" w:rsidRDefault="00724D9F" w:rsidP="001B5928">
            <w:pPr>
              <w:rPr>
                <w:i/>
              </w:rPr>
            </w:pPr>
            <w:r w:rsidRPr="00E423CF">
              <w:rPr>
                <w:i/>
              </w:rPr>
              <w:t>“Que, atendido a los antecedentes señalados en la Declaración de Impacto Ambiental (DIA) respectiva, el “Transporte de Residuos Arseniacales desde El Teniente, VI Región, a Hidronor Región Metropolitana", comprende el transporte, por un lado, de aproximadamente 7.800 toneladas de residuos arseniacales almacenadas las dependencias de la División El teniente de CODELCO Chile, y por otro lado, de una porción menor generada por despachos eventuales que se efectuarían en el futuro.”</w:t>
            </w:r>
          </w:p>
          <w:p w14:paraId="69C862C9" w14:textId="77777777" w:rsidR="00724D9F" w:rsidRPr="00E423CF" w:rsidRDefault="00724D9F" w:rsidP="001B5928">
            <w:pPr>
              <w:rPr>
                <w:i/>
              </w:rPr>
            </w:pPr>
          </w:p>
          <w:p w14:paraId="4782AB6F" w14:textId="77777777" w:rsidR="00724D9F" w:rsidRPr="00E423CF" w:rsidRDefault="00724D9F" w:rsidP="001B5928">
            <w:pPr>
              <w:rPr>
                <w:u w:val="single"/>
              </w:rPr>
            </w:pPr>
            <w:r w:rsidRPr="00E423CF">
              <w:rPr>
                <w:u w:val="single"/>
              </w:rPr>
              <w:t>Considerando 3.2</w:t>
            </w:r>
          </w:p>
          <w:p w14:paraId="7AF7A92C" w14:textId="77777777" w:rsidR="00724D9F" w:rsidRPr="00E423CF" w:rsidRDefault="00724D9F" w:rsidP="001B5928">
            <w:pPr>
              <w:rPr>
                <w:i/>
              </w:rPr>
            </w:pPr>
            <w:r w:rsidRPr="00E423CF">
              <w:rPr>
                <w:i/>
              </w:rPr>
              <w:t>“Transporte de Residuo Arseniacal que sea Generado en el Futuro por la División El Teniente de CODELCO Chile.</w:t>
            </w:r>
          </w:p>
          <w:p w14:paraId="0A21F3C0" w14:textId="77777777" w:rsidR="00724D9F" w:rsidRPr="00E423CF" w:rsidRDefault="00724D9F" w:rsidP="001B5928">
            <w:pPr>
              <w:rPr>
                <w:i/>
              </w:rPr>
            </w:pPr>
            <w:r w:rsidRPr="00E423CF">
              <w:rPr>
                <w:i/>
              </w:rPr>
              <w:t>En el futuro, se contempla el despacho de los residuos –de iguales características- que eventualmente se produzcan, tanto en las plantas de gases N° 1 y 2, los que se enviarán a Hidronor Chile S.A. en las mismas condiciones establecidas para los residuos provenientes del Cerro El Minero. Para estos efectos, Codelco Chile ha aceptado establecer como límite máximo de transporte mensual un total de 250 toneladas; es decir, un equivalente a 10 camiones por mes. Se comprende, además, que dicho transporte, no superará la capacidad de tratamiento diaria del residuo que posee Hidronor Chile S.A., según se señala en el punto anterior.”</w:t>
            </w:r>
          </w:p>
          <w:p w14:paraId="5390BC7A" w14:textId="77777777" w:rsidR="00724D9F" w:rsidRPr="00E423CF" w:rsidRDefault="00724D9F" w:rsidP="001B5928">
            <w:pPr>
              <w:rPr>
                <w:u w:val="single"/>
              </w:rPr>
            </w:pPr>
          </w:p>
          <w:p w14:paraId="729B8935" w14:textId="77777777" w:rsidR="00724D9F" w:rsidRPr="00E423CF" w:rsidRDefault="00724D9F" w:rsidP="001B5928">
            <w:pPr>
              <w:rPr>
                <w:u w:val="single"/>
              </w:rPr>
            </w:pPr>
            <w:r w:rsidRPr="00E423CF">
              <w:rPr>
                <w:u w:val="single"/>
              </w:rPr>
              <w:t>Considerando 3.3</w:t>
            </w:r>
          </w:p>
          <w:p w14:paraId="53EB9DE1" w14:textId="77777777" w:rsidR="00724D9F" w:rsidRPr="00E423CF" w:rsidRDefault="00724D9F" w:rsidP="001B5928">
            <w:pPr>
              <w:rPr>
                <w:i/>
              </w:rPr>
            </w:pPr>
            <w:r w:rsidRPr="00E423CF">
              <w:rPr>
                <w:i/>
              </w:rPr>
              <w:t>“Características e Implementos de los Camiones:</w:t>
            </w:r>
          </w:p>
          <w:p w14:paraId="1114A2AC" w14:textId="77777777" w:rsidR="00724D9F" w:rsidRPr="00E423CF" w:rsidRDefault="00724D9F" w:rsidP="001B5928">
            <w:pPr>
              <w:rPr>
                <w:i/>
              </w:rPr>
            </w:pPr>
            <w:r w:rsidRPr="00E423CF">
              <w:rPr>
                <w:i/>
              </w:rPr>
              <w:t xml:space="preserve">El transporte del residuo será efectuado en bolsas maxi-bags de 1,2 toneladas cada una … y en camiones estancos, encarpados y señalizados, de acuerdo al D.S. N°298/94 del Ministerio de Transporte y Telecomunicaciones … </w:t>
            </w:r>
          </w:p>
          <w:p w14:paraId="5FB16378" w14:textId="77777777" w:rsidR="00724D9F" w:rsidRPr="00E423CF" w:rsidRDefault="00724D9F" w:rsidP="001B5928">
            <w:pPr>
              <w:rPr>
                <w:i/>
              </w:rPr>
            </w:pPr>
            <w:r w:rsidRPr="00E423CF">
              <w:rPr>
                <w:i/>
              </w:rPr>
              <w:t>Para ello, se contempla el uso de 10 camiones, con acoplado, de 25 toneladas de capacidad cada uno; 2 Grúas horquilla y 1 Grúa telescópica.”</w:t>
            </w:r>
          </w:p>
          <w:p w14:paraId="3341DB45" w14:textId="77777777" w:rsidR="00724D9F" w:rsidRPr="00E423CF" w:rsidRDefault="00724D9F" w:rsidP="001B5928">
            <w:pPr>
              <w:rPr>
                <w:i/>
              </w:rPr>
            </w:pPr>
          </w:p>
          <w:p w14:paraId="15EA3EE0" w14:textId="77777777" w:rsidR="00BB5786" w:rsidRPr="00E423CF" w:rsidRDefault="00BB5786" w:rsidP="001B5928">
            <w:pPr>
              <w:rPr>
                <w:i/>
              </w:rPr>
            </w:pPr>
          </w:p>
          <w:p w14:paraId="0085B665" w14:textId="77777777" w:rsidR="00724D9F" w:rsidRPr="00E423CF" w:rsidRDefault="00724D9F" w:rsidP="001B5928">
            <w:pPr>
              <w:rPr>
                <w:b/>
              </w:rPr>
            </w:pPr>
            <w:r w:rsidRPr="00E423CF">
              <w:rPr>
                <w:b/>
              </w:rPr>
              <w:t>RCA 142/2002</w:t>
            </w:r>
          </w:p>
          <w:p w14:paraId="24B2E961" w14:textId="77777777" w:rsidR="00724D9F" w:rsidRPr="00E423CF" w:rsidRDefault="00724D9F" w:rsidP="001B5928">
            <w:pPr>
              <w:rPr>
                <w:b/>
              </w:rPr>
            </w:pPr>
          </w:p>
          <w:p w14:paraId="7EAFF9EA" w14:textId="77777777" w:rsidR="00724D9F" w:rsidRPr="00E423CF" w:rsidRDefault="00724D9F" w:rsidP="001B5928">
            <w:pPr>
              <w:rPr>
                <w:u w:val="single"/>
              </w:rPr>
            </w:pPr>
            <w:r w:rsidRPr="00E423CF">
              <w:rPr>
                <w:u w:val="single"/>
              </w:rPr>
              <w:t>Considerando 3</w:t>
            </w:r>
          </w:p>
          <w:p w14:paraId="40137CE2" w14:textId="77777777" w:rsidR="00724D9F" w:rsidRPr="00E423CF" w:rsidRDefault="00724D9F" w:rsidP="001B5928">
            <w:pPr>
              <w:rPr>
                <w:i/>
              </w:rPr>
            </w:pPr>
            <w:r w:rsidRPr="00E423CF">
              <w:rPr>
                <w:i/>
              </w:rPr>
              <w:t>“Que, atendido a los antecedentes señalados en la DIA respectiva, el “Transporte Ocasional de Residuos Arsenicales Inestables”, comprende el transporte esporádico de: residuos arsenicales inestables, residuos originados en la planta de tratamiento de polvos de fundición y residuos con arsénico originados en otros sectores de la fundición por desarme de instalaciones (equipos, estructuras, ductos y otros similares) o por actividades de mantención de éstas.”</w:t>
            </w:r>
          </w:p>
          <w:p w14:paraId="46AAB781" w14:textId="77777777" w:rsidR="00724D9F" w:rsidRPr="00E423CF" w:rsidRDefault="00724D9F" w:rsidP="001B5928">
            <w:pPr>
              <w:autoSpaceDE w:val="0"/>
              <w:autoSpaceDN w:val="0"/>
              <w:adjustRightInd w:val="0"/>
              <w:rPr>
                <w:b/>
              </w:rPr>
            </w:pPr>
          </w:p>
          <w:p w14:paraId="1E4E9BB1" w14:textId="77777777" w:rsidR="00724D9F" w:rsidRPr="00E423CF" w:rsidRDefault="00724D9F" w:rsidP="001B5928">
            <w:pPr>
              <w:rPr>
                <w:u w:val="single"/>
              </w:rPr>
            </w:pPr>
            <w:r w:rsidRPr="00E423CF">
              <w:rPr>
                <w:u w:val="single"/>
              </w:rPr>
              <w:t>Considerando 3.2</w:t>
            </w:r>
          </w:p>
          <w:p w14:paraId="48B7A83F" w14:textId="77777777" w:rsidR="00724D9F" w:rsidRPr="00E423CF" w:rsidRDefault="00724D9F" w:rsidP="001B5928">
            <w:pPr>
              <w:rPr>
                <w:i/>
              </w:rPr>
            </w:pPr>
            <w:r w:rsidRPr="00E423CF">
              <w:rPr>
                <w:i/>
              </w:rPr>
              <w:t>“Cantidad de residuos y rutas que serán utilizadas:</w:t>
            </w:r>
          </w:p>
          <w:p w14:paraId="48BE55A6" w14:textId="70346936" w:rsidR="00724D9F" w:rsidRPr="00E423CF" w:rsidRDefault="00724D9F" w:rsidP="001B5928">
            <w:pPr>
              <w:rPr>
                <w:i/>
              </w:rPr>
            </w:pPr>
            <w:r w:rsidRPr="00E423CF">
              <w:rPr>
                <w:i/>
              </w:rPr>
              <w:t>El proyecto contempla transportar en forma</w:t>
            </w:r>
            <w:r w:rsidR="000172E4" w:rsidRPr="00E423CF">
              <w:rPr>
                <w:i/>
              </w:rPr>
              <w:t xml:space="preserve"> ocasional un máximo de 250 ton/</w:t>
            </w:r>
            <w:r w:rsidRPr="00E423CF">
              <w:rPr>
                <w:i/>
              </w:rPr>
              <w:t>día de residuos arsenicales o una tasa de transporte diario que no sobrepase la capacidad nominal de tratamiento de que dispone Hidronor, o bien, de otra empresa que esté ubicada en el trayecto señalado en la tabla N°1 y que se encuentre debidamente autorizada para recibir, tratar y disponer finalmente residuos arsenicales inestables”</w:t>
            </w:r>
          </w:p>
          <w:p w14:paraId="48E89633" w14:textId="77777777" w:rsidR="00724D9F" w:rsidRPr="00E423CF" w:rsidRDefault="00724D9F" w:rsidP="001B5928">
            <w:pPr>
              <w:rPr>
                <w:i/>
              </w:rPr>
            </w:pPr>
          </w:p>
          <w:p w14:paraId="1DD6F4A7" w14:textId="77777777" w:rsidR="00724D9F" w:rsidRPr="00E423CF" w:rsidRDefault="00724D9F" w:rsidP="001B5928">
            <w:pPr>
              <w:rPr>
                <w:u w:val="single"/>
              </w:rPr>
            </w:pPr>
            <w:r w:rsidRPr="00E423CF">
              <w:rPr>
                <w:u w:val="single"/>
              </w:rPr>
              <w:t>Considerando 3.3.a</w:t>
            </w:r>
          </w:p>
          <w:p w14:paraId="5A746124" w14:textId="77777777" w:rsidR="00724D9F" w:rsidRPr="00E423CF" w:rsidRDefault="00724D9F" w:rsidP="001B5928">
            <w:pPr>
              <w:rPr>
                <w:i/>
              </w:rPr>
            </w:pPr>
            <w:r w:rsidRPr="00E423CF">
              <w:rPr>
                <w:i/>
              </w:rPr>
              <w:t>“…Las características del camión, y los sistemas de mantención de los mismos se encuentran descritas … coincidentemente con lo señalado en la Resolución N° 108, de la Dirección Ejecutiva de CONAMA, de fecha 12 de octubre de 2000, que calificó el proyecto “Transporte de Residuos Desde El Teniente, VI Región, a Hidronor, Región Metropolitana…”.</w:t>
            </w:r>
          </w:p>
          <w:p w14:paraId="3DBF7DF1" w14:textId="77777777" w:rsidR="00724D9F" w:rsidRPr="00E423CF" w:rsidRDefault="00724D9F" w:rsidP="001B5928">
            <w:pPr>
              <w:rPr>
                <w:i/>
              </w:rPr>
            </w:pPr>
          </w:p>
          <w:p w14:paraId="764F548C" w14:textId="77777777" w:rsidR="00724D9F" w:rsidRPr="00E423CF" w:rsidRDefault="00724D9F" w:rsidP="001B5928">
            <w:pPr>
              <w:rPr>
                <w:u w:val="single"/>
              </w:rPr>
            </w:pPr>
            <w:r w:rsidRPr="00E423CF">
              <w:rPr>
                <w:u w:val="single"/>
              </w:rPr>
              <w:t>Considerando 3.3.b</w:t>
            </w:r>
          </w:p>
          <w:p w14:paraId="5C6B826F" w14:textId="77777777" w:rsidR="00724D9F" w:rsidRPr="00E423CF" w:rsidRDefault="00724D9F" w:rsidP="001B5928">
            <w:pPr>
              <w:rPr>
                <w:i/>
              </w:rPr>
            </w:pPr>
            <w:r w:rsidRPr="00E423CF">
              <w:rPr>
                <w:i/>
              </w:rPr>
              <w:t>“Acondicionamiento, etiquetado y carga</w:t>
            </w:r>
          </w:p>
          <w:p w14:paraId="2377B4AB" w14:textId="77777777" w:rsidR="00724D9F" w:rsidRPr="00E423CF" w:rsidRDefault="00724D9F" w:rsidP="001B5928">
            <w:pPr>
              <w:rPr>
                <w:i/>
              </w:rPr>
            </w:pPr>
            <w:r w:rsidRPr="00E423CF">
              <w:rPr>
                <w:i/>
              </w:rPr>
              <w:t>Se contempla el uso de embalajes del tipo “maxi-bags” o maxi-bolsas, de polipropileno con bolsa interior de polietileno de baja densidad, con una capacidad aproximada de 1,2 toneladas…”</w:t>
            </w:r>
          </w:p>
          <w:p w14:paraId="6B81295D" w14:textId="77777777" w:rsidR="00BB5786" w:rsidRPr="00E423CF" w:rsidRDefault="00BB5786" w:rsidP="001B5928">
            <w:pPr>
              <w:rPr>
                <w:i/>
              </w:rPr>
            </w:pPr>
          </w:p>
          <w:p w14:paraId="2E25500A" w14:textId="77777777" w:rsidR="00724D9F" w:rsidRPr="00E423CF" w:rsidRDefault="00724D9F" w:rsidP="001B5928">
            <w:pPr>
              <w:rPr>
                <w:b/>
              </w:rPr>
            </w:pPr>
            <w:r w:rsidRPr="00E423CF">
              <w:rPr>
                <w:b/>
              </w:rPr>
              <w:t>RCA 85/2009</w:t>
            </w:r>
          </w:p>
          <w:p w14:paraId="687C565D" w14:textId="77777777" w:rsidR="00724D9F" w:rsidRPr="00E423CF" w:rsidRDefault="00724D9F" w:rsidP="001B5928">
            <w:pPr>
              <w:rPr>
                <w:b/>
              </w:rPr>
            </w:pPr>
          </w:p>
          <w:p w14:paraId="050A199C" w14:textId="77777777" w:rsidR="00724D9F" w:rsidRPr="00E423CF" w:rsidRDefault="00724D9F" w:rsidP="001B5928">
            <w:pPr>
              <w:rPr>
                <w:u w:val="single"/>
              </w:rPr>
            </w:pPr>
            <w:r w:rsidRPr="00E423CF">
              <w:rPr>
                <w:u w:val="single"/>
              </w:rPr>
              <w:t>Considerando 3</w:t>
            </w:r>
          </w:p>
          <w:p w14:paraId="6F8537C2" w14:textId="77777777" w:rsidR="00724D9F" w:rsidRPr="00E423CF" w:rsidRDefault="00724D9F" w:rsidP="001B5928">
            <w:pPr>
              <w:rPr>
                <w:i/>
              </w:rPr>
            </w:pPr>
            <w:r w:rsidRPr="00E423CF">
              <w:rPr>
                <w:i/>
              </w:rPr>
              <w:t>“…CODELCO-CHILE División “El Teniente” (DET) tiene en el sector industrial, un depósito de Residuos arsenicales denominado “Depósito de Cerro El Minero”, provenientes del tratamiento de efluentes de la Planta de ácido Sulfúrico, la que fue autorizada por la Autoridad Sanitaria mediante la Resolución N° 4954/98 y por Sernageomin mediante la Resolución N°0737/99.</w:t>
            </w:r>
          </w:p>
          <w:p w14:paraId="64B8EF42" w14:textId="77777777" w:rsidR="00724D9F" w:rsidRPr="00E423CF" w:rsidRDefault="00724D9F" w:rsidP="001B5928">
            <w:pPr>
              <w:rPr>
                <w:i/>
              </w:rPr>
            </w:pPr>
            <w:r w:rsidRPr="00E423CF">
              <w:rPr>
                <w:i/>
              </w:rPr>
              <w:t>… El depósito consiste en 4 celdas que están completamente utilizadas y cerradas (Celdas N° 1, 2, 4 y 11 del proyecto original) y una celda parcialmente utilizada en un 30% de su capacidad aproximadamente (Celda N° 12A del proyecto original).</w:t>
            </w:r>
          </w:p>
          <w:p w14:paraId="25BF9277" w14:textId="77777777" w:rsidR="00724D9F" w:rsidRPr="00E423CF" w:rsidRDefault="00724D9F" w:rsidP="001B5928">
            <w:pPr>
              <w:rPr>
                <w:i/>
              </w:rPr>
            </w:pPr>
            <w:r w:rsidRPr="00E423CF">
              <w:rPr>
                <w:i/>
              </w:rPr>
              <w:t>… CODELCO, determinó realizar el Plan de Cierre de Cerro El Minero, el que será un cierre parcial y definitivo, parcial porque abarcará solo el área de Cerro El Minero y definitivo porque se trasladarán los residuos arsenicales depositados en las celdas, hacia una instalación autorizada para su disposición final.</w:t>
            </w:r>
          </w:p>
          <w:p w14:paraId="4162B0C1" w14:textId="77777777" w:rsidR="00724D9F" w:rsidRPr="00E423CF" w:rsidRDefault="00724D9F" w:rsidP="001B5928">
            <w:pPr>
              <w:rPr>
                <w:i/>
              </w:rPr>
            </w:pPr>
            <w:r w:rsidRPr="00E423CF">
              <w:rPr>
                <w:i/>
              </w:rPr>
              <w:t>… La operación de cierre se basa en el desmantelamiento y retiro del contenido simultaneo de dos celdas a la vez, considerando doble dotación de maquinarias, transporte y personal, retirando las bolsas en el siguiente orden de celdas: primero las celdas 1 y 11; paralelamente se efectuará el cierre de la celda 12A, la que se encontrará vacía al momento de iniciar el proyecto. En una segunda etapa, se desmantelará y retirará el residuo de las celdas 4 y 2, para finalmente proceder al cierre definitivo de todas las celdas.”</w:t>
            </w:r>
          </w:p>
          <w:p w14:paraId="0223A792" w14:textId="77777777" w:rsidR="00724D9F" w:rsidRPr="00E423CF" w:rsidRDefault="00724D9F" w:rsidP="001B5928">
            <w:pPr>
              <w:rPr>
                <w:i/>
              </w:rPr>
            </w:pPr>
          </w:p>
          <w:p w14:paraId="2CE03C25" w14:textId="77777777" w:rsidR="00724D9F" w:rsidRPr="00E423CF" w:rsidRDefault="00724D9F" w:rsidP="001B5928">
            <w:pPr>
              <w:rPr>
                <w:u w:val="single"/>
              </w:rPr>
            </w:pPr>
            <w:r w:rsidRPr="00E423CF">
              <w:rPr>
                <w:u w:val="single"/>
              </w:rPr>
              <w:t>Considerando 3.3</w:t>
            </w:r>
          </w:p>
          <w:p w14:paraId="31702273" w14:textId="77777777" w:rsidR="00724D9F" w:rsidRPr="00E423CF" w:rsidRDefault="00724D9F" w:rsidP="001B5928">
            <w:pPr>
              <w:shd w:val="clear" w:color="auto" w:fill="FFFFFF"/>
              <w:rPr>
                <w:i/>
              </w:rPr>
            </w:pPr>
            <w:r w:rsidRPr="00E423CF">
              <w:rPr>
                <w:i/>
              </w:rPr>
              <w:t>“…Para el transporte se utilizarán 10 camiones, lo que arroja la siguiente estimación de plazos de ejecución.</w:t>
            </w:r>
          </w:p>
          <w:p w14:paraId="35E65970" w14:textId="77777777" w:rsidR="00724D9F" w:rsidRPr="00E423CF" w:rsidRDefault="00724D9F" w:rsidP="001B5928">
            <w:pPr>
              <w:shd w:val="clear" w:color="auto" w:fill="FFFFFF"/>
              <w:rPr>
                <w:i/>
              </w:rPr>
            </w:pPr>
            <w:r w:rsidRPr="00E423CF">
              <w:rPr>
                <w:i/>
              </w:rPr>
              <w:t>La totalidad de bolsas a retirar promedio por camión/día se estima en 18 bolsas, por lo que 10 camiones/día deberían retirar un total de 180 (bolsas/día), lo cual implica un total de 3.600 (bolsas/mes) lo que a su vez representa un total de extracción de 17.280 (bolsas/año).</w:t>
            </w:r>
          </w:p>
          <w:p w14:paraId="6101F859" w14:textId="77777777" w:rsidR="00724D9F" w:rsidRPr="00E423CF" w:rsidRDefault="00724D9F" w:rsidP="001B5928">
            <w:pPr>
              <w:shd w:val="clear" w:color="auto" w:fill="FFFFFF"/>
              <w:rPr>
                <w:i/>
              </w:rPr>
            </w:pPr>
            <w:r w:rsidRPr="00E423CF">
              <w:rPr>
                <w:i/>
              </w:rPr>
              <w:t>Puesto que se ha considerado operar durante 8 meses al año, esto es desde el 01 de enero hasta 31 de mayo y desde el 01 de octubre hasta el 31 de diciembre de cada año. Siendo periodo invernal, sin retiro y transporte, el periodo comprendido entre el 01 de junio hasta el 30 de septiembre. El plazo global de retiro y transporte, comprende aproximadamente 6 años de operaciones, comprendiendo los periodos de instalación de faenas y cierre definitivo del sitio actualmente utilizado por las celdas….”</w:t>
            </w:r>
          </w:p>
          <w:p w14:paraId="23A1664B" w14:textId="77777777" w:rsidR="00724D9F" w:rsidRPr="00E423CF" w:rsidRDefault="00724D9F" w:rsidP="001B5928">
            <w:pPr>
              <w:rPr>
                <w:i/>
              </w:rPr>
            </w:pPr>
          </w:p>
          <w:p w14:paraId="01DE1DAC" w14:textId="77777777" w:rsidR="00724D9F" w:rsidRPr="00E423CF" w:rsidRDefault="00724D9F" w:rsidP="001B5928">
            <w:pPr>
              <w:rPr>
                <w:u w:val="single"/>
              </w:rPr>
            </w:pPr>
            <w:r w:rsidRPr="00E423CF">
              <w:rPr>
                <w:u w:val="single"/>
              </w:rPr>
              <w:t>Considerando 3.3.1</w:t>
            </w:r>
          </w:p>
          <w:p w14:paraId="4124FB78" w14:textId="77777777" w:rsidR="00724D9F" w:rsidRPr="00E423CF" w:rsidRDefault="00724D9F" w:rsidP="001B5928">
            <w:pPr>
              <w:rPr>
                <w:i/>
              </w:rPr>
            </w:pPr>
            <w:r w:rsidRPr="00E423CF">
              <w:rPr>
                <w:i/>
              </w:rPr>
              <w:t>“… A la fecha en que la operación del Depósito Cerro El Minero fue interrumpida, mediados de 2006, se había materializado la construcción de cinco celdas, las que se construyeron, operaron y cerraron de acuerdo a lo señalado en las Resoluciones emitidas por la Autoridad Sanitaria.</w:t>
            </w:r>
          </w:p>
          <w:p w14:paraId="42CFF5F9" w14:textId="31140244" w:rsidR="00724D9F" w:rsidRPr="00E423CF" w:rsidRDefault="00724D9F" w:rsidP="001B5928">
            <w:pPr>
              <w:rPr>
                <w:i/>
              </w:rPr>
            </w:pPr>
            <w:r w:rsidRPr="00E423CF">
              <w:rPr>
                <w:i/>
              </w:rPr>
              <w:t>Al momento del cese de la utilización de las celdas construidas, éstas contenían las siguientes cantidades de residuos: Celda 11, cerrada, 21.934 bolsas; Celda</w:t>
            </w:r>
            <w:r w:rsidR="000172E4" w:rsidRPr="00E423CF">
              <w:rPr>
                <w:i/>
              </w:rPr>
              <w:t xml:space="preserve"> </w:t>
            </w:r>
            <w:r w:rsidRPr="00E423CF">
              <w:rPr>
                <w:i/>
              </w:rPr>
              <w:t xml:space="preserve">4, </w:t>
            </w:r>
            <w:r w:rsidR="003779A8" w:rsidRPr="00E423CF">
              <w:rPr>
                <w:i/>
              </w:rPr>
              <w:t xml:space="preserve">cerrada, 24.286 bolsas; Celda </w:t>
            </w:r>
            <w:r w:rsidRPr="00E423CF">
              <w:rPr>
                <w:i/>
              </w:rPr>
              <w:t>1, cerrada, 20.634 bolsas; Celda 2, cerrada, con cobertura de geomembrana de HDPE sin termofusionar, pendiente cobertura superficial de tierra por encima de la geomembrana, 22.348 bolsas y Celda 12 A, abierta sin completar su capacidad, contenía 3.065 bolsas.</w:t>
            </w:r>
          </w:p>
          <w:p w14:paraId="3F1C37F6" w14:textId="77777777" w:rsidR="00724D9F" w:rsidRPr="00E423CF" w:rsidRDefault="00724D9F" w:rsidP="001B5928">
            <w:pPr>
              <w:rPr>
                <w:i/>
              </w:rPr>
            </w:pPr>
            <w:r w:rsidRPr="00E423CF">
              <w:rPr>
                <w:i/>
              </w:rPr>
              <w:t>En la Figura 4 de la DIA se muestra la distribución de las celdas proyectadas y la ubicación de las cinco celdas construidas, antes de suspenderse la disposición de residuos arsenicales en Depósito Cerro El Minero.</w:t>
            </w:r>
          </w:p>
          <w:p w14:paraId="389B9E6D" w14:textId="77777777" w:rsidR="00724D9F" w:rsidRPr="00E423CF" w:rsidRDefault="00724D9F" w:rsidP="001B5928">
            <w:pPr>
              <w:rPr>
                <w:i/>
              </w:rPr>
            </w:pPr>
            <w:r w:rsidRPr="00E423CF">
              <w:rPr>
                <w:i/>
              </w:rPr>
              <w:t>Actualmente, la empresa Hidronor S.A., tiene un contrato vigente con la División El Teniente para retirar los maxisacos contenidos en la Celda Nº12 A. Este procedimiento fue aprobado mediante Ordinario Nº1381 del 21 de Noviembre de 2007 por la COREMA Región del Libertador General Bernardo O´Higgins, indicando expresamente que sólo deben ser retiradas las maxibolsas de la celda Nº 12 A, ya que para manipular el contenido de las otras celdas, se deberá realizar la evaluación ambiental pertinente. Evaluación que es el objeto de esta declaración.</w:t>
            </w:r>
          </w:p>
          <w:p w14:paraId="45198F11" w14:textId="77777777" w:rsidR="00724D9F" w:rsidRPr="00E423CF" w:rsidRDefault="00724D9F" w:rsidP="001B5928">
            <w:pPr>
              <w:rPr>
                <w:i/>
              </w:rPr>
            </w:pPr>
            <w:r w:rsidRPr="00E423CF">
              <w:rPr>
                <w:i/>
              </w:rPr>
              <w:t>Se aclara que la actual operación de Hidronor S.A. de retiro de los residuos arsenicales de la celda N° 12 A, no es parte del proyecto que se somete a evaluación mediante esta DIA.”</w:t>
            </w:r>
          </w:p>
        </w:tc>
      </w:tr>
    </w:tbl>
    <w:p w14:paraId="5F7C3691" w14:textId="77777777" w:rsidR="00BB5786" w:rsidRPr="00E423CF" w:rsidRDefault="00BB5786">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724D9F" w:rsidRPr="00E423CF" w14:paraId="6A134F2E" w14:textId="77777777" w:rsidTr="001B5928">
        <w:trPr>
          <w:trHeight w:val="319"/>
        </w:trPr>
        <w:tc>
          <w:tcPr>
            <w:tcW w:w="5000" w:type="pct"/>
            <w:tcBorders>
              <w:top w:val="single" w:sz="4" w:space="0" w:color="auto"/>
              <w:left w:val="single" w:sz="4" w:space="0" w:color="auto"/>
              <w:bottom w:val="single" w:sz="4" w:space="0" w:color="auto"/>
              <w:right w:val="single" w:sz="4" w:space="0" w:color="auto"/>
            </w:tcBorders>
          </w:tcPr>
          <w:p w14:paraId="0B6D691C" w14:textId="7944CD12" w:rsidR="00724D9F" w:rsidRPr="00E423CF" w:rsidRDefault="00724D9F" w:rsidP="001B5928">
            <w:pPr>
              <w:rPr>
                <w:b/>
              </w:rPr>
            </w:pPr>
            <w:r w:rsidRPr="00E423CF">
              <w:rPr>
                <w:b/>
              </w:rPr>
              <w:t>Hechos:</w:t>
            </w:r>
          </w:p>
          <w:p w14:paraId="7F66058D" w14:textId="77777777" w:rsidR="00724D9F" w:rsidRPr="00E423CF" w:rsidRDefault="00724D9F" w:rsidP="001B5928">
            <w:pPr>
              <w:rPr>
                <w:b/>
              </w:rPr>
            </w:pPr>
          </w:p>
          <w:p w14:paraId="1757E134" w14:textId="017695A1" w:rsidR="00724D9F" w:rsidRPr="00E423CF" w:rsidRDefault="00724D9F" w:rsidP="002D3DB8">
            <w:pPr>
              <w:pStyle w:val="Prrafodelista"/>
              <w:numPr>
                <w:ilvl w:val="0"/>
                <w:numId w:val="4"/>
              </w:numPr>
              <w:rPr>
                <w:rFonts w:eastAsiaTheme="minorHAnsi" w:cstheme="minorBidi"/>
              </w:rPr>
            </w:pPr>
            <w:r w:rsidRPr="00E423CF">
              <w:rPr>
                <w:rFonts w:eastAsiaTheme="minorHAnsi" w:cstheme="minorBidi"/>
              </w:rPr>
              <w:t>Funcionarios de la SEREMI de Salud Región Metropolitana, fiscalizaron la recepción de residuos arsenicales</w:t>
            </w:r>
            <w:r w:rsidR="003779A8" w:rsidRPr="00E423CF">
              <w:rPr>
                <w:rFonts w:eastAsiaTheme="minorHAnsi" w:cstheme="minorBidi"/>
              </w:rPr>
              <w:t>,</w:t>
            </w:r>
            <w:r w:rsidRPr="00E423CF">
              <w:rPr>
                <w:rFonts w:eastAsiaTheme="minorHAnsi" w:cstheme="minorBidi"/>
              </w:rPr>
              <w:t xml:space="preserve"> </w:t>
            </w:r>
            <w:r w:rsidR="003779A8" w:rsidRPr="00E423CF">
              <w:rPr>
                <w:rFonts w:eastAsiaTheme="minorHAnsi" w:cstheme="minorBidi"/>
              </w:rPr>
              <w:t xml:space="preserve">provenientes de la División El teniente de CODELCO, </w:t>
            </w:r>
            <w:r w:rsidRPr="00E423CF">
              <w:rPr>
                <w:rFonts w:eastAsiaTheme="minorHAnsi" w:cstheme="minorBidi"/>
              </w:rPr>
              <w:t>en las instalaciones de la empresa Hidronor ubicadas en Pudahuel</w:t>
            </w:r>
            <w:r w:rsidR="003779A8" w:rsidRPr="00E423CF">
              <w:rPr>
                <w:rFonts w:eastAsiaTheme="minorHAnsi" w:cstheme="minorBidi"/>
              </w:rPr>
              <w:t>.</w:t>
            </w:r>
            <w:r w:rsidRPr="00E423CF">
              <w:rPr>
                <w:rFonts w:eastAsiaTheme="minorHAnsi" w:cstheme="minorBidi"/>
              </w:rPr>
              <w:t xml:space="preserve"> </w:t>
            </w:r>
            <w:r w:rsidR="003779A8" w:rsidRPr="00E423CF">
              <w:rPr>
                <w:rFonts w:eastAsiaTheme="minorHAnsi" w:cstheme="minorBidi"/>
              </w:rPr>
              <w:t>Se</w:t>
            </w:r>
            <w:r w:rsidRPr="00E423CF">
              <w:t xml:space="preserve"> constató que Hidronor cuenta con un sistema SAP</w:t>
            </w:r>
            <w:r w:rsidR="0027204B">
              <w:t xml:space="preserve"> (software de administración)</w:t>
            </w:r>
            <w:r w:rsidRPr="00E423CF">
              <w:t xml:space="preserve"> para el registro del ingreso de residuos por cliente, en el que se anota la información de acuerdo a la guía de despacho, declaración de residuos y guía de pesaje, entre ellas se valida el transportista, camión y patente. Luego de verificada la información, se cierra la declaración de residuos</w:t>
            </w:r>
            <w:r w:rsidR="009B10FF" w:rsidRPr="00E423CF">
              <w:t xml:space="preserve"> </w:t>
            </w:r>
            <w:r w:rsidR="00817C30">
              <w:t xml:space="preserve">del SIDREP (Sistema de Declaración y Registro de Residuos Peligrosos) </w:t>
            </w:r>
            <w:r w:rsidR="009B10FF" w:rsidRPr="00E423CF">
              <w:t>(ver fotografías 1, 2, 3 y 4)</w:t>
            </w:r>
            <w:r w:rsidRPr="00E423CF">
              <w:t>.</w:t>
            </w:r>
          </w:p>
          <w:p w14:paraId="5C93C593" w14:textId="77777777" w:rsidR="002D3DB8" w:rsidRPr="00E423CF" w:rsidRDefault="002D3DB8" w:rsidP="002D3DB8">
            <w:pPr>
              <w:pStyle w:val="Prrafodelista"/>
              <w:rPr>
                <w:rFonts w:eastAsiaTheme="minorHAnsi" w:cstheme="minorBidi"/>
              </w:rPr>
            </w:pPr>
          </w:p>
          <w:p w14:paraId="2C0F8794" w14:textId="24B02846" w:rsidR="002D3DB8" w:rsidRPr="00E423CF" w:rsidRDefault="00724D9F" w:rsidP="002D3DB8">
            <w:pPr>
              <w:pStyle w:val="Prrafodelista"/>
              <w:numPr>
                <w:ilvl w:val="0"/>
                <w:numId w:val="4"/>
              </w:numPr>
              <w:spacing w:after="160" w:line="259" w:lineRule="auto"/>
            </w:pPr>
            <w:r w:rsidRPr="00E423CF">
              <w:rPr>
                <w:rFonts w:eastAsiaTheme="minorHAnsi" w:cstheme="minorBidi"/>
              </w:rPr>
              <w:t>Respecto del ingreso de residuos desde Cerro Minero, el registro existente en las oficinas de Hidronor señaló que durante el periodo enero 2013 – marzo 2014, se recibieron 55.000 toneladas de residuos arseniacales, y en el periodo enero 2013 – junio 2014 se recibieron 24.497 toneladas de tierras arseniacales.</w:t>
            </w:r>
            <w:r w:rsidR="002D3DB8" w:rsidRPr="00E423CF">
              <w:rPr>
                <w:rFonts w:eastAsiaTheme="minorHAnsi" w:cstheme="minorBidi"/>
              </w:rPr>
              <w:t xml:space="preserve"> </w:t>
            </w:r>
            <w:r w:rsidRPr="00E423CF">
              <w:t>Adicionalmente, Juan Carlos Espinoza (Gerente de Operaciones de Hidronor), señaló que en un periodo de 5 años, Hidronor ha recibido 128.577 toneladas de residuos arseniacales provenientes de Cerro Minero, etapa que ha sido terminada de acuerdo a la RCA N° 85/2009, estos residuos corresponderían a residuos arseniacales estables en maxibags que se encontraban en las celda</w:t>
            </w:r>
            <w:r w:rsidR="00D953CE" w:rsidRPr="00E423CF">
              <w:t>s 1, 2, 4, y 11. Según lo que</w:t>
            </w:r>
            <w:r w:rsidRPr="00E423CF">
              <w:t xml:space="preserve"> informó, está etapa concluyó en marzo de 2014, por lo que al presente</w:t>
            </w:r>
            <w:r w:rsidR="00D953CE" w:rsidRPr="00E423CF">
              <w:t xml:space="preserve"> solamente </w:t>
            </w:r>
            <w:r w:rsidRPr="00E423CF">
              <w:t>se recepcionan tierras arseniacales solamente en periodo estival.</w:t>
            </w:r>
          </w:p>
          <w:p w14:paraId="097AF870" w14:textId="77777777" w:rsidR="002D3DB8" w:rsidRPr="00E423CF" w:rsidRDefault="002D3DB8" w:rsidP="002D3DB8">
            <w:pPr>
              <w:pStyle w:val="Prrafodelista"/>
            </w:pPr>
          </w:p>
          <w:p w14:paraId="10B20C1B" w14:textId="77777777" w:rsidR="00724D9F" w:rsidRDefault="00724D9F" w:rsidP="004E54CC">
            <w:pPr>
              <w:pStyle w:val="Prrafodelista"/>
              <w:numPr>
                <w:ilvl w:val="0"/>
                <w:numId w:val="4"/>
              </w:numPr>
              <w:rPr>
                <w:rFonts w:eastAsiaTheme="minorHAnsi" w:cstheme="minorBidi"/>
              </w:rPr>
            </w:pPr>
            <w:r w:rsidRPr="00E423CF">
              <w:rPr>
                <w:rFonts w:eastAsiaTheme="minorHAnsi" w:cstheme="minorBidi"/>
              </w:rPr>
              <w:t>El titular acreditó en terreno la autorización sectorial de la SEREMI de Salud VI Región N° 6409 del 26 de diciembre de 2013 para transportar 50.000 toneladas de tierra contaminada con y sin presencia de arsénico</w:t>
            </w:r>
            <w:r w:rsidR="009B10FF" w:rsidRPr="00E423CF">
              <w:rPr>
                <w:rFonts w:eastAsiaTheme="minorHAnsi" w:cstheme="minorBidi"/>
              </w:rPr>
              <w:t xml:space="preserve"> (ver fotografías 5 y 6)</w:t>
            </w:r>
            <w:r w:rsidRPr="00E423CF">
              <w:rPr>
                <w:rFonts w:eastAsiaTheme="minorHAnsi" w:cstheme="minorBidi"/>
              </w:rPr>
              <w:t>.</w:t>
            </w:r>
          </w:p>
          <w:p w14:paraId="198726FA" w14:textId="77777777" w:rsidR="00185CC4" w:rsidRPr="00185CC4" w:rsidRDefault="00185CC4" w:rsidP="00185CC4">
            <w:pPr>
              <w:pStyle w:val="Prrafodelista"/>
              <w:rPr>
                <w:rFonts w:eastAsiaTheme="minorHAnsi" w:cstheme="minorBidi"/>
              </w:rPr>
            </w:pPr>
          </w:p>
          <w:p w14:paraId="3D3309FF" w14:textId="200391EB" w:rsidR="00185CC4" w:rsidRPr="00185CC4" w:rsidRDefault="00185CC4" w:rsidP="00185CC4">
            <w:pPr>
              <w:rPr>
                <w:rFonts w:eastAsiaTheme="minorHAnsi" w:cstheme="minorBidi"/>
              </w:rPr>
            </w:pPr>
          </w:p>
        </w:tc>
      </w:tr>
    </w:tbl>
    <w:p w14:paraId="3C98C41F" w14:textId="77777777" w:rsidR="00BE1FB1" w:rsidRPr="00E423CF" w:rsidRDefault="00BE1FB1">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BE5578" w:rsidRPr="00E423CF" w14:paraId="5D5E9557" w14:textId="77777777" w:rsidTr="001B5928">
        <w:trPr>
          <w:trHeight w:val="319"/>
        </w:trPr>
        <w:tc>
          <w:tcPr>
            <w:tcW w:w="5000" w:type="pct"/>
            <w:tcBorders>
              <w:top w:val="single" w:sz="4" w:space="0" w:color="auto"/>
              <w:left w:val="single" w:sz="4" w:space="0" w:color="auto"/>
              <w:bottom w:val="single" w:sz="4" w:space="0" w:color="auto"/>
              <w:right w:val="single" w:sz="4" w:space="0" w:color="auto"/>
            </w:tcBorders>
          </w:tcPr>
          <w:p w14:paraId="13FB093B" w14:textId="79F4BA37" w:rsidR="00BE5578" w:rsidRPr="00E423CF" w:rsidRDefault="00BE5578" w:rsidP="00BE5578">
            <w:pPr>
              <w:rPr>
                <w:b/>
              </w:rPr>
            </w:pPr>
            <w:r w:rsidRPr="00E423CF">
              <w:rPr>
                <w:b/>
              </w:rPr>
              <w:t>Resultado examen de Información:</w:t>
            </w:r>
          </w:p>
          <w:p w14:paraId="2C1347E2" w14:textId="77777777" w:rsidR="00BE5578" w:rsidRPr="00E423CF" w:rsidRDefault="00BE5578" w:rsidP="00BE5578">
            <w:pPr>
              <w:rPr>
                <w:b/>
              </w:rPr>
            </w:pPr>
          </w:p>
          <w:p w14:paraId="332E4882" w14:textId="77777777" w:rsidR="003B645C" w:rsidRPr="00E423CF" w:rsidRDefault="00BE5578" w:rsidP="00563D72">
            <w:pPr>
              <w:pStyle w:val="Prrafodelista"/>
              <w:numPr>
                <w:ilvl w:val="0"/>
                <w:numId w:val="12"/>
              </w:numPr>
            </w:pPr>
            <w:r w:rsidRPr="00E423CF">
              <w:t xml:space="preserve">En la inspección del día 23 de septiembre se solicitó el “Registro de residuos según declaración del generador (CODELCO) diferenciando de acuerdo a residuo estable o inestable (arsenito o arseniato), en un mes al azar”. </w:t>
            </w:r>
          </w:p>
          <w:p w14:paraId="5127D22C" w14:textId="77777777" w:rsidR="003B645C" w:rsidRPr="00E423CF" w:rsidRDefault="003B645C" w:rsidP="003B645C">
            <w:pPr>
              <w:pStyle w:val="Prrafodelista"/>
            </w:pPr>
          </w:p>
          <w:p w14:paraId="06EC4D60" w14:textId="1505C63F" w:rsidR="003B645C" w:rsidRPr="00E423CF" w:rsidRDefault="00BE5578" w:rsidP="003B645C">
            <w:pPr>
              <w:pStyle w:val="Prrafodelista"/>
            </w:pPr>
            <w:r w:rsidRPr="00E423CF">
              <w:t xml:space="preserve">Al respecto, el titular </w:t>
            </w:r>
            <w:r w:rsidR="003B645C" w:rsidRPr="00E423CF">
              <w:t xml:space="preserve">remitió, </w:t>
            </w:r>
            <w:r w:rsidRPr="00E423CF">
              <w:t xml:space="preserve">mediante carta conductora del día </w:t>
            </w:r>
            <w:r w:rsidR="003B645C" w:rsidRPr="00E423CF">
              <w:t xml:space="preserve">1 de octubre de 2014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4</w:t>
            </w:r>
            <w:r w:rsidR="00682713" w:rsidRPr="00817C30">
              <w:fldChar w:fldCharType="end"/>
            </w:r>
            <w:r w:rsidR="00682713" w:rsidRPr="00E423CF">
              <w:t>)</w:t>
            </w:r>
            <w:r w:rsidR="003B645C" w:rsidRPr="00E423CF">
              <w:t xml:space="preserve">, la planilla "Registro Ingreso Codelco TTE abril14_V2"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5</w:t>
            </w:r>
            <w:r w:rsidR="00682713" w:rsidRPr="00817C30">
              <w:fldChar w:fldCharType="end"/>
            </w:r>
            <w:r w:rsidR="00682713" w:rsidRPr="00E423CF">
              <w:t xml:space="preserve">), </w:t>
            </w:r>
            <w:r w:rsidR="003B645C" w:rsidRPr="00E423CF">
              <w:t>donde se presenta el ingreso diario a las  instalaciones de Hidronor Pudahuel de Cliente CODELCO para el mes de abril de 2014. En dicho documento se detalla la GP (Guía de Pesaje) con el número de folio de SIDREP y la Declaración del Generador según información  de ventanilla única.</w:t>
            </w:r>
          </w:p>
          <w:p w14:paraId="5A37D01E" w14:textId="77777777" w:rsidR="003B645C" w:rsidRPr="00E423CF" w:rsidRDefault="003B645C" w:rsidP="003B645C">
            <w:pPr>
              <w:pStyle w:val="Prrafodelista"/>
            </w:pPr>
          </w:p>
          <w:p w14:paraId="769074F7" w14:textId="4509EA77" w:rsidR="003B645C" w:rsidRPr="00E423CF" w:rsidRDefault="003B645C" w:rsidP="003B645C">
            <w:pPr>
              <w:pStyle w:val="Prrafodelista"/>
            </w:pPr>
            <w:r w:rsidRPr="00E423CF">
              <w:t xml:space="preserve">El titular señala que en esta última declaración el Generador no utiliza  el concepto de estable y/o inestable. Cabe hacer notar que, para el mes de abril 2014, los residuos provenientes de PLG, son del tipo arsenicales y otros residuos varios, para el caso de faena Cerro Minero se trata sólo de tierras contaminadas con residuos arsenicales. </w:t>
            </w:r>
            <w:r w:rsidR="00D1409A" w:rsidRPr="00E423CF">
              <w:t>Para el caso de residuos arsenicales PLG, la</w:t>
            </w:r>
            <w:r w:rsidRPr="00E423CF">
              <w:t xml:space="preserve"> descripció</w:t>
            </w:r>
            <w:r w:rsidR="00D1409A" w:rsidRPr="00E423CF">
              <w:t xml:space="preserve">n del residuo por parte </w:t>
            </w:r>
            <w:r w:rsidRPr="00E423CF">
              <w:t xml:space="preserve">del </w:t>
            </w:r>
            <w:r w:rsidR="00D1409A" w:rsidRPr="00E423CF">
              <w:t>generador</w:t>
            </w:r>
            <w:r w:rsidRPr="00E423CF">
              <w:t xml:space="preserve"> (CODELCO) </w:t>
            </w:r>
            <w:r w:rsidR="00D1409A" w:rsidRPr="00E423CF">
              <w:t>es “</w:t>
            </w:r>
            <w:r w:rsidRPr="00E423CF">
              <w:t xml:space="preserve">arsenicales" y entre los códigos secundarios seleccionados en </w:t>
            </w:r>
            <w:r w:rsidR="00817C30">
              <w:t>SIDREP (Sistema de Declaración y Registro de Residuos Peligrosos)</w:t>
            </w:r>
            <w:r w:rsidRPr="00E423CF">
              <w:t xml:space="preserve"> se registra la Lista 11.6 del DS N° 148/2003, "Arsénico, compuestos de arsénico". Para el caso de tierras provenientes de Cerro Minero, la descripción del residuo por parte del </w:t>
            </w:r>
            <w:r w:rsidR="00D1409A" w:rsidRPr="00E423CF">
              <w:t xml:space="preserve">generador </w:t>
            </w:r>
            <w:r w:rsidRPr="00E423CF">
              <w:t>es "Tierra Contaminada con Residuo Arsenical PLG" y entre los códigos secunda</w:t>
            </w:r>
            <w:r w:rsidR="00D1409A" w:rsidRPr="00E423CF">
              <w:t xml:space="preserve">rios seleccionados también se encuentra la Lista 11.6 </w:t>
            </w:r>
            <w:r w:rsidRPr="00E423CF">
              <w:t xml:space="preserve">del DS N°148/2003, </w:t>
            </w:r>
            <w:r w:rsidR="00D1409A" w:rsidRPr="00E423CF">
              <w:t xml:space="preserve">"Arsénico, compuestos de </w:t>
            </w:r>
            <w:r w:rsidRPr="00E423CF">
              <w:t>arsénico".</w:t>
            </w:r>
          </w:p>
          <w:p w14:paraId="3904A17A" w14:textId="77777777" w:rsidR="003779A8" w:rsidRPr="00E423CF" w:rsidRDefault="003779A8" w:rsidP="003B645C">
            <w:pPr>
              <w:pStyle w:val="Prrafodelista"/>
            </w:pPr>
          </w:p>
          <w:p w14:paraId="0F2C2DF4" w14:textId="539DE6E2" w:rsidR="00D1409A" w:rsidRPr="00E423CF" w:rsidRDefault="00D1409A" w:rsidP="003B645C">
            <w:pPr>
              <w:pStyle w:val="Prrafodelista"/>
            </w:pPr>
            <w:r w:rsidRPr="00E423CF">
              <w:t>De</w:t>
            </w:r>
            <w:r w:rsidR="00B71ABE" w:rsidRPr="00E423CF">
              <w:t>l detalle de traslado de residuos y tierras arsenicales, se desprende que se hacen envíos entre 7 a 10 camiones diarios en camiones con cargas que varían entre las 22 y 24 toneladas/día aproximadamente</w:t>
            </w:r>
            <w:r w:rsidR="00A90CC4" w:rsidRPr="00E423CF">
              <w:t>, estimándose un promedio de ingreso de 190 toneladas/día</w:t>
            </w:r>
            <w:r w:rsidR="00B71ABE" w:rsidRPr="00E423CF">
              <w:t>.</w:t>
            </w:r>
          </w:p>
          <w:p w14:paraId="2CEB9B2B" w14:textId="77777777" w:rsidR="00D1409A" w:rsidRPr="00E423CF" w:rsidRDefault="00D1409A" w:rsidP="003B645C">
            <w:pPr>
              <w:pStyle w:val="Prrafodelista"/>
            </w:pPr>
          </w:p>
          <w:p w14:paraId="7D62EE2B" w14:textId="00C37300" w:rsidR="003B645C" w:rsidRPr="00E423CF" w:rsidRDefault="00B71ABE" w:rsidP="00D1409A">
            <w:pPr>
              <w:pStyle w:val="Prrafodelista"/>
              <w:numPr>
                <w:ilvl w:val="0"/>
                <w:numId w:val="12"/>
              </w:numPr>
            </w:pPr>
            <w:r w:rsidRPr="00E423CF">
              <w:t>También,</w:t>
            </w:r>
            <w:r w:rsidR="00D1409A" w:rsidRPr="00E423CF">
              <w:t xml:space="preserve"> se solicitó en la inspección </w:t>
            </w:r>
            <w:r w:rsidRPr="00E423CF">
              <w:t>“Hojas de seguridad de residuos arseniacales provenientes de CODELCO”</w:t>
            </w:r>
            <w:r w:rsidR="003B645C" w:rsidRPr="00E423CF">
              <w:t xml:space="preserve">, en las hojas de seguridad </w:t>
            </w:r>
            <w:r w:rsidR="00D1409A" w:rsidRPr="00E423CF">
              <w:t xml:space="preserve">aportadas por el generador (CODELCO)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6</w:t>
            </w:r>
            <w:r w:rsidR="00682713" w:rsidRPr="00817C30">
              <w:fldChar w:fldCharType="end"/>
            </w:r>
            <w:r w:rsidR="00682713" w:rsidRPr="00E423CF">
              <w:t xml:space="preserve">), </w:t>
            </w:r>
            <w:r w:rsidR="003B645C" w:rsidRPr="00E423CF">
              <w:t>se registra el ingreso de residuos arsenicales PLG indicando NU 1574, el cual según NCh</w:t>
            </w:r>
            <w:r w:rsidR="001871EA">
              <w:t xml:space="preserve"> </w:t>
            </w:r>
            <w:r w:rsidR="003B645C" w:rsidRPr="00E423CF">
              <w:t>382 corresponde a "Mezclas de arseniato cálcico y arsenit</w:t>
            </w:r>
            <w:r w:rsidR="00D1409A" w:rsidRPr="00E423CF">
              <w:t xml:space="preserve">o cálcico, sólidos". En tanto, </w:t>
            </w:r>
            <w:r w:rsidR="003B645C" w:rsidRPr="00E423CF">
              <w:t>los residuos arsenicales y tierra contaminada con residuos arsenicales</w:t>
            </w:r>
            <w:r w:rsidR="003779A8" w:rsidRPr="00E423CF">
              <w:t xml:space="preserve"> de Faena Cerro Minero ingresan</w:t>
            </w:r>
            <w:r w:rsidR="003B645C" w:rsidRPr="00E423CF">
              <w:t xml:space="preserve"> indicando NU 1573, correspondiente, según NC</w:t>
            </w:r>
            <w:r w:rsidR="00682713" w:rsidRPr="00E423CF">
              <w:t>H</w:t>
            </w:r>
            <w:r w:rsidR="00D1409A" w:rsidRPr="00E423CF">
              <w:t xml:space="preserve"> </w:t>
            </w:r>
            <w:r w:rsidR="003B645C" w:rsidRPr="00E423CF">
              <w:t>382</w:t>
            </w:r>
            <w:r w:rsidR="00D1409A" w:rsidRPr="00E423CF">
              <w:t xml:space="preserve"> </w:t>
            </w:r>
            <w:r w:rsidR="003B645C" w:rsidRPr="00E423CF">
              <w:t>a "Arseniato cálcico".</w:t>
            </w:r>
          </w:p>
          <w:p w14:paraId="04F2A28A" w14:textId="77777777" w:rsidR="00D1409A" w:rsidRPr="00E423CF" w:rsidRDefault="00D1409A" w:rsidP="00D1409A">
            <w:pPr>
              <w:pStyle w:val="Prrafodelista"/>
            </w:pPr>
          </w:p>
          <w:p w14:paraId="4EF49397" w14:textId="0154D602" w:rsidR="000C7CE6" w:rsidRPr="00E423CF" w:rsidRDefault="000C7CE6" w:rsidP="000C7CE6">
            <w:pPr>
              <w:pStyle w:val="Prrafodelista"/>
            </w:pPr>
            <w:r w:rsidRPr="00E423CF">
              <w:t xml:space="preserve">Del análisis de la hojas de seguridad, la SEREMI de Salud </w:t>
            </w:r>
            <w:r w:rsidR="00887C42" w:rsidRPr="00E423CF">
              <w:t xml:space="preserve">Metropolitana </w:t>
            </w:r>
            <w:r w:rsidRPr="00E423CF">
              <w:t>señala en su ORD N° 951 del 13 de febrero de 2015</w:t>
            </w:r>
            <w:r w:rsidR="00682713" w:rsidRPr="00E423CF">
              <w:t xml:space="preserve"> (Anexo </w:t>
            </w:r>
            <w:r w:rsidR="00682713" w:rsidRPr="00817C30">
              <w:fldChar w:fldCharType="begin"/>
            </w:r>
            <w:r w:rsidR="00682713" w:rsidRPr="00E423CF">
              <w:instrText xml:space="preserve"> SEQ Anexo \* ARABIC </w:instrText>
            </w:r>
            <w:r w:rsidR="00682713" w:rsidRPr="00817C30">
              <w:fldChar w:fldCharType="separate"/>
            </w:r>
            <w:r w:rsidR="00A950CD" w:rsidRPr="00817C30">
              <w:t>7</w:t>
            </w:r>
            <w:r w:rsidR="00682713" w:rsidRPr="00817C30">
              <w:fldChar w:fldCharType="end"/>
            </w:r>
            <w:r w:rsidR="00682713" w:rsidRPr="00E423CF">
              <w:t xml:space="preserve">), </w:t>
            </w:r>
            <w:r w:rsidR="00A90CC4" w:rsidRPr="00E423CF">
              <w:t>que estas indican</w:t>
            </w:r>
            <w:r w:rsidRPr="00E423CF">
              <w:t>:</w:t>
            </w:r>
          </w:p>
          <w:p w14:paraId="4BA8A1B8" w14:textId="77777777" w:rsidR="00BE1FB1" w:rsidRPr="00E423CF" w:rsidRDefault="00BE1FB1" w:rsidP="000C7CE6">
            <w:pPr>
              <w:pStyle w:val="Prrafodelista"/>
            </w:pPr>
          </w:p>
          <w:p w14:paraId="1F50DC20" w14:textId="77777777" w:rsidR="00BE1FB1" w:rsidRPr="00E423CF" w:rsidRDefault="00BE1FB1" w:rsidP="000C7CE6">
            <w:pPr>
              <w:pStyle w:val="Prrafodelista"/>
            </w:pPr>
          </w:p>
          <w:p w14:paraId="7C1967A7" w14:textId="77777777" w:rsidR="00BE1FB1" w:rsidRPr="00E423CF" w:rsidRDefault="00BE1FB1" w:rsidP="000C7CE6">
            <w:pPr>
              <w:pStyle w:val="Prrafodelista"/>
            </w:pPr>
          </w:p>
          <w:p w14:paraId="75AA5C10" w14:textId="77777777" w:rsidR="00BE1FB1" w:rsidRPr="00E423CF" w:rsidRDefault="00BE1FB1" w:rsidP="000C7CE6">
            <w:pPr>
              <w:pStyle w:val="Prrafodelista"/>
            </w:pPr>
          </w:p>
          <w:p w14:paraId="239ACF52" w14:textId="77777777" w:rsidR="00BE1FB1" w:rsidRPr="00E423CF" w:rsidRDefault="00BE1FB1" w:rsidP="000C7CE6">
            <w:pPr>
              <w:pStyle w:val="Prrafodelista"/>
            </w:pPr>
          </w:p>
          <w:p w14:paraId="051039DC" w14:textId="77777777" w:rsidR="00BE1FB1" w:rsidRPr="00E423CF" w:rsidRDefault="00BE1FB1" w:rsidP="000C7CE6">
            <w:pPr>
              <w:pStyle w:val="Prrafodelista"/>
            </w:pPr>
          </w:p>
          <w:p w14:paraId="5A8861D2" w14:textId="77777777" w:rsidR="00BE1FB1" w:rsidRPr="00E423CF" w:rsidRDefault="00BE1FB1" w:rsidP="000C7CE6">
            <w:pPr>
              <w:pStyle w:val="Prrafodelista"/>
            </w:pPr>
          </w:p>
          <w:p w14:paraId="3D1D9845" w14:textId="77777777" w:rsidR="00BE1FB1" w:rsidRPr="00E423CF" w:rsidRDefault="00BE1FB1" w:rsidP="000C7CE6">
            <w:pPr>
              <w:pStyle w:val="Prrafodelista"/>
            </w:pPr>
          </w:p>
          <w:p w14:paraId="18311FE5" w14:textId="12182AD3" w:rsidR="000C7CE6" w:rsidRPr="00E423CF" w:rsidRDefault="000C7CE6" w:rsidP="000C7CE6">
            <w:pPr>
              <w:pStyle w:val="Prrafodelista"/>
              <w:numPr>
                <w:ilvl w:val="0"/>
                <w:numId w:val="15"/>
              </w:numPr>
            </w:pPr>
            <w:r w:rsidRPr="00E423CF">
              <w:t>Los riesgos a la salud por inhalación, contacto con la piel, contacto con los ojos, ingestión, ingestión, carcinogenicidad, teratogenicidad y embriotoxicidad, toxicidad reproductiva, mutagenicidad, potencial por acumulación.</w:t>
            </w:r>
          </w:p>
          <w:p w14:paraId="2FA15CE0" w14:textId="24BF17C3" w:rsidR="000C7CE6" w:rsidRPr="00E423CF" w:rsidRDefault="000C7CE6" w:rsidP="000C7CE6">
            <w:pPr>
              <w:pStyle w:val="Prrafodelista"/>
              <w:numPr>
                <w:ilvl w:val="0"/>
                <w:numId w:val="15"/>
              </w:numPr>
            </w:pPr>
            <w:r w:rsidRPr="00E423CF">
              <w:t>Las medidas para manipulación y almacenamiento.</w:t>
            </w:r>
          </w:p>
          <w:p w14:paraId="04CB2032" w14:textId="4B808471" w:rsidR="000C7CE6" w:rsidRPr="00E423CF" w:rsidRDefault="000C7CE6" w:rsidP="000C7CE6">
            <w:pPr>
              <w:pStyle w:val="Prrafodelista"/>
              <w:numPr>
                <w:ilvl w:val="0"/>
                <w:numId w:val="15"/>
              </w:numPr>
            </w:pPr>
            <w:r w:rsidRPr="00E423CF">
              <w:t>Control de exposición indicando los métodos de ingeniería para controlar condiciones riesgosas, límites de protección respiratoria.</w:t>
            </w:r>
          </w:p>
          <w:p w14:paraId="7F9EE352" w14:textId="4D3C939C" w:rsidR="000C7CE6" w:rsidRPr="00E423CF" w:rsidRDefault="000C7CE6" w:rsidP="000C7CE6">
            <w:pPr>
              <w:pStyle w:val="Prrafodelista"/>
              <w:numPr>
                <w:ilvl w:val="0"/>
                <w:numId w:val="15"/>
              </w:numPr>
            </w:pPr>
            <w:r w:rsidRPr="00E423CF">
              <w:t>Propiedades físicas y químicas.</w:t>
            </w:r>
          </w:p>
          <w:p w14:paraId="0D83B3BC" w14:textId="27F7A2DD" w:rsidR="000C7CE6" w:rsidRPr="00E423CF" w:rsidRDefault="000C7CE6" w:rsidP="000C7CE6">
            <w:pPr>
              <w:pStyle w:val="Prrafodelista"/>
              <w:numPr>
                <w:ilvl w:val="0"/>
                <w:numId w:val="15"/>
              </w:numPr>
            </w:pPr>
            <w:r w:rsidRPr="00E423CF">
              <w:t>Estabilidad y reactividad.</w:t>
            </w:r>
          </w:p>
          <w:p w14:paraId="1092D8FD" w14:textId="622FADEF" w:rsidR="000C7CE6" w:rsidRPr="00E423CF" w:rsidRDefault="000C7CE6" w:rsidP="000C7CE6">
            <w:pPr>
              <w:pStyle w:val="Prrafodelista"/>
              <w:numPr>
                <w:ilvl w:val="0"/>
                <w:numId w:val="15"/>
              </w:numPr>
            </w:pPr>
            <w:r w:rsidRPr="00E423CF">
              <w:t>Información toxicológica.</w:t>
            </w:r>
          </w:p>
          <w:p w14:paraId="6C9B2365" w14:textId="5A3085C3" w:rsidR="000C7CE6" w:rsidRPr="00E423CF" w:rsidRDefault="000C7CE6" w:rsidP="000C7CE6">
            <w:pPr>
              <w:pStyle w:val="Prrafodelista"/>
              <w:numPr>
                <w:ilvl w:val="0"/>
                <w:numId w:val="15"/>
              </w:numPr>
            </w:pPr>
            <w:r w:rsidRPr="00E423CF">
              <w:t>Información ecológica.</w:t>
            </w:r>
          </w:p>
          <w:p w14:paraId="16A9D075" w14:textId="12885ED0" w:rsidR="000C7CE6" w:rsidRPr="00E423CF" w:rsidRDefault="000C7CE6" w:rsidP="000C7CE6">
            <w:pPr>
              <w:pStyle w:val="Prrafodelista"/>
              <w:numPr>
                <w:ilvl w:val="0"/>
                <w:numId w:val="15"/>
              </w:numPr>
            </w:pPr>
            <w:r w:rsidRPr="00E423CF">
              <w:t>Consideraciones sobre disposición final.</w:t>
            </w:r>
          </w:p>
          <w:p w14:paraId="00CA2915" w14:textId="77777777" w:rsidR="000C7CE6" w:rsidRDefault="000C7CE6" w:rsidP="000C7CE6">
            <w:pPr>
              <w:pStyle w:val="Prrafodelista"/>
              <w:numPr>
                <w:ilvl w:val="0"/>
                <w:numId w:val="15"/>
              </w:numPr>
            </w:pPr>
            <w:r w:rsidRPr="00E423CF">
              <w:t>Información sobre transporte.</w:t>
            </w:r>
          </w:p>
          <w:p w14:paraId="061B38CC" w14:textId="20A81624" w:rsidR="003719B9" w:rsidRPr="00E423CF" w:rsidRDefault="003719B9" w:rsidP="003719B9">
            <w:pPr>
              <w:pStyle w:val="Prrafodelista"/>
            </w:pPr>
          </w:p>
        </w:tc>
      </w:tr>
    </w:tbl>
    <w:p w14:paraId="17012709" w14:textId="77777777" w:rsidR="000C7CE6" w:rsidRPr="00E423CF" w:rsidRDefault="000C7CE6">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1B5928" w:rsidRPr="00E423CF" w14:paraId="47EB5FAB" w14:textId="77777777" w:rsidTr="001B5928">
        <w:trPr>
          <w:trHeight w:val="70"/>
          <w:jc w:val="center"/>
        </w:trPr>
        <w:tc>
          <w:tcPr>
            <w:tcW w:w="5000" w:type="pct"/>
            <w:gridSpan w:val="6"/>
          </w:tcPr>
          <w:p w14:paraId="1F20C9D3" w14:textId="1C161A71" w:rsidR="001B5928" w:rsidRPr="00E423CF" w:rsidRDefault="001B5928" w:rsidP="001B5928">
            <w:pPr>
              <w:jc w:val="center"/>
              <w:rPr>
                <w:b/>
              </w:rPr>
            </w:pPr>
            <w:r w:rsidRPr="00E423CF">
              <w:rPr>
                <w:b/>
              </w:rPr>
              <w:t>Registros</w:t>
            </w:r>
          </w:p>
        </w:tc>
      </w:tr>
      <w:tr w:rsidR="001B5928" w:rsidRPr="00E423CF" w14:paraId="6E066E5C" w14:textId="77777777" w:rsidTr="001B5928">
        <w:trPr>
          <w:trHeight w:val="70"/>
          <w:jc w:val="center"/>
        </w:trPr>
        <w:tc>
          <w:tcPr>
            <w:tcW w:w="2500" w:type="pct"/>
            <w:gridSpan w:val="3"/>
          </w:tcPr>
          <w:p w14:paraId="2BC20FEB" w14:textId="1B7621AD" w:rsidR="001B5928" w:rsidRPr="00E423CF" w:rsidRDefault="001B5928" w:rsidP="001B5928">
            <w:pPr>
              <w:jc w:val="center"/>
            </w:pPr>
            <w:r w:rsidRPr="00817C30">
              <w:rPr>
                <w:noProof/>
                <w:lang w:eastAsia="es-CL"/>
              </w:rPr>
              <w:drawing>
                <wp:inline distT="0" distB="0" distL="0" distR="0" wp14:anchorId="1DF6B527" wp14:editId="1C9061B3">
                  <wp:extent cx="3600450" cy="3599180"/>
                  <wp:effectExtent l="0" t="0" r="0" b="1270"/>
                  <wp:docPr id="24" name="Imagen 24" descr="C:\Users\esteban.dattwyler\Qsync\Programa 2014\Hidronor\Sal\FOTOS HIDRONOR 23.09.2014\2 OF. DE PES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Programa 2014\Hidronor\Sal\FOTOS HIDRONOR 23.09.2014\2 OF. DE PESAJE.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601271" cy="36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2CB372DA" w14:textId="1F33C3E2" w:rsidR="001B5928" w:rsidRPr="00E423CF" w:rsidRDefault="001B5928" w:rsidP="001B5928">
            <w:pPr>
              <w:tabs>
                <w:tab w:val="left" w:pos="2690"/>
              </w:tabs>
              <w:jc w:val="center"/>
            </w:pPr>
            <w:r w:rsidRPr="00817C30">
              <w:rPr>
                <w:noProof/>
                <w:lang w:eastAsia="es-CL"/>
              </w:rPr>
              <w:drawing>
                <wp:inline distT="0" distB="0" distL="0" distR="0" wp14:anchorId="7DB6EFEB" wp14:editId="1FEE7E75">
                  <wp:extent cx="3597910" cy="3599782"/>
                  <wp:effectExtent l="0" t="0" r="2540" b="1270"/>
                  <wp:docPr id="23" name="Imagen 23" descr="C:\Users\esteban.dattwyler\Qsync\Programa 2014\Hidronor\Sal\FOTOS HIDRONOR 23.09.2014\1 INGRESO DE CAM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Programa 2014\Hidronor\Sal\FOTOS HIDRONOR 23.09.2014\1 INGRESO DE CAMIONES.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3600000" cy="3601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5928" w:rsidRPr="00E423CF" w14:paraId="60B40D55" w14:textId="77777777" w:rsidTr="001B5928">
        <w:trPr>
          <w:trHeight w:val="70"/>
          <w:jc w:val="center"/>
        </w:trPr>
        <w:tc>
          <w:tcPr>
            <w:tcW w:w="1202" w:type="pct"/>
            <w:vAlign w:val="center"/>
          </w:tcPr>
          <w:p w14:paraId="07C49FB5" w14:textId="3FD2A578" w:rsidR="001B5928" w:rsidRPr="00E423CF" w:rsidRDefault="002D3DB8" w:rsidP="002D3DB8">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w:t>
            </w:r>
            <w:r w:rsidRPr="00817C30">
              <w:fldChar w:fldCharType="end"/>
            </w:r>
          </w:p>
        </w:tc>
        <w:tc>
          <w:tcPr>
            <w:tcW w:w="1298" w:type="pct"/>
            <w:gridSpan w:val="2"/>
            <w:vAlign w:val="center"/>
          </w:tcPr>
          <w:p w14:paraId="1D2FA5F8" w14:textId="59129E27" w:rsidR="001B5928" w:rsidRPr="00E423CF" w:rsidRDefault="001B5928" w:rsidP="001B592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c>
          <w:tcPr>
            <w:tcW w:w="1208" w:type="pct"/>
            <w:vAlign w:val="center"/>
          </w:tcPr>
          <w:p w14:paraId="47FECBF2" w14:textId="2E5B9F6A" w:rsidR="001B5928" w:rsidRPr="00E423CF" w:rsidRDefault="002D3DB8" w:rsidP="002D3DB8">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2</w:t>
            </w:r>
            <w:r w:rsidRPr="00817C30">
              <w:fldChar w:fldCharType="end"/>
            </w:r>
          </w:p>
        </w:tc>
        <w:tc>
          <w:tcPr>
            <w:tcW w:w="1292" w:type="pct"/>
            <w:gridSpan w:val="2"/>
            <w:vAlign w:val="center"/>
          </w:tcPr>
          <w:p w14:paraId="14E2ED3E" w14:textId="08580606" w:rsidR="001B5928" w:rsidRPr="00E423CF" w:rsidRDefault="001B5928" w:rsidP="001B592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r>
      <w:tr w:rsidR="001B5928" w:rsidRPr="00E423CF" w14:paraId="08E8ED54" w14:textId="77777777" w:rsidTr="001B5928">
        <w:trPr>
          <w:trHeight w:val="70"/>
          <w:jc w:val="center"/>
        </w:trPr>
        <w:tc>
          <w:tcPr>
            <w:tcW w:w="1202" w:type="pct"/>
            <w:vAlign w:val="center"/>
          </w:tcPr>
          <w:p w14:paraId="76705D5A" w14:textId="77777777" w:rsidR="001B5928" w:rsidRPr="00E423CF" w:rsidRDefault="001B5928" w:rsidP="001B5928">
            <w:pPr>
              <w:jc w:val="left"/>
            </w:pPr>
            <w:r w:rsidRPr="00E423CF">
              <w:rPr>
                <w:rFonts w:eastAsia="Times New Roman"/>
                <w:b/>
                <w:color w:val="000000"/>
                <w:sz w:val="18"/>
                <w:szCs w:val="18"/>
                <w:lang w:eastAsia="es-CL"/>
              </w:rPr>
              <w:t>Coordenadas DATUM WGS84 HUSO 19 S</w:t>
            </w:r>
          </w:p>
        </w:tc>
        <w:tc>
          <w:tcPr>
            <w:tcW w:w="574" w:type="pct"/>
            <w:vAlign w:val="center"/>
          </w:tcPr>
          <w:p w14:paraId="4FBA3FFA" w14:textId="6E4D9E16" w:rsidR="001B5928" w:rsidRPr="00E423CF" w:rsidRDefault="001B5928" w:rsidP="001B5928">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37354472" w14:textId="06180F29" w:rsidR="001B5928" w:rsidRPr="00E423CF" w:rsidRDefault="001B5928" w:rsidP="001B5928">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118F8F1A" w14:textId="581DCBF2" w:rsidR="001B5928" w:rsidRPr="00E423CF" w:rsidRDefault="001B5928" w:rsidP="001B5928">
            <w:pPr>
              <w:jc w:val="left"/>
            </w:pPr>
            <w:r w:rsidRPr="00E423CF">
              <w:rPr>
                <w:rFonts w:eastAsia="Times New Roman"/>
                <w:b/>
                <w:color w:val="000000"/>
                <w:sz w:val="18"/>
                <w:szCs w:val="18"/>
                <w:lang w:eastAsia="es-CL"/>
              </w:rPr>
              <w:t>Coordenadas DATUM WGS84 HUSO 19 S</w:t>
            </w:r>
          </w:p>
        </w:tc>
        <w:tc>
          <w:tcPr>
            <w:tcW w:w="574" w:type="pct"/>
            <w:vAlign w:val="center"/>
          </w:tcPr>
          <w:p w14:paraId="4B718913" w14:textId="6B8F72E4" w:rsidR="001B5928" w:rsidRPr="00E423CF" w:rsidRDefault="001B5928" w:rsidP="001B5928">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5DA47352" w14:textId="6437C768" w:rsidR="001B5928" w:rsidRPr="00E423CF" w:rsidRDefault="001B5928" w:rsidP="001B5928">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1B5928" w:rsidRPr="00E423CF" w14:paraId="20641A73" w14:textId="77777777" w:rsidTr="001B5928">
        <w:trPr>
          <w:trHeight w:val="70"/>
          <w:jc w:val="center"/>
        </w:trPr>
        <w:tc>
          <w:tcPr>
            <w:tcW w:w="2500" w:type="pct"/>
            <w:gridSpan w:val="3"/>
          </w:tcPr>
          <w:p w14:paraId="6AE56F81" w14:textId="77777777" w:rsidR="001B5928" w:rsidRPr="00817C30" w:rsidRDefault="001B5928" w:rsidP="001B5928">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7EF38658" w14:textId="74B431FE" w:rsidR="001B5928" w:rsidRPr="00E423CF" w:rsidRDefault="001B5928" w:rsidP="002D3DB8">
            <w:pPr>
              <w:jc w:val="left"/>
            </w:pPr>
            <w:r w:rsidRPr="00E423CF">
              <w:t>Ingreso</w:t>
            </w:r>
            <w:r w:rsidR="002D3DB8" w:rsidRPr="00E423CF">
              <w:t xml:space="preserve"> y pesaje</w:t>
            </w:r>
            <w:r w:rsidRPr="00E423CF">
              <w:t xml:space="preserve"> de </w:t>
            </w:r>
            <w:r w:rsidR="002D3DB8" w:rsidRPr="00E423CF">
              <w:t>r</w:t>
            </w:r>
            <w:r w:rsidRPr="00E423CF">
              <w:t>esiduos a Hidronor</w:t>
            </w:r>
          </w:p>
        </w:tc>
        <w:tc>
          <w:tcPr>
            <w:tcW w:w="2500" w:type="pct"/>
            <w:gridSpan w:val="3"/>
          </w:tcPr>
          <w:p w14:paraId="5F75E01E" w14:textId="77777777" w:rsidR="001B5928" w:rsidRPr="00817C30" w:rsidRDefault="001B5928" w:rsidP="001B5928">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4823CC5E" w14:textId="4751FE7C" w:rsidR="001B5928" w:rsidRPr="00E423CF" w:rsidRDefault="001B5928" w:rsidP="002D3DB8">
            <w:r w:rsidRPr="00E423CF">
              <w:t xml:space="preserve">Ingreso de </w:t>
            </w:r>
            <w:r w:rsidR="002D3DB8" w:rsidRPr="00E423CF">
              <w:t>r</w:t>
            </w:r>
            <w:r w:rsidRPr="00E423CF">
              <w:t>esiduos a Hidronor</w:t>
            </w:r>
          </w:p>
        </w:tc>
      </w:tr>
    </w:tbl>
    <w:p w14:paraId="3F880FCC" w14:textId="77777777" w:rsidR="00A90CC4" w:rsidRPr="00E423CF" w:rsidRDefault="00A90CC4">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1B5928" w:rsidRPr="00E423CF" w14:paraId="09AE86A2" w14:textId="77777777" w:rsidTr="001B5928">
        <w:trPr>
          <w:trHeight w:val="70"/>
          <w:jc w:val="center"/>
        </w:trPr>
        <w:tc>
          <w:tcPr>
            <w:tcW w:w="5000" w:type="pct"/>
            <w:gridSpan w:val="6"/>
          </w:tcPr>
          <w:p w14:paraId="18EAFB11" w14:textId="6BAF4F74" w:rsidR="001B5928" w:rsidRPr="00E423CF" w:rsidRDefault="001B5928" w:rsidP="001B5928">
            <w:pPr>
              <w:jc w:val="center"/>
              <w:rPr>
                <w:b/>
              </w:rPr>
            </w:pPr>
            <w:r w:rsidRPr="00E423CF">
              <w:rPr>
                <w:b/>
              </w:rPr>
              <w:t>Registros</w:t>
            </w:r>
          </w:p>
        </w:tc>
      </w:tr>
      <w:tr w:rsidR="001B5928" w:rsidRPr="00E423CF" w14:paraId="74111DBF" w14:textId="77777777" w:rsidTr="001B5928">
        <w:trPr>
          <w:trHeight w:val="70"/>
          <w:jc w:val="center"/>
        </w:trPr>
        <w:tc>
          <w:tcPr>
            <w:tcW w:w="2500" w:type="pct"/>
            <w:gridSpan w:val="3"/>
          </w:tcPr>
          <w:p w14:paraId="076FA4F6" w14:textId="1A9C6E00" w:rsidR="001B5928" w:rsidRPr="00E423CF" w:rsidRDefault="001B5928" w:rsidP="001B5928">
            <w:pPr>
              <w:jc w:val="center"/>
            </w:pPr>
            <w:r w:rsidRPr="00817C30">
              <w:rPr>
                <w:noProof/>
                <w:lang w:eastAsia="es-CL"/>
              </w:rPr>
              <w:drawing>
                <wp:inline distT="0" distB="0" distL="0" distR="0" wp14:anchorId="0690FAF8" wp14:editId="1EBADBB3">
                  <wp:extent cx="3600000" cy="3603092"/>
                  <wp:effectExtent l="0" t="1587" r="0" b="0"/>
                  <wp:docPr id="32" name="Imagen 32" descr="C:\Users\esteban.dattwyler\Qsync\Programa 2014\Hidronor\Sal\FOTOS HIDRONOR 23.09.2014\4-1 VERIFICACION SISTEMA S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Programa 2014\Hidronor\Sal\FOTOS HIDRONOR 23.09.2014\4-1 VERIFICACION SISTEMA SAP.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t="-176"/>
                          <a:stretch/>
                        </pic:blipFill>
                        <pic:spPr bwMode="auto">
                          <a:xfrm rot="5400000">
                            <a:off x="0" y="0"/>
                            <a:ext cx="3600000" cy="36030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61181601" w14:textId="2EE86DAD" w:rsidR="001B5928" w:rsidRPr="00E423CF" w:rsidRDefault="001B5928" w:rsidP="001B5928">
            <w:pPr>
              <w:tabs>
                <w:tab w:val="left" w:pos="2690"/>
              </w:tabs>
              <w:jc w:val="center"/>
            </w:pPr>
            <w:r w:rsidRPr="00817C30">
              <w:rPr>
                <w:noProof/>
                <w:lang w:eastAsia="es-CL"/>
              </w:rPr>
              <w:drawing>
                <wp:inline distT="0" distB="0" distL="0" distR="0" wp14:anchorId="380F60B4" wp14:editId="7D59DDC5">
                  <wp:extent cx="3599815" cy="3602990"/>
                  <wp:effectExtent l="0" t="0" r="635" b="0"/>
                  <wp:docPr id="33" name="Imagen 33" descr="C:\Users\esteban.dattwyler\Qsync\Programa 2014\Hidronor\Sal\FOTOS HIDRONOR 23.09.2014\4 VERIFICACION SID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Programa 2014\Hidronor\Sal\FOTOS HIDRONOR 23.09.2014\4 VERIFICACION SIDREP.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3600000" cy="36031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5928" w:rsidRPr="00E423CF" w14:paraId="5A95D2F5" w14:textId="77777777" w:rsidTr="001B5928">
        <w:trPr>
          <w:trHeight w:val="70"/>
          <w:jc w:val="center"/>
        </w:trPr>
        <w:tc>
          <w:tcPr>
            <w:tcW w:w="1202" w:type="pct"/>
            <w:vAlign w:val="center"/>
          </w:tcPr>
          <w:p w14:paraId="4FAF0C1E" w14:textId="3E582E01" w:rsidR="001B5928" w:rsidRPr="00E423CF" w:rsidRDefault="002D3DB8" w:rsidP="002D3DB8">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3</w:t>
            </w:r>
            <w:r w:rsidRPr="00817C30">
              <w:fldChar w:fldCharType="end"/>
            </w:r>
          </w:p>
        </w:tc>
        <w:tc>
          <w:tcPr>
            <w:tcW w:w="1298" w:type="pct"/>
            <w:gridSpan w:val="2"/>
            <w:vAlign w:val="center"/>
          </w:tcPr>
          <w:p w14:paraId="0970ABC0" w14:textId="77777777" w:rsidR="001B5928" w:rsidRPr="00E423CF" w:rsidRDefault="001B5928" w:rsidP="001B592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c>
          <w:tcPr>
            <w:tcW w:w="1208" w:type="pct"/>
            <w:vAlign w:val="center"/>
          </w:tcPr>
          <w:p w14:paraId="427997DA" w14:textId="3D054ECB" w:rsidR="001B5928" w:rsidRPr="00E423CF" w:rsidRDefault="002D3DB8" w:rsidP="002D3DB8">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4</w:t>
            </w:r>
            <w:r w:rsidRPr="00817C30">
              <w:fldChar w:fldCharType="end"/>
            </w:r>
          </w:p>
        </w:tc>
        <w:tc>
          <w:tcPr>
            <w:tcW w:w="1292" w:type="pct"/>
            <w:gridSpan w:val="2"/>
            <w:vAlign w:val="center"/>
          </w:tcPr>
          <w:p w14:paraId="4DC35B63" w14:textId="77777777" w:rsidR="001B5928" w:rsidRPr="00E423CF" w:rsidRDefault="001B5928" w:rsidP="001B592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r>
      <w:tr w:rsidR="001B5928" w:rsidRPr="00E423CF" w14:paraId="42931A9F" w14:textId="77777777" w:rsidTr="001B5928">
        <w:trPr>
          <w:trHeight w:val="70"/>
          <w:jc w:val="center"/>
        </w:trPr>
        <w:tc>
          <w:tcPr>
            <w:tcW w:w="1202" w:type="pct"/>
            <w:vAlign w:val="center"/>
          </w:tcPr>
          <w:p w14:paraId="40CAF3B8" w14:textId="77777777" w:rsidR="001B5928" w:rsidRPr="00E423CF" w:rsidRDefault="001B5928" w:rsidP="001B5928">
            <w:pPr>
              <w:jc w:val="left"/>
            </w:pPr>
            <w:r w:rsidRPr="00E423CF">
              <w:rPr>
                <w:rFonts w:eastAsia="Times New Roman"/>
                <w:b/>
                <w:color w:val="000000"/>
                <w:sz w:val="18"/>
                <w:szCs w:val="18"/>
                <w:lang w:eastAsia="es-CL"/>
              </w:rPr>
              <w:t>Coordenadas DATUM WGS84 HUSO 19 S</w:t>
            </w:r>
          </w:p>
        </w:tc>
        <w:tc>
          <w:tcPr>
            <w:tcW w:w="574" w:type="pct"/>
            <w:vAlign w:val="center"/>
          </w:tcPr>
          <w:p w14:paraId="44F4B734" w14:textId="77777777" w:rsidR="001B5928" w:rsidRPr="00E423CF" w:rsidRDefault="001B5928" w:rsidP="001B5928">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7B252C2A" w14:textId="77777777" w:rsidR="001B5928" w:rsidRPr="00E423CF" w:rsidRDefault="001B5928" w:rsidP="001B5928">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5C1C4523" w14:textId="77777777" w:rsidR="001B5928" w:rsidRPr="00E423CF" w:rsidRDefault="001B5928" w:rsidP="001B5928">
            <w:pPr>
              <w:jc w:val="left"/>
            </w:pPr>
            <w:r w:rsidRPr="00E423CF">
              <w:rPr>
                <w:rFonts w:eastAsia="Times New Roman"/>
                <w:b/>
                <w:color w:val="000000"/>
                <w:sz w:val="18"/>
                <w:szCs w:val="18"/>
                <w:lang w:eastAsia="es-CL"/>
              </w:rPr>
              <w:t>Coordenadas DATUM WGS84 HUSO 19 S</w:t>
            </w:r>
          </w:p>
        </w:tc>
        <w:tc>
          <w:tcPr>
            <w:tcW w:w="574" w:type="pct"/>
            <w:vAlign w:val="center"/>
          </w:tcPr>
          <w:p w14:paraId="43952F8C" w14:textId="77777777" w:rsidR="001B5928" w:rsidRPr="00E423CF" w:rsidRDefault="001B5928" w:rsidP="001B5928">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4D4DF3E9" w14:textId="77777777" w:rsidR="001B5928" w:rsidRPr="00E423CF" w:rsidRDefault="001B5928" w:rsidP="001B5928">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1B5928" w:rsidRPr="00E423CF" w14:paraId="66E571E7" w14:textId="77777777" w:rsidTr="001B5928">
        <w:trPr>
          <w:trHeight w:val="70"/>
          <w:jc w:val="center"/>
        </w:trPr>
        <w:tc>
          <w:tcPr>
            <w:tcW w:w="2500" w:type="pct"/>
            <w:gridSpan w:val="3"/>
          </w:tcPr>
          <w:p w14:paraId="20710B99" w14:textId="77777777" w:rsidR="001B5928" w:rsidRPr="00817C30" w:rsidRDefault="001B5928" w:rsidP="001B5928">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2BD6AB26" w14:textId="041DFCAC" w:rsidR="001B5928" w:rsidRPr="00E423CF" w:rsidRDefault="001B5928" w:rsidP="001B5928">
            <w:pPr>
              <w:jc w:val="left"/>
            </w:pPr>
            <w:r w:rsidRPr="00E423CF">
              <w:t>Pesaje de residuos y registro en sistema SAP.</w:t>
            </w:r>
          </w:p>
        </w:tc>
        <w:tc>
          <w:tcPr>
            <w:tcW w:w="2500" w:type="pct"/>
            <w:gridSpan w:val="3"/>
          </w:tcPr>
          <w:p w14:paraId="65709DFB" w14:textId="77777777" w:rsidR="001B5928" w:rsidRPr="00817C30" w:rsidRDefault="001B5928" w:rsidP="001B5928">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2C698379" w14:textId="20131584" w:rsidR="001B5928" w:rsidRPr="00E423CF" w:rsidRDefault="001B5928" w:rsidP="001B5928">
            <w:r w:rsidRPr="00E423CF">
              <w:t>Verificación hoja de transporte SIDREP.</w:t>
            </w:r>
          </w:p>
        </w:tc>
      </w:tr>
    </w:tbl>
    <w:p w14:paraId="2207EAC2" w14:textId="77777777" w:rsidR="001B5928" w:rsidRPr="00E423CF" w:rsidRDefault="001B5928"/>
    <w:p w14:paraId="59B6EAE0" w14:textId="77777777" w:rsidR="000F71E8" w:rsidRPr="00E423CF" w:rsidRDefault="000F71E8">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2D3DB8" w:rsidRPr="00E423CF" w14:paraId="75F86BED" w14:textId="77777777" w:rsidTr="00A519AC">
        <w:trPr>
          <w:trHeight w:val="70"/>
          <w:jc w:val="center"/>
        </w:trPr>
        <w:tc>
          <w:tcPr>
            <w:tcW w:w="5000" w:type="pct"/>
            <w:gridSpan w:val="6"/>
          </w:tcPr>
          <w:p w14:paraId="04D18C1A" w14:textId="47C4888A" w:rsidR="002D3DB8" w:rsidRPr="00E423CF" w:rsidRDefault="002D3DB8" w:rsidP="00A519AC">
            <w:pPr>
              <w:jc w:val="center"/>
              <w:rPr>
                <w:b/>
              </w:rPr>
            </w:pPr>
            <w:r w:rsidRPr="00E423CF">
              <w:rPr>
                <w:b/>
              </w:rPr>
              <w:t>Registros</w:t>
            </w:r>
          </w:p>
        </w:tc>
      </w:tr>
      <w:tr w:rsidR="002D3DB8" w:rsidRPr="00E423CF" w14:paraId="22240B9F" w14:textId="77777777" w:rsidTr="00A519AC">
        <w:trPr>
          <w:trHeight w:val="70"/>
          <w:jc w:val="center"/>
        </w:trPr>
        <w:tc>
          <w:tcPr>
            <w:tcW w:w="2500" w:type="pct"/>
            <w:gridSpan w:val="3"/>
          </w:tcPr>
          <w:p w14:paraId="565162ED" w14:textId="0A862F6B" w:rsidR="002D3DB8" w:rsidRPr="00E423CF" w:rsidRDefault="000F71E8" w:rsidP="00A519AC">
            <w:pPr>
              <w:jc w:val="center"/>
            </w:pPr>
            <w:r w:rsidRPr="00817C30">
              <w:rPr>
                <w:noProof/>
                <w:lang w:eastAsia="es-CL"/>
              </w:rPr>
              <mc:AlternateContent>
                <mc:Choice Requires="wps">
                  <w:drawing>
                    <wp:anchor distT="0" distB="0" distL="114300" distR="114300" simplePos="0" relativeHeight="251754496" behindDoc="0" locked="0" layoutInCell="1" allowOverlap="1" wp14:anchorId="58D5E2FA" wp14:editId="7DB7A57A">
                      <wp:simplePos x="0" y="0"/>
                      <wp:positionH relativeFrom="column">
                        <wp:posOffset>337380</wp:posOffset>
                      </wp:positionH>
                      <wp:positionV relativeFrom="paragraph">
                        <wp:posOffset>1586904</wp:posOffset>
                      </wp:positionV>
                      <wp:extent cx="3060700" cy="639441"/>
                      <wp:effectExtent l="19050" t="19050" r="25400" b="27940"/>
                      <wp:wrapNone/>
                      <wp:docPr id="54" name="Rectángulo redondeado 54"/>
                      <wp:cNvGraphicFramePr/>
                      <a:graphic xmlns:a="http://schemas.openxmlformats.org/drawingml/2006/main">
                        <a:graphicData uri="http://schemas.microsoft.com/office/word/2010/wordprocessingShape">
                          <wps:wsp>
                            <wps:cNvSpPr/>
                            <wps:spPr>
                              <a:xfrm>
                                <a:off x="0" y="0"/>
                                <a:ext cx="3060700" cy="639441"/>
                              </a:xfrm>
                              <a:prstGeom prst="round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A79A6" id="Rectángulo redondeado 54" o:spid="_x0000_s1026" style="position:absolute;margin-left:26.55pt;margin-top:124.95pt;width:241pt;height:50.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JXangIAAHwFAAAOAAAAZHJzL2Uyb0RvYy54bWysVM1u2zAMvg/YOwi6r3bSpD9GnSJokWFA&#10;0RZth54VWUqMyaJGKX97mz3LXmyU7LhZl9MwH2RS/P0oklfX28awtUJfgy354CTnTFkJVW0XJf/6&#10;Mvt0wZkPwlbCgFUl3ynPrycfP1xtXKGGsARTKWTkxPpi40q+DMEVWeblUjXCn4BTloQasBGBWFxk&#10;FYoNeW9MNszzs2wDWDkEqbyn29tWyCfJv9ZKhgetvQrMlJxyC+nEdM7jmU2uRLFA4Za17NIQ/5BF&#10;I2pLQXtXtyIItsL6L1dNLRE86HAioclA61qqhIHQDPJ3aJ6XwqmEhYrjXV8m///cyvv1I7K6Kvl4&#10;xJkVDb3RE1Xt10+7WBlgqCqwlRIVMFKgam2cL8jo2T1ix3kiI/Stxib+CRTbpgrv+gqrbWCSLk/z&#10;s/w8p4eQJDs7vRyNBtFp9mbt0IfPChoWiZIjrGwVE0rVFes7H1r9vV6MaGFWG0P3ojCWbUo+vBif&#10;j5OFB1NXURqFHhfzG4NsLagbZrOcvi76gRrlYiylFIG20BIVdka1AZ6UpoIRmGEbIbaq6t0KKZUN&#10;w86vsaQdzTSl0BsOjhmasC9FpxvNVGrh3jA/ZvhnxN4iRQUbeuOmtoDHHFTf+sit/h59iznCn0O1&#10;oz5BaAfIOzmr6X3uhA+PAmli6ElpC4QHOrQBegLoKM6WgD+O3Ud9amSScrahCSy5/74SqDgzXyy1&#10;+OVgNIojm5jR+HxIDB5K5ocSu2pugJ51QPvGyURG/WD2pEZoXmlZTGNUEgkrKXbJZcA9cxPazUDr&#10;RqrpNKnRmDoR7uyzk9F5rGpsvZftq0DXNWmg9r6H/bSK4l2btrrR0sJ0FUDXqYff6trVm0Y8jUK3&#10;juIOOeST1tvSnPwGAAD//wMAUEsDBBQABgAIAAAAIQDNtpE33gAAAAoBAAAPAAAAZHJzL2Rvd25y&#10;ZXYueG1sTI/LTsMwEEX3SPyDNUjsqJ2kqUiIU/FQP4AWwdaJTRywx1HstunfM6xgOTNHd85ttot3&#10;7GTmOAaUkK0EMIN90CMOEt4Ou7t7YDEp1MoFNBIuJsK2vb5qVK3DGV/NaZ8GRiEYayXBpjTVnMfe&#10;Gq/iKkwG6fYZZq8SjfPA9azOFO4dz4XYcK9GpA9WTebZmv57f/QS1rZymbWDuEy7l/cu/1g0fj1J&#10;eXuzPD4AS2ZJfzD86pM6tOTUhSPqyJyEssiIlJCvqwoYAWVR0qaTUJRiA7xt+P8K7Q8AAAD//wMA&#10;UEsBAi0AFAAGAAgAAAAhALaDOJL+AAAA4QEAABMAAAAAAAAAAAAAAAAAAAAAAFtDb250ZW50X1R5&#10;cGVzXS54bWxQSwECLQAUAAYACAAAACEAOP0h/9YAAACUAQAACwAAAAAAAAAAAAAAAAAvAQAAX3Jl&#10;bHMvLnJlbHNQSwECLQAUAAYACAAAACEAO1CV2p4CAAB8BQAADgAAAAAAAAAAAAAAAAAuAgAAZHJz&#10;L2Uyb0RvYy54bWxQSwECLQAUAAYACAAAACEAzbaRN94AAAAKAQAADwAAAAAAAAAAAAAAAAD4BAAA&#10;ZHJzL2Rvd25yZXYueG1sUEsFBgAAAAAEAAQA8wAAAAMGAAAAAA==&#10;" filled="f" strokecolor="red" strokeweight="2.25pt"/>
                  </w:pict>
                </mc:Fallback>
              </mc:AlternateContent>
            </w:r>
            <w:r w:rsidR="002D3DB8" w:rsidRPr="00817C30">
              <w:rPr>
                <w:noProof/>
                <w:lang w:eastAsia="es-CL"/>
              </w:rPr>
              <w:drawing>
                <wp:inline distT="0" distB="0" distL="0" distR="0" wp14:anchorId="7F0CF05E" wp14:editId="2D804850">
                  <wp:extent cx="3598545" cy="3600450"/>
                  <wp:effectExtent l="0" t="0" r="1905" b="0"/>
                  <wp:docPr id="44" name="Imagen 44" descr="C:\Users\esteban.dattwyler\Qsync\Programa 2014\Hidronor\Sal\FOTOS HIDRONOR 23.09.2014\8 AUTORIZACION DE TRANSPORTE VI 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Programa 2014\Hidronor\Sal\FOTOS HIDRONOR 23.09.2014\8 AUTORIZACION DE TRANSPORTE VI REGION.jpg"/>
                          <pic:cNvPicPr>
                            <a:picLocks noChangeAspect="1" noChangeArrowheads="1"/>
                          </pic:cNvPicPr>
                        </pic:nvPicPr>
                        <pic:blipFill rotWithShape="1">
                          <a:blip r:embed="rId33" cstate="screen">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a:ext>
                            </a:extLst>
                          </a:blip>
                          <a:srcRect l="-8"/>
                          <a:stretch/>
                        </pic:blipFill>
                        <pic:spPr bwMode="auto">
                          <a:xfrm>
                            <a:off x="0" y="0"/>
                            <a:ext cx="3599479" cy="36013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0B4CF372" w14:textId="76E7B0A8" w:rsidR="002D3DB8" w:rsidRPr="00E423CF" w:rsidRDefault="002D3DB8" w:rsidP="00A519AC">
            <w:pPr>
              <w:tabs>
                <w:tab w:val="left" w:pos="2690"/>
              </w:tabs>
              <w:jc w:val="center"/>
            </w:pPr>
            <w:r w:rsidRPr="00817C30">
              <w:rPr>
                <w:noProof/>
                <w:lang w:eastAsia="es-CL"/>
              </w:rPr>
              <w:drawing>
                <wp:inline distT="0" distB="0" distL="0" distR="0" wp14:anchorId="4428B71D" wp14:editId="2D6300DA">
                  <wp:extent cx="3600450" cy="3605899"/>
                  <wp:effectExtent l="0" t="2540" r="0" b="0"/>
                  <wp:docPr id="46" name="Imagen 46" descr="C:\Users\esteban.dattwyler\Qsync\Programa 2014\Hidronor\Sal\FOTOS HIDRONOR 23.09.2014\10 AUTORIZACION TRANSPORTE VI REG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Qsync\Programa 2014\Hidronor\Sal\FOTOS HIDRONOR 23.09.2014\10 AUTORIZACION TRANSPORTE VI REGIÓN.jpg"/>
                          <pic:cNvPicPr>
                            <a:picLocks noChangeAspect="1" noChangeArrowheads="1"/>
                          </pic:cNvPicPr>
                        </pic:nvPicPr>
                        <pic:blipFill rotWithShape="1">
                          <a:blip r:embed="rId35" cstate="screen">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a:ext>
                            </a:extLst>
                          </a:blip>
                          <a:srcRect b="-2897"/>
                          <a:stretch/>
                        </pic:blipFill>
                        <pic:spPr bwMode="auto">
                          <a:xfrm rot="5400000">
                            <a:off x="0" y="0"/>
                            <a:ext cx="3602560" cy="36080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3DB8" w:rsidRPr="00E423CF" w14:paraId="069D356B" w14:textId="77777777" w:rsidTr="00A519AC">
        <w:trPr>
          <w:trHeight w:val="70"/>
          <w:jc w:val="center"/>
        </w:trPr>
        <w:tc>
          <w:tcPr>
            <w:tcW w:w="1202" w:type="pct"/>
            <w:vAlign w:val="center"/>
          </w:tcPr>
          <w:p w14:paraId="5BDE96DF" w14:textId="77777777" w:rsidR="002D3DB8" w:rsidRPr="00E423CF" w:rsidRDefault="002D3DB8"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5</w:t>
            </w:r>
            <w:r w:rsidRPr="00817C30">
              <w:fldChar w:fldCharType="end"/>
            </w:r>
          </w:p>
        </w:tc>
        <w:tc>
          <w:tcPr>
            <w:tcW w:w="1298" w:type="pct"/>
            <w:gridSpan w:val="2"/>
            <w:vAlign w:val="center"/>
          </w:tcPr>
          <w:p w14:paraId="054EC720" w14:textId="77777777" w:rsidR="002D3DB8" w:rsidRPr="00E423CF" w:rsidRDefault="002D3DB8" w:rsidP="00A519AC">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c>
          <w:tcPr>
            <w:tcW w:w="1208" w:type="pct"/>
            <w:vAlign w:val="center"/>
          </w:tcPr>
          <w:p w14:paraId="3A39CF7F" w14:textId="77777777" w:rsidR="002D3DB8" w:rsidRPr="00E423CF" w:rsidRDefault="002D3DB8"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6</w:t>
            </w:r>
            <w:r w:rsidRPr="00817C30">
              <w:fldChar w:fldCharType="end"/>
            </w:r>
          </w:p>
        </w:tc>
        <w:tc>
          <w:tcPr>
            <w:tcW w:w="1292" w:type="pct"/>
            <w:gridSpan w:val="2"/>
            <w:vAlign w:val="center"/>
          </w:tcPr>
          <w:p w14:paraId="56DA0FCE" w14:textId="77777777" w:rsidR="002D3DB8" w:rsidRPr="00E423CF" w:rsidRDefault="002D3DB8" w:rsidP="00A519AC">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23-09-2014</w:t>
            </w:r>
          </w:p>
        </w:tc>
      </w:tr>
      <w:tr w:rsidR="002D3DB8" w:rsidRPr="00E423CF" w14:paraId="0EC4F59B" w14:textId="77777777" w:rsidTr="00A519AC">
        <w:trPr>
          <w:trHeight w:val="70"/>
          <w:jc w:val="center"/>
        </w:trPr>
        <w:tc>
          <w:tcPr>
            <w:tcW w:w="1202" w:type="pct"/>
            <w:vAlign w:val="center"/>
          </w:tcPr>
          <w:p w14:paraId="58170CB5" w14:textId="77777777" w:rsidR="002D3DB8" w:rsidRPr="00E423CF" w:rsidRDefault="002D3DB8"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074F567F" w14:textId="77777777" w:rsidR="002D3DB8" w:rsidRPr="00E423CF" w:rsidRDefault="002D3DB8"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09B5F858" w14:textId="77777777" w:rsidR="002D3DB8" w:rsidRPr="00E423CF" w:rsidRDefault="002D3DB8"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2504EFE8" w14:textId="77777777" w:rsidR="002D3DB8" w:rsidRPr="00E423CF" w:rsidRDefault="002D3DB8"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49746A00" w14:textId="77777777" w:rsidR="002D3DB8" w:rsidRPr="00E423CF" w:rsidRDefault="002D3DB8"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12137039" w14:textId="77777777" w:rsidR="002D3DB8" w:rsidRPr="00E423CF" w:rsidRDefault="002D3DB8"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2D3DB8" w:rsidRPr="00E423CF" w14:paraId="7B14DA40" w14:textId="77777777" w:rsidTr="00A519AC">
        <w:trPr>
          <w:trHeight w:val="70"/>
          <w:jc w:val="center"/>
        </w:trPr>
        <w:tc>
          <w:tcPr>
            <w:tcW w:w="2500" w:type="pct"/>
            <w:gridSpan w:val="3"/>
          </w:tcPr>
          <w:p w14:paraId="350EE5F2" w14:textId="77777777" w:rsidR="002D3DB8" w:rsidRPr="00817C30" w:rsidRDefault="002D3DB8" w:rsidP="00A519AC">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179835F4" w14:textId="7C6E1FE5" w:rsidR="002D3DB8" w:rsidRPr="00E423CF" w:rsidRDefault="002D3DB8" w:rsidP="002D3DB8">
            <w:pPr>
              <w:jc w:val="left"/>
            </w:pPr>
            <w:r w:rsidRPr="00E423CF">
              <w:t>Resolución Exenta 6409 del 26 de diciembre de 2013 de la SEREMI de Salud IV Región</w:t>
            </w:r>
            <w:r w:rsidR="000F71E8" w:rsidRPr="00E423CF">
              <w:t xml:space="preserve"> (primera página)</w:t>
            </w:r>
            <w:r w:rsidRPr="00E423CF">
              <w:t>.</w:t>
            </w:r>
          </w:p>
        </w:tc>
        <w:tc>
          <w:tcPr>
            <w:tcW w:w="2500" w:type="pct"/>
            <w:gridSpan w:val="3"/>
          </w:tcPr>
          <w:p w14:paraId="455A9E98" w14:textId="77777777" w:rsidR="002D3DB8" w:rsidRPr="00817C30" w:rsidRDefault="002D3DB8" w:rsidP="00A519AC">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4082F59A" w14:textId="707B5DA5" w:rsidR="002D3DB8" w:rsidRPr="00E423CF" w:rsidRDefault="000F71E8" w:rsidP="000F71E8">
            <w:r w:rsidRPr="00E423CF">
              <w:t>Resolución Exenta 6409 del 26 de diciembre de 2013 de la SEREMI de Salud IV Región (última página).</w:t>
            </w:r>
          </w:p>
        </w:tc>
      </w:tr>
    </w:tbl>
    <w:p w14:paraId="28FE1197" w14:textId="77777777" w:rsidR="00D953CE" w:rsidRPr="00E423CF" w:rsidRDefault="00D953CE">
      <w:pPr>
        <w:jc w:val="left"/>
      </w:pPr>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10374"/>
      </w:tblGrid>
      <w:tr w:rsidR="00D953CE" w:rsidRPr="00E423CF" w14:paraId="2467A669" w14:textId="77777777" w:rsidTr="001B5928">
        <w:trPr>
          <w:trHeight w:val="142"/>
        </w:trPr>
        <w:tc>
          <w:tcPr>
            <w:tcW w:w="1238" w:type="pct"/>
          </w:tcPr>
          <w:p w14:paraId="495F1446" w14:textId="77777777" w:rsidR="00D953CE" w:rsidRPr="00E423CF" w:rsidRDefault="00D953CE" w:rsidP="001B5928">
            <w:r w:rsidRPr="00E423CF">
              <w:rPr>
                <w:b/>
              </w:rPr>
              <w:t xml:space="preserve">Hecho Constatado: N° </w:t>
            </w:r>
            <w:r w:rsidRPr="00817C30">
              <w:rPr>
                <w:b/>
              </w:rPr>
              <w:fldChar w:fldCharType="begin"/>
            </w:r>
            <w:r w:rsidRPr="00E423CF">
              <w:rPr>
                <w:b/>
              </w:rPr>
              <w:instrText xml:space="preserve"> SEQ Hecho_Constatado:_N° \* ARABIC </w:instrText>
            </w:r>
            <w:r w:rsidRPr="00817C30">
              <w:rPr>
                <w:b/>
              </w:rPr>
              <w:fldChar w:fldCharType="separate"/>
            </w:r>
            <w:r w:rsidR="00A950CD" w:rsidRPr="00817C30">
              <w:rPr>
                <w:b/>
              </w:rPr>
              <w:t>2</w:t>
            </w:r>
            <w:r w:rsidRPr="00817C30">
              <w:rPr>
                <w:b/>
              </w:rPr>
              <w:fldChar w:fldCharType="end"/>
            </w:r>
          </w:p>
        </w:tc>
        <w:tc>
          <w:tcPr>
            <w:tcW w:w="3762" w:type="pct"/>
          </w:tcPr>
          <w:p w14:paraId="5F99A54F" w14:textId="07806605" w:rsidR="00D953CE" w:rsidRPr="00E423CF" w:rsidRDefault="00D953CE" w:rsidP="00191EC4">
            <w:r w:rsidRPr="00E423CF">
              <w:rPr>
                <w:rFonts w:eastAsia="Times New Roman"/>
                <w:b/>
                <w:bCs/>
                <w:lang w:eastAsia="es-CL"/>
              </w:rPr>
              <w:t>Estación N°</w:t>
            </w:r>
            <w:r w:rsidRPr="00E423CF">
              <w:rPr>
                <w:rFonts w:eastAsia="Times New Roman"/>
                <w:lang w:eastAsia="es-CL"/>
              </w:rPr>
              <w:t xml:space="preserve">: </w:t>
            </w:r>
            <w:r w:rsidR="00191EC4" w:rsidRPr="00E423CF">
              <w:rPr>
                <w:rFonts w:eastAsia="Times New Roman"/>
                <w:lang w:eastAsia="es-CL"/>
              </w:rPr>
              <w:t>1</w:t>
            </w:r>
          </w:p>
        </w:tc>
      </w:tr>
      <w:tr w:rsidR="00A90CC4" w:rsidRPr="00E423CF" w14:paraId="6ED23283" w14:textId="77777777" w:rsidTr="001B5928">
        <w:trPr>
          <w:trHeight w:val="319"/>
        </w:trPr>
        <w:tc>
          <w:tcPr>
            <w:tcW w:w="5000" w:type="pct"/>
            <w:gridSpan w:val="2"/>
          </w:tcPr>
          <w:p w14:paraId="035114D9" w14:textId="77777777" w:rsidR="00A90CC4" w:rsidRPr="00E423CF" w:rsidRDefault="00A90CC4" w:rsidP="00A90CC4">
            <w:pPr>
              <w:rPr>
                <w:b/>
              </w:rPr>
            </w:pPr>
            <w:r w:rsidRPr="00E423CF">
              <w:rPr>
                <w:b/>
              </w:rPr>
              <w:t>Documentación solicitada y entregada:</w:t>
            </w:r>
          </w:p>
          <w:p w14:paraId="1641A135" w14:textId="43B2C01B" w:rsidR="00A90CC4" w:rsidRPr="00E423CF" w:rsidRDefault="00A90CC4" w:rsidP="001B5928">
            <w:pPr>
              <w:pStyle w:val="Prrafodelista"/>
              <w:numPr>
                <w:ilvl w:val="0"/>
                <w:numId w:val="13"/>
              </w:numPr>
              <w:rPr>
                <w:b/>
              </w:rPr>
            </w:pPr>
            <w:r w:rsidRPr="00E423CF">
              <w:t>Registro de residuos según declaración del generador (CODELCO) diferenciando de acuerdo a residuo estable o inestable (arsenito o arseniato), en un mes al azar.</w:t>
            </w:r>
          </w:p>
        </w:tc>
      </w:tr>
      <w:tr w:rsidR="00D953CE" w:rsidRPr="00E423CF" w14:paraId="2F22D183" w14:textId="77777777" w:rsidTr="00817C30">
        <w:trPr>
          <w:trHeight w:val="6114"/>
        </w:trPr>
        <w:tc>
          <w:tcPr>
            <w:tcW w:w="5000" w:type="pct"/>
            <w:gridSpan w:val="2"/>
          </w:tcPr>
          <w:p w14:paraId="3767D466" w14:textId="77777777" w:rsidR="00D953CE" w:rsidRPr="00E423CF" w:rsidRDefault="00D953CE" w:rsidP="001B5928">
            <w:pPr>
              <w:rPr>
                <w:b/>
              </w:rPr>
            </w:pPr>
            <w:r w:rsidRPr="00E423CF">
              <w:rPr>
                <w:b/>
              </w:rPr>
              <w:t>Exigencias</w:t>
            </w:r>
          </w:p>
          <w:p w14:paraId="254C271F" w14:textId="77777777" w:rsidR="00D953CE" w:rsidRPr="00E423CF" w:rsidRDefault="00D953CE" w:rsidP="001B5928"/>
          <w:p w14:paraId="75859079" w14:textId="77777777" w:rsidR="00D953CE" w:rsidRPr="00E423CF" w:rsidRDefault="00D953CE" w:rsidP="001B5928">
            <w:pPr>
              <w:rPr>
                <w:b/>
              </w:rPr>
            </w:pPr>
            <w:r w:rsidRPr="00E423CF">
              <w:rPr>
                <w:b/>
              </w:rPr>
              <w:t>RCA 482/1995</w:t>
            </w:r>
          </w:p>
          <w:p w14:paraId="20046559" w14:textId="77777777" w:rsidR="00D953CE" w:rsidRPr="00E423CF" w:rsidRDefault="00D953CE" w:rsidP="001B5928">
            <w:pPr>
              <w:rPr>
                <w:b/>
              </w:rPr>
            </w:pPr>
          </w:p>
          <w:p w14:paraId="63B0D6AE" w14:textId="77777777" w:rsidR="00D953CE" w:rsidRPr="00E423CF" w:rsidRDefault="00D953CE" w:rsidP="001B5928">
            <w:pPr>
              <w:rPr>
                <w:u w:val="single"/>
              </w:rPr>
            </w:pPr>
            <w:r w:rsidRPr="00E423CF">
              <w:rPr>
                <w:u w:val="single"/>
              </w:rPr>
              <w:t>Vistos III</w:t>
            </w:r>
          </w:p>
          <w:p w14:paraId="1228B8C4" w14:textId="77777777" w:rsidR="00D953CE" w:rsidRPr="00E423CF" w:rsidRDefault="00D953CE" w:rsidP="001B5928">
            <w:pPr>
              <w:rPr>
                <w:i/>
              </w:rPr>
            </w:pPr>
            <w:r w:rsidRPr="00E423CF">
              <w:rPr>
                <w:i/>
              </w:rPr>
              <w:t>“El Estudio de Impacto Ambiental presentado por la empresa HIDRONOR CHILE S.A, con el propósito de analizar los impactos ambientales del proyecto denominado “Centro de Recuperación, valorización y Neutralización de Subproductos Industriales”, sus Adendum N°1, N° 2, N° 3 y Suplemento.”</w:t>
            </w:r>
          </w:p>
          <w:p w14:paraId="3F44EBBA" w14:textId="77777777" w:rsidR="00D953CE" w:rsidRPr="00E423CF" w:rsidRDefault="00D953CE" w:rsidP="001B5928">
            <w:pPr>
              <w:rPr>
                <w:b/>
              </w:rPr>
            </w:pPr>
          </w:p>
          <w:p w14:paraId="52142512" w14:textId="77777777" w:rsidR="00D953CE" w:rsidRPr="00E423CF" w:rsidRDefault="00D953CE" w:rsidP="001B5928">
            <w:pPr>
              <w:rPr>
                <w:u w:val="single"/>
              </w:rPr>
            </w:pPr>
            <w:r w:rsidRPr="00E423CF">
              <w:rPr>
                <w:u w:val="single"/>
              </w:rPr>
              <w:t>Resuelvo 1.1</w:t>
            </w:r>
          </w:p>
          <w:p w14:paraId="69DF0FF5" w14:textId="77777777" w:rsidR="00D953CE" w:rsidRPr="00E423CF" w:rsidRDefault="00D953CE" w:rsidP="001B5928">
            <w:r w:rsidRPr="00E423CF">
              <w:rPr>
                <w:i/>
              </w:rPr>
              <w:t>“El documento mencionado en el punto III, sus Adendum N°1, N° 2, N° 3 y Suplemento, se consideran oficiales y partes integrantes de esta resolución. Por lo tanto todas las medidas y acciones de gestión ambiental registradas en dichos Documentos se consideran Asumidas por Hidronor S.A.”</w:t>
            </w:r>
          </w:p>
          <w:p w14:paraId="2D7423D7" w14:textId="77777777" w:rsidR="00D953CE" w:rsidRPr="00817C30" w:rsidRDefault="00D953CE" w:rsidP="001B5928">
            <w:pPr>
              <w:rPr>
                <w:lang w:eastAsia="es-CL"/>
              </w:rPr>
            </w:pPr>
          </w:p>
          <w:p w14:paraId="5B8FAFEB" w14:textId="77777777" w:rsidR="00D953CE" w:rsidRPr="00E423CF" w:rsidRDefault="00D953CE" w:rsidP="001B5928">
            <w:pPr>
              <w:rPr>
                <w:u w:val="single"/>
              </w:rPr>
            </w:pPr>
            <w:r w:rsidRPr="00E423CF">
              <w:rPr>
                <w:u w:val="single"/>
              </w:rPr>
              <w:t xml:space="preserve">Presentación EIA Punto 3 </w:t>
            </w:r>
          </w:p>
          <w:p w14:paraId="325CA8C8" w14:textId="77777777" w:rsidR="00D953CE" w:rsidRPr="00E423CF" w:rsidRDefault="00D953CE" w:rsidP="001B5928">
            <w:pPr>
              <w:rPr>
                <w:i/>
              </w:rPr>
            </w:pPr>
            <w:r w:rsidRPr="00E423CF">
              <w:rPr>
                <w:i/>
              </w:rPr>
              <w:t>“CANTIDADES A TRATAR Y PRODUCTOS OBTENIDOS</w:t>
            </w:r>
          </w:p>
          <w:p w14:paraId="27C3D567" w14:textId="77777777" w:rsidR="00D953CE" w:rsidRPr="00E423CF" w:rsidRDefault="00D953CE" w:rsidP="001B5928">
            <w:pPr>
              <w:rPr>
                <w:i/>
              </w:rPr>
            </w:pPr>
            <w:r w:rsidRPr="00E423CF">
              <w:rPr>
                <w:i/>
              </w:rPr>
              <w:t>Las particularidades de nuestra instalación no permiten hablar de materias primas en el sentido estricto que se aplica a una planta productora, por ello hablaremos únicamente de los productos a tratar y de sus cantidades que son las siguientes: …</w:t>
            </w:r>
          </w:p>
          <w:p w14:paraId="1EDE949B" w14:textId="54CD1763" w:rsidR="00D953CE" w:rsidRPr="00E423CF" w:rsidRDefault="00D953CE" w:rsidP="001B5928">
            <w:r w:rsidRPr="00E423CF">
              <w:rPr>
                <w:i/>
              </w:rPr>
              <w:t>… - Inertización 20.000 T</w:t>
            </w:r>
            <w:r w:rsidR="007B2034" w:rsidRPr="00E423CF">
              <w:rPr>
                <w:i/>
              </w:rPr>
              <w:t>m</w:t>
            </w:r>
            <w:r w:rsidRPr="00E423CF">
              <w:rPr>
                <w:i/>
              </w:rPr>
              <w:t>./año</w:t>
            </w:r>
            <w:r w:rsidRPr="00E423CF">
              <w:t>”</w:t>
            </w:r>
          </w:p>
          <w:p w14:paraId="35F28425" w14:textId="77777777" w:rsidR="00D953CE" w:rsidRPr="00E423CF" w:rsidRDefault="00D953CE" w:rsidP="001B5928">
            <w:pPr>
              <w:rPr>
                <w:b/>
              </w:rPr>
            </w:pPr>
          </w:p>
          <w:p w14:paraId="33C45C0E" w14:textId="7BA923E3" w:rsidR="00D953CE" w:rsidRPr="00E423CF" w:rsidRDefault="00D953CE" w:rsidP="001B5928">
            <w:pPr>
              <w:rPr>
                <w:u w:val="single"/>
              </w:rPr>
            </w:pPr>
            <w:r w:rsidRPr="00E423CF">
              <w:rPr>
                <w:u w:val="single"/>
              </w:rPr>
              <w:t>Estudio de Impacto Ambiental Punto 3.2.</w:t>
            </w:r>
            <w:r w:rsidR="00B309D7" w:rsidRPr="00E423CF">
              <w:rPr>
                <w:u w:val="single"/>
              </w:rPr>
              <w:t>5.6</w:t>
            </w:r>
          </w:p>
          <w:p w14:paraId="0F0C4C0C" w14:textId="3AE3A392" w:rsidR="00D953CE" w:rsidRPr="00E423CF" w:rsidRDefault="00D953CE" w:rsidP="001B5928">
            <w:pPr>
              <w:rPr>
                <w:i/>
              </w:rPr>
            </w:pPr>
            <w:r w:rsidRPr="00E423CF">
              <w:rPr>
                <w:i/>
              </w:rPr>
              <w:t>“El total de residuos a inertizar se ha previsto que será de 20.000 Tm./año, de los cuales 12.000 Tm. procederán de la planta de físico-químico y del tratamiento de aceites. La densidad media de los residuos es de 2 Tm./m</w:t>
            </w:r>
            <w:r w:rsidRPr="00E423CF">
              <w:rPr>
                <w:i/>
                <w:vertAlign w:val="superscript"/>
              </w:rPr>
              <w:t>3</w:t>
            </w:r>
            <w:r w:rsidRPr="00E423CF">
              <w:rPr>
                <w:i/>
              </w:rPr>
              <w:t>, por lo que el volumen a manejar es de 10.000 m</w:t>
            </w:r>
            <w:r w:rsidRPr="00E423CF">
              <w:rPr>
                <w:i/>
                <w:vertAlign w:val="superscript"/>
              </w:rPr>
              <w:t>3</w:t>
            </w:r>
            <w:r w:rsidRPr="00E423CF">
              <w:rPr>
                <w:i/>
              </w:rPr>
              <w:t>.</w:t>
            </w:r>
          </w:p>
          <w:p w14:paraId="65CE1C5C" w14:textId="77777777" w:rsidR="00D953CE" w:rsidRPr="00E423CF" w:rsidRDefault="00D953CE" w:rsidP="001B5928">
            <w:pPr>
              <w:rPr>
                <w:i/>
              </w:rPr>
            </w:pPr>
            <w:r w:rsidRPr="00E423CF">
              <w:rPr>
                <w:i/>
              </w:rPr>
              <w:t>Teniendo en cuenta que el número de días de trabajo es de 300, esto da un total de 33 m</w:t>
            </w:r>
            <w:r w:rsidRPr="00E423CF">
              <w:rPr>
                <w:i/>
                <w:vertAlign w:val="superscript"/>
              </w:rPr>
              <w:t>3</w:t>
            </w:r>
            <w:r w:rsidRPr="00E423CF">
              <w:rPr>
                <w:i/>
              </w:rPr>
              <w:t xml:space="preserve"> /día, o sea 66 Tm./día.”</w:t>
            </w:r>
          </w:p>
        </w:tc>
      </w:tr>
    </w:tbl>
    <w:p w14:paraId="12206031" w14:textId="77777777" w:rsidR="00BB5786" w:rsidRPr="00E423CF" w:rsidRDefault="00BB5786">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D953CE" w:rsidRPr="00E423CF" w14:paraId="7068A605" w14:textId="77777777" w:rsidTr="001B5928">
        <w:trPr>
          <w:trHeight w:val="319"/>
        </w:trPr>
        <w:tc>
          <w:tcPr>
            <w:tcW w:w="5000" w:type="pct"/>
            <w:tcBorders>
              <w:top w:val="single" w:sz="4" w:space="0" w:color="auto"/>
              <w:left w:val="single" w:sz="4" w:space="0" w:color="auto"/>
              <w:bottom w:val="single" w:sz="4" w:space="0" w:color="auto"/>
              <w:right w:val="single" w:sz="4" w:space="0" w:color="auto"/>
            </w:tcBorders>
          </w:tcPr>
          <w:p w14:paraId="65CC4B21" w14:textId="3B46470C" w:rsidR="00D953CE" w:rsidRPr="00E423CF" w:rsidRDefault="00D953CE" w:rsidP="004642EE">
            <w:pPr>
              <w:rPr>
                <w:b/>
              </w:rPr>
            </w:pPr>
            <w:r w:rsidRPr="00E423CF">
              <w:rPr>
                <w:b/>
              </w:rPr>
              <w:t>Hechos:</w:t>
            </w:r>
          </w:p>
          <w:p w14:paraId="696B2832" w14:textId="77777777" w:rsidR="00D953CE" w:rsidRPr="00E423CF" w:rsidRDefault="00D953CE" w:rsidP="004642EE">
            <w:pPr>
              <w:ind w:left="596"/>
            </w:pPr>
          </w:p>
          <w:p w14:paraId="02F708F2" w14:textId="01383958" w:rsidR="00D953CE" w:rsidRPr="00E423CF" w:rsidRDefault="00D953CE" w:rsidP="004642EE">
            <w:pPr>
              <w:pStyle w:val="Prrafodelista"/>
              <w:numPr>
                <w:ilvl w:val="0"/>
                <w:numId w:val="6"/>
              </w:numPr>
              <w:rPr>
                <w:rFonts w:eastAsiaTheme="minorHAnsi" w:cstheme="minorBidi"/>
              </w:rPr>
            </w:pPr>
            <w:r w:rsidRPr="00E423CF">
              <w:rPr>
                <w:rFonts w:eastAsiaTheme="minorHAnsi" w:cstheme="minorBidi"/>
              </w:rPr>
              <w:t>Funcionarios de la SEREMI de Salud Región Metropolitana, fiscalizaron la recepción de residuos en las instalaciones de la empresa Hidronor ubicadas en Pudahuel. Donde s</w:t>
            </w:r>
            <w:r w:rsidRPr="00E423CF">
              <w:t>e constató que la empresa cuenta con un sistema SAP para el registro del ingreso de residuos por cliente, en el que se anota la información de acuerdo a la guía de despacho, declaración de residuos y guía de pesaje, entre ellas se valida el transportista, camión y patente. Luego de verificada la información, se cierra la declaración de residuos.</w:t>
            </w:r>
          </w:p>
          <w:p w14:paraId="7800735D" w14:textId="3A6BD896" w:rsidR="00D953CE" w:rsidRPr="00E423CF" w:rsidRDefault="00D953CE" w:rsidP="003719B9">
            <w:pPr>
              <w:spacing w:line="259" w:lineRule="auto"/>
              <w:ind w:left="720"/>
            </w:pPr>
          </w:p>
          <w:p w14:paraId="4456B08B" w14:textId="77777777" w:rsidR="00D953CE" w:rsidRDefault="00D953CE" w:rsidP="003719B9">
            <w:pPr>
              <w:pStyle w:val="Prrafodelista"/>
              <w:numPr>
                <w:ilvl w:val="0"/>
                <w:numId w:val="6"/>
              </w:numPr>
              <w:rPr>
                <w:rFonts w:eastAsiaTheme="minorHAnsi" w:cstheme="minorBidi"/>
              </w:rPr>
            </w:pPr>
            <w:r w:rsidRPr="00E423CF">
              <w:rPr>
                <w:rFonts w:eastAsiaTheme="minorHAnsi" w:cstheme="minorBidi"/>
              </w:rPr>
              <w:t>Respecto del ingreso de residuos desde Cerro Minero, el registro existente señaló que durante el periodo enero 2013 – marzo 2014, se recibieron 55.000 toneladas de residuos arseniacales, y en el periodo enero 2013 – junio 2014 se recibieron 24.497 toneladas de tierras arseniacales.</w:t>
            </w:r>
          </w:p>
          <w:p w14:paraId="2475686B" w14:textId="77777777" w:rsidR="003719B9" w:rsidRPr="003719B9" w:rsidRDefault="003719B9" w:rsidP="003719B9">
            <w:pPr>
              <w:rPr>
                <w:rFonts w:eastAsiaTheme="minorHAnsi" w:cstheme="minorBidi"/>
              </w:rPr>
            </w:pPr>
          </w:p>
          <w:p w14:paraId="6BFEEEFE" w14:textId="32A423EE" w:rsidR="00D953CE" w:rsidRPr="00E423CF" w:rsidRDefault="00D953CE" w:rsidP="004642EE">
            <w:pPr>
              <w:spacing w:after="160" w:line="259" w:lineRule="auto"/>
              <w:ind w:left="720"/>
            </w:pPr>
            <w:r w:rsidRPr="00E423CF">
              <w:t>Juan Carlos Espinoza (Gerente de Operaciones de Hidronor), señaló que se recibieron 128.577 toneladas de residuos arseniacales provenientes de Cerro Minero, en un periodos de 5 años, etapa que ha sido terminada de acuerdo a la RCA N° 85/2009, estos residuos corresponderían a residuos arseniacales estables en maxibags que se encontraban en las celdas 1, 2, 4, y 11. Según lo que se informó, está etapa concluyó en marzo de 2014, por lo que al presente se recepcionan tierras arseniacales solamente en periodo estival.</w:t>
            </w:r>
          </w:p>
          <w:p w14:paraId="648AA890" w14:textId="77777777" w:rsidR="00D953CE" w:rsidRPr="00E423CF" w:rsidRDefault="00D953CE" w:rsidP="004642EE">
            <w:pPr>
              <w:pStyle w:val="Prrafodelista"/>
              <w:numPr>
                <w:ilvl w:val="0"/>
                <w:numId w:val="6"/>
              </w:numPr>
              <w:rPr>
                <w:rFonts w:eastAsiaTheme="minorHAnsi" w:cstheme="minorBidi"/>
                <w:b/>
              </w:rPr>
            </w:pPr>
            <w:r w:rsidRPr="00E423CF">
              <w:rPr>
                <w:rFonts w:eastAsiaTheme="minorHAnsi" w:cstheme="minorBidi"/>
              </w:rPr>
              <w:t>Juan Carlos Espinoza (Gerente de Operaciones de Hidronor), señaló que la capacidad de recepción de residuos peligrosos en la actualidad es de 3.000 toneladas/día nominal. Además, indicó que la tasa de recepción de residuos arseniacales provenientes de División El Teniente de CODELCO, específicamente de la Planta de Lavado de Gases (PLG), es de 150 toneladas/día, teniendo la misma capacidad de procesamiento en turnos de 24 horas.</w:t>
            </w:r>
          </w:p>
          <w:p w14:paraId="58207656" w14:textId="23A8C392" w:rsidR="00685373" w:rsidRPr="00E423CF" w:rsidRDefault="00685373" w:rsidP="00685373">
            <w:pPr>
              <w:pStyle w:val="Prrafodelista"/>
              <w:rPr>
                <w:rFonts w:eastAsiaTheme="minorHAnsi" w:cstheme="minorBidi"/>
                <w:b/>
              </w:rPr>
            </w:pPr>
          </w:p>
        </w:tc>
      </w:tr>
      <w:tr w:rsidR="00A90CC4" w:rsidRPr="00E423CF" w14:paraId="74C7C3D4" w14:textId="77777777" w:rsidTr="001B5928">
        <w:trPr>
          <w:trHeight w:val="319"/>
        </w:trPr>
        <w:tc>
          <w:tcPr>
            <w:tcW w:w="5000" w:type="pct"/>
            <w:tcBorders>
              <w:top w:val="single" w:sz="4" w:space="0" w:color="auto"/>
              <w:left w:val="single" w:sz="4" w:space="0" w:color="auto"/>
              <w:bottom w:val="single" w:sz="4" w:space="0" w:color="auto"/>
              <w:right w:val="single" w:sz="4" w:space="0" w:color="auto"/>
            </w:tcBorders>
          </w:tcPr>
          <w:p w14:paraId="23F0007B" w14:textId="77777777" w:rsidR="00A90CC4" w:rsidRPr="00E423CF" w:rsidRDefault="00A90CC4" w:rsidP="00A90CC4">
            <w:pPr>
              <w:rPr>
                <w:b/>
              </w:rPr>
            </w:pPr>
            <w:r w:rsidRPr="00E423CF">
              <w:rPr>
                <w:b/>
              </w:rPr>
              <w:t>Resultado examen de Información:</w:t>
            </w:r>
          </w:p>
          <w:p w14:paraId="494F36B0" w14:textId="77777777" w:rsidR="00A90CC4" w:rsidRPr="00E423CF" w:rsidRDefault="00A90CC4" w:rsidP="00A90CC4">
            <w:pPr>
              <w:rPr>
                <w:b/>
              </w:rPr>
            </w:pPr>
          </w:p>
          <w:p w14:paraId="1A771426" w14:textId="3D9C4167" w:rsidR="00A90CC4" w:rsidRPr="00E423CF" w:rsidRDefault="00A90CC4" w:rsidP="00990A8D">
            <w:pPr>
              <w:pStyle w:val="Prrafodelista"/>
              <w:numPr>
                <w:ilvl w:val="0"/>
                <w:numId w:val="16"/>
              </w:numPr>
            </w:pPr>
            <w:r w:rsidRPr="00E423CF">
              <w:t xml:space="preserve">De la planilla "Registro Ingreso Codelco TTE abril14_V2" </w:t>
            </w:r>
            <w:r w:rsidR="00682713" w:rsidRPr="00E423CF">
              <w:t>(Anexo</w:t>
            </w:r>
            <w:r w:rsidR="00A950CD" w:rsidRPr="00E423CF">
              <w:t xml:space="preserve"> 5</w:t>
            </w:r>
            <w:r w:rsidR="00682713" w:rsidRPr="00E423CF">
              <w:t xml:space="preserve">), </w:t>
            </w:r>
            <w:r w:rsidRPr="00E423CF">
              <w:t>donde se p</w:t>
            </w:r>
            <w:r w:rsidR="003779A8" w:rsidRPr="00E423CF">
              <w:t>resenta el ingreso diario a las</w:t>
            </w:r>
            <w:r w:rsidRPr="00E423CF">
              <w:t xml:space="preserve"> instalaciones de Hidronor Pudahuel de Cliente CODELC</w:t>
            </w:r>
            <w:r w:rsidR="00842E65" w:rsidRPr="00E423CF">
              <w:t xml:space="preserve">O para el mes de abril de 2014, se desprende que </w:t>
            </w:r>
            <w:r w:rsidRPr="00E423CF">
              <w:t>el detalle de traslado de residuos y tierras arsenicales, se desprende que se hacen envíos entre 7 a 10 camiones diarios en camiones con cargas que varían entre las 22 y 24 toneladas/día aproximadamente, estimándose un promedio de ingreso de 190 toneladas/día.</w:t>
            </w:r>
            <w:r w:rsidR="00990A8D" w:rsidRPr="00E423CF">
              <w:t xml:space="preserve"> Se puede señalar que respecto del procedimiento autorizado en la RCA</w:t>
            </w:r>
            <w:r w:rsidR="00C45EA7">
              <w:t xml:space="preserve"> N°</w:t>
            </w:r>
            <w:r w:rsidR="00990A8D" w:rsidRPr="00E423CF">
              <w:t>482/1995 que indica que la capacidad máxima de tratamiento de residuos externos es de 10.000 t/año, por lo que diariamente pueden inertizar 66 t/día.</w:t>
            </w:r>
          </w:p>
          <w:p w14:paraId="5062AE5B" w14:textId="77777777" w:rsidR="00A90CC4" w:rsidRPr="00E423CF" w:rsidRDefault="00A90CC4" w:rsidP="004642EE">
            <w:pPr>
              <w:rPr>
                <w:b/>
              </w:rPr>
            </w:pPr>
          </w:p>
        </w:tc>
      </w:tr>
    </w:tbl>
    <w:p w14:paraId="55CB7268" w14:textId="77777777" w:rsidR="00724D9F" w:rsidRPr="00E423CF" w:rsidRDefault="00724D9F"/>
    <w:p w14:paraId="1FCB6AE9" w14:textId="77777777" w:rsidR="004E54CC" w:rsidRPr="00E423CF" w:rsidRDefault="004E54CC">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10374"/>
      </w:tblGrid>
      <w:tr w:rsidR="00D953CE" w:rsidRPr="00E423CF" w14:paraId="461BCD7C" w14:textId="77777777" w:rsidTr="001B5928">
        <w:trPr>
          <w:trHeight w:val="142"/>
        </w:trPr>
        <w:tc>
          <w:tcPr>
            <w:tcW w:w="1238" w:type="pct"/>
          </w:tcPr>
          <w:p w14:paraId="0823DADC" w14:textId="3AAD275A" w:rsidR="00D953CE" w:rsidRPr="00E423CF" w:rsidRDefault="00D953CE" w:rsidP="001B5928">
            <w:r w:rsidRPr="00E423CF">
              <w:rPr>
                <w:b/>
              </w:rPr>
              <w:t xml:space="preserve">Hecho Constatado: N° </w:t>
            </w:r>
            <w:r w:rsidRPr="00817C30">
              <w:rPr>
                <w:b/>
              </w:rPr>
              <w:fldChar w:fldCharType="begin"/>
            </w:r>
            <w:r w:rsidRPr="00E423CF">
              <w:rPr>
                <w:b/>
              </w:rPr>
              <w:instrText xml:space="preserve"> SEQ Hecho_Constatado:_N° \* ARABIC </w:instrText>
            </w:r>
            <w:r w:rsidRPr="00817C30">
              <w:rPr>
                <w:b/>
              </w:rPr>
              <w:fldChar w:fldCharType="separate"/>
            </w:r>
            <w:r w:rsidR="00A950CD" w:rsidRPr="00817C30">
              <w:rPr>
                <w:b/>
              </w:rPr>
              <w:t>3</w:t>
            </w:r>
            <w:r w:rsidRPr="00817C30">
              <w:rPr>
                <w:b/>
              </w:rPr>
              <w:fldChar w:fldCharType="end"/>
            </w:r>
          </w:p>
        </w:tc>
        <w:tc>
          <w:tcPr>
            <w:tcW w:w="3762" w:type="pct"/>
          </w:tcPr>
          <w:p w14:paraId="628FEA49" w14:textId="59E40F98" w:rsidR="00D953CE" w:rsidRPr="00E423CF" w:rsidRDefault="00D953CE" w:rsidP="00191EC4">
            <w:r w:rsidRPr="00E423CF">
              <w:rPr>
                <w:rFonts w:eastAsia="Times New Roman"/>
                <w:b/>
                <w:bCs/>
                <w:lang w:eastAsia="es-CL"/>
              </w:rPr>
              <w:t>Estación N°</w:t>
            </w:r>
            <w:r w:rsidRPr="00E423CF">
              <w:rPr>
                <w:rFonts w:eastAsia="Times New Roman"/>
                <w:lang w:eastAsia="es-CL"/>
              </w:rPr>
              <w:t xml:space="preserve">: </w:t>
            </w:r>
            <w:r w:rsidR="00191EC4" w:rsidRPr="00E423CF">
              <w:rPr>
                <w:rFonts w:eastAsia="Times New Roman"/>
                <w:lang w:eastAsia="es-CL"/>
              </w:rPr>
              <w:t>2, 3, 4</w:t>
            </w:r>
          </w:p>
        </w:tc>
      </w:tr>
      <w:tr w:rsidR="00853CFA" w:rsidRPr="00E423CF" w14:paraId="71F8E39B" w14:textId="77777777" w:rsidTr="001B5928">
        <w:trPr>
          <w:trHeight w:val="319"/>
        </w:trPr>
        <w:tc>
          <w:tcPr>
            <w:tcW w:w="5000" w:type="pct"/>
            <w:gridSpan w:val="2"/>
          </w:tcPr>
          <w:p w14:paraId="5D1A7966" w14:textId="77777777" w:rsidR="00853CFA" w:rsidRPr="00E423CF" w:rsidRDefault="00853CFA" w:rsidP="00853CFA">
            <w:pPr>
              <w:rPr>
                <w:b/>
              </w:rPr>
            </w:pPr>
            <w:r w:rsidRPr="00E423CF">
              <w:rPr>
                <w:b/>
              </w:rPr>
              <w:t>Documentación solicitada y entregada:</w:t>
            </w:r>
          </w:p>
          <w:p w14:paraId="2C0BD3B3" w14:textId="77777777" w:rsidR="00853CFA" w:rsidRPr="00E423CF" w:rsidRDefault="00853CFA" w:rsidP="00853CFA">
            <w:pPr>
              <w:pStyle w:val="Prrafodelista"/>
              <w:numPr>
                <w:ilvl w:val="0"/>
                <w:numId w:val="10"/>
              </w:numPr>
              <w:rPr>
                <w:b/>
              </w:rPr>
            </w:pPr>
            <w:r w:rsidRPr="00E423CF">
              <w:t>Procedimiento de inertización en batea y máquina inertizadora.</w:t>
            </w:r>
          </w:p>
          <w:p w14:paraId="418FDD34" w14:textId="7833F748" w:rsidR="00500B66" w:rsidRPr="00E423CF" w:rsidRDefault="00500B66" w:rsidP="00500B66">
            <w:pPr>
              <w:pStyle w:val="Prrafodelista"/>
              <w:numPr>
                <w:ilvl w:val="0"/>
                <w:numId w:val="10"/>
              </w:numPr>
              <w:rPr>
                <w:b/>
              </w:rPr>
            </w:pPr>
            <w:r w:rsidRPr="00E423CF">
              <w:t>Registro de análisis TCLP a residuos arsenicales provenientes de CODELCO desde octubre de 2013.</w:t>
            </w:r>
          </w:p>
          <w:p w14:paraId="10FA6B73" w14:textId="64D1D939" w:rsidR="00B71ABE" w:rsidRPr="00E423CF" w:rsidRDefault="00B71ABE" w:rsidP="00B71ABE">
            <w:pPr>
              <w:pStyle w:val="Prrafodelista"/>
              <w:numPr>
                <w:ilvl w:val="0"/>
                <w:numId w:val="10"/>
              </w:numPr>
              <w:rPr>
                <w:b/>
              </w:rPr>
            </w:pPr>
            <w:r w:rsidRPr="00E423CF">
              <w:t>Resultado del análisis de TCLP inorgánico, muestra tomada el 24.09.2014 a las 12:30 del día en celda 5A de residuo arsenical inertizado Lote 237751, GP 880137681.</w:t>
            </w:r>
          </w:p>
        </w:tc>
      </w:tr>
      <w:tr w:rsidR="00D953CE" w:rsidRPr="00E423CF" w14:paraId="4FDEB9CD" w14:textId="77777777" w:rsidTr="001B5928">
        <w:trPr>
          <w:trHeight w:val="319"/>
        </w:trPr>
        <w:tc>
          <w:tcPr>
            <w:tcW w:w="5000" w:type="pct"/>
            <w:gridSpan w:val="2"/>
          </w:tcPr>
          <w:p w14:paraId="33A6D528" w14:textId="77777777" w:rsidR="00D953CE" w:rsidRPr="00E423CF" w:rsidRDefault="00D953CE" w:rsidP="001B5928">
            <w:pPr>
              <w:rPr>
                <w:b/>
              </w:rPr>
            </w:pPr>
            <w:r w:rsidRPr="00E423CF">
              <w:rPr>
                <w:b/>
              </w:rPr>
              <w:t>Exigencias</w:t>
            </w:r>
          </w:p>
          <w:p w14:paraId="224C2178" w14:textId="77777777" w:rsidR="00D953CE" w:rsidRPr="00E423CF" w:rsidRDefault="00D953CE" w:rsidP="001B5928"/>
          <w:p w14:paraId="5DACCC70" w14:textId="77777777" w:rsidR="00D953CE" w:rsidRPr="00E423CF" w:rsidRDefault="00D953CE" w:rsidP="001B5928">
            <w:pPr>
              <w:rPr>
                <w:b/>
              </w:rPr>
            </w:pPr>
            <w:r w:rsidRPr="00E423CF">
              <w:rPr>
                <w:b/>
              </w:rPr>
              <w:t>RCA 482/1995</w:t>
            </w:r>
          </w:p>
          <w:p w14:paraId="492BC858" w14:textId="77777777" w:rsidR="00D953CE" w:rsidRPr="00E423CF" w:rsidRDefault="00D953CE" w:rsidP="001B5928">
            <w:pPr>
              <w:rPr>
                <w:b/>
              </w:rPr>
            </w:pPr>
          </w:p>
          <w:p w14:paraId="2FB1A1C6" w14:textId="77777777" w:rsidR="00D953CE" w:rsidRPr="00E423CF" w:rsidRDefault="00D953CE" w:rsidP="001B5928">
            <w:pPr>
              <w:rPr>
                <w:u w:val="single"/>
              </w:rPr>
            </w:pPr>
            <w:r w:rsidRPr="00E423CF">
              <w:rPr>
                <w:u w:val="single"/>
              </w:rPr>
              <w:t>Vistos III</w:t>
            </w:r>
          </w:p>
          <w:p w14:paraId="4C97FF8C" w14:textId="77777777" w:rsidR="00D953CE" w:rsidRPr="00E423CF" w:rsidRDefault="00D953CE" w:rsidP="001B5928">
            <w:pPr>
              <w:rPr>
                <w:i/>
              </w:rPr>
            </w:pPr>
            <w:r w:rsidRPr="00E423CF">
              <w:rPr>
                <w:i/>
              </w:rPr>
              <w:t>“El Estudio de Impacto Ambiental presentado por la empresa HIDRONOR CHILE S.A, con el propósito de analizar los impactos ambientales del proyecto denominado “Centro de Recuperación, valorización y Neutralización de Subproductos Industriales”, sus Adendum N°1, N° 2, N° 3 y Suplemento.”</w:t>
            </w:r>
          </w:p>
          <w:p w14:paraId="7E3376CC" w14:textId="77777777" w:rsidR="00D953CE" w:rsidRPr="00E423CF" w:rsidRDefault="00D953CE" w:rsidP="001B5928">
            <w:pPr>
              <w:rPr>
                <w:b/>
              </w:rPr>
            </w:pPr>
          </w:p>
          <w:p w14:paraId="17616141" w14:textId="77777777" w:rsidR="00D953CE" w:rsidRPr="00E423CF" w:rsidRDefault="00D953CE" w:rsidP="001B5928">
            <w:pPr>
              <w:rPr>
                <w:u w:val="single"/>
              </w:rPr>
            </w:pPr>
            <w:r w:rsidRPr="00E423CF">
              <w:rPr>
                <w:u w:val="single"/>
              </w:rPr>
              <w:t>Resuelvo 1.1</w:t>
            </w:r>
          </w:p>
          <w:p w14:paraId="0DDCB8E2" w14:textId="77777777" w:rsidR="00D953CE" w:rsidRPr="00E423CF" w:rsidRDefault="00D953CE" w:rsidP="001B5928">
            <w:r w:rsidRPr="00E423CF">
              <w:rPr>
                <w:i/>
              </w:rPr>
              <w:t>“El documento mencionado en el punto III, sus Adendum N°1, N° 2, N° 3 y Suplemento, se consideran oficiales y partes integrantes de esta resolución. Por lo tanto todas las medidas y acciones de gestión ambiental registradas en dichos Documentos se consideran Asumidas por Hidronor S.A.”</w:t>
            </w:r>
          </w:p>
          <w:p w14:paraId="67AD6767" w14:textId="77777777" w:rsidR="00D953CE" w:rsidRPr="00E423CF" w:rsidRDefault="00D953CE" w:rsidP="001B5928">
            <w:pPr>
              <w:rPr>
                <w:b/>
              </w:rPr>
            </w:pPr>
          </w:p>
          <w:p w14:paraId="0264C831" w14:textId="77777777" w:rsidR="00D953CE" w:rsidRPr="00E423CF" w:rsidRDefault="00D953CE" w:rsidP="001B5928">
            <w:pPr>
              <w:rPr>
                <w:u w:val="single"/>
              </w:rPr>
            </w:pPr>
            <w:r w:rsidRPr="00E423CF">
              <w:rPr>
                <w:u w:val="single"/>
              </w:rPr>
              <w:t>Estudio de Impacto Ambiental Punto 3.2.6.2.b</w:t>
            </w:r>
          </w:p>
          <w:p w14:paraId="6F60B73F" w14:textId="77777777" w:rsidR="00D953CE" w:rsidRPr="00E423CF" w:rsidRDefault="00D953CE" w:rsidP="001B5928">
            <w:pPr>
              <w:rPr>
                <w:i/>
              </w:rPr>
            </w:pPr>
            <w:r w:rsidRPr="00E423CF">
              <w:rPr>
                <w:i/>
              </w:rPr>
              <w:t>“Tratamiento.</w:t>
            </w:r>
          </w:p>
          <w:p w14:paraId="6C62D59C" w14:textId="77777777" w:rsidR="00D953CE" w:rsidRPr="00E423CF" w:rsidRDefault="00D953CE" w:rsidP="001B5928">
            <w:pPr>
              <w:rPr>
                <w:i/>
              </w:rPr>
            </w:pPr>
            <w:r w:rsidRPr="00E423CF">
              <w:rPr>
                <w:i/>
              </w:rPr>
              <w:t>El tratamiento consistirá en la mezcla intima del residuo a tratar con reactivos específicos, tales como óxido de cal, cemento y silicato sódico.</w:t>
            </w:r>
          </w:p>
          <w:p w14:paraId="26A9BDD4" w14:textId="77777777" w:rsidR="00D953CE" w:rsidRPr="00E423CF" w:rsidRDefault="00D953CE" w:rsidP="001B5928">
            <w:pPr>
              <w:rPr>
                <w:i/>
              </w:rPr>
            </w:pPr>
            <w:r w:rsidRPr="00E423CF">
              <w:rPr>
                <w:i/>
              </w:rPr>
              <w:t>Las dosificaciones de estos productos serán variables dependiendo de factores como la naturaleza orgánica o inorgánica del residuo, tipo de sus componentes, concentraciones, contenido de agua, etc. Por ello, previamente a realizar el tratamiento, será preciso realizar en el laboratorio los ensayos de trazabilidad correspondientes que servirán para fijar las dosificaciones precisas.</w:t>
            </w:r>
          </w:p>
          <w:p w14:paraId="58E4471B" w14:textId="50EE0776" w:rsidR="00D953CE" w:rsidRPr="00E423CF" w:rsidRDefault="00D953CE" w:rsidP="001B5928">
            <w:pPr>
              <w:rPr>
                <w:i/>
              </w:rPr>
            </w:pPr>
            <w:r w:rsidRPr="00E423CF">
              <w:rPr>
                <w:i/>
              </w:rPr>
              <w:t>El proceso puede considerarse que se produce en tres fases, que suceden una a la otra. En primer lugar se produce la mezcla de los residuos con los reactivos, lo que se realiza con una mezcladora mecánica de paletas, pero manteniéndose las características</w:t>
            </w:r>
            <w:r w:rsidRPr="00E423CF">
              <w:t xml:space="preserve"> </w:t>
            </w:r>
            <w:r w:rsidRPr="00E423CF">
              <w:rPr>
                <w:i/>
              </w:rPr>
              <w:t>propias de cada uno de los componentes. La segunda fase se produce al cabo de 1</w:t>
            </w:r>
            <w:r w:rsidR="0072422B" w:rsidRPr="00E423CF">
              <w:rPr>
                <w:i/>
              </w:rPr>
              <w:t xml:space="preserve"> </w:t>
            </w:r>
            <w:r w:rsidRPr="00E423CF">
              <w:rPr>
                <w:i/>
              </w:rPr>
              <w:t>a 3 días, y en ella hay un fraguado de los reactivos, creándose una estructura cristalina en la que quedan englobados los contaminantes. Por último, y durante un tiempo estimado en un mes, y depositados ya los productos en el vertedero, se produce una reacción de intercambio de los productos retenidos con los elementos de la estructura cristalina, por unión mediante enlaces covalentes, o bien por intercambio con los átomos de dicha estructura. De esta forma se consiguen productos que pueden depositarse en depósitos de inertes y, con mayor razón, en un depósito como el previsto en el proyecto, diseñado según los requisitos de los depósitos de seguridad de productos tóxicos y peligrosos.</w:t>
            </w:r>
          </w:p>
          <w:p w14:paraId="1C725C30" w14:textId="77777777" w:rsidR="00BB5786" w:rsidRPr="00E423CF" w:rsidRDefault="00BB5786" w:rsidP="001B5928">
            <w:pPr>
              <w:rPr>
                <w:b/>
              </w:rPr>
            </w:pPr>
          </w:p>
          <w:p w14:paraId="3A981EC4" w14:textId="77777777" w:rsidR="00B71ABE" w:rsidRPr="00E423CF" w:rsidRDefault="00B71ABE" w:rsidP="001B5928">
            <w:pPr>
              <w:rPr>
                <w:b/>
              </w:rPr>
            </w:pPr>
          </w:p>
          <w:p w14:paraId="78E124A9" w14:textId="77777777" w:rsidR="00B71ABE" w:rsidRPr="00E423CF" w:rsidRDefault="00B71ABE" w:rsidP="001B5928">
            <w:pPr>
              <w:rPr>
                <w:b/>
              </w:rPr>
            </w:pPr>
          </w:p>
          <w:p w14:paraId="704850F7" w14:textId="77777777" w:rsidR="00B71ABE" w:rsidRPr="00E423CF" w:rsidRDefault="00B71ABE" w:rsidP="001B5928">
            <w:pPr>
              <w:rPr>
                <w:b/>
              </w:rPr>
            </w:pPr>
          </w:p>
          <w:p w14:paraId="3EC283EB" w14:textId="77777777" w:rsidR="00D953CE" w:rsidRPr="00E423CF" w:rsidRDefault="00D953CE" w:rsidP="001B5928">
            <w:pPr>
              <w:rPr>
                <w:u w:val="single"/>
              </w:rPr>
            </w:pPr>
            <w:r w:rsidRPr="00E423CF">
              <w:rPr>
                <w:u w:val="single"/>
              </w:rPr>
              <w:t>Estudio de Impacto Ambiental Punto 3.2.6.3</w:t>
            </w:r>
          </w:p>
          <w:p w14:paraId="474B98DA" w14:textId="77777777" w:rsidR="00D953CE" w:rsidRPr="00E423CF" w:rsidRDefault="00D953CE" w:rsidP="001B5928">
            <w:pPr>
              <w:rPr>
                <w:i/>
              </w:rPr>
            </w:pPr>
            <w:r w:rsidRPr="00E423CF">
              <w:rPr>
                <w:i/>
              </w:rPr>
              <w:t>Descripción de las instalaciones</w:t>
            </w:r>
          </w:p>
          <w:p w14:paraId="3A33ABCD" w14:textId="77777777" w:rsidR="00D953CE" w:rsidRPr="00E423CF" w:rsidRDefault="00D953CE" w:rsidP="001B5928">
            <w:pPr>
              <w:rPr>
                <w:i/>
              </w:rPr>
            </w:pPr>
            <w:r w:rsidRPr="00E423CF">
              <w:rPr>
                <w:i/>
              </w:rPr>
              <w:t>La línea de inertización consta de los siguientes equipos …</w:t>
            </w:r>
          </w:p>
          <w:p w14:paraId="6B52B1AF" w14:textId="77777777" w:rsidR="00D953CE" w:rsidRPr="00E423CF" w:rsidRDefault="00D953CE" w:rsidP="001B5928">
            <w:pPr>
              <w:rPr>
                <w:i/>
              </w:rPr>
            </w:pPr>
          </w:p>
          <w:p w14:paraId="5E777B16" w14:textId="77777777" w:rsidR="00D953CE" w:rsidRPr="00E423CF" w:rsidRDefault="00D953CE" w:rsidP="001B5928">
            <w:pPr>
              <w:rPr>
                <w:i/>
              </w:rPr>
            </w:pPr>
            <w:r w:rsidRPr="00E423CF">
              <w:rPr>
                <w:i/>
              </w:rPr>
              <w:t xml:space="preserve">- Un depósito de hormigón de 6 x 6 x 1,5 m., con recrecimiento periférico, para la recepción de los fangos a inertizar. </w:t>
            </w:r>
            <w:r w:rsidRPr="00E423CF">
              <w:rPr>
                <w:i/>
              </w:rPr>
              <w:tab/>
              <w:t>--</w:t>
            </w:r>
          </w:p>
          <w:p w14:paraId="28B9E637" w14:textId="77777777" w:rsidR="00D953CE" w:rsidRPr="00E423CF" w:rsidRDefault="00D953CE" w:rsidP="001B5928">
            <w:pPr>
              <w:rPr>
                <w:i/>
              </w:rPr>
            </w:pPr>
            <w:r w:rsidRPr="00E423CF">
              <w:rPr>
                <w:i/>
              </w:rPr>
              <w:t>- Una cinta transportadora, de 12 m. de largo y 650 mm. de ancho, con velocidad de 1 m./sg., y dotada de una tolva de 1.000 l., para la alimentación de la mezcladora.</w:t>
            </w:r>
          </w:p>
          <w:p w14:paraId="7EC1A30B" w14:textId="3BB72E58" w:rsidR="00D953CE" w:rsidRPr="00E423CF" w:rsidRDefault="00770000" w:rsidP="001B5928">
            <w:pPr>
              <w:rPr>
                <w:i/>
              </w:rPr>
            </w:pPr>
            <w:r w:rsidRPr="00E423CF">
              <w:rPr>
                <w:i/>
              </w:rPr>
              <w:t>- Una inertizadora-mezcladora,</w:t>
            </w:r>
            <w:r w:rsidR="00D953CE" w:rsidRPr="00E423CF">
              <w:rPr>
                <w:i/>
              </w:rPr>
              <w:t xml:space="preserve"> tipo Lödige o similar, cilíndrica, con un eje horizontal que soporta las palas mezcladoras. Vie</w:t>
            </w:r>
            <w:r w:rsidR="007B2034" w:rsidRPr="00E423CF">
              <w:rPr>
                <w:i/>
              </w:rPr>
              <w:t>n</w:t>
            </w:r>
            <w:r w:rsidR="00D953CE" w:rsidRPr="00E423CF">
              <w:rPr>
                <w:i/>
              </w:rPr>
              <w:t>e provista de un motor que acciona un sistema hidráulico  de velocidad variable. Es capaz de mezclar cualquier tipo de sustancias, tanto pulverulentas como en forma de lodos, al tiempo que permite la adición de reactivos tanto sólidos como líquidos. El volumen de la mezcladora es de 1.000 l. y la potencia del motor es de 37 Kw.</w:t>
            </w:r>
          </w:p>
          <w:p w14:paraId="6598DFBE" w14:textId="77777777" w:rsidR="00D953CE" w:rsidRPr="00E423CF" w:rsidRDefault="00D953CE" w:rsidP="001B5928">
            <w:pPr>
              <w:rPr>
                <w:i/>
              </w:rPr>
            </w:pPr>
            <w:r w:rsidRPr="00E423CF">
              <w:rPr>
                <w:i/>
              </w:rPr>
              <w:t>- Una estructura soporte para apoyo y mantenimiento de la inertizadora y demás elementos propios de la misma, construida en perfiles laminados, escalera de acceso y barandillas de protección, apoyada sobre cuatro pies metálicos que se sujetarán al pavimento.</w:t>
            </w:r>
          </w:p>
          <w:p w14:paraId="34CC7AE1" w14:textId="77777777" w:rsidR="00D953CE" w:rsidRPr="00E423CF" w:rsidRDefault="00D953CE" w:rsidP="001B5928">
            <w:pPr>
              <w:rPr>
                <w:i/>
              </w:rPr>
            </w:pPr>
            <w:r w:rsidRPr="00E423CF">
              <w:rPr>
                <w:i/>
              </w:rPr>
              <w:t>- Un cuadro eléctrico, ubicado en un lateral de la plataforma, conteniendo todo el aparellaje eléctrico de mando de la instalación.</w:t>
            </w:r>
          </w:p>
          <w:p w14:paraId="2392D112" w14:textId="77777777" w:rsidR="00D953CE" w:rsidRPr="00E423CF" w:rsidRDefault="00D953CE" w:rsidP="001B5928">
            <w:pPr>
              <w:rPr>
                <w:i/>
              </w:rPr>
            </w:pPr>
            <w:r w:rsidRPr="00E423CF">
              <w:rPr>
                <w:i/>
              </w:rPr>
              <w:t>- Una  cinta  transportadora, de 4 m. de largo y 650 mm. de ancho, con velocidad de 1 m/sg, y dotada de una tolva de 1.000 l., donde se recogerán los materiales que salen de la mezcladora, una vez inertizados. La cinta transportará los residuos hasta el silo de maduración.</w:t>
            </w:r>
          </w:p>
          <w:p w14:paraId="526B7661" w14:textId="77777777" w:rsidR="00D953CE" w:rsidRPr="00E423CF" w:rsidRDefault="00D953CE" w:rsidP="001B5928">
            <w:pPr>
              <w:rPr>
                <w:i/>
              </w:rPr>
            </w:pPr>
            <w:r w:rsidRPr="00E423CF">
              <w:rPr>
                <w:i/>
              </w:rPr>
              <w:t>- Un depósito de hormigón de 6 x 6 x 1,5 m., con recrecimiento periférico, para la recepción de los fangos inertizados, donde permanecerán hasta que se produzca su maduración.</w:t>
            </w:r>
          </w:p>
          <w:p w14:paraId="7FA95514" w14:textId="77777777" w:rsidR="00D953CE" w:rsidRPr="00E423CF" w:rsidRDefault="00D953CE" w:rsidP="001B5928">
            <w:pPr>
              <w:rPr>
                <w:i/>
              </w:rPr>
            </w:pPr>
            <w:r w:rsidRPr="00E423CF">
              <w:rPr>
                <w:i/>
              </w:rPr>
              <w:t>- Dos silos metálicos, uno para cal y otro para cemento, de 30 m</w:t>
            </w:r>
            <w:r w:rsidRPr="00E423CF">
              <w:rPr>
                <w:i/>
                <w:vertAlign w:val="superscript"/>
              </w:rPr>
              <w:t>3</w:t>
            </w:r>
            <w:r w:rsidRPr="00E423CF">
              <w:rPr>
                <w:i/>
              </w:rPr>
              <w:t xml:space="preserve"> de capacidad unitaria, y 2,5 m de diámetro, con tapa de registro en el techo, escalera de acceso con barandilla quitamiedos, tubo de llenado, tubo de aireación, etc.</w:t>
            </w:r>
          </w:p>
          <w:p w14:paraId="1E31EB69" w14:textId="77777777" w:rsidR="00D953CE" w:rsidRPr="00E423CF" w:rsidRDefault="00D953CE" w:rsidP="001B5928">
            <w:pPr>
              <w:rPr>
                <w:i/>
              </w:rPr>
            </w:pPr>
            <w:r w:rsidRPr="00E423CF">
              <w:rPr>
                <w:i/>
              </w:rPr>
              <w:t>- Dos filtros de polvo, de mangas, con una superficie filtrante de 9 m</w:t>
            </w:r>
            <w:r w:rsidRPr="00E423CF">
              <w:rPr>
                <w:i/>
                <w:vertAlign w:val="superscript"/>
              </w:rPr>
              <w:t>2</w:t>
            </w:r>
            <w:r w:rsidRPr="00E423CF">
              <w:rPr>
                <w:i/>
              </w:rPr>
              <w:t>, colocados en la parte superior de los silos.</w:t>
            </w:r>
          </w:p>
          <w:p w14:paraId="7C20DA75" w14:textId="77777777" w:rsidR="00D953CE" w:rsidRPr="00E423CF" w:rsidRDefault="00D953CE" w:rsidP="001B5928">
            <w:pPr>
              <w:rPr>
                <w:i/>
              </w:rPr>
            </w:pPr>
            <w:r w:rsidRPr="00E423CF">
              <w:rPr>
                <w:i/>
              </w:rPr>
              <w:t>- Dos válvulas de seguridad para los silos, para evitar las sobrepresiones y vacíos que puedan producirse en los mismos.</w:t>
            </w:r>
          </w:p>
          <w:p w14:paraId="1369A701" w14:textId="77777777" w:rsidR="00D953CE" w:rsidRPr="00E423CF" w:rsidRDefault="00D953CE" w:rsidP="001B5928">
            <w:pPr>
              <w:rPr>
                <w:i/>
              </w:rPr>
            </w:pPr>
            <w:r w:rsidRPr="00E423CF">
              <w:rPr>
                <w:i/>
              </w:rPr>
              <w:t>- Cuatro sondas de nivel de tipo giratorio, para control del llenado de los mismos.</w:t>
            </w:r>
          </w:p>
          <w:p w14:paraId="57388570" w14:textId="77777777" w:rsidR="00D953CE" w:rsidRPr="00E423CF" w:rsidRDefault="00D953CE" w:rsidP="001B5928">
            <w:pPr>
              <w:rPr>
                <w:i/>
              </w:rPr>
            </w:pPr>
            <w:r w:rsidRPr="00E423CF">
              <w:rPr>
                <w:i/>
              </w:rPr>
              <w:t>- Una instalación neumática formada por  un compresor de aire de 7,5 C.V., cilindros y electroválvulas para fluidificación de los silos, limpieza de los filtros, etc.</w:t>
            </w:r>
          </w:p>
          <w:p w14:paraId="2E63FCBE" w14:textId="77777777" w:rsidR="00D953CE" w:rsidRPr="00E423CF" w:rsidRDefault="00D953CE" w:rsidP="001B5928">
            <w:pPr>
              <w:rPr>
                <w:i/>
              </w:rPr>
            </w:pPr>
            <w:r w:rsidRPr="00E423CF">
              <w:rPr>
                <w:i/>
              </w:rPr>
              <w:t>- Dos tornillos sinfín para el traslado de la cal y el cemento desde el silo de alimentación hasta la tolva de alimentación de la mezcladora. Sus  principales características son: 5 m. de largo, 168 mm. de diámetro, potencia del motor 5,5 CV., y 12 Tn./hr. de rendimiento a 45°.</w:t>
            </w:r>
          </w:p>
          <w:p w14:paraId="4CE3E3CF" w14:textId="77777777" w:rsidR="00D953CE" w:rsidRPr="00E423CF" w:rsidRDefault="00D953CE" w:rsidP="001B5928">
            <w:pPr>
              <w:rPr>
                <w:i/>
              </w:rPr>
            </w:pPr>
            <w:r w:rsidRPr="00E423CF">
              <w:rPr>
                <w:i/>
              </w:rPr>
              <w:t>- Un depósito de poliéster de 20 m</w:t>
            </w:r>
            <w:r w:rsidRPr="00E423CF">
              <w:rPr>
                <w:i/>
                <w:vertAlign w:val="superscript"/>
              </w:rPr>
              <w:t>3</w:t>
            </w:r>
            <w:r w:rsidRPr="00E423CF">
              <w:rPr>
                <w:i/>
              </w:rPr>
              <w:t xml:space="preserve"> de capacidad para el almacenamiento de silicato sódico.</w:t>
            </w:r>
          </w:p>
          <w:p w14:paraId="5DA74D6C" w14:textId="77777777" w:rsidR="00D953CE" w:rsidRPr="00E423CF" w:rsidRDefault="00D953CE" w:rsidP="001B5928">
            <w:pPr>
              <w:rPr>
                <w:i/>
              </w:rPr>
            </w:pPr>
            <w:r w:rsidRPr="00E423CF">
              <w:rPr>
                <w:i/>
              </w:rPr>
              <w:t>- Una bomba tornillo para la dosificación del silicato sódico.</w:t>
            </w:r>
          </w:p>
          <w:p w14:paraId="7651FE2D" w14:textId="77777777" w:rsidR="00D953CE" w:rsidRPr="00E423CF" w:rsidRDefault="00D953CE" w:rsidP="001B5928">
            <w:pPr>
              <w:rPr>
                <w:i/>
              </w:rPr>
            </w:pPr>
            <w:r w:rsidRPr="00E423CF">
              <w:rPr>
                <w:i/>
              </w:rPr>
              <w:t>El funcionamiento de esta instalación es como sigue:</w:t>
            </w:r>
          </w:p>
          <w:p w14:paraId="4290EB4D" w14:textId="77777777" w:rsidR="00D953CE" w:rsidRPr="00E423CF" w:rsidRDefault="00D953CE" w:rsidP="001B5928">
            <w:pPr>
              <w:rPr>
                <w:i/>
              </w:rPr>
            </w:pPr>
            <w:r w:rsidRPr="00E423CF">
              <w:rPr>
                <w:i/>
              </w:rPr>
              <w:t>Los fangos y residuos a inertizar, que se han depositado en el silo de hormigón, se cargan en la tolva de la cinta transportadora, la cual los transporta hasta la boca de entrada en la mezcladora. Al mismo tiempo, de los silos se van extrayendo los reactivos, los cuales se transportan mediante los tomillos sinfín previstos a tal efecto, hasta la misma boca de alimentación, entrando con los fangos dentro de la mezcladora. Lo mismo sucede con el silicato sódico en el caso de ser necesaria su adición.</w:t>
            </w:r>
          </w:p>
          <w:p w14:paraId="4401A5C9" w14:textId="77777777" w:rsidR="009B10FF" w:rsidRPr="00E423CF" w:rsidRDefault="009B10FF" w:rsidP="001B5928">
            <w:pPr>
              <w:rPr>
                <w:i/>
              </w:rPr>
            </w:pPr>
          </w:p>
          <w:p w14:paraId="4C9FB2A0" w14:textId="77777777" w:rsidR="00D953CE" w:rsidRPr="00E423CF" w:rsidRDefault="00D953CE" w:rsidP="001B5928">
            <w:pPr>
              <w:rPr>
                <w:i/>
              </w:rPr>
            </w:pPr>
            <w:r w:rsidRPr="00E423CF">
              <w:rPr>
                <w:i/>
              </w:rPr>
              <w:t>Una vez que se ha producido la mezcla íntima de los materiales a inertizar con los reactivos, de manera que comiencen las reacciones químicas que conducen a la creación de estructuras moleculares y cristalinas de recubrimiento, entre cuyas redes quedan atrapadas las sustancias peligrosas para el medio ambiente, el material resultante se va descargando sobre la tolva que alimenta a la cinta transportadora, la cual lo lleva al foso de maduración, donde se completan las reacciones químicas de recubrimiento cristalino. Posteriormente, el producto es enviado al depósito de seguridad mediante camiones.”</w:t>
            </w:r>
          </w:p>
          <w:p w14:paraId="7B6D842C" w14:textId="77777777" w:rsidR="00BB5786" w:rsidRPr="00E423CF" w:rsidRDefault="00BB5786" w:rsidP="00BB5786">
            <w:pPr>
              <w:rPr>
                <w:b/>
              </w:rPr>
            </w:pPr>
          </w:p>
          <w:p w14:paraId="337474E3" w14:textId="77777777" w:rsidR="00BB5786" w:rsidRPr="00E423CF" w:rsidRDefault="00BB5786" w:rsidP="00BB5786">
            <w:pPr>
              <w:rPr>
                <w:u w:val="single"/>
              </w:rPr>
            </w:pPr>
            <w:r w:rsidRPr="00E423CF">
              <w:rPr>
                <w:u w:val="single"/>
              </w:rPr>
              <w:t>Estudio de Impacto Ambiental Punto 3.2.7</w:t>
            </w:r>
          </w:p>
          <w:p w14:paraId="15B4E755" w14:textId="77777777" w:rsidR="00BB5786" w:rsidRPr="00E423CF" w:rsidRDefault="00BB5786" w:rsidP="00BB5786">
            <w:pPr>
              <w:rPr>
                <w:i/>
              </w:rPr>
            </w:pPr>
            <w:r w:rsidRPr="00E423CF">
              <w:rPr>
                <w:i/>
              </w:rPr>
              <w:t>“Depósito de seguridad</w:t>
            </w:r>
          </w:p>
          <w:p w14:paraId="2594932C" w14:textId="75A85FE7" w:rsidR="00BB5786" w:rsidRPr="00E423CF" w:rsidRDefault="00BB5786" w:rsidP="001B5928">
            <w:pPr>
              <w:rPr>
                <w:i/>
              </w:rPr>
            </w:pPr>
            <w:r w:rsidRPr="00E423CF">
              <w:rPr>
                <w:i/>
              </w:rPr>
              <w:t>En el terreno seleccionado para la instalaci</w:t>
            </w:r>
            <w:r w:rsidR="00654139" w:rsidRPr="00E423CF">
              <w:rPr>
                <w:i/>
              </w:rPr>
              <w:t>ón del Centro de Tratamiento de</w:t>
            </w:r>
            <w:r w:rsidRPr="00E423CF">
              <w:rPr>
                <w:i/>
              </w:rPr>
              <w:t xml:space="preserve"> residuos industriales, existe un antiguo pozo de extracción de pumacita que, con una superficie aproximada de 8 Ha, y un volumen excavado de aproximadamente 750.000 m</w:t>
            </w:r>
            <w:r w:rsidRPr="00E423CF">
              <w:rPr>
                <w:i/>
                <w:vertAlign w:val="superscript"/>
              </w:rPr>
              <w:t>3</w:t>
            </w:r>
            <w:r w:rsidRPr="00E423CF">
              <w:rPr>
                <w:i/>
              </w:rPr>
              <w:t>, presenta condiciones idóneas para su utilización como depósito de seguridad para la deposición de residuos industriales inertes….</w:t>
            </w:r>
            <w:r w:rsidR="005E5775">
              <w:rPr>
                <w:i/>
              </w:rPr>
              <w:t>”</w:t>
            </w:r>
          </w:p>
        </w:tc>
      </w:tr>
      <w:tr w:rsidR="00D953CE" w:rsidRPr="00E423CF" w14:paraId="0B3F28CA" w14:textId="77777777" w:rsidTr="001B5928">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2E8ADDDE" w14:textId="1C638CC9" w:rsidR="00D953CE" w:rsidRPr="00E423CF" w:rsidRDefault="00D953CE" w:rsidP="004642EE">
            <w:pPr>
              <w:rPr>
                <w:b/>
              </w:rPr>
            </w:pPr>
            <w:r w:rsidRPr="00E423CF">
              <w:rPr>
                <w:b/>
              </w:rPr>
              <w:t>Hechos:</w:t>
            </w:r>
          </w:p>
          <w:p w14:paraId="206E52CF" w14:textId="77777777" w:rsidR="00D953CE" w:rsidRPr="00E423CF" w:rsidRDefault="00D953CE" w:rsidP="004642EE">
            <w:pPr>
              <w:rPr>
                <w:b/>
              </w:rPr>
            </w:pPr>
          </w:p>
          <w:p w14:paraId="72791D1B" w14:textId="5F4D13F5" w:rsidR="004E54CC" w:rsidRPr="00E423CF" w:rsidRDefault="004E54CC" w:rsidP="004642EE">
            <w:pPr>
              <w:pStyle w:val="Prrafodelista"/>
              <w:numPr>
                <w:ilvl w:val="0"/>
                <w:numId w:val="7"/>
              </w:numPr>
              <w:rPr>
                <w:rFonts w:eastAsiaTheme="minorHAnsi" w:cstheme="minorBidi"/>
              </w:rPr>
            </w:pPr>
            <w:r w:rsidRPr="00E423CF">
              <w:rPr>
                <w:rFonts w:eastAsiaTheme="minorHAnsi" w:cstheme="minorBidi"/>
              </w:rPr>
              <w:t>Al ingreso de los residuos a la Planta de Hidronor, se realiza un análisis químico para determinar a qué área se destinan los residuos. Gabriela Soto (Jefa de Procesos y Desarrollos de Hidronor), señaló que mientras se esperan los resultados, los residuos pasan a un sector de tránsito donde se realiza el etiquetado para dar destino dentro de la planta.</w:t>
            </w:r>
          </w:p>
          <w:p w14:paraId="2B038149" w14:textId="77777777" w:rsidR="00BB5786" w:rsidRPr="00E423CF" w:rsidRDefault="00BB5786" w:rsidP="004642EE">
            <w:pPr>
              <w:pStyle w:val="Prrafodelista"/>
              <w:rPr>
                <w:rFonts w:eastAsiaTheme="minorHAnsi" w:cstheme="minorBidi"/>
              </w:rPr>
            </w:pPr>
          </w:p>
          <w:p w14:paraId="436B9BC7" w14:textId="77777777" w:rsidR="00D953CE" w:rsidRPr="00E423CF" w:rsidRDefault="00D953CE" w:rsidP="004642EE">
            <w:pPr>
              <w:pStyle w:val="Prrafodelista"/>
              <w:numPr>
                <w:ilvl w:val="0"/>
                <w:numId w:val="7"/>
              </w:numPr>
              <w:rPr>
                <w:rFonts w:eastAsiaTheme="minorHAnsi" w:cstheme="minorBidi"/>
              </w:rPr>
            </w:pPr>
            <w:r w:rsidRPr="00E423CF">
              <w:rPr>
                <w:rFonts w:eastAsiaTheme="minorHAnsi" w:cstheme="minorBidi"/>
              </w:rPr>
              <w:t xml:space="preserve">Isabel Ibacahe (Jefa de Laboratorio de Hidronor), indicó que en laboratorio se realizan análisis a los residuos arseniacales para determinar la concentración de arsénico, así establecer la aplicación de la “receta” para la inertización. </w:t>
            </w:r>
          </w:p>
          <w:p w14:paraId="52EF7114" w14:textId="0F3FEAEB" w:rsidR="00D953CE" w:rsidRPr="00E423CF" w:rsidRDefault="00D953CE" w:rsidP="004642EE">
            <w:pPr>
              <w:spacing w:line="259" w:lineRule="auto"/>
              <w:ind w:left="720"/>
            </w:pPr>
            <w:r w:rsidRPr="00E423CF">
              <w:t>Para determinar la efectividad del tratamiento se realiza el análisis TCLP inorgánico. En el caso de los residuos arseniacales, con valores de arsénico total, antes de ser dispuesto en la celda</w:t>
            </w:r>
            <w:r w:rsidR="009B10FF" w:rsidRPr="00E423CF">
              <w:t xml:space="preserve"> </w:t>
            </w:r>
            <w:r w:rsidRPr="00E423CF">
              <w:t>en pleno proceso de fraguado, terminando este proceso al interior de la celda.</w:t>
            </w:r>
          </w:p>
          <w:p w14:paraId="46D1E4E8" w14:textId="77777777" w:rsidR="00D953CE" w:rsidRPr="00E423CF" w:rsidRDefault="00D953CE" w:rsidP="004642EE">
            <w:pPr>
              <w:spacing w:line="259" w:lineRule="auto"/>
              <w:ind w:left="720"/>
            </w:pPr>
            <w:r w:rsidRPr="00E423CF">
              <w:t>Se constató un registro de resultados del análisis de una muestra del día 16 de septiembre de 2014 para residuo arseniacal inertizado con valores de arsénico de 0,4 y 629 ppm y un registro de muestreo de entrada para los mismos residuos con valores de 1851 y 867 ppm.</w:t>
            </w:r>
          </w:p>
          <w:p w14:paraId="13D83BB2" w14:textId="77777777" w:rsidR="00BB5786" w:rsidRPr="00E423CF" w:rsidRDefault="00BB5786" w:rsidP="004642EE">
            <w:pPr>
              <w:spacing w:line="259" w:lineRule="auto"/>
              <w:ind w:left="720"/>
            </w:pPr>
          </w:p>
          <w:p w14:paraId="57553984" w14:textId="4D94D5BB" w:rsidR="00BB5786" w:rsidRPr="00E423CF" w:rsidRDefault="00D953CE" w:rsidP="00F3584E">
            <w:pPr>
              <w:pStyle w:val="Prrafodelista"/>
              <w:numPr>
                <w:ilvl w:val="0"/>
                <w:numId w:val="7"/>
              </w:numPr>
              <w:spacing w:line="259" w:lineRule="auto"/>
            </w:pPr>
            <w:r w:rsidRPr="00E423CF">
              <w:t>Se visitó área de inertización, la que consiste en un galpón techado, abierto, sin sistema de captación de emisiones fugitivas</w:t>
            </w:r>
            <w:r w:rsidR="00F3584E" w:rsidRPr="00E423CF">
              <w:t xml:space="preserve"> (ver fotografías 7 y 8).</w:t>
            </w:r>
          </w:p>
          <w:p w14:paraId="541B71B5" w14:textId="4E777403" w:rsidR="00D953CE" w:rsidRPr="00E423CF" w:rsidRDefault="00D953CE" w:rsidP="004642EE">
            <w:pPr>
              <w:spacing w:line="259" w:lineRule="auto"/>
              <w:ind w:left="720"/>
            </w:pPr>
            <w:r w:rsidRPr="00E423CF">
              <w:t>Al momento de la visita se procedía a inertizar residuos arseniacales (arsenitos /arseniatos de calcio sólidos) proveniente de la PLG de División El Teniente, proceso realizado en batea de inertización con agua y cal para producir lechada, luego cemento y el residuo. Mediante pala mecánica se transfieren los sacos y se vierten sus contenidos en la batea y mezclar los productos cada 5 minutos</w:t>
            </w:r>
            <w:r w:rsidR="00F3584E" w:rsidRPr="00E423CF">
              <w:t xml:space="preserve"> </w:t>
            </w:r>
            <w:r w:rsidR="001C68CF" w:rsidRPr="00E423CF">
              <w:t>(ver fotografía</w:t>
            </w:r>
            <w:r w:rsidR="00F3584E" w:rsidRPr="00E423CF">
              <w:t xml:space="preserve"> 9).</w:t>
            </w:r>
            <w:r w:rsidRPr="00E423CF">
              <w:t xml:space="preserve"> La verificación de homogeneidad se realiza de manera visual, no se constató medición de temperatura ni de pH. Gabriela Soto (Jefa de Procesos y Desarrollos de Hidronor), señaló que el proceso es básico y que no se generan gases tóxicos. Sin embargo se visualizaron vapores de la mezcla</w:t>
            </w:r>
            <w:r w:rsidR="001C68CF" w:rsidRPr="00E423CF">
              <w:t xml:space="preserve"> (ver fotografía 10).</w:t>
            </w:r>
          </w:p>
          <w:p w14:paraId="6976CC5E" w14:textId="77777777" w:rsidR="00BB5786" w:rsidRPr="00E423CF" w:rsidRDefault="00BB5786" w:rsidP="004642EE">
            <w:pPr>
              <w:spacing w:line="259" w:lineRule="auto"/>
              <w:ind w:left="720"/>
            </w:pPr>
          </w:p>
          <w:p w14:paraId="27F7CFCD" w14:textId="68EBC66F" w:rsidR="00BB5786" w:rsidRPr="00E423CF" w:rsidRDefault="00D953CE" w:rsidP="004642EE">
            <w:pPr>
              <w:spacing w:line="259" w:lineRule="auto"/>
              <w:ind w:left="720"/>
            </w:pPr>
            <w:r w:rsidRPr="00E423CF">
              <w:t>La planta cuenta con 2 bateas de inertización de hormigón. Gabriela Soto (Jefa de Procesos y Desarrollos de Hidronor), señaló que debido a la baja de envío de residuos arseniacales, se prefiere realizar la inertización en las bateas en vez de la máquina inertizadora, la cual si se encuentra operativa. Además, que la zona de inertización en batea</w:t>
            </w:r>
            <w:r w:rsidR="00BB5786" w:rsidRPr="00E423CF">
              <w:t>s cuenta con turno día y noche.</w:t>
            </w:r>
          </w:p>
          <w:p w14:paraId="046EBD0D" w14:textId="77777777" w:rsidR="00BB5786" w:rsidRPr="00E423CF" w:rsidRDefault="00BB5786" w:rsidP="004642EE">
            <w:pPr>
              <w:spacing w:line="259" w:lineRule="auto"/>
              <w:ind w:left="720"/>
            </w:pPr>
          </w:p>
          <w:p w14:paraId="5FC76304" w14:textId="4D48F301" w:rsidR="005372F3" w:rsidRPr="00E423CF" w:rsidRDefault="00D953CE" w:rsidP="005372F3">
            <w:pPr>
              <w:pStyle w:val="Prrafodelista"/>
            </w:pPr>
            <w:r w:rsidRPr="00E423CF">
              <w:t>Durante la inspección se constató el tratamiento 17 maxibags de residuos arseniacales. Gabriela Soto (Jefa de Procesos y Desarrollos de Hidronor), indicó que este lote contenía un rango de entre 890 a 1500 ppm de arsénico total, aproximadamente, no diferenciando arsenito de arseniato, indicándose además que los residuos arseniacales a inertizar se agrupan según rangos de concentraciones de arsénico total. El proceso de mezcla tomó un tiempo aproximado de 1 hora. Luego de 20 minutos de terminado el tiempo de mezclado se tomaron tres muestras de laboratorio internas. La mezcla resultante se cargó a camión, mediante la misma pala mecánica, y se llevó directamente a la celda, sin esperar tiempo de fraguado, proceso que se termina de realizar en la misma celda.</w:t>
            </w:r>
            <w:r w:rsidR="005372F3" w:rsidRPr="00E423CF">
              <w:t xml:space="preserve"> De acuerdo lo visualizado en terreno, la disposición en la celda se realiza en forma inmediata una vez hecho el tratamiento de inertización, sin esperar el resultado del análisis de TCLP, por lo que no queda claro si cumplen con lo estipulado en el DS 148</w:t>
            </w:r>
            <w:r w:rsidR="001402DC" w:rsidRPr="00E423CF">
              <w:t>/2003, que señala que la concentración máxima permisible de arsénico es de 5 ppm.</w:t>
            </w:r>
          </w:p>
          <w:p w14:paraId="6E7AE208" w14:textId="70AA8E88" w:rsidR="00D953CE" w:rsidRPr="00E423CF" w:rsidRDefault="00D953CE" w:rsidP="004642EE">
            <w:pPr>
              <w:spacing w:line="259" w:lineRule="auto"/>
              <w:ind w:left="720"/>
            </w:pPr>
            <w:r w:rsidRPr="00E423CF">
              <w:t>Se constató la existencia 34 maxibags de arsenito-arseniato de calcio para inertizar. Se realizó inspección visual del estado de los sacos antes que sean trasladados colgados con las cuñas d</w:t>
            </w:r>
            <w:r w:rsidR="001C68CF" w:rsidRPr="00E423CF">
              <w:t>e las grúas horquillas por aire (ver fotografías 11 y 12).</w:t>
            </w:r>
          </w:p>
          <w:p w14:paraId="5AA0338B" w14:textId="77777777" w:rsidR="00BB5786" w:rsidRPr="00E423CF" w:rsidRDefault="00BB5786" w:rsidP="004642EE">
            <w:pPr>
              <w:spacing w:line="259" w:lineRule="auto"/>
              <w:ind w:left="720"/>
            </w:pPr>
          </w:p>
          <w:p w14:paraId="3328306E" w14:textId="344CD5E9" w:rsidR="00BB5786" w:rsidRPr="00E423CF" w:rsidRDefault="00D953CE" w:rsidP="004642EE">
            <w:pPr>
              <w:pStyle w:val="Prrafodelista"/>
              <w:numPr>
                <w:ilvl w:val="0"/>
                <w:numId w:val="7"/>
              </w:numPr>
            </w:pPr>
            <w:r w:rsidRPr="00E423CF">
              <w:t>Durante la inspección se constató que la celda 5A se encontraba en operación, al 50 % de su capacidad aproximadamente. Se observó que esta celda está sectorizada según el tipo de residuo tratado (minero, fundición y pellets, e industriales)</w:t>
            </w:r>
            <w:r w:rsidR="001C68CF" w:rsidRPr="00E423CF">
              <w:t xml:space="preserve"> (ver fotografía 13)</w:t>
            </w:r>
            <w:r w:rsidRPr="00E423CF">
              <w:t>. Gabriela Soto (Jefa de Procesos y Desarrollos de Hid</w:t>
            </w:r>
            <w:r w:rsidR="001C68CF" w:rsidRPr="00E423CF">
              <w:t>ronor), señaló que los residuos</w:t>
            </w:r>
            <w:r w:rsidRPr="00E423CF">
              <w:t xml:space="preserve"> arseniacales se depositan en el área de residuos mineros. Se visualizó un sector de esta celda, la cual tiene un lodo depositado que emana vapores. Se observó al momento de la visita la descarga del camión proveniente de la inertización de arsenito de calcio, el que se depositó sobre la superficie de la celda la m</w:t>
            </w:r>
            <w:r w:rsidR="001C68CF" w:rsidRPr="00E423CF">
              <w:t>ezcla para terminar el fraguado (ver fotografía 15).</w:t>
            </w:r>
          </w:p>
          <w:p w14:paraId="5D7A0778" w14:textId="2CD2F007" w:rsidR="00D953CE" w:rsidRPr="00E423CF" w:rsidRDefault="00D953CE" w:rsidP="004642EE">
            <w:pPr>
              <w:pStyle w:val="Prrafodelista"/>
            </w:pPr>
            <w:r w:rsidRPr="00E423CF">
              <w:t>Se visualizó mezcla no homogénea (a la vista) en el camión</w:t>
            </w:r>
            <w:r w:rsidR="001C68CF" w:rsidRPr="00E423CF">
              <w:t xml:space="preserve"> (ver fotografía 14)</w:t>
            </w:r>
            <w:r w:rsidRPr="00E423CF">
              <w:t xml:space="preserve">, con sectores de distintas coloraciones, </w:t>
            </w:r>
            <w:r w:rsidR="000C7CE6" w:rsidRPr="00E423CF">
              <w:t>cúmulos</w:t>
            </w:r>
            <w:r w:rsidRPr="00E423CF">
              <w:t xml:space="preserve"> de materia prima de color blanco, además de partes de sacos.</w:t>
            </w:r>
          </w:p>
          <w:p w14:paraId="2D7D6109" w14:textId="77777777" w:rsidR="00D953CE" w:rsidRPr="00E423CF" w:rsidRDefault="00D953CE" w:rsidP="004642EE">
            <w:pPr>
              <w:pStyle w:val="Prrafodelista"/>
            </w:pPr>
          </w:p>
          <w:p w14:paraId="72D648E5" w14:textId="04415DBE" w:rsidR="00BB5786" w:rsidRPr="00E423CF" w:rsidRDefault="00D953CE" w:rsidP="004642EE">
            <w:pPr>
              <w:pStyle w:val="Prrafodelista"/>
              <w:numPr>
                <w:ilvl w:val="0"/>
                <w:numId w:val="7"/>
              </w:numPr>
            </w:pPr>
            <w:r w:rsidRPr="00E423CF">
              <w:t>Se solicitó que un operario tome una muestra del residuo inertizado dispuesto en la celda recientemente</w:t>
            </w:r>
            <w:r w:rsidR="006E3F87">
              <w:t xml:space="preserve"> (ver fotografía 16)</w:t>
            </w:r>
            <w:r w:rsidRPr="00E423CF">
              <w:t>, la que correspondía al lote N° 237751, GP 880137681, tratado el día 24 de septiembre de 2014 y que fue ingresado el día 23 de septiembre de 2014.</w:t>
            </w:r>
          </w:p>
          <w:p w14:paraId="73F18F5F" w14:textId="77777777" w:rsidR="00BB5786" w:rsidRPr="00E423CF" w:rsidRDefault="00BB5786" w:rsidP="004642EE">
            <w:pPr>
              <w:pStyle w:val="Prrafodelista"/>
            </w:pPr>
          </w:p>
          <w:p w14:paraId="61BF8431" w14:textId="3671903A" w:rsidR="00B71ABE" w:rsidRPr="00E423CF" w:rsidRDefault="00D953CE" w:rsidP="00685373">
            <w:pPr>
              <w:pStyle w:val="Prrafodelista"/>
              <w:numPr>
                <w:ilvl w:val="0"/>
                <w:numId w:val="7"/>
              </w:numPr>
              <w:rPr>
                <w:rFonts w:eastAsiaTheme="minorHAnsi" w:cstheme="minorBidi"/>
              </w:rPr>
            </w:pPr>
            <w:r w:rsidRPr="00E423CF">
              <w:rPr>
                <w:rFonts w:eastAsiaTheme="minorHAnsi" w:cstheme="minorBidi"/>
              </w:rPr>
              <w:t xml:space="preserve">Gabriela Soto (Jefa de Procesos y Desarrollos de Hidronor), indicó que el área de celdas contempla una celda más, la 5B para completar el proyecto inicial. Juan Carlos Espinoza (Gerente de Operaciones de Hidronor), señaló que quedaría una cantidad aproximada de 20.000 toneladas de tierras arsenicales para terminar el trabajo de Cerro Minero. </w:t>
            </w:r>
          </w:p>
        </w:tc>
      </w:tr>
    </w:tbl>
    <w:p w14:paraId="3A520C13" w14:textId="77777777" w:rsidR="00500B66" w:rsidRPr="00E423CF" w:rsidRDefault="00500B66">
      <w:r w:rsidRPr="00E423C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CE79E6" w:rsidRPr="00E423CF" w14:paraId="43F0E2D6" w14:textId="77777777" w:rsidTr="001B5928">
        <w:trPr>
          <w:trHeight w:val="319"/>
        </w:trPr>
        <w:tc>
          <w:tcPr>
            <w:tcW w:w="5000" w:type="pct"/>
            <w:tcBorders>
              <w:top w:val="single" w:sz="4" w:space="0" w:color="auto"/>
              <w:left w:val="single" w:sz="4" w:space="0" w:color="auto"/>
              <w:bottom w:val="single" w:sz="4" w:space="0" w:color="auto"/>
              <w:right w:val="single" w:sz="4" w:space="0" w:color="auto"/>
            </w:tcBorders>
          </w:tcPr>
          <w:p w14:paraId="042C95E2" w14:textId="1765E014" w:rsidR="00CE79E6" w:rsidRPr="00E423CF" w:rsidRDefault="00CE79E6" w:rsidP="00B71ABE">
            <w:pPr>
              <w:rPr>
                <w:b/>
              </w:rPr>
            </w:pPr>
            <w:r w:rsidRPr="00E423CF">
              <w:rPr>
                <w:b/>
              </w:rPr>
              <w:t>Resultado examen de Información:</w:t>
            </w:r>
          </w:p>
          <w:p w14:paraId="43799DCF" w14:textId="27B75377" w:rsidR="00990A8D" w:rsidRPr="00E423CF" w:rsidRDefault="00990A8D" w:rsidP="00763826">
            <w:pPr>
              <w:pStyle w:val="Prrafodelista"/>
              <w:numPr>
                <w:ilvl w:val="0"/>
                <w:numId w:val="18"/>
              </w:numPr>
              <w:rPr>
                <w:b/>
              </w:rPr>
            </w:pPr>
            <w:r w:rsidRPr="00E423CF">
              <w:t xml:space="preserve"> Durante la inspección se solicitaron los documentos que acrediten el procedimiento de inertización en batea y máquina inertizadora. A</w:t>
            </w:r>
            <w:r w:rsidR="00763826" w:rsidRPr="00E423CF">
              <w:t>l</w:t>
            </w:r>
            <w:r w:rsidRPr="00E423CF">
              <w:t xml:space="preserve"> respecto, </w:t>
            </w:r>
            <w:r w:rsidR="00763826" w:rsidRPr="00E423CF">
              <w:t xml:space="preserve">Hidronor </w:t>
            </w:r>
            <w:r w:rsidR="00F259F1" w:rsidRPr="00E423CF">
              <w:t>entregó</w:t>
            </w:r>
            <w:r w:rsidR="00763826" w:rsidRPr="00E423CF">
              <w:t xml:space="preserve"> mediante carta conductora del día 1 de octubre de 2014 </w:t>
            </w:r>
            <w:r w:rsidR="00682713" w:rsidRPr="00E423CF">
              <w:t xml:space="preserve">(Anexo 4), </w:t>
            </w:r>
            <w:r w:rsidR="00F259F1" w:rsidRPr="00E423CF">
              <w:t xml:space="preserve">los documentos </w:t>
            </w:r>
            <w:r w:rsidR="00887C42" w:rsidRPr="00E423CF">
              <w:t xml:space="preserve">“Instructivo Inertización en Maquina Inertizadora”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8</w:t>
            </w:r>
            <w:r w:rsidR="00682713" w:rsidRPr="00817C30">
              <w:fldChar w:fldCharType="end"/>
            </w:r>
            <w:r w:rsidR="00682713" w:rsidRPr="00E423CF">
              <w:t xml:space="preserve">) </w:t>
            </w:r>
            <w:r w:rsidR="00887C42" w:rsidRPr="00E423CF">
              <w:t xml:space="preserve">e “Instructivo Inertización en Bateas”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9</w:t>
            </w:r>
            <w:r w:rsidR="00682713" w:rsidRPr="00817C30">
              <w:fldChar w:fldCharType="end"/>
            </w:r>
            <w:r w:rsidR="00682713" w:rsidRPr="00E423CF">
              <w:t xml:space="preserve">). </w:t>
            </w:r>
            <w:r w:rsidR="009B2236" w:rsidRPr="00E423CF">
              <w:t>La SEREMI de</w:t>
            </w:r>
            <w:r w:rsidR="00887C42" w:rsidRPr="00E423CF">
              <w:t xml:space="preserve"> Salud Metrop</w:t>
            </w:r>
            <w:r w:rsidR="00763826" w:rsidRPr="00E423CF">
              <w:t>o</w:t>
            </w:r>
            <w:r w:rsidR="00887C42" w:rsidRPr="00E423CF">
              <w:t>litana realiz</w:t>
            </w:r>
            <w:r w:rsidR="00763826" w:rsidRPr="00E423CF">
              <w:t>ó</w:t>
            </w:r>
            <w:r w:rsidR="00887C42" w:rsidRPr="00E423CF">
              <w:t xml:space="preserve"> el análisis de estos procedimientos en su ORD N° ORD N° 951 del 13 de febrero de 2015</w:t>
            </w:r>
            <w:r w:rsidR="00D90BCD">
              <w:t xml:space="preserve"> </w:t>
            </w:r>
            <w:r w:rsidR="00682713" w:rsidRPr="00E423CF">
              <w:t>(Anexo 7)</w:t>
            </w:r>
            <w:r w:rsidR="00631245">
              <w:t>, constatando que</w:t>
            </w:r>
            <w:r w:rsidR="00682713" w:rsidRPr="00E423CF">
              <w:t>:</w:t>
            </w:r>
          </w:p>
          <w:p w14:paraId="39781016" w14:textId="77777777" w:rsidR="00887C42" w:rsidRPr="00E423CF" w:rsidRDefault="00887C42" w:rsidP="00887C42">
            <w:pPr>
              <w:pStyle w:val="Prrafodelista"/>
              <w:rPr>
                <w:b/>
              </w:rPr>
            </w:pPr>
          </w:p>
          <w:p w14:paraId="020F250E" w14:textId="61208221" w:rsidR="00990A8D" w:rsidRPr="00E423CF" w:rsidRDefault="00990A8D" w:rsidP="00763826">
            <w:pPr>
              <w:pStyle w:val="Prrafodelista"/>
              <w:numPr>
                <w:ilvl w:val="0"/>
                <w:numId w:val="10"/>
              </w:numPr>
              <w:ind w:left="1021" w:hanging="141"/>
            </w:pPr>
            <w:r w:rsidRPr="00E423CF">
              <w:t>El procedimiento de inertización en máquina inertizadora, se entrega a todo el personal que trabaja en la zona (operador de máquina inertizadora, de grúa horquilla, jefes de planificación, etc.). En dicho procedimiento se indica que en la máquina se tratan los residuos arsenicales que vienen envasados en maxisacos, se indica que una vez mezclados los reactivos (cemento, cal y</w:t>
            </w:r>
            <w:r w:rsidR="00EB3A40" w:rsidRPr="00E423CF">
              <w:t xml:space="preserve"> </w:t>
            </w:r>
            <w:r w:rsidRPr="00E423CF">
              <w:t xml:space="preserve">agua) con el residuo se agitan un tiempo de 10 minutos y se vierte a camiones tolva para ser llevados al depósito de seguridad, es decir no existe el proceso de maduración en las bateas, como lo indica el Estudio de Impacto Ambiental. No se indica el sistema de control de emisiones dentro de la inertizadora-mezcladora. </w:t>
            </w:r>
          </w:p>
          <w:p w14:paraId="1A0D4E6C" w14:textId="77777777" w:rsidR="00990A8D" w:rsidRPr="00E423CF" w:rsidRDefault="00990A8D" w:rsidP="00887C42">
            <w:pPr>
              <w:ind w:left="738"/>
            </w:pPr>
          </w:p>
          <w:p w14:paraId="0B8651E4" w14:textId="4A279B53" w:rsidR="00990A8D" w:rsidRPr="00E423CF" w:rsidRDefault="00990A8D" w:rsidP="00500B66">
            <w:pPr>
              <w:pStyle w:val="Prrafodelista"/>
              <w:numPr>
                <w:ilvl w:val="0"/>
                <w:numId w:val="10"/>
              </w:numPr>
              <w:ind w:left="1021" w:hanging="141"/>
            </w:pPr>
            <w:r w:rsidRPr="00E423CF">
              <w:t>Se acredita un procedimiento de inertización en las bateas, el cual no está dentro del proceso de inertización señalado en el Estudio de Impacto Ambiental. En este proceso se generan emisiones, las cuales no se encuentran identificadas en el procedimiento ni su medio de control.</w:t>
            </w:r>
          </w:p>
          <w:p w14:paraId="3B005B57" w14:textId="77777777" w:rsidR="00990A8D" w:rsidRPr="00E423CF" w:rsidRDefault="00990A8D" w:rsidP="00500B66">
            <w:pPr>
              <w:ind w:left="1021" w:hanging="141"/>
            </w:pPr>
          </w:p>
          <w:p w14:paraId="17BCE556" w14:textId="372D1DBB" w:rsidR="00990A8D" w:rsidRPr="00E423CF" w:rsidRDefault="00990A8D" w:rsidP="00500B66">
            <w:pPr>
              <w:pStyle w:val="Prrafodelista"/>
              <w:numPr>
                <w:ilvl w:val="0"/>
                <w:numId w:val="10"/>
              </w:numPr>
              <w:ind w:left="1021" w:hanging="141"/>
            </w:pPr>
            <w:r w:rsidRPr="00E423CF">
              <w:t>Ninguno de los dos procedimiento</w:t>
            </w:r>
            <w:r w:rsidR="00EB3A40" w:rsidRPr="00E423CF">
              <w:t>s</w:t>
            </w:r>
            <w:r w:rsidRPr="00E423CF">
              <w:t xml:space="preserve"> señalan el tiempo entre la toma de muestra a la masa inertizada a la cual se realiza el TCLP, por lo cual al disponer inmediatamente dicho residuo tratado no se tiene certeza si lixivian o no.</w:t>
            </w:r>
          </w:p>
          <w:p w14:paraId="44B6C7B8" w14:textId="77777777" w:rsidR="00990A8D" w:rsidRPr="00E423CF" w:rsidRDefault="00990A8D" w:rsidP="00500B66">
            <w:pPr>
              <w:ind w:left="1021" w:hanging="141"/>
            </w:pPr>
          </w:p>
          <w:p w14:paraId="3CABD0F5" w14:textId="195878A1" w:rsidR="009B2236" w:rsidRPr="00E423CF" w:rsidRDefault="00990A8D" w:rsidP="00500B66">
            <w:pPr>
              <w:pStyle w:val="Prrafodelista"/>
              <w:numPr>
                <w:ilvl w:val="0"/>
                <w:numId w:val="10"/>
              </w:numPr>
              <w:ind w:left="1021" w:hanging="141"/>
            </w:pPr>
            <w:r w:rsidRPr="00E423CF">
              <w:t>En los respectivos procedimientos de inertización en forma general, se listan la existencia de registros de auditorías ambientales, inspecciones programadas de salud ocupacional, inspecciones mecánicas a máquinas y equipos, planes de mantención prevent</w:t>
            </w:r>
            <w:r w:rsidR="009B2236" w:rsidRPr="00E423CF">
              <w:t>iva de la maquinaria y equipos.</w:t>
            </w:r>
          </w:p>
          <w:p w14:paraId="01D6FDB9" w14:textId="77777777" w:rsidR="009B2236" w:rsidRPr="00E423CF" w:rsidRDefault="009B2236" w:rsidP="00500B66">
            <w:pPr>
              <w:ind w:left="1021" w:hanging="141"/>
            </w:pPr>
          </w:p>
          <w:p w14:paraId="195C7F84" w14:textId="0ACDCF28" w:rsidR="00990A8D" w:rsidRPr="00E423CF" w:rsidRDefault="00990A8D" w:rsidP="00500B66">
            <w:pPr>
              <w:pStyle w:val="Prrafodelista"/>
              <w:numPr>
                <w:ilvl w:val="0"/>
                <w:numId w:val="10"/>
              </w:numPr>
              <w:ind w:left="1021" w:hanging="141"/>
            </w:pPr>
            <w:r w:rsidRPr="00E423CF">
              <w:t>Se acreditan instructivos de trabajo como la toma de muestras, manejo de carga de residuos, manejo y control de accidentes, planificación y control de la producción, gestión de los aspectos ambientales significativos, traslado y manejo de maquinaria.</w:t>
            </w:r>
          </w:p>
          <w:p w14:paraId="3FA53012" w14:textId="77777777" w:rsidR="00990A8D" w:rsidRPr="00E423CF" w:rsidRDefault="00990A8D" w:rsidP="009B2236">
            <w:pPr>
              <w:pStyle w:val="Prrafodelista"/>
            </w:pPr>
          </w:p>
          <w:p w14:paraId="3622661A" w14:textId="02B723D7" w:rsidR="00763826" w:rsidRPr="00E423CF" w:rsidRDefault="00500B66" w:rsidP="00763826">
            <w:pPr>
              <w:pStyle w:val="Prrafodelista"/>
              <w:numPr>
                <w:ilvl w:val="0"/>
                <w:numId w:val="18"/>
              </w:numPr>
            </w:pPr>
            <w:r w:rsidRPr="00E423CF">
              <w:t>Durante la inspección se solicit</w:t>
            </w:r>
            <w:r w:rsidR="00763826" w:rsidRPr="00E423CF">
              <w:t>ó el</w:t>
            </w:r>
            <w:r w:rsidRPr="00E423CF">
              <w:t xml:space="preserve"> Registro de análisis TCLP a residuos arsenicales provenientes de CODELCO desde octubre de 2013.</w:t>
            </w:r>
            <w:r w:rsidR="00763826" w:rsidRPr="00E423CF">
              <w:t xml:space="preserve"> Hidronor entregó, mediante carta conductora del día 1 de octubre de 2014 </w:t>
            </w:r>
            <w:r w:rsidR="00682713" w:rsidRPr="00E423CF">
              <w:t xml:space="preserve">(Anexo 4), </w:t>
            </w:r>
            <w:r w:rsidR="00B3665C" w:rsidRPr="00E423CF">
              <w:t>“P</w:t>
            </w:r>
            <w:r w:rsidR="00C028F7" w:rsidRPr="00E423CF">
              <w:t xml:space="preserve">lanillas de registro de </w:t>
            </w:r>
            <w:r w:rsidR="00B3665C" w:rsidRPr="00E423CF">
              <w:t>concentraciones</w:t>
            </w:r>
            <w:r w:rsidR="00C028F7" w:rsidRPr="00E423CF">
              <w:t xml:space="preserve"> de </w:t>
            </w:r>
            <w:r w:rsidR="00B3665C" w:rsidRPr="00E423CF">
              <w:t>arsénico</w:t>
            </w:r>
            <w:r w:rsidR="00C028F7" w:rsidRPr="00E423CF">
              <w:t xml:space="preserve"> al ingreso a planta e ingreso a celda post </w:t>
            </w:r>
            <w:r w:rsidR="00B3665C" w:rsidRPr="00E423CF">
              <w:t>tratamiento”</w:t>
            </w:r>
            <w:r w:rsidR="00763826" w:rsidRPr="00E423CF">
              <w:t xml:space="preserve"> </w:t>
            </w:r>
            <w:r w:rsidR="00682713" w:rsidRPr="00E423CF">
              <w:t xml:space="preserve">(Anexo </w:t>
            </w:r>
            <w:r w:rsidR="00682713" w:rsidRPr="00817C30">
              <w:fldChar w:fldCharType="begin"/>
            </w:r>
            <w:r w:rsidR="00682713" w:rsidRPr="00E423CF">
              <w:instrText xml:space="preserve"> SEQ Anexo \* ARABIC </w:instrText>
            </w:r>
            <w:r w:rsidR="00682713" w:rsidRPr="00817C30">
              <w:fldChar w:fldCharType="separate"/>
            </w:r>
            <w:r w:rsidR="00A950CD" w:rsidRPr="00817C30">
              <w:t>10</w:t>
            </w:r>
            <w:r w:rsidR="00682713" w:rsidRPr="00817C30">
              <w:fldChar w:fldCharType="end"/>
            </w:r>
            <w:r w:rsidR="00682713" w:rsidRPr="00E423CF">
              <w:t xml:space="preserve">). </w:t>
            </w:r>
            <w:r w:rsidR="00763826" w:rsidRPr="00E423CF">
              <w:t>La SEREMI de Salud Metropolitana realizó el análisis de estos procedimientos en su ORD N° ORD N° 951 del 13 de febrero de 2015</w:t>
            </w:r>
            <w:r w:rsidR="00B3665C" w:rsidRPr="00E423CF">
              <w:t>(Anexo 7)</w:t>
            </w:r>
            <w:r w:rsidR="00631245">
              <w:t>, constatando que</w:t>
            </w:r>
            <w:r w:rsidR="00B3665C" w:rsidRPr="00E423CF">
              <w:t>:</w:t>
            </w:r>
          </w:p>
          <w:p w14:paraId="346BDF8D" w14:textId="66AFC779" w:rsidR="003A4CC7" w:rsidRPr="00E423CF" w:rsidRDefault="003A4CC7" w:rsidP="00763826">
            <w:pPr>
              <w:pStyle w:val="Prrafodelista"/>
            </w:pPr>
          </w:p>
          <w:p w14:paraId="3AA6764B" w14:textId="2A3B4726" w:rsidR="003A4CC7" w:rsidRPr="00E423CF" w:rsidRDefault="003A4CC7" w:rsidP="00763826">
            <w:pPr>
              <w:pStyle w:val="Prrafodelista"/>
              <w:numPr>
                <w:ilvl w:val="0"/>
                <w:numId w:val="10"/>
              </w:numPr>
              <w:ind w:left="1021" w:hanging="141"/>
            </w:pPr>
            <w:r w:rsidRPr="00E423CF">
              <w:t>De la tierra contaminada proveniente de CODELCO_DET (División El Teniente),</w:t>
            </w:r>
            <w:r w:rsidR="00767954">
              <w:t xml:space="preserve"> </w:t>
            </w:r>
            <w:r w:rsidRPr="00E423CF">
              <w:t>Cerro Minero, los resultados expresados en el análisis de TCLP señalan que en el período entre Noviembre de 2013 a Marzo de 2014, se cumplió con la norma de 5 ppm, establecida en el D.S.</w:t>
            </w:r>
            <w:r w:rsidR="00767954">
              <w:t xml:space="preserve"> </w:t>
            </w:r>
            <w:r w:rsidRPr="00E423CF">
              <w:t>148/2003 del MINSAL, para su disposición en la celda de seguridad.</w:t>
            </w:r>
          </w:p>
          <w:p w14:paraId="0429B5F5" w14:textId="3F253B72" w:rsidR="00763826" w:rsidRPr="00E423CF" w:rsidRDefault="003A4CC7" w:rsidP="00763826">
            <w:pPr>
              <w:pStyle w:val="Prrafodelista"/>
              <w:numPr>
                <w:ilvl w:val="0"/>
                <w:numId w:val="10"/>
              </w:numPr>
              <w:ind w:left="1021" w:hanging="141"/>
            </w:pPr>
            <w:r w:rsidRPr="00E423CF">
              <w:t>De los residuos arsenicales proveniente de CODELCO_DET, Planta de Lavado de Gases (PLG), se indica que en el periodo entre Noviembre 2013 y Marzo 2014, no todos los lotes tratados cumplen con la norma de 5 ppm, establecida en el D.S.</w:t>
            </w:r>
            <w:r w:rsidR="00767954">
              <w:t xml:space="preserve"> </w:t>
            </w:r>
            <w:r w:rsidRPr="00E423CF">
              <w:t>148/2003 del MINSAL, para su disposición en la celda de seguridad.</w:t>
            </w:r>
          </w:p>
          <w:p w14:paraId="40C7CF31" w14:textId="4F362D0D" w:rsidR="003A4CC7" w:rsidRPr="00E423CF" w:rsidRDefault="003A4CC7" w:rsidP="00763826">
            <w:pPr>
              <w:pStyle w:val="Prrafodelista"/>
              <w:numPr>
                <w:ilvl w:val="0"/>
                <w:numId w:val="10"/>
              </w:numPr>
              <w:ind w:left="1021" w:hanging="141"/>
            </w:pPr>
            <w:r w:rsidRPr="00E423CF">
              <w:t xml:space="preserve"> Se observa que entre los meses de Noviembre 2013 y Marzo 2014, no hay información respecto de la concentración de TCLP posterior al tratamiento de inertización.</w:t>
            </w:r>
          </w:p>
          <w:p w14:paraId="1477D944" w14:textId="77777777" w:rsidR="003A4CC7" w:rsidRPr="00E423CF" w:rsidRDefault="003A4CC7" w:rsidP="003A4CC7">
            <w:pPr>
              <w:pStyle w:val="Prrafodelista"/>
            </w:pPr>
          </w:p>
          <w:p w14:paraId="63E12F6F" w14:textId="16ABE031" w:rsidR="00500B66" w:rsidRPr="00E423CF" w:rsidRDefault="00763826" w:rsidP="00731125">
            <w:pPr>
              <w:pStyle w:val="Prrafodelista"/>
              <w:numPr>
                <w:ilvl w:val="0"/>
                <w:numId w:val="18"/>
              </w:numPr>
            </w:pPr>
            <w:r w:rsidRPr="00E423CF">
              <w:t xml:space="preserve">Durante la inspección se solicitó el </w:t>
            </w:r>
            <w:r w:rsidR="00500B66" w:rsidRPr="00E423CF">
              <w:t xml:space="preserve">Resultado del análisis de TCLP inorgánico, muestra tomada el </w:t>
            </w:r>
            <w:r w:rsidR="00A950CD" w:rsidRPr="00E423CF">
              <w:t>24 de septiembre del 2014</w:t>
            </w:r>
            <w:r w:rsidR="00500B66" w:rsidRPr="00E423CF">
              <w:t xml:space="preserve"> a las 12:30 </w:t>
            </w:r>
            <w:r w:rsidR="00A5319D" w:rsidRPr="00E423CF">
              <w:t>horas</w:t>
            </w:r>
            <w:r w:rsidR="00500B66" w:rsidRPr="00E423CF">
              <w:t xml:space="preserve"> en celda 5A de residuo arsenical inertizado Lote 237751, GP 880137681.</w:t>
            </w:r>
            <w:r w:rsidR="00AA077D" w:rsidRPr="00E423CF">
              <w:t xml:space="preserve"> Hidronor entregó, adjunto a mediante carta conductora del día </w:t>
            </w:r>
            <w:r w:rsidR="00B3665C" w:rsidRPr="00E423CF">
              <w:t>7 de noviembre</w:t>
            </w:r>
            <w:r w:rsidR="00AA077D" w:rsidRPr="00E423CF">
              <w:t xml:space="preserve"> de 2014 </w:t>
            </w:r>
            <w:r w:rsidR="00B3665C" w:rsidRPr="00E423CF">
              <w:t xml:space="preserve">(Anexo </w:t>
            </w:r>
            <w:r w:rsidR="00B3665C" w:rsidRPr="00817C30">
              <w:fldChar w:fldCharType="begin"/>
            </w:r>
            <w:r w:rsidR="00B3665C" w:rsidRPr="00E423CF">
              <w:instrText xml:space="preserve"> SEQ Anexo \* ARABIC </w:instrText>
            </w:r>
            <w:r w:rsidR="00B3665C" w:rsidRPr="00817C30">
              <w:fldChar w:fldCharType="separate"/>
            </w:r>
            <w:r w:rsidR="00A950CD" w:rsidRPr="00817C30">
              <w:t>11</w:t>
            </w:r>
            <w:r w:rsidR="00B3665C" w:rsidRPr="00817C30">
              <w:fldChar w:fldCharType="end"/>
            </w:r>
            <w:r w:rsidR="00B3665C" w:rsidRPr="00E423CF">
              <w:t xml:space="preserve">), </w:t>
            </w:r>
            <w:r w:rsidR="00500B66" w:rsidRPr="00E423CF">
              <w:t xml:space="preserve">los </w:t>
            </w:r>
            <w:r w:rsidR="00AA077D" w:rsidRPr="00E423CF">
              <w:t>resultados del análisis realizado a las muestras tomadas durante la fiscalización</w:t>
            </w:r>
            <w:r w:rsidR="00051269" w:rsidRPr="00E423CF">
              <w:t>, en el documento</w:t>
            </w:r>
            <w:r w:rsidR="0033505B" w:rsidRPr="00E423CF">
              <w:t xml:space="preserve"> “</w:t>
            </w:r>
            <w:r w:rsidR="00731125" w:rsidRPr="00E423CF">
              <w:t>Resultados de análisis</w:t>
            </w:r>
            <w:r w:rsidR="00B3665C" w:rsidRPr="00E423CF">
              <w:t xml:space="preserve"> TCLP</w:t>
            </w:r>
            <w:r w:rsidR="00731125" w:rsidRPr="00E423CF">
              <w:t xml:space="preserve"> efect</w:t>
            </w:r>
            <w:r w:rsidR="00B3665C" w:rsidRPr="00E423CF">
              <w:t>uado</w:t>
            </w:r>
            <w:r w:rsidR="00731125" w:rsidRPr="00E423CF">
              <w:t xml:space="preserve"> por laboratorio Hidronor" </w:t>
            </w:r>
            <w:r w:rsidR="00B3665C" w:rsidRPr="00E423CF">
              <w:t xml:space="preserve">(Anexo </w:t>
            </w:r>
            <w:r w:rsidR="00B3665C" w:rsidRPr="00817C30">
              <w:fldChar w:fldCharType="begin"/>
            </w:r>
            <w:r w:rsidR="00B3665C" w:rsidRPr="00E423CF">
              <w:instrText xml:space="preserve"> SEQ Anexo \* ARABIC </w:instrText>
            </w:r>
            <w:r w:rsidR="00B3665C" w:rsidRPr="00817C30">
              <w:fldChar w:fldCharType="separate"/>
            </w:r>
            <w:r w:rsidR="00A950CD" w:rsidRPr="00817C30">
              <w:t>12</w:t>
            </w:r>
            <w:r w:rsidR="00B3665C" w:rsidRPr="00817C30">
              <w:fldChar w:fldCharType="end"/>
            </w:r>
            <w:r w:rsidR="00B3665C" w:rsidRPr="00E423CF">
              <w:t xml:space="preserve">), </w:t>
            </w:r>
            <w:r w:rsidR="00731125" w:rsidRPr="00E423CF">
              <w:t>el que señala que la concentración de arsénico en la muestra tomada es de 114 ppm.</w:t>
            </w:r>
          </w:p>
          <w:p w14:paraId="4CF792E4" w14:textId="77777777" w:rsidR="00731125" w:rsidRPr="00E423CF" w:rsidRDefault="00731125" w:rsidP="00731125">
            <w:pPr>
              <w:pStyle w:val="Prrafodelista"/>
            </w:pPr>
          </w:p>
          <w:p w14:paraId="50CB0D18" w14:textId="0E475502" w:rsidR="00731125" w:rsidRPr="00E423CF" w:rsidRDefault="00731125" w:rsidP="00731125">
            <w:pPr>
              <w:pStyle w:val="Prrafodelista"/>
            </w:pPr>
            <w:r w:rsidRPr="00E423CF">
              <w:t xml:space="preserve">Sin embargo, en </w:t>
            </w:r>
            <w:r w:rsidR="00B3665C" w:rsidRPr="00E423CF">
              <w:t>carta conductora del día 7 de noviembre de 2014 (Anexo 1</w:t>
            </w:r>
            <w:r w:rsidR="00505B36" w:rsidRPr="00E423CF">
              <w:t>1</w:t>
            </w:r>
            <w:r w:rsidR="00B3665C" w:rsidRPr="00E423CF">
              <w:t xml:space="preserve">), </w:t>
            </w:r>
            <w:r w:rsidR="00631245" w:rsidRPr="00E423CF">
              <w:t xml:space="preserve">el titular señala </w:t>
            </w:r>
            <w:r w:rsidRPr="00E423CF">
              <w:t>que en consideración a que la efectividad del proceso de inertización (y por consecuencia la lixiviación) es una variable que depende del transcurso del tiempo, Hidronor realiza análisis en su laboratorio del residuo antes y después de su tratamiento, y utiliza además un modelo predictivo, como herramienta de control, que le permite tempranamente verificar el desempeño de los tratamientos que ejecuta.</w:t>
            </w:r>
          </w:p>
          <w:p w14:paraId="64B2AC13" w14:textId="77777777" w:rsidR="00731125" w:rsidRPr="00E423CF" w:rsidRDefault="00731125" w:rsidP="00731125">
            <w:pPr>
              <w:pStyle w:val="Prrafodelista"/>
            </w:pPr>
          </w:p>
          <w:p w14:paraId="35803E54" w14:textId="39474DFD" w:rsidR="00731125" w:rsidRPr="00E423CF" w:rsidRDefault="00731125" w:rsidP="00731125">
            <w:pPr>
              <w:pStyle w:val="Prrafodelista"/>
            </w:pPr>
            <w:r w:rsidRPr="00E423CF">
              <w:t>Por lo anterior</w:t>
            </w:r>
            <w:r w:rsidR="0033505B" w:rsidRPr="00E423CF">
              <w:t xml:space="preserve"> Hidronor realizó un segundo análisis</w:t>
            </w:r>
            <w:r w:rsidR="00626DC4" w:rsidRPr="00E423CF">
              <w:t xml:space="preserve"> el día </w:t>
            </w:r>
            <w:r w:rsidR="0033505B" w:rsidRPr="00E423CF">
              <w:t xml:space="preserve">22 de octubre de 2014, “Resultados de análisis </w:t>
            </w:r>
            <w:r w:rsidR="00B3665C" w:rsidRPr="00E423CF">
              <w:t>TCLP efectuado</w:t>
            </w:r>
            <w:r w:rsidR="0033505B" w:rsidRPr="00E423CF">
              <w:t xml:space="preserve"> por Cesmec" </w:t>
            </w:r>
            <w:r w:rsidR="00B3665C" w:rsidRPr="00E423CF">
              <w:t xml:space="preserve">(Anexo </w:t>
            </w:r>
            <w:r w:rsidR="00B3665C" w:rsidRPr="00817C30">
              <w:fldChar w:fldCharType="begin"/>
            </w:r>
            <w:r w:rsidR="00B3665C" w:rsidRPr="00E423CF">
              <w:instrText xml:space="preserve"> SEQ Anexo \* ARABIC </w:instrText>
            </w:r>
            <w:r w:rsidR="00B3665C" w:rsidRPr="00817C30">
              <w:fldChar w:fldCharType="separate"/>
            </w:r>
            <w:r w:rsidR="00A950CD" w:rsidRPr="00817C30">
              <w:t>13</w:t>
            </w:r>
            <w:r w:rsidR="00B3665C" w:rsidRPr="00817C30">
              <w:fldChar w:fldCharType="end"/>
            </w:r>
            <w:r w:rsidR="00B3665C" w:rsidRPr="00E423CF">
              <w:t xml:space="preserve">), </w:t>
            </w:r>
            <w:r w:rsidR="0033505B" w:rsidRPr="00E423CF">
              <w:t>el que indica que la concentración de arsénico del test TCLP es de 3,9 ppm.</w:t>
            </w:r>
          </w:p>
          <w:p w14:paraId="5F25B07F" w14:textId="0D4DF07A" w:rsidR="003B03C9" w:rsidRPr="00E423CF" w:rsidRDefault="003B03C9" w:rsidP="003B03C9"/>
        </w:tc>
      </w:tr>
    </w:tbl>
    <w:p w14:paraId="1306F1AB" w14:textId="77777777" w:rsidR="00D953CE" w:rsidRPr="00E423CF" w:rsidRDefault="00D953CE"/>
    <w:p w14:paraId="04F15888" w14:textId="77777777" w:rsidR="004E54CC" w:rsidRPr="00E423CF" w:rsidRDefault="004E54CC">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0F71E8" w:rsidRPr="00E423CF" w14:paraId="54628732" w14:textId="77777777" w:rsidTr="00A519AC">
        <w:trPr>
          <w:trHeight w:val="70"/>
          <w:jc w:val="center"/>
        </w:trPr>
        <w:tc>
          <w:tcPr>
            <w:tcW w:w="5000" w:type="pct"/>
            <w:gridSpan w:val="6"/>
          </w:tcPr>
          <w:p w14:paraId="3BAC19B2" w14:textId="77777777" w:rsidR="000F71E8" w:rsidRPr="00E423CF" w:rsidRDefault="000F71E8" w:rsidP="00A519AC">
            <w:pPr>
              <w:jc w:val="center"/>
              <w:rPr>
                <w:b/>
              </w:rPr>
            </w:pPr>
            <w:r w:rsidRPr="00E423CF">
              <w:rPr>
                <w:b/>
              </w:rPr>
              <w:t>Registros</w:t>
            </w:r>
          </w:p>
        </w:tc>
      </w:tr>
      <w:tr w:rsidR="000F71E8" w:rsidRPr="00E423CF" w14:paraId="3F21262C" w14:textId="77777777" w:rsidTr="00A519AC">
        <w:trPr>
          <w:trHeight w:val="70"/>
          <w:jc w:val="center"/>
        </w:trPr>
        <w:tc>
          <w:tcPr>
            <w:tcW w:w="2500" w:type="pct"/>
            <w:gridSpan w:val="3"/>
          </w:tcPr>
          <w:p w14:paraId="62E97895" w14:textId="07BBEEC1" w:rsidR="000F71E8" w:rsidRPr="00E423CF" w:rsidRDefault="000F71E8" w:rsidP="00A519AC">
            <w:pPr>
              <w:jc w:val="center"/>
            </w:pPr>
            <w:r w:rsidRPr="00817C30">
              <w:rPr>
                <w:noProof/>
                <w:lang w:eastAsia="es-CL"/>
              </w:rPr>
              <w:drawing>
                <wp:inline distT="0" distB="0" distL="0" distR="0" wp14:anchorId="491FE321" wp14:editId="230BF4CA">
                  <wp:extent cx="3599179" cy="3606800"/>
                  <wp:effectExtent l="0" t="0" r="1905" b="0"/>
                  <wp:docPr id="58" name="Imagen 58" descr="C:\Users\esteban.dattwyler\Qsync\Programa 2014\Hidronor\Sal\FOTOS HIDRONOR 24.09.2014\1 AREA DE INERTIZ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teban.dattwyler\Qsync\Programa 2014\Hidronor\Sal\FOTOS HIDRONOR 24.09.2014\1 AREA DE INERTIZACIÓN.jpg"/>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t="-1"/>
                          <a:stretch/>
                        </pic:blipFill>
                        <pic:spPr bwMode="auto">
                          <a:xfrm>
                            <a:off x="0" y="0"/>
                            <a:ext cx="3600000" cy="36076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31C3C9CA" w14:textId="537AFC52" w:rsidR="000F71E8" w:rsidRPr="00E423CF" w:rsidRDefault="000F71E8" w:rsidP="00A519AC">
            <w:pPr>
              <w:tabs>
                <w:tab w:val="left" w:pos="2690"/>
              </w:tabs>
              <w:jc w:val="center"/>
            </w:pPr>
            <w:r w:rsidRPr="00817C30">
              <w:rPr>
                <w:noProof/>
                <w:lang w:eastAsia="es-CL"/>
              </w:rPr>
              <w:drawing>
                <wp:inline distT="0" distB="0" distL="0" distR="0" wp14:anchorId="7B0D0F93" wp14:editId="77BDA9AA">
                  <wp:extent cx="3599815" cy="3600450"/>
                  <wp:effectExtent l="0" t="0" r="635" b="0"/>
                  <wp:docPr id="59" name="Imagen 59" descr="C:\Users\esteban.dattwyler\Qsync\Programa 2014\Hidronor\Sal\FOTOS HIDRONOR 24.09.2014\2 BATEAS PARA INERT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teban.dattwyler\Qsync\Programa 2014\Hidronor\Sal\FOTOS HIDRONOR 24.09.2014\2 BATEAS PARA INERTIZACION.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3600000" cy="36006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71E8" w:rsidRPr="00E423CF" w14:paraId="060B8F3C" w14:textId="77777777" w:rsidTr="00A519AC">
        <w:trPr>
          <w:trHeight w:val="70"/>
          <w:jc w:val="center"/>
        </w:trPr>
        <w:tc>
          <w:tcPr>
            <w:tcW w:w="1202" w:type="pct"/>
            <w:vAlign w:val="center"/>
          </w:tcPr>
          <w:p w14:paraId="75C22D03" w14:textId="77777777" w:rsidR="000F71E8" w:rsidRPr="00E423CF" w:rsidRDefault="000F71E8"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7</w:t>
            </w:r>
            <w:r w:rsidRPr="00817C30">
              <w:fldChar w:fldCharType="end"/>
            </w:r>
          </w:p>
        </w:tc>
        <w:tc>
          <w:tcPr>
            <w:tcW w:w="1298" w:type="pct"/>
            <w:gridSpan w:val="2"/>
            <w:vAlign w:val="center"/>
          </w:tcPr>
          <w:p w14:paraId="3545D3C9" w14:textId="3BDBB8F5" w:rsidR="000F71E8" w:rsidRPr="00E423CF" w:rsidRDefault="000F71E8" w:rsidP="000F71E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c>
          <w:tcPr>
            <w:tcW w:w="1208" w:type="pct"/>
            <w:vAlign w:val="center"/>
          </w:tcPr>
          <w:p w14:paraId="52DA9E0F" w14:textId="77777777" w:rsidR="000F71E8" w:rsidRPr="00E423CF" w:rsidRDefault="000F71E8"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8</w:t>
            </w:r>
            <w:r w:rsidRPr="00817C30">
              <w:fldChar w:fldCharType="end"/>
            </w:r>
          </w:p>
        </w:tc>
        <w:tc>
          <w:tcPr>
            <w:tcW w:w="1292" w:type="pct"/>
            <w:gridSpan w:val="2"/>
            <w:vAlign w:val="center"/>
          </w:tcPr>
          <w:p w14:paraId="27EE8FB3" w14:textId="576E06AE" w:rsidR="000F71E8" w:rsidRPr="00E423CF" w:rsidRDefault="000F71E8" w:rsidP="000F71E8">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r>
      <w:tr w:rsidR="000F71E8" w:rsidRPr="00E423CF" w14:paraId="54A1D7B0" w14:textId="77777777" w:rsidTr="00A519AC">
        <w:trPr>
          <w:trHeight w:val="70"/>
          <w:jc w:val="center"/>
        </w:trPr>
        <w:tc>
          <w:tcPr>
            <w:tcW w:w="1202" w:type="pct"/>
            <w:vAlign w:val="center"/>
          </w:tcPr>
          <w:p w14:paraId="0482B609" w14:textId="77777777" w:rsidR="000F71E8" w:rsidRPr="00E423CF" w:rsidRDefault="000F71E8"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258E2474" w14:textId="77777777" w:rsidR="000F71E8" w:rsidRPr="00E423CF" w:rsidRDefault="000F71E8"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59193DEC" w14:textId="77777777" w:rsidR="000F71E8" w:rsidRPr="00E423CF" w:rsidRDefault="000F71E8"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38696106" w14:textId="77777777" w:rsidR="000F71E8" w:rsidRPr="00E423CF" w:rsidRDefault="000F71E8"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3DBBF84C" w14:textId="77777777" w:rsidR="000F71E8" w:rsidRPr="00E423CF" w:rsidRDefault="000F71E8"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6F3162A2" w14:textId="77777777" w:rsidR="000F71E8" w:rsidRPr="00E423CF" w:rsidRDefault="000F71E8"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0F71E8" w:rsidRPr="00E423CF" w14:paraId="51569A66" w14:textId="77777777" w:rsidTr="00A519AC">
        <w:trPr>
          <w:trHeight w:val="70"/>
          <w:jc w:val="center"/>
        </w:trPr>
        <w:tc>
          <w:tcPr>
            <w:tcW w:w="2500" w:type="pct"/>
            <w:gridSpan w:val="3"/>
          </w:tcPr>
          <w:p w14:paraId="3732A3F9" w14:textId="77777777" w:rsidR="000F71E8" w:rsidRPr="00817C30" w:rsidRDefault="000F71E8" w:rsidP="000F71E8">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232BA247" w14:textId="1F7641E0" w:rsidR="000F71E8" w:rsidRPr="00817C30" w:rsidRDefault="000F71E8" w:rsidP="000F71E8">
            <w:pPr>
              <w:rPr>
                <w:rFonts w:eastAsia="Times New Roman"/>
                <w:sz w:val="18"/>
                <w:szCs w:val="18"/>
                <w:lang w:eastAsia="es-CL"/>
              </w:rPr>
            </w:pPr>
            <w:r w:rsidRPr="00817C30">
              <w:rPr>
                <w:rFonts w:eastAsia="Times New Roman"/>
                <w:sz w:val="18"/>
                <w:szCs w:val="18"/>
                <w:lang w:eastAsia="es-CL"/>
              </w:rPr>
              <w:t>Zona de inertización.</w:t>
            </w:r>
          </w:p>
        </w:tc>
        <w:tc>
          <w:tcPr>
            <w:tcW w:w="2500" w:type="pct"/>
            <w:gridSpan w:val="3"/>
          </w:tcPr>
          <w:p w14:paraId="5BFD3B4F" w14:textId="77777777" w:rsidR="000F71E8" w:rsidRPr="00817C30" w:rsidRDefault="000F71E8" w:rsidP="00A519AC">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1CD92469" w14:textId="3353587B" w:rsidR="000F71E8" w:rsidRPr="00C51068" w:rsidRDefault="000F71E8" w:rsidP="00A519AC">
            <w:pPr>
              <w:rPr>
                <w:sz w:val="18"/>
                <w:szCs w:val="18"/>
              </w:rPr>
            </w:pPr>
            <w:r w:rsidRPr="00C51068">
              <w:rPr>
                <w:sz w:val="18"/>
                <w:szCs w:val="18"/>
              </w:rPr>
              <w:t>Bateas de inertización.</w:t>
            </w:r>
          </w:p>
        </w:tc>
      </w:tr>
    </w:tbl>
    <w:p w14:paraId="18858FD1" w14:textId="77777777" w:rsidR="000F71E8" w:rsidRPr="00E423CF" w:rsidRDefault="000F71E8"/>
    <w:p w14:paraId="4F4667A8" w14:textId="77777777" w:rsidR="001C68CF" w:rsidRPr="00E423CF" w:rsidRDefault="001C68CF">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F3584E" w:rsidRPr="00E423CF" w14:paraId="150717F3" w14:textId="77777777" w:rsidTr="00A950CD">
        <w:trPr>
          <w:trHeight w:val="70"/>
          <w:jc w:val="center"/>
        </w:trPr>
        <w:tc>
          <w:tcPr>
            <w:tcW w:w="5000" w:type="pct"/>
            <w:gridSpan w:val="6"/>
          </w:tcPr>
          <w:p w14:paraId="11F8E8C9" w14:textId="24759E4B" w:rsidR="00F3584E" w:rsidRPr="00E423CF" w:rsidRDefault="00F3584E" w:rsidP="00A950CD">
            <w:pPr>
              <w:jc w:val="center"/>
              <w:rPr>
                <w:b/>
              </w:rPr>
            </w:pPr>
            <w:r w:rsidRPr="00E423CF">
              <w:rPr>
                <w:b/>
              </w:rPr>
              <w:t>Registros</w:t>
            </w:r>
          </w:p>
        </w:tc>
      </w:tr>
      <w:tr w:rsidR="00F3584E" w:rsidRPr="00E423CF" w14:paraId="268E5130" w14:textId="77777777" w:rsidTr="00A950CD">
        <w:trPr>
          <w:trHeight w:val="70"/>
          <w:jc w:val="center"/>
        </w:trPr>
        <w:tc>
          <w:tcPr>
            <w:tcW w:w="2500" w:type="pct"/>
            <w:gridSpan w:val="3"/>
          </w:tcPr>
          <w:p w14:paraId="4C2E9035" w14:textId="77777777" w:rsidR="00F3584E" w:rsidRPr="00E423CF" w:rsidRDefault="00F3584E" w:rsidP="00A950CD">
            <w:pPr>
              <w:jc w:val="center"/>
            </w:pPr>
            <w:r w:rsidRPr="00817C30">
              <w:rPr>
                <w:noProof/>
                <w:lang w:eastAsia="es-CL"/>
              </w:rPr>
              <w:drawing>
                <wp:inline distT="0" distB="0" distL="0" distR="0" wp14:anchorId="5A8765B9" wp14:editId="17565E0D">
                  <wp:extent cx="3599815" cy="3599815"/>
                  <wp:effectExtent l="0" t="0" r="635" b="635"/>
                  <wp:docPr id="60" name="Imagen 60" descr="C:\Users\esteban.dattwyler\Qsync\Programa 2014\Hidronor\Sal\FOTOS HIDRONOR 24.09.2014\4 PROCESO DE INERTIZ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teban.dattwyler\Qsync\Programa 2014\Hidronor\Sal\FOTOS HIDRONOR 24.09.2014\4 PROCESO DE INERTIZACION 3.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3600000" cy="36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315F0D4F" w14:textId="77777777" w:rsidR="00F3584E" w:rsidRPr="00E423CF" w:rsidRDefault="00F3584E" w:rsidP="00A950CD">
            <w:pPr>
              <w:tabs>
                <w:tab w:val="left" w:pos="2690"/>
              </w:tabs>
              <w:jc w:val="center"/>
            </w:pPr>
            <w:r w:rsidRPr="00817C30">
              <w:rPr>
                <w:noProof/>
                <w:lang w:eastAsia="es-CL"/>
              </w:rPr>
              <w:drawing>
                <wp:inline distT="0" distB="0" distL="0" distR="0" wp14:anchorId="6762C527" wp14:editId="53325E5B">
                  <wp:extent cx="3613150" cy="3599180"/>
                  <wp:effectExtent l="0" t="0" r="6350" b="1270"/>
                  <wp:docPr id="61" name="Imagen 61" descr="C:\Users\esteban.dattwyler\Qsync\Programa 2014\Hidronor\Sal\FOTOS HIDRONOR 24.09.2014\11 EMISIONES FUGITIV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teban.dattwyler\Qsync\Programa 2014\Hidronor\Sal\FOTOS HIDRONOR 24.09.2014\11 EMISIONES FUGITIVAS 3.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3613973" cy="36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584E" w:rsidRPr="00E423CF" w14:paraId="00AE112C" w14:textId="77777777" w:rsidTr="00A950CD">
        <w:trPr>
          <w:trHeight w:val="70"/>
          <w:jc w:val="center"/>
        </w:trPr>
        <w:tc>
          <w:tcPr>
            <w:tcW w:w="1202" w:type="pct"/>
            <w:vAlign w:val="center"/>
          </w:tcPr>
          <w:p w14:paraId="3CCD6ED6" w14:textId="77777777" w:rsidR="00F3584E" w:rsidRPr="00E423CF" w:rsidRDefault="00F3584E" w:rsidP="00A950CD">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9</w:t>
            </w:r>
            <w:r w:rsidRPr="00817C30">
              <w:fldChar w:fldCharType="end"/>
            </w:r>
          </w:p>
        </w:tc>
        <w:tc>
          <w:tcPr>
            <w:tcW w:w="1298" w:type="pct"/>
            <w:gridSpan w:val="2"/>
            <w:vAlign w:val="center"/>
          </w:tcPr>
          <w:p w14:paraId="3021DDC3" w14:textId="77777777" w:rsidR="00F3584E" w:rsidRPr="00E423CF" w:rsidRDefault="00F3584E" w:rsidP="00A950CD">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c>
          <w:tcPr>
            <w:tcW w:w="1208" w:type="pct"/>
            <w:vAlign w:val="center"/>
          </w:tcPr>
          <w:p w14:paraId="1E454966" w14:textId="77777777" w:rsidR="00F3584E" w:rsidRPr="00E423CF" w:rsidRDefault="00F3584E" w:rsidP="00A950CD">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10</w:t>
            </w:r>
            <w:r w:rsidRPr="00817C30">
              <w:fldChar w:fldCharType="end"/>
            </w:r>
          </w:p>
        </w:tc>
        <w:tc>
          <w:tcPr>
            <w:tcW w:w="1292" w:type="pct"/>
            <w:gridSpan w:val="2"/>
            <w:vAlign w:val="center"/>
          </w:tcPr>
          <w:p w14:paraId="631D9370" w14:textId="77777777" w:rsidR="00F3584E" w:rsidRPr="00E423CF" w:rsidRDefault="00F3584E" w:rsidP="00A950CD">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r>
      <w:tr w:rsidR="00F3584E" w:rsidRPr="00E423CF" w14:paraId="18809C78" w14:textId="77777777" w:rsidTr="00A950CD">
        <w:trPr>
          <w:trHeight w:val="70"/>
          <w:jc w:val="center"/>
        </w:trPr>
        <w:tc>
          <w:tcPr>
            <w:tcW w:w="1202" w:type="pct"/>
            <w:vAlign w:val="center"/>
          </w:tcPr>
          <w:p w14:paraId="30D58486" w14:textId="77777777" w:rsidR="00F3584E" w:rsidRPr="00E423CF" w:rsidRDefault="00F3584E" w:rsidP="00A950CD">
            <w:pPr>
              <w:jc w:val="left"/>
            </w:pPr>
            <w:r w:rsidRPr="00E423CF">
              <w:rPr>
                <w:rFonts w:eastAsia="Times New Roman"/>
                <w:b/>
                <w:color w:val="000000"/>
                <w:sz w:val="18"/>
                <w:szCs w:val="18"/>
                <w:lang w:eastAsia="es-CL"/>
              </w:rPr>
              <w:t>Coordenadas DATUM WGS84 HUSO 19 S</w:t>
            </w:r>
          </w:p>
        </w:tc>
        <w:tc>
          <w:tcPr>
            <w:tcW w:w="574" w:type="pct"/>
            <w:vAlign w:val="center"/>
          </w:tcPr>
          <w:p w14:paraId="0A49E3B9" w14:textId="77777777" w:rsidR="00F3584E" w:rsidRPr="00E423CF" w:rsidRDefault="00F3584E" w:rsidP="00A950CD">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4FB1E36B" w14:textId="77777777" w:rsidR="00F3584E" w:rsidRPr="00E423CF" w:rsidRDefault="00F3584E" w:rsidP="00A950CD">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766E72B2" w14:textId="77777777" w:rsidR="00F3584E" w:rsidRPr="00E423CF" w:rsidRDefault="00F3584E" w:rsidP="00A950CD">
            <w:pPr>
              <w:jc w:val="left"/>
            </w:pPr>
            <w:r w:rsidRPr="00E423CF">
              <w:rPr>
                <w:rFonts w:eastAsia="Times New Roman"/>
                <w:b/>
                <w:color w:val="000000"/>
                <w:sz w:val="18"/>
                <w:szCs w:val="18"/>
                <w:lang w:eastAsia="es-CL"/>
              </w:rPr>
              <w:t>Coordenadas DATUM WGS84 HUSO 19 S</w:t>
            </w:r>
          </w:p>
        </w:tc>
        <w:tc>
          <w:tcPr>
            <w:tcW w:w="574" w:type="pct"/>
            <w:vAlign w:val="center"/>
          </w:tcPr>
          <w:p w14:paraId="063311B3" w14:textId="77777777" w:rsidR="00F3584E" w:rsidRPr="00E423CF" w:rsidRDefault="00F3584E" w:rsidP="00A950CD">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703ABD64" w14:textId="77777777" w:rsidR="00F3584E" w:rsidRPr="00E423CF" w:rsidRDefault="00F3584E" w:rsidP="00A950CD">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F3584E" w:rsidRPr="00E423CF" w14:paraId="656122F8" w14:textId="77777777" w:rsidTr="00A950CD">
        <w:trPr>
          <w:trHeight w:val="70"/>
          <w:jc w:val="center"/>
        </w:trPr>
        <w:tc>
          <w:tcPr>
            <w:tcW w:w="2500" w:type="pct"/>
            <w:gridSpan w:val="3"/>
          </w:tcPr>
          <w:p w14:paraId="18FF53E1" w14:textId="77777777" w:rsidR="00F3584E" w:rsidRPr="00817C30" w:rsidRDefault="00F3584E" w:rsidP="00A950CD">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16419FA1" w14:textId="77777777" w:rsidR="00F3584E" w:rsidRPr="00E423CF" w:rsidRDefault="00F3584E" w:rsidP="00A950CD">
            <w:pPr>
              <w:jc w:val="left"/>
            </w:pPr>
            <w:r w:rsidRPr="00E423CF">
              <w:t>Proceso de inertización en bateas.</w:t>
            </w:r>
          </w:p>
        </w:tc>
        <w:tc>
          <w:tcPr>
            <w:tcW w:w="2500" w:type="pct"/>
            <w:gridSpan w:val="3"/>
          </w:tcPr>
          <w:p w14:paraId="6E95A280" w14:textId="77777777" w:rsidR="00F3584E" w:rsidRPr="00817C30" w:rsidRDefault="00F3584E" w:rsidP="00A950CD">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7D87FF7C" w14:textId="77777777" w:rsidR="00F3584E" w:rsidRPr="00E423CF" w:rsidRDefault="00F3584E" w:rsidP="00A950CD">
            <w:r w:rsidRPr="00E423CF">
              <w:t>Proceso de inertización, se observa emanación de vapores (emisiones fugitivas).</w:t>
            </w:r>
          </w:p>
        </w:tc>
      </w:tr>
    </w:tbl>
    <w:p w14:paraId="2AEAEFA9" w14:textId="77777777" w:rsidR="00F3584E" w:rsidRPr="00E423CF" w:rsidRDefault="00F3584E"/>
    <w:p w14:paraId="032A78AD" w14:textId="77777777" w:rsidR="00B415E5" w:rsidRPr="00E423CF" w:rsidRDefault="00B415E5">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B415E5" w:rsidRPr="00E423CF" w14:paraId="13B8D9A5" w14:textId="77777777" w:rsidTr="00A519AC">
        <w:trPr>
          <w:trHeight w:val="70"/>
          <w:jc w:val="center"/>
        </w:trPr>
        <w:tc>
          <w:tcPr>
            <w:tcW w:w="5000" w:type="pct"/>
            <w:gridSpan w:val="6"/>
          </w:tcPr>
          <w:p w14:paraId="6F5B1170" w14:textId="004C1E13" w:rsidR="00B415E5" w:rsidRPr="00E423CF" w:rsidRDefault="00B415E5" w:rsidP="00A519AC">
            <w:pPr>
              <w:jc w:val="center"/>
              <w:rPr>
                <w:b/>
              </w:rPr>
            </w:pPr>
            <w:r w:rsidRPr="00E423CF">
              <w:rPr>
                <w:b/>
              </w:rPr>
              <w:t>Registros</w:t>
            </w:r>
          </w:p>
        </w:tc>
      </w:tr>
      <w:tr w:rsidR="00B415E5" w:rsidRPr="00E423CF" w14:paraId="14FAE065" w14:textId="77777777" w:rsidTr="00A519AC">
        <w:trPr>
          <w:trHeight w:val="70"/>
          <w:jc w:val="center"/>
        </w:trPr>
        <w:tc>
          <w:tcPr>
            <w:tcW w:w="2500" w:type="pct"/>
            <w:gridSpan w:val="3"/>
          </w:tcPr>
          <w:p w14:paraId="35824E68" w14:textId="5F571BB0" w:rsidR="00B415E5" w:rsidRPr="00E423CF" w:rsidRDefault="00B415E5" w:rsidP="00B415E5">
            <w:pPr>
              <w:jc w:val="center"/>
            </w:pPr>
            <w:r w:rsidRPr="00817C30">
              <w:rPr>
                <w:noProof/>
                <w:lang w:eastAsia="es-CL"/>
              </w:rPr>
              <w:drawing>
                <wp:inline distT="0" distB="0" distL="0" distR="0" wp14:anchorId="06D22834" wp14:editId="4A041845">
                  <wp:extent cx="3598688" cy="3598894"/>
                  <wp:effectExtent l="0" t="0" r="1905" b="1905"/>
                  <wp:docPr id="64" name="Imagen 64" descr="C:\Users\esteban.dattwyler\Qsync\Programa 2014\Hidronor\Sal\FOTOS HIDRONOR 24.09.2014\7 RESIDUOS ARSENICALES PARA PROCE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teban.dattwyler\Qsync\Programa 2014\Hidronor\Sal\FOTOS HIDRONOR 24.09.2014\7 RESIDUOS ARSENICALES PARA PROCESAR.jpg"/>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rot="5400000">
                            <a:off x="0" y="0"/>
                            <a:ext cx="3599794" cy="36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6306BFD9" w14:textId="4EE0A8F7" w:rsidR="00B415E5" w:rsidRPr="00E423CF" w:rsidRDefault="00B415E5" w:rsidP="00A519AC">
            <w:pPr>
              <w:tabs>
                <w:tab w:val="left" w:pos="2690"/>
              </w:tabs>
              <w:jc w:val="center"/>
            </w:pPr>
            <w:r w:rsidRPr="00817C30">
              <w:rPr>
                <w:noProof/>
                <w:lang w:eastAsia="es-CL"/>
              </w:rPr>
              <w:drawing>
                <wp:inline distT="0" distB="0" distL="0" distR="0" wp14:anchorId="1715F379" wp14:editId="47EFE807">
                  <wp:extent cx="3599814" cy="3606800"/>
                  <wp:effectExtent l="0" t="0" r="1270" b="0"/>
                  <wp:docPr id="66" name="Imagen 66" descr="C:\Users\esteban.dattwyler\Qsync\Programa 2014\Hidronor\Sal\FOTOS HIDRONOR 24.09.2014\8 SACOS DE CAL PARA INERT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teban.dattwyler\Qsync\Programa 2014\Hidronor\Sal\FOTOS HIDRONOR 24.09.2014\8 SACOS DE CAL PARA INERTIZACION.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t="-1"/>
                          <a:stretch/>
                        </pic:blipFill>
                        <pic:spPr bwMode="auto">
                          <a:xfrm>
                            <a:off x="0" y="0"/>
                            <a:ext cx="3600000" cy="36069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15E5" w:rsidRPr="00E423CF" w14:paraId="20B122C6" w14:textId="77777777" w:rsidTr="00A519AC">
        <w:trPr>
          <w:trHeight w:val="70"/>
          <w:jc w:val="center"/>
        </w:trPr>
        <w:tc>
          <w:tcPr>
            <w:tcW w:w="1202" w:type="pct"/>
            <w:vAlign w:val="center"/>
          </w:tcPr>
          <w:p w14:paraId="777F4021" w14:textId="77777777" w:rsidR="00B415E5" w:rsidRPr="00E423CF" w:rsidRDefault="00B415E5"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11</w:t>
            </w:r>
            <w:r w:rsidRPr="00817C30">
              <w:fldChar w:fldCharType="end"/>
            </w:r>
          </w:p>
        </w:tc>
        <w:tc>
          <w:tcPr>
            <w:tcW w:w="1298" w:type="pct"/>
            <w:gridSpan w:val="2"/>
            <w:vAlign w:val="center"/>
          </w:tcPr>
          <w:p w14:paraId="67CC3017" w14:textId="77777777" w:rsidR="00B415E5" w:rsidRPr="00E423CF" w:rsidRDefault="00B415E5" w:rsidP="00A519AC">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c>
          <w:tcPr>
            <w:tcW w:w="1208" w:type="pct"/>
            <w:vAlign w:val="center"/>
          </w:tcPr>
          <w:p w14:paraId="1F5DD72C" w14:textId="77777777" w:rsidR="00B415E5" w:rsidRPr="00E423CF" w:rsidRDefault="00B415E5" w:rsidP="00A519AC">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12</w:t>
            </w:r>
            <w:r w:rsidRPr="00817C30">
              <w:fldChar w:fldCharType="end"/>
            </w:r>
          </w:p>
        </w:tc>
        <w:tc>
          <w:tcPr>
            <w:tcW w:w="1292" w:type="pct"/>
            <w:gridSpan w:val="2"/>
            <w:vAlign w:val="center"/>
          </w:tcPr>
          <w:p w14:paraId="6E146D47" w14:textId="77777777" w:rsidR="00B415E5" w:rsidRPr="00E423CF" w:rsidRDefault="00B415E5" w:rsidP="00A519AC">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r>
      <w:tr w:rsidR="00B415E5" w:rsidRPr="00E423CF" w14:paraId="6C733464" w14:textId="77777777" w:rsidTr="00A519AC">
        <w:trPr>
          <w:trHeight w:val="70"/>
          <w:jc w:val="center"/>
        </w:trPr>
        <w:tc>
          <w:tcPr>
            <w:tcW w:w="1202" w:type="pct"/>
            <w:vAlign w:val="center"/>
          </w:tcPr>
          <w:p w14:paraId="468FC1A6" w14:textId="77777777" w:rsidR="00B415E5" w:rsidRPr="00E423CF" w:rsidRDefault="00B415E5"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1404CE3B" w14:textId="77777777" w:rsidR="00B415E5" w:rsidRPr="00E423CF" w:rsidRDefault="00B415E5"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17686781" w14:textId="77777777" w:rsidR="00B415E5" w:rsidRPr="00E423CF" w:rsidRDefault="00B415E5"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1B5790F0" w14:textId="77777777" w:rsidR="00B415E5" w:rsidRPr="00E423CF" w:rsidRDefault="00B415E5" w:rsidP="00A519AC">
            <w:pPr>
              <w:jc w:val="left"/>
            </w:pPr>
            <w:r w:rsidRPr="00E423CF">
              <w:rPr>
                <w:rFonts w:eastAsia="Times New Roman"/>
                <w:b/>
                <w:color w:val="000000"/>
                <w:sz w:val="18"/>
                <w:szCs w:val="18"/>
                <w:lang w:eastAsia="es-CL"/>
              </w:rPr>
              <w:t>Coordenadas DATUM WGS84 HUSO 19 S</w:t>
            </w:r>
          </w:p>
        </w:tc>
        <w:tc>
          <w:tcPr>
            <w:tcW w:w="574" w:type="pct"/>
            <w:vAlign w:val="center"/>
          </w:tcPr>
          <w:p w14:paraId="09600F32" w14:textId="77777777" w:rsidR="00B415E5" w:rsidRPr="00E423CF" w:rsidRDefault="00B415E5" w:rsidP="00A519AC">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4533B9FF" w14:textId="77777777" w:rsidR="00B415E5" w:rsidRPr="00E423CF" w:rsidRDefault="00B415E5" w:rsidP="00A519AC">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B415E5" w:rsidRPr="00E423CF" w14:paraId="2989E8B0" w14:textId="77777777" w:rsidTr="00A519AC">
        <w:trPr>
          <w:trHeight w:val="70"/>
          <w:jc w:val="center"/>
        </w:trPr>
        <w:tc>
          <w:tcPr>
            <w:tcW w:w="2500" w:type="pct"/>
            <w:gridSpan w:val="3"/>
          </w:tcPr>
          <w:p w14:paraId="1AADC87B" w14:textId="77777777" w:rsidR="00B415E5" w:rsidRPr="00817C30" w:rsidRDefault="00B415E5" w:rsidP="00A519AC">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17F0DCBF" w14:textId="4A5348ED" w:rsidR="00B415E5" w:rsidRPr="00E423CF" w:rsidRDefault="00866C1D" w:rsidP="00A519AC">
            <w:pPr>
              <w:jc w:val="left"/>
            </w:pPr>
            <w:r w:rsidRPr="00E423CF">
              <w:t>Residuos arseniacales para procesar.</w:t>
            </w:r>
          </w:p>
        </w:tc>
        <w:tc>
          <w:tcPr>
            <w:tcW w:w="2500" w:type="pct"/>
            <w:gridSpan w:val="3"/>
          </w:tcPr>
          <w:p w14:paraId="0E51387F" w14:textId="77777777" w:rsidR="00B415E5" w:rsidRPr="00817C30" w:rsidRDefault="00B415E5" w:rsidP="00A519AC">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5CF120F3" w14:textId="42522426" w:rsidR="00B415E5" w:rsidRPr="00E423CF" w:rsidRDefault="00B415E5" w:rsidP="00A519AC">
            <w:r w:rsidRPr="00E423CF">
              <w:t xml:space="preserve">Sacos </w:t>
            </w:r>
            <w:r w:rsidR="00866C1D" w:rsidRPr="00E423CF">
              <w:t>de cal para proceso de inertización.</w:t>
            </w:r>
          </w:p>
        </w:tc>
      </w:tr>
    </w:tbl>
    <w:p w14:paraId="7C6F828D" w14:textId="77777777" w:rsidR="00D50DF4" w:rsidRPr="00E423CF" w:rsidRDefault="00D50DF4">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D50DF4" w:rsidRPr="00E423CF" w14:paraId="7A9F70E3" w14:textId="77777777" w:rsidTr="00563D72">
        <w:trPr>
          <w:trHeight w:val="70"/>
          <w:jc w:val="center"/>
        </w:trPr>
        <w:tc>
          <w:tcPr>
            <w:tcW w:w="5000" w:type="pct"/>
            <w:gridSpan w:val="6"/>
          </w:tcPr>
          <w:p w14:paraId="3B099B81" w14:textId="081DDB37" w:rsidR="00D50DF4" w:rsidRPr="00E423CF" w:rsidRDefault="00D50DF4" w:rsidP="00563D72">
            <w:pPr>
              <w:jc w:val="center"/>
              <w:rPr>
                <w:b/>
              </w:rPr>
            </w:pPr>
            <w:r w:rsidRPr="00E423CF">
              <w:rPr>
                <w:b/>
              </w:rPr>
              <w:t>Registros</w:t>
            </w:r>
          </w:p>
        </w:tc>
      </w:tr>
      <w:tr w:rsidR="00D50DF4" w:rsidRPr="00E423CF" w14:paraId="2CE49D51" w14:textId="77777777" w:rsidTr="00563D72">
        <w:trPr>
          <w:trHeight w:val="70"/>
          <w:jc w:val="center"/>
        </w:trPr>
        <w:tc>
          <w:tcPr>
            <w:tcW w:w="2500" w:type="pct"/>
            <w:gridSpan w:val="3"/>
          </w:tcPr>
          <w:p w14:paraId="51BAAA2D" w14:textId="414B438F" w:rsidR="00D50DF4" w:rsidRPr="00E423CF" w:rsidRDefault="00D52BD5" w:rsidP="00563D72">
            <w:pPr>
              <w:jc w:val="center"/>
            </w:pPr>
            <w:r w:rsidRPr="00817C30">
              <w:rPr>
                <w:noProof/>
                <w:lang w:eastAsia="es-CL"/>
              </w:rPr>
              <w:drawing>
                <wp:inline distT="0" distB="0" distL="0" distR="0" wp14:anchorId="3380B73B" wp14:editId="204637C1">
                  <wp:extent cx="3595467" cy="3597910"/>
                  <wp:effectExtent l="0" t="0" r="5080" b="2540"/>
                  <wp:docPr id="34" name="Imagen 34" descr="C:\Users\esteban.dattwyler\Qsync\Programa 2014\Hidronor\Sal\FOTOS HIDRONOR 24.09.2014\13 SEPARACION DE RESIDUOS EN CE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Programa 2014\Hidronor\Sal\FOTOS HIDRONOR 24.09.2014\13 SEPARACION DE RESIDUOS EN CELDA.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3597556" cy="36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011F67FA" w14:textId="4307388C" w:rsidR="00D50DF4" w:rsidRPr="00E423CF" w:rsidRDefault="00D52BD5" w:rsidP="00563D72">
            <w:pPr>
              <w:tabs>
                <w:tab w:val="left" w:pos="2690"/>
              </w:tabs>
              <w:jc w:val="center"/>
            </w:pPr>
            <w:r w:rsidRPr="00817C30">
              <w:rPr>
                <w:noProof/>
                <w:lang w:eastAsia="es-CL"/>
              </w:rPr>
              <w:drawing>
                <wp:inline distT="0" distB="0" distL="0" distR="0" wp14:anchorId="07112848" wp14:editId="38430855">
                  <wp:extent cx="3600000" cy="3597900"/>
                  <wp:effectExtent l="0" t="0" r="635" b="3175"/>
                  <wp:docPr id="17" name="Imagen 17" descr="C:\Users\esteban.dattwyler\Qsync\Programa 2014\Hidronor\Sal\FOTOS HIDRONOR 24.09.2014\15 DESCARGA DE RESIDUOS ARSENICALES INERTIZADOS CON POLVO 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Programa 2014\Hidronor\Sal\FOTOS HIDRONOR 24.09.2014\15 DESCARGA DE RESIDUOS ARSENICALES INERTIZADOS CON POLVO BLANCO.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b="-1"/>
                          <a:stretch/>
                        </pic:blipFill>
                        <pic:spPr bwMode="auto">
                          <a:xfrm>
                            <a:off x="0" y="0"/>
                            <a:ext cx="3600000" cy="3597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0DF4" w:rsidRPr="00E423CF" w14:paraId="5622D588" w14:textId="77777777" w:rsidTr="00563D72">
        <w:trPr>
          <w:trHeight w:val="70"/>
          <w:jc w:val="center"/>
        </w:trPr>
        <w:tc>
          <w:tcPr>
            <w:tcW w:w="1202" w:type="pct"/>
            <w:vAlign w:val="center"/>
          </w:tcPr>
          <w:p w14:paraId="5973E871" w14:textId="77777777" w:rsidR="00D50DF4" w:rsidRPr="00E423CF" w:rsidRDefault="00D50DF4" w:rsidP="00563D72">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13</w:t>
            </w:r>
            <w:r w:rsidRPr="00817C30">
              <w:fldChar w:fldCharType="end"/>
            </w:r>
          </w:p>
        </w:tc>
        <w:tc>
          <w:tcPr>
            <w:tcW w:w="1298" w:type="pct"/>
            <w:gridSpan w:val="2"/>
            <w:vAlign w:val="center"/>
          </w:tcPr>
          <w:p w14:paraId="4EA92F59" w14:textId="77777777" w:rsidR="00D50DF4" w:rsidRPr="00E423CF" w:rsidRDefault="00D50DF4" w:rsidP="00563D72">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c>
          <w:tcPr>
            <w:tcW w:w="1208" w:type="pct"/>
            <w:vAlign w:val="center"/>
          </w:tcPr>
          <w:p w14:paraId="4B8A47E4" w14:textId="77777777" w:rsidR="00D50DF4" w:rsidRPr="00E423CF" w:rsidRDefault="00D50DF4" w:rsidP="00563D72">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14</w:t>
            </w:r>
            <w:r w:rsidRPr="00817C30">
              <w:fldChar w:fldCharType="end"/>
            </w:r>
          </w:p>
        </w:tc>
        <w:tc>
          <w:tcPr>
            <w:tcW w:w="1292" w:type="pct"/>
            <w:gridSpan w:val="2"/>
            <w:vAlign w:val="center"/>
          </w:tcPr>
          <w:p w14:paraId="12F4D883" w14:textId="77777777" w:rsidR="00D50DF4" w:rsidRPr="00E423CF" w:rsidRDefault="00D50DF4" w:rsidP="00563D72">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r>
      <w:tr w:rsidR="00563D72" w:rsidRPr="00E423CF" w14:paraId="0B7E931D" w14:textId="77777777" w:rsidTr="00563D72">
        <w:trPr>
          <w:trHeight w:val="70"/>
          <w:jc w:val="center"/>
        </w:trPr>
        <w:tc>
          <w:tcPr>
            <w:tcW w:w="1202" w:type="pct"/>
            <w:vAlign w:val="center"/>
          </w:tcPr>
          <w:p w14:paraId="1166A83D" w14:textId="77777777" w:rsidR="00D50DF4" w:rsidRPr="00E423CF" w:rsidRDefault="00D50DF4" w:rsidP="00563D72">
            <w:pPr>
              <w:jc w:val="left"/>
            </w:pPr>
            <w:r w:rsidRPr="00E423CF">
              <w:rPr>
                <w:rFonts w:eastAsia="Times New Roman"/>
                <w:b/>
                <w:color w:val="000000"/>
                <w:sz w:val="18"/>
                <w:szCs w:val="18"/>
                <w:lang w:eastAsia="es-CL"/>
              </w:rPr>
              <w:t>Coordenadas DATUM WGS84 HUSO 19 S</w:t>
            </w:r>
          </w:p>
        </w:tc>
        <w:tc>
          <w:tcPr>
            <w:tcW w:w="574" w:type="pct"/>
            <w:vAlign w:val="center"/>
          </w:tcPr>
          <w:p w14:paraId="2A50D9DE" w14:textId="77777777" w:rsidR="00D50DF4" w:rsidRPr="00E423CF" w:rsidRDefault="00D50DF4" w:rsidP="00563D72">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7AC2EBD7" w14:textId="77777777" w:rsidR="00D50DF4" w:rsidRPr="00E423CF" w:rsidRDefault="00D50DF4" w:rsidP="00563D72">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22DEA146" w14:textId="77777777" w:rsidR="00D50DF4" w:rsidRPr="00E423CF" w:rsidRDefault="00D50DF4" w:rsidP="00563D72">
            <w:pPr>
              <w:jc w:val="left"/>
            </w:pPr>
            <w:r w:rsidRPr="00E423CF">
              <w:rPr>
                <w:rFonts w:eastAsia="Times New Roman"/>
                <w:b/>
                <w:color w:val="000000"/>
                <w:sz w:val="18"/>
                <w:szCs w:val="18"/>
                <w:lang w:eastAsia="es-CL"/>
              </w:rPr>
              <w:t>Coordenadas DATUM WGS84 HUSO 19 S</w:t>
            </w:r>
          </w:p>
        </w:tc>
        <w:tc>
          <w:tcPr>
            <w:tcW w:w="574" w:type="pct"/>
            <w:vAlign w:val="center"/>
          </w:tcPr>
          <w:p w14:paraId="51DDD22C" w14:textId="77777777" w:rsidR="00D50DF4" w:rsidRPr="00E423CF" w:rsidRDefault="00D50DF4" w:rsidP="00563D72">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45D4B05C" w14:textId="77777777" w:rsidR="00D50DF4" w:rsidRPr="00E423CF" w:rsidRDefault="00D50DF4" w:rsidP="00563D72">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D50DF4" w:rsidRPr="00E423CF" w14:paraId="7F6CF84A" w14:textId="77777777" w:rsidTr="00563D72">
        <w:trPr>
          <w:trHeight w:val="70"/>
          <w:jc w:val="center"/>
        </w:trPr>
        <w:tc>
          <w:tcPr>
            <w:tcW w:w="2500" w:type="pct"/>
            <w:gridSpan w:val="3"/>
          </w:tcPr>
          <w:p w14:paraId="11DE8346" w14:textId="77777777" w:rsidR="00D50DF4" w:rsidRPr="00817C30" w:rsidRDefault="00D50DF4" w:rsidP="00563D72">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205ECFB3" w14:textId="153729FD" w:rsidR="00D50DF4" w:rsidRPr="00E423CF" w:rsidRDefault="00563D72" w:rsidP="00563D72">
            <w:pPr>
              <w:jc w:val="left"/>
            </w:pPr>
            <w:r w:rsidRPr="00E423CF">
              <w:t>Separación de residuos en celdas de disposición.</w:t>
            </w:r>
          </w:p>
        </w:tc>
        <w:tc>
          <w:tcPr>
            <w:tcW w:w="2500" w:type="pct"/>
            <w:gridSpan w:val="3"/>
          </w:tcPr>
          <w:p w14:paraId="7052D380" w14:textId="77777777" w:rsidR="00D50DF4" w:rsidRPr="00817C30" w:rsidRDefault="00D50DF4" w:rsidP="00563D72">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3488CEA9" w14:textId="6A595714" w:rsidR="00D50DF4" w:rsidRPr="00E423CF" w:rsidRDefault="00D52BD5" w:rsidP="00563D72">
            <w:r w:rsidRPr="00E423CF">
              <w:t>Disposición de productos inertizados, se aprecia cúmulo de color blanco.</w:t>
            </w:r>
          </w:p>
        </w:tc>
      </w:tr>
    </w:tbl>
    <w:p w14:paraId="2056BFD2" w14:textId="77777777" w:rsidR="00D50DF4" w:rsidRPr="00E423CF" w:rsidRDefault="00D50DF4"/>
    <w:p w14:paraId="03C1DB53" w14:textId="77777777" w:rsidR="00D52BD5" w:rsidRPr="00E423CF" w:rsidRDefault="00D52BD5">
      <w:r w:rsidRPr="00E423CF">
        <w:br w:type="page"/>
      </w: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D52BD5" w:rsidRPr="00E423CF" w14:paraId="45FAAFD9" w14:textId="77777777" w:rsidTr="00563D72">
        <w:trPr>
          <w:trHeight w:val="70"/>
          <w:jc w:val="center"/>
        </w:trPr>
        <w:tc>
          <w:tcPr>
            <w:tcW w:w="5000" w:type="pct"/>
            <w:gridSpan w:val="6"/>
          </w:tcPr>
          <w:p w14:paraId="06354DEA" w14:textId="40186AB1" w:rsidR="00D52BD5" w:rsidRPr="00E423CF" w:rsidRDefault="00D52BD5" w:rsidP="00563D72">
            <w:pPr>
              <w:jc w:val="center"/>
              <w:rPr>
                <w:b/>
              </w:rPr>
            </w:pPr>
            <w:r w:rsidRPr="00E423CF">
              <w:rPr>
                <w:b/>
              </w:rPr>
              <w:t>Registros</w:t>
            </w:r>
          </w:p>
        </w:tc>
      </w:tr>
      <w:tr w:rsidR="00D52BD5" w:rsidRPr="00E423CF" w14:paraId="3D0ECA1E" w14:textId="77777777" w:rsidTr="00563D72">
        <w:trPr>
          <w:trHeight w:val="70"/>
          <w:jc w:val="center"/>
        </w:trPr>
        <w:tc>
          <w:tcPr>
            <w:tcW w:w="2500" w:type="pct"/>
            <w:gridSpan w:val="3"/>
          </w:tcPr>
          <w:p w14:paraId="3D38E742" w14:textId="72016475" w:rsidR="00D52BD5" w:rsidRPr="00E423CF" w:rsidRDefault="00D52BD5" w:rsidP="00563D72">
            <w:pPr>
              <w:jc w:val="center"/>
            </w:pPr>
            <w:r w:rsidRPr="00817C30">
              <w:rPr>
                <w:noProof/>
                <w:lang w:eastAsia="es-CL"/>
              </w:rPr>
              <w:drawing>
                <wp:inline distT="0" distB="0" distL="0" distR="0" wp14:anchorId="3A77DAD5" wp14:editId="231300D0">
                  <wp:extent cx="3601590" cy="3597860"/>
                  <wp:effectExtent l="1905" t="0" r="1270" b="1270"/>
                  <wp:docPr id="21" name="Imagen 21" descr="C:\Users\esteban.dattwyler\Qsync\Programa 2014\Hidronor\Sal\FOTOS HIDRONOR 24.09.2014\16 DESCARGA DE RESIDUOS ARSENICALES INERTI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Programa 2014\Hidronor\Sal\FOTOS HIDRONOR 24.09.2014\16 DESCARGA DE RESIDUOS ARSENICALES INERTIZADOS.jp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rot="5400000">
                            <a:off x="0" y="0"/>
                            <a:ext cx="3603732" cy="36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Pr>
          <w:p w14:paraId="4B0C9722" w14:textId="7136FDEE" w:rsidR="00D52BD5" w:rsidRPr="00E423CF" w:rsidRDefault="00D52BD5" w:rsidP="00563D72">
            <w:pPr>
              <w:tabs>
                <w:tab w:val="left" w:pos="2690"/>
              </w:tabs>
              <w:jc w:val="center"/>
            </w:pPr>
            <w:r w:rsidRPr="00817C30">
              <w:rPr>
                <w:noProof/>
                <w:lang w:eastAsia="es-CL"/>
              </w:rPr>
              <w:drawing>
                <wp:inline distT="0" distB="0" distL="0" distR="0" wp14:anchorId="0EEDDB83" wp14:editId="287EBC19">
                  <wp:extent cx="3599107" cy="3597275"/>
                  <wp:effectExtent l="0" t="0" r="1905" b="3175"/>
                  <wp:docPr id="31" name="Imagen 31" descr="C:\Users\esteban.dattwyler\Qsync\Programa 2014\Hidronor\Sal\FOTOS HIDRONOR 24.09.2014\17 TOMA DE MUESTRA POR TRABAJADOR DE LAPLANTA A PETICION DE SEREMI DE 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Programa 2014\Hidronor\Sal\FOTOS HIDRONOR 24.09.2014\17 TOMA DE MUESTRA POR TRABAJADOR DE LAPLANTA A PETICION DE SEREMI DE SALUD.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3600000" cy="35981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2BD5" w:rsidRPr="00E423CF" w14:paraId="12AD305B" w14:textId="77777777" w:rsidTr="00563D72">
        <w:trPr>
          <w:trHeight w:val="70"/>
          <w:jc w:val="center"/>
        </w:trPr>
        <w:tc>
          <w:tcPr>
            <w:tcW w:w="1202" w:type="pct"/>
            <w:vAlign w:val="center"/>
          </w:tcPr>
          <w:p w14:paraId="7B6CC7C6" w14:textId="77777777" w:rsidR="00D52BD5" w:rsidRPr="00E423CF" w:rsidRDefault="00D52BD5" w:rsidP="00563D72">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15</w:t>
            </w:r>
            <w:r w:rsidRPr="00817C30">
              <w:fldChar w:fldCharType="end"/>
            </w:r>
          </w:p>
        </w:tc>
        <w:tc>
          <w:tcPr>
            <w:tcW w:w="1298" w:type="pct"/>
            <w:gridSpan w:val="2"/>
            <w:vAlign w:val="center"/>
          </w:tcPr>
          <w:p w14:paraId="1738DFD5" w14:textId="77777777" w:rsidR="00D52BD5" w:rsidRPr="00E423CF" w:rsidRDefault="00D52BD5" w:rsidP="00563D72">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c>
          <w:tcPr>
            <w:tcW w:w="1208" w:type="pct"/>
            <w:vAlign w:val="center"/>
          </w:tcPr>
          <w:p w14:paraId="7BEFAD3E" w14:textId="77777777" w:rsidR="00D52BD5" w:rsidRPr="00E423CF" w:rsidRDefault="00D52BD5" w:rsidP="00563D72">
            <w:pPr>
              <w:pStyle w:val="Descripcin"/>
              <w:keepNext/>
            </w:pPr>
            <w:r w:rsidRPr="00E423CF">
              <w:t xml:space="preserve">Fotografía </w:t>
            </w:r>
            <w:r w:rsidRPr="00817C30">
              <w:fldChar w:fldCharType="begin"/>
            </w:r>
            <w:r w:rsidRPr="00E423CF">
              <w:instrText xml:space="preserve"> SEQ Fotografía \* ARABIC </w:instrText>
            </w:r>
            <w:r w:rsidRPr="00817C30">
              <w:fldChar w:fldCharType="separate"/>
            </w:r>
            <w:r w:rsidR="00A950CD" w:rsidRPr="00817C30">
              <w:t>16</w:t>
            </w:r>
            <w:r w:rsidRPr="00817C30">
              <w:fldChar w:fldCharType="end"/>
            </w:r>
          </w:p>
        </w:tc>
        <w:tc>
          <w:tcPr>
            <w:tcW w:w="1292" w:type="pct"/>
            <w:gridSpan w:val="2"/>
            <w:vAlign w:val="center"/>
          </w:tcPr>
          <w:p w14:paraId="34D60C93" w14:textId="77777777" w:rsidR="00D52BD5" w:rsidRPr="00E423CF" w:rsidRDefault="00D52BD5" w:rsidP="00563D72">
            <w:pPr>
              <w:jc w:val="left"/>
            </w:pPr>
            <w:r w:rsidRPr="00E423CF">
              <w:rPr>
                <w:rFonts w:eastAsia="Times New Roman"/>
                <w:b/>
                <w:color w:val="000000"/>
                <w:sz w:val="18"/>
                <w:szCs w:val="18"/>
                <w:lang w:eastAsia="es-CL"/>
              </w:rPr>
              <w:t xml:space="preserve">Fecha: </w:t>
            </w:r>
            <w:r w:rsidRPr="00E423CF">
              <w:rPr>
                <w:rFonts w:eastAsia="Times New Roman"/>
                <w:color w:val="000000"/>
                <w:sz w:val="18"/>
                <w:szCs w:val="18"/>
                <w:lang w:eastAsia="es-CL"/>
              </w:rPr>
              <w:t>24-09-2014</w:t>
            </w:r>
          </w:p>
        </w:tc>
      </w:tr>
      <w:tr w:rsidR="00D52BD5" w:rsidRPr="00E423CF" w14:paraId="768426B7" w14:textId="77777777" w:rsidTr="00563D72">
        <w:trPr>
          <w:trHeight w:val="70"/>
          <w:jc w:val="center"/>
        </w:trPr>
        <w:tc>
          <w:tcPr>
            <w:tcW w:w="1202" w:type="pct"/>
            <w:vAlign w:val="center"/>
          </w:tcPr>
          <w:p w14:paraId="1924DB71" w14:textId="77777777" w:rsidR="00D52BD5" w:rsidRPr="00E423CF" w:rsidRDefault="00D52BD5" w:rsidP="00563D72">
            <w:pPr>
              <w:jc w:val="left"/>
            </w:pPr>
            <w:r w:rsidRPr="00E423CF">
              <w:rPr>
                <w:rFonts w:eastAsia="Times New Roman"/>
                <w:b/>
                <w:color w:val="000000"/>
                <w:sz w:val="18"/>
                <w:szCs w:val="18"/>
                <w:lang w:eastAsia="es-CL"/>
              </w:rPr>
              <w:t>Coordenadas DATUM WGS84 HUSO 19 S</w:t>
            </w:r>
          </w:p>
        </w:tc>
        <w:tc>
          <w:tcPr>
            <w:tcW w:w="574" w:type="pct"/>
            <w:vAlign w:val="center"/>
          </w:tcPr>
          <w:p w14:paraId="3603435C" w14:textId="77777777" w:rsidR="00D52BD5" w:rsidRPr="00E423CF" w:rsidRDefault="00D52BD5" w:rsidP="00563D72">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24" w:type="pct"/>
            <w:vAlign w:val="center"/>
          </w:tcPr>
          <w:p w14:paraId="363BFAF0" w14:textId="77777777" w:rsidR="00D52BD5" w:rsidRPr="00E423CF" w:rsidRDefault="00D52BD5" w:rsidP="00563D72">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c>
          <w:tcPr>
            <w:tcW w:w="1208" w:type="pct"/>
            <w:vAlign w:val="center"/>
          </w:tcPr>
          <w:p w14:paraId="36168CD9" w14:textId="77777777" w:rsidR="00D52BD5" w:rsidRPr="00E423CF" w:rsidRDefault="00D52BD5" w:rsidP="00563D72">
            <w:pPr>
              <w:jc w:val="left"/>
            </w:pPr>
            <w:r w:rsidRPr="00E423CF">
              <w:rPr>
                <w:rFonts w:eastAsia="Times New Roman"/>
                <w:b/>
                <w:color w:val="000000"/>
                <w:sz w:val="18"/>
                <w:szCs w:val="18"/>
                <w:lang w:eastAsia="es-CL"/>
              </w:rPr>
              <w:t>Coordenadas DATUM WGS84 HUSO 19 S</w:t>
            </w:r>
          </w:p>
        </w:tc>
        <w:tc>
          <w:tcPr>
            <w:tcW w:w="574" w:type="pct"/>
            <w:vAlign w:val="center"/>
          </w:tcPr>
          <w:p w14:paraId="1A263B7F" w14:textId="77777777" w:rsidR="00D52BD5" w:rsidRPr="00E423CF" w:rsidRDefault="00D52BD5" w:rsidP="00563D72">
            <w:pPr>
              <w:jc w:val="left"/>
            </w:pPr>
            <w:r w:rsidRPr="00E423CF">
              <w:rPr>
                <w:rFonts w:eastAsia="Times New Roman"/>
                <w:b/>
                <w:color w:val="000000"/>
                <w:sz w:val="18"/>
                <w:szCs w:val="18"/>
                <w:lang w:eastAsia="es-CL"/>
              </w:rPr>
              <w:t>Norte:</w:t>
            </w:r>
            <w:r w:rsidRPr="00E423CF">
              <w:rPr>
                <w:rFonts w:eastAsia="Times New Roman"/>
                <w:color w:val="000000"/>
                <w:sz w:val="18"/>
                <w:szCs w:val="18"/>
                <w:lang w:eastAsia="es-CL"/>
              </w:rPr>
              <w:t xml:space="preserve"> s/i</w:t>
            </w:r>
          </w:p>
        </w:tc>
        <w:tc>
          <w:tcPr>
            <w:tcW w:w="718" w:type="pct"/>
            <w:vAlign w:val="center"/>
          </w:tcPr>
          <w:p w14:paraId="47C548BC" w14:textId="77777777" w:rsidR="00D52BD5" w:rsidRPr="00E423CF" w:rsidRDefault="00D52BD5" w:rsidP="00563D72">
            <w:pPr>
              <w:jc w:val="left"/>
            </w:pPr>
            <w:r w:rsidRPr="00E423CF">
              <w:rPr>
                <w:rFonts w:eastAsia="Times New Roman"/>
                <w:b/>
                <w:color w:val="000000"/>
                <w:sz w:val="18"/>
                <w:szCs w:val="18"/>
                <w:lang w:eastAsia="es-CL"/>
              </w:rPr>
              <w:t>Este:</w:t>
            </w:r>
            <w:r w:rsidRPr="00E423CF">
              <w:rPr>
                <w:rFonts w:eastAsia="Times New Roman"/>
                <w:color w:val="000000"/>
                <w:sz w:val="18"/>
                <w:szCs w:val="18"/>
                <w:lang w:eastAsia="es-CL"/>
              </w:rPr>
              <w:t xml:space="preserve"> s/i</w:t>
            </w:r>
          </w:p>
        </w:tc>
      </w:tr>
      <w:tr w:rsidR="00D52BD5" w:rsidRPr="00E423CF" w14:paraId="6A2C8F9C" w14:textId="77777777" w:rsidTr="00563D72">
        <w:trPr>
          <w:trHeight w:val="70"/>
          <w:jc w:val="center"/>
        </w:trPr>
        <w:tc>
          <w:tcPr>
            <w:tcW w:w="2500" w:type="pct"/>
            <w:gridSpan w:val="3"/>
          </w:tcPr>
          <w:p w14:paraId="46CE3331" w14:textId="77777777" w:rsidR="00D52BD5" w:rsidRPr="00817C30" w:rsidRDefault="00D52BD5" w:rsidP="00563D72">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6F8EAA40" w14:textId="79F79913" w:rsidR="00D52BD5" w:rsidRPr="00E423CF" w:rsidRDefault="00D52BD5" w:rsidP="00D52BD5">
            <w:pPr>
              <w:jc w:val="left"/>
            </w:pPr>
            <w:r w:rsidRPr="00E423CF">
              <w:t>Descarga de residuos arsenicales inertizados en celda 5A.</w:t>
            </w:r>
          </w:p>
        </w:tc>
        <w:tc>
          <w:tcPr>
            <w:tcW w:w="2500" w:type="pct"/>
            <w:gridSpan w:val="3"/>
          </w:tcPr>
          <w:p w14:paraId="4F265614" w14:textId="77777777" w:rsidR="00D52BD5" w:rsidRPr="00817C30" w:rsidRDefault="00D52BD5" w:rsidP="00563D72">
            <w:pPr>
              <w:rPr>
                <w:rFonts w:eastAsia="Times New Roman"/>
                <w:sz w:val="18"/>
                <w:szCs w:val="18"/>
                <w:lang w:eastAsia="es-CL"/>
              </w:rPr>
            </w:pPr>
            <w:r w:rsidRPr="00817C30">
              <w:rPr>
                <w:rFonts w:eastAsia="Times New Roman"/>
                <w:b/>
                <w:sz w:val="18"/>
                <w:szCs w:val="18"/>
                <w:lang w:eastAsia="es-CL"/>
              </w:rPr>
              <w:t>Descripción medio de prueba:</w:t>
            </w:r>
            <w:r w:rsidRPr="00817C30">
              <w:rPr>
                <w:rFonts w:eastAsia="Times New Roman"/>
                <w:sz w:val="18"/>
                <w:szCs w:val="18"/>
                <w:lang w:eastAsia="es-CL"/>
              </w:rPr>
              <w:t xml:space="preserve"> </w:t>
            </w:r>
          </w:p>
          <w:p w14:paraId="0CC12EC9" w14:textId="2DCB3FB9" w:rsidR="00D52BD5" w:rsidRPr="00E423CF" w:rsidRDefault="00D52BD5" w:rsidP="00CC2CBB">
            <w:r w:rsidRPr="00E423CF">
              <w:t xml:space="preserve">Toma de muestra </w:t>
            </w:r>
            <w:r w:rsidR="00C51068" w:rsidRPr="00C51068">
              <w:t>en celda 5A de residuo arsenical inertizado Lote 237751, GP 880137681.</w:t>
            </w:r>
          </w:p>
        </w:tc>
      </w:tr>
    </w:tbl>
    <w:p w14:paraId="5FA28154" w14:textId="7377D58C" w:rsidR="00593768" w:rsidRPr="00E423CF" w:rsidRDefault="00A245F0" w:rsidP="00593768">
      <w:pPr>
        <w:pStyle w:val="Ttulo2"/>
      </w:pPr>
      <w:r w:rsidRPr="00E423CF">
        <w:br w:type="page"/>
      </w:r>
      <w:bookmarkStart w:id="130" w:name="_Toc417998703"/>
      <w:r w:rsidR="00593768" w:rsidRPr="00E423CF">
        <w:t>Calidad de Aguas Subterráneas.</w:t>
      </w:r>
      <w:bookmarkEnd w:id="130"/>
    </w:p>
    <w:p w14:paraId="335C3162" w14:textId="77777777" w:rsidR="00593768" w:rsidRPr="00E423CF" w:rsidRDefault="00593768" w:rsidP="0059376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2"/>
        <w:gridCol w:w="9806"/>
      </w:tblGrid>
      <w:tr w:rsidR="00593768" w:rsidRPr="00E423CF" w14:paraId="13875C54" w14:textId="77777777" w:rsidTr="00BE1FB1">
        <w:trPr>
          <w:trHeight w:val="142"/>
        </w:trPr>
        <w:tc>
          <w:tcPr>
            <w:tcW w:w="1444" w:type="pct"/>
          </w:tcPr>
          <w:p w14:paraId="79F06228" w14:textId="77777777" w:rsidR="00593768" w:rsidRPr="00E423CF" w:rsidRDefault="00593768" w:rsidP="00593768">
            <w:r w:rsidRPr="00E423CF">
              <w:rPr>
                <w:b/>
              </w:rPr>
              <w:t xml:space="preserve">Hecho Constatado: N° </w:t>
            </w:r>
            <w:r w:rsidRPr="00817C30">
              <w:rPr>
                <w:b/>
              </w:rPr>
              <w:fldChar w:fldCharType="begin"/>
            </w:r>
            <w:r w:rsidRPr="00E423CF">
              <w:rPr>
                <w:b/>
              </w:rPr>
              <w:instrText xml:space="preserve"> SEQ Hecho_Constatado:_N° \* ARABIC </w:instrText>
            </w:r>
            <w:r w:rsidRPr="00817C30">
              <w:rPr>
                <w:b/>
              </w:rPr>
              <w:fldChar w:fldCharType="separate"/>
            </w:r>
            <w:r w:rsidR="00A950CD" w:rsidRPr="00817C30">
              <w:rPr>
                <w:b/>
              </w:rPr>
              <w:t>4</w:t>
            </w:r>
            <w:r w:rsidRPr="00817C30">
              <w:rPr>
                <w:b/>
              </w:rPr>
              <w:fldChar w:fldCharType="end"/>
            </w:r>
          </w:p>
        </w:tc>
        <w:tc>
          <w:tcPr>
            <w:tcW w:w="3556" w:type="pct"/>
          </w:tcPr>
          <w:p w14:paraId="15F2828F" w14:textId="122FC159" w:rsidR="00593768" w:rsidRPr="00E423CF" w:rsidRDefault="00593768" w:rsidP="00191EC4">
            <w:r w:rsidRPr="00E423CF">
              <w:rPr>
                <w:rFonts w:eastAsia="Times New Roman"/>
                <w:b/>
                <w:bCs/>
                <w:lang w:eastAsia="es-CL"/>
              </w:rPr>
              <w:t>Estación N°</w:t>
            </w:r>
            <w:r w:rsidRPr="00E423CF">
              <w:rPr>
                <w:rFonts w:eastAsia="Times New Roman"/>
                <w:lang w:eastAsia="es-CL"/>
              </w:rPr>
              <w:t xml:space="preserve">: </w:t>
            </w:r>
            <w:r w:rsidR="00191EC4" w:rsidRPr="00E423CF">
              <w:rPr>
                <w:rFonts w:eastAsia="Times New Roman"/>
                <w:lang w:eastAsia="es-CL"/>
              </w:rPr>
              <w:t>4, 5 , 6, 7</w:t>
            </w:r>
          </w:p>
        </w:tc>
      </w:tr>
      <w:tr w:rsidR="00593768" w:rsidRPr="00E423CF" w14:paraId="3348E61D" w14:textId="77777777" w:rsidTr="00593768">
        <w:trPr>
          <w:trHeight w:val="319"/>
        </w:trPr>
        <w:tc>
          <w:tcPr>
            <w:tcW w:w="5000" w:type="pct"/>
            <w:gridSpan w:val="2"/>
          </w:tcPr>
          <w:p w14:paraId="4AEDB4B8" w14:textId="77777777" w:rsidR="00593768" w:rsidRPr="00E423CF" w:rsidRDefault="00593768" w:rsidP="00593768">
            <w:pPr>
              <w:rPr>
                <w:b/>
              </w:rPr>
            </w:pPr>
            <w:r w:rsidRPr="00E423CF">
              <w:rPr>
                <w:b/>
              </w:rPr>
              <w:t>Documentación solicitada y entregada:</w:t>
            </w:r>
          </w:p>
          <w:p w14:paraId="74E9D338" w14:textId="77777777" w:rsidR="00593768" w:rsidRPr="00E423CF" w:rsidRDefault="00F7590D" w:rsidP="00F7590D">
            <w:pPr>
              <w:pStyle w:val="Prrafodelista"/>
              <w:numPr>
                <w:ilvl w:val="0"/>
                <w:numId w:val="10"/>
              </w:numPr>
              <w:rPr>
                <w:b/>
              </w:rPr>
            </w:pPr>
            <w:r w:rsidRPr="00E423CF">
              <w:t>Análisis de lixiviados del año 2013 a la fecha.</w:t>
            </w:r>
          </w:p>
          <w:p w14:paraId="15A9EF2A" w14:textId="0E6724D3" w:rsidR="00F7590D" w:rsidRPr="00E423CF" w:rsidRDefault="00F7590D" w:rsidP="00F7590D">
            <w:pPr>
              <w:pStyle w:val="Prrafodelista"/>
              <w:numPr>
                <w:ilvl w:val="0"/>
                <w:numId w:val="10"/>
              </w:numPr>
              <w:rPr>
                <w:b/>
              </w:rPr>
            </w:pPr>
            <w:r w:rsidRPr="00E423CF">
              <w:t>Resultado de los muestreos de agua de pozo y piezómetros realizado por empresa externa del año 2013 a la fecha</w:t>
            </w:r>
            <w:r w:rsidR="006E3F87">
              <w:t>.</w:t>
            </w:r>
          </w:p>
        </w:tc>
      </w:tr>
      <w:tr w:rsidR="00593768" w:rsidRPr="00E423CF" w14:paraId="03CDC6B1" w14:textId="77777777" w:rsidTr="00593768">
        <w:trPr>
          <w:trHeight w:val="319"/>
        </w:trPr>
        <w:tc>
          <w:tcPr>
            <w:tcW w:w="5000" w:type="pct"/>
            <w:gridSpan w:val="2"/>
          </w:tcPr>
          <w:p w14:paraId="0EB0C7CC" w14:textId="77777777" w:rsidR="00593768" w:rsidRPr="00E423CF" w:rsidRDefault="00593768" w:rsidP="00593768">
            <w:pPr>
              <w:rPr>
                <w:b/>
              </w:rPr>
            </w:pPr>
            <w:r w:rsidRPr="00E423CF">
              <w:rPr>
                <w:b/>
              </w:rPr>
              <w:t>Exigencias</w:t>
            </w:r>
          </w:p>
          <w:p w14:paraId="2EED87BF" w14:textId="77777777" w:rsidR="00593768" w:rsidRPr="00E423CF" w:rsidRDefault="00593768" w:rsidP="00593768"/>
          <w:p w14:paraId="697D6B6C" w14:textId="77777777" w:rsidR="00593768" w:rsidRPr="00E423CF" w:rsidRDefault="00593768" w:rsidP="00593768">
            <w:pPr>
              <w:rPr>
                <w:b/>
              </w:rPr>
            </w:pPr>
            <w:r w:rsidRPr="00E423CF">
              <w:rPr>
                <w:b/>
              </w:rPr>
              <w:t>RCA 482/1995</w:t>
            </w:r>
          </w:p>
          <w:p w14:paraId="0B8F018D" w14:textId="77777777" w:rsidR="00593768" w:rsidRPr="00E423CF" w:rsidRDefault="00593768" w:rsidP="00593768">
            <w:pPr>
              <w:rPr>
                <w:b/>
              </w:rPr>
            </w:pPr>
          </w:p>
          <w:p w14:paraId="083B469B" w14:textId="77777777" w:rsidR="00593768" w:rsidRPr="00E423CF" w:rsidRDefault="00593768" w:rsidP="00593768">
            <w:pPr>
              <w:rPr>
                <w:u w:val="single"/>
              </w:rPr>
            </w:pPr>
            <w:r w:rsidRPr="00E423CF">
              <w:rPr>
                <w:u w:val="single"/>
              </w:rPr>
              <w:t>Vistos III</w:t>
            </w:r>
          </w:p>
          <w:p w14:paraId="65106D9E" w14:textId="77777777" w:rsidR="00593768" w:rsidRPr="00E423CF" w:rsidRDefault="00593768" w:rsidP="00593768">
            <w:pPr>
              <w:rPr>
                <w:i/>
              </w:rPr>
            </w:pPr>
            <w:r w:rsidRPr="00E423CF">
              <w:rPr>
                <w:i/>
              </w:rPr>
              <w:t>“El Estudio de Impacto Ambiental presentado por la empresa HIDRONOR CHILE S.A, con el propósito de analizar los impactos ambientales del proyecto denominado “Centro de Recuperación, valorización y Neutralización de Subproductos Industriales”, sus Adendum N°1, N° 2, N° 3 y Suplemento.”</w:t>
            </w:r>
          </w:p>
          <w:p w14:paraId="424A20E9" w14:textId="77777777" w:rsidR="00593768" w:rsidRPr="00E423CF" w:rsidRDefault="00593768" w:rsidP="00593768">
            <w:pPr>
              <w:rPr>
                <w:b/>
              </w:rPr>
            </w:pPr>
          </w:p>
          <w:p w14:paraId="30DD74AB" w14:textId="77777777" w:rsidR="00593768" w:rsidRPr="00E423CF" w:rsidRDefault="00593768" w:rsidP="00593768">
            <w:pPr>
              <w:rPr>
                <w:u w:val="single"/>
              </w:rPr>
            </w:pPr>
            <w:r w:rsidRPr="00E423CF">
              <w:rPr>
                <w:u w:val="single"/>
              </w:rPr>
              <w:t>Resuelvo 1.1</w:t>
            </w:r>
          </w:p>
          <w:p w14:paraId="3AD19EC9" w14:textId="77777777" w:rsidR="00593768" w:rsidRPr="00E423CF" w:rsidRDefault="00593768" w:rsidP="00593768">
            <w:r w:rsidRPr="00E423CF">
              <w:rPr>
                <w:i/>
              </w:rPr>
              <w:t>“El documento mencionado en el punto III, sus Adendum N°1, N° 2, N° 3 y Suplemento, se consideran oficiales y partes integrantes de esta resolución. Por lo tanto todas las medidas y acciones de gestión ambiental registradas en dichos Documentos se consideran Asumidas por Hidronor S.A.”</w:t>
            </w:r>
          </w:p>
          <w:p w14:paraId="16C5569F" w14:textId="77777777" w:rsidR="00593768" w:rsidRPr="00E423CF" w:rsidRDefault="00593768" w:rsidP="00593768">
            <w:pPr>
              <w:rPr>
                <w:b/>
              </w:rPr>
            </w:pPr>
          </w:p>
          <w:p w14:paraId="2B98BDD2" w14:textId="77777777" w:rsidR="00593768" w:rsidRPr="00E423CF" w:rsidRDefault="00593768" w:rsidP="00593768">
            <w:pPr>
              <w:rPr>
                <w:u w:val="single"/>
              </w:rPr>
            </w:pPr>
            <w:r w:rsidRPr="00E423CF">
              <w:rPr>
                <w:u w:val="single"/>
              </w:rPr>
              <w:t>Estudio de Impacto Ambiental Punto 3.2.7.11.b</w:t>
            </w:r>
          </w:p>
          <w:p w14:paraId="1DB6F3A3" w14:textId="1B68613D" w:rsidR="00593768" w:rsidRPr="00E423CF" w:rsidRDefault="00593768" w:rsidP="00593768">
            <w:pPr>
              <w:ind w:right="-20"/>
              <w:rPr>
                <w:i/>
              </w:rPr>
            </w:pPr>
            <w:r w:rsidRPr="00E423CF">
              <w:rPr>
                <w:i/>
              </w:rPr>
              <w:t xml:space="preserve">Control de los </w:t>
            </w:r>
            <w:r w:rsidR="006E3F87" w:rsidRPr="00E423CF">
              <w:rPr>
                <w:i/>
              </w:rPr>
              <w:t>líquid</w:t>
            </w:r>
            <w:r w:rsidR="006E3F87">
              <w:rPr>
                <w:i/>
              </w:rPr>
              <w:t>o</w:t>
            </w:r>
            <w:r w:rsidR="006E3F87" w:rsidRPr="00E423CF">
              <w:rPr>
                <w:i/>
              </w:rPr>
              <w:t>s</w:t>
            </w:r>
          </w:p>
          <w:p w14:paraId="0EAD7F99" w14:textId="77777777" w:rsidR="00593768" w:rsidRPr="00E423CF" w:rsidRDefault="00593768" w:rsidP="00593768">
            <w:pPr>
              <w:ind w:right="-20"/>
              <w:rPr>
                <w:i/>
              </w:rPr>
            </w:pPr>
            <w:r w:rsidRPr="00E423CF">
              <w:rPr>
                <w:i/>
              </w:rPr>
              <w:t>*Lixiviados</w:t>
            </w:r>
          </w:p>
          <w:p w14:paraId="3104B9B8" w14:textId="77777777" w:rsidR="00593768" w:rsidRPr="00E423CF" w:rsidRDefault="00593768" w:rsidP="00593768">
            <w:pPr>
              <w:spacing w:line="248" w:lineRule="auto"/>
              <w:ind w:right="92"/>
              <w:rPr>
                <w:i/>
              </w:rPr>
            </w:pPr>
            <w:r w:rsidRPr="00E423CF">
              <w:rPr>
                <w:i/>
              </w:rPr>
              <w:t>En el proceso de producción, recogida y tratamiento de los lixiviados se llevarán a cabo dos tipos de controles.</w:t>
            </w:r>
          </w:p>
          <w:p w14:paraId="1D5596F8" w14:textId="77777777" w:rsidR="00593768" w:rsidRPr="00E423CF" w:rsidRDefault="00593768" w:rsidP="00593768">
            <w:pPr>
              <w:spacing w:line="248" w:lineRule="auto"/>
              <w:ind w:right="92"/>
              <w:rPr>
                <w:i/>
              </w:rPr>
            </w:pPr>
            <w:r w:rsidRPr="00E423CF">
              <w:rPr>
                <w:i/>
              </w:rPr>
              <w:t>El primero consistirá en la medición del volumen producido.</w:t>
            </w:r>
          </w:p>
          <w:p w14:paraId="778D7ABD" w14:textId="77777777" w:rsidR="00593768" w:rsidRPr="00E423CF" w:rsidRDefault="00593768" w:rsidP="00593768">
            <w:pPr>
              <w:ind w:right="-20"/>
              <w:rPr>
                <w:i/>
              </w:rPr>
            </w:pPr>
            <w:r w:rsidRPr="00E423CF">
              <w:rPr>
                <w:i/>
              </w:rPr>
              <w:t>El segundo consistirá en el análisis químico del lixiviado que se obtenga.</w:t>
            </w:r>
          </w:p>
          <w:p w14:paraId="09AA8BEA" w14:textId="77777777" w:rsidR="00593768" w:rsidRPr="00E423CF" w:rsidRDefault="00593768" w:rsidP="00593768">
            <w:pPr>
              <w:spacing w:line="257" w:lineRule="auto"/>
              <w:ind w:right="83"/>
              <w:rPr>
                <w:i/>
              </w:rPr>
            </w:pPr>
            <w:r w:rsidRPr="00E423CF">
              <w:rPr>
                <w:i/>
              </w:rPr>
              <w:t>Los resultados obtenidos se recogerán en partes confeccionados a tal fin, dé forma que su estudio permita sacar conclusiones necesarias para tomar las medidas que faciliten o simplifiquen la gestión de los mismos.</w:t>
            </w:r>
          </w:p>
          <w:p w14:paraId="6EC64F2B" w14:textId="77777777" w:rsidR="00593768" w:rsidRPr="00E423CF" w:rsidRDefault="00593768" w:rsidP="00593768">
            <w:pPr>
              <w:rPr>
                <w:i/>
              </w:rPr>
            </w:pPr>
          </w:p>
          <w:p w14:paraId="48D8298B" w14:textId="77777777" w:rsidR="00593768" w:rsidRPr="00E423CF" w:rsidRDefault="00593768" w:rsidP="00593768">
            <w:pPr>
              <w:rPr>
                <w:i/>
              </w:rPr>
            </w:pPr>
            <w:r w:rsidRPr="00E423CF">
              <w:rPr>
                <w:i/>
              </w:rPr>
              <w:t>*Aguas subterráneas.</w:t>
            </w:r>
          </w:p>
          <w:p w14:paraId="27BE9C54" w14:textId="77777777" w:rsidR="00593768" w:rsidRPr="00E423CF" w:rsidRDefault="00593768" w:rsidP="00593768">
            <w:pPr>
              <w:rPr>
                <w:i/>
              </w:rPr>
            </w:pPr>
            <w:r w:rsidRPr="00E423CF">
              <w:rPr>
                <w:i/>
              </w:rPr>
              <w:t>Con objeto de comprobar la no contaminación de las aguas subterráneas por efecto de algún escape de lixiviados a través de la capa impermeable, se procederá a la colocación de tres piezómetros, tal y como puede verse en el plano n° 27. Esta colocación se ha seleccionado a la vista de que, de acuerdo con lo mencionado en el estudio geológico: " Las líneas de flujo del acuífero libre de esta formación, tienen un gradiente hidráulico de 5%, fluyendo con una dirección desde nororiente a surponiente (Aeropuerto - Junta Río Mapocho-Lampa)".</w:t>
            </w:r>
          </w:p>
          <w:p w14:paraId="56800C65" w14:textId="77777777" w:rsidR="00593768" w:rsidRPr="00E423CF" w:rsidRDefault="00593768" w:rsidP="00593768">
            <w:pPr>
              <w:rPr>
                <w:i/>
              </w:rPr>
            </w:pPr>
          </w:p>
          <w:p w14:paraId="09685C48" w14:textId="77777777" w:rsidR="00593768" w:rsidRPr="00E423CF" w:rsidRDefault="00593768" w:rsidP="00593768">
            <w:pPr>
              <w:rPr>
                <w:i/>
              </w:rPr>
            </w:pPr>
            <w:r w:rsidRPr="00E423CF">
              <w:rPr>
                <w:i/>
              </w:rPr>
              <w:t>Periódicamente se procederá a la toma de muestras y posterior análisis químico con la siguiente frecuencia:</w:t>
            </w:r>
          </w:p>
          <w:p w14:paraId="0760E066" w14:textId="77777777" w:rsidR="00593768" w:rsidRPr="00E423CF" w:rsidRDefault="00593768" w:rsidP="00593768">
            <w:pPr>
              <w:rPr>
                <w:i/>
              </w:rPr>
            </w:pPr>
            <w:r w:rsidRPr="00E423CF">
              <w:rPr>
                <w:i/>
              </w:rPr>
              <w:t>Mensualmente:</w:t>
            </w:r>
          </w:p>
          <w:p w14:paraId="2A8D5E2F" w14:textId="77777777" w:rsidR="00593768" w:rsidRPr="00E423CF" w:rsidRDefault="00593768" w:rsidP="00593768">
            <w:pPr>
              <w:jc w:val="center"/>
              <w:rPr>
                <w:i/>
              </w:rPr>
            </w:pPr>
            <w:r w:rsidRPr="00E423CF">
              <w:rPr>
                <w:i/>
              </w:rPr>
              <w:t>- Temperatura</w:t>
            </w:r>
          </w:p>
          <w:p w14:paraId="0C62E7BD" w14:textId="77777777" w:rsidR="00593768" w:rsidRPr="00E423CF" w:rsidRDefault="00593768" w:rsidP="00593768">
            <w:pPr>
              <w:jc w:val="center"/>
              <w:rPr>
                <w:i/>
              </w:rPr>
            </w:pPr>
            <w:r w:rsidRPr="00E423CF">
              <w:rPr>
                <w:i/>
              </w:rPr>
              <w:t>-pH</w:t>
            </w:r>
          </w:p>
          <w:p w14:paraId="4960F166" w14:textId="77777777" w:rsidR="00593768" w:rsidRPr="00E423CF" w:rsidRDefault="00593768" w:rsidP="00593768">
            <w:pPr>
              <w:jc w:val="center"/>
              <w:rPr>
                <w:i/>
              </w:rPr>
            </w:pPr>
            <w:r w:rsidRPr="00E423CF">
              <w:rPr>
                <w:i/>
              </w:rPr>
              <w:t>- Residuo seco</w:t>
            </w:r>
          </w:p>
          <w:p w14:paraId="2719ACF0" w14:textId="77777777" w:rsidR="00593768" w:rsidRPr="00E423CF" w:rsidRDefault="00593768" w:rsidP="00593768">
            <w:pPr>
              <w:jc w:val="center"/>
              <w:rPr>
                <w:i/>
              </w:rPr>
            </w:pPr>
            <w:r w:rsidRPr="00E423CF">
              <w:rPr>
                <w:i/>
              </w:rPr>
              <w:t>- Bicarbonatos</w:t>
            </w:r>
          </w:p>
          <w:p w14:paraId="1F0C2AF0" w14:textId="77777777" w:rsidR="00593768" w:rsidRPr="00E423CF" w:rsidRDefault="00593768" w:rsidP="00593768">
            <w:pPr>
              <w:jc w:val="center"/>
              <w:rPr>
                <w:i/>
              </w:rPr>
            </w:pPr>
            <w:r w:rsidRPr="00E423CF">
              <w:rPr>
                <w:i/>
              </w:rPr>
              <w:t>-Nitratos</w:t>
            </w:r>
          </w:p>
          <w:p w14:paraId="30D7F20F" w14:textId="77777777" w:rsidR="00593768" w:rsidRPr="00E423CF" w:rsidRDefault="00593768" w:rsidP="00593768">
            <w:pPr>
              <w:jc w:val="center"/>
              <w:rPr>
                <w:i/>
              </w:rPr>
            </w:pPr>
            <w:r w:rsidRPr="00E423CF">
              <w:rPr>
                <w:i/>
              </w:rPr>
              <w:t>-Nitritos</w:t>
            </w:r>
          </w:p>
          <w:p w14:paraId="676DFE1E" w14:textId="77777777" w:rsidR="00593768" w:rsidRPr="00E423CF" w:rsidRDefault="00593768" w:rsidP="00593768">
            <w:pPr>
              <w:jc w:val="center"/>
              <w:rPr>
                <w:i/>
              </w:rPr>
            </w:pPr>
            <w:r w:rsidRPr="00E423CF">
              <w:rPr>
                <w:i/>
              </w:rPr>
              <w:t>-Amoníaco</w:t>
            </w:r>
          </w:p>
          <w:p w14:paraId="01BAA87B" w14:textId="77777777" w:rsidR="00593768" w:rsidRPr="00E423CF" w:rsidRDefault="00593768" w:rsidP="00593768">
            <w:pPr>
              <w:jc w:val="center"/>
              <w:rPr>
                <w:i/>
              </w:rPr>
            </w:pPr>
            <w:r w:rsidRPr="00E423CF">
              <w:rPr>
                <w:i/>
              </w:rPr>
              <w:t>-Cloruros</w:t>
            </w:r>
          </w:p>
          <w:p w14:paraId="70DE3984" w14:textId="77777777" w:rsidR="00593768" w:rsidRPr="00E423CF" w:rsidRDefault="00593768" w:rsidP="00593768">
            <w:pPr>
              <w:jc w:val="center"/>
              <w:rPr>
                <w:i/>
              </w:rPr>
            </w:pPr>
            <w:r w:rsidRPr="00E423CF">
              <w:rPr>
                <w:i/>
              </w:rPr>
              <w:t>-Sulfatos</w:t>
            </w:r>
          </w:p>
          <w:p w14:paraId="18517E0F" w14:textId="77777777" w:rsidR="00593768" w:rsidRPr="00E423CF" w:rsidRDefault="00593768" w:rsidP="00593768">
            <w:pPr>
              <w:jc w:val="center"/>
              <w:rPr>
                <w:i/>
              </w:rPr>
            </w:pPr>
            <w:r w:rsidRPr="00E423CF">
              <w:rPr>
                <w:i/>
              </w:rPr>
              <w:t>-D.Q.O.</w:t>
            </w:r>
          </w:p>
          <w:p w14:paraId="095DCEA8" w14:textId="77777777" w:rsidR="00593768" w:rsidRPr="00E423CF" w:rsidRDefault="00593768" w:rsidP="00593768">
            <w:pPr>
              <w:jc w:val="center"/>
              <w:rPr>
                <w:i/>
              </w:rPr>
            </w:pPr>
            <w:r w:rsidRPr="00E423CF">
              <w:rPr>
                <w:i/>
              </w:rPr>
              <w:t>- D.B.O.5</w:t>
            </w:r>
          </w:p>
          <w:p w14:paraId="6ECDC843" w14:textId="77777777" w:rsidR="00593768" w:rsidRPr="00E423CF" w:rsidRDefault="00593768" w:rsidP="00593768">
            <w:pPr>
              <w:rPr>
                <w:i/>
              </w:rPr>
            </w:pPr>
            <w:r w:rsidRPr="00E423CF">
              <w:rPr>
                <w:i/>
              </w:rPr>
              <w:t>Trimestralmente:</w:t>
            </w:r>
          </w:p>
          <w:p w14:paraId="6788AC3F" w14:textId="77777777" w:rsidR="00593768" w:rsidRPr="00E423CF" w:rsidRDefault="00593768" w:rsidP="00593768">
            <w:pPr>
              <w:jc w:val="center"/>
              <w:rPr>
                <w:i/>
              </w:rPr>
            </w:pPr>
            <w:r w:rsidRPr="00E423CF">
              <w:rPr>
                <w:i/>
              </w:rPr>
              <w:t>-Cobalto</w:t>
            </w:r>
          </w:p>
          <w:p w14:paraId="0144DB1C" w14:textId="77777777" w:rsidR="00593768" w:rsidRPr="00E423CF" w:rsidRDefault="00593768" w:rsidP="00593768">
            <w:pPr>
              <w:jc w:val="center"/>
              <w:rPr>
                <w:i/>
              </w:rPr>
            </w:pPr>
            <w:r w:rsidRPr="00E423CF">
              <w:rPr>
                <w:i/>
              </w:rPr>
              <w:t>-Níquel</w:t>
            </w:r>
          </w:p>
          <w:p w14:paraId="49967C11" w14:textId="77777777" w:rsidR="00593768" w:rsidRPr="00E423CF" w:rsidRDefault="00593768" w:rsidP="00593768">
            <w:pPr>
              <w:jc w:val="center"/>
              <w:rPr>
                <w:i/>
              </w:rPr>
            </w:pPr>
            <w:r w:rsidRPr="00E423CF">
              <w:rPr>
                <w:i/>
              </w:rPr>
              <w:t>-Cobre</w:t>
            </w:r>
          </w:p>
          <w:p w14:paraId="2D22692D" w14:textId="77777777" w:rsidR="00593768" w:rsidRPr="00E423CF" w:rsidRDefault="00593768" w:rsidP="00593768">
            <w:pPr>
              <w:jc w:val="center"/>
              <w:rPr>
                <w:i/>
              </w:rPr>
            </w:pPr>
            <w:r w:rsidRPr="00E423CF">
              <w:rPr>
                <w:i/>
              </w:rPr>
              <w:t>-Plomo</w:t>
            </w:r>
          </w:p>
          <w:p w14:paraId="1C29AFDA" w14:textId="77777777" w:rsidR="00593768" w:rsidRPr="00E423CF" w:rsidRDefault="00593768" w:rsidP="00593768">
            <w:pPr>
              <w:jc w:val="center"/>
              <w:rPr>
                <w:i/>
              </w:rPr>
            </w:pPr>
            <w:r w:rsidRPr="00E423CF">
              <w:rPr>
                <w:i/>
              </w:rPr>
              <w:t>-Cadmio</w:t>
            </w:r>
          </w:p>
          <w:p w14:paraId="064C0322" w14:textId="77777777" w:rsidR="00593768" w:rsidRPr="00E423CF" w:rsidRDefault="00593768" w:rsidP="00593768">
            <w:pPr>
              <w:jc w:val="center"/>
              <w:rPr>
                <w:i/>
              </w:rPr>
            </w:pPr>
            <w:r w:rsidRPr="00E423CF">
              <w:rPr>
                <w:i/>
              </w:rPr>
              <w:t>-Arsénico</w:t>
            </w:r>
          </w:p>
          <w:p w14:paraId="2D20E706" w14:textId="77777777" w:rsidR="00593768" w:rsidRPr="00E423CF" w:rsidRDefault="00593768" w:rsidP="00593768">
            <w:pPr>
              <w:jc w:val="center"/>
              <w:rPr>
                <w:i/>
              </w:rPr>
            </w:pPr>
            <w:r w:rsidRPr="00E423CF">
              <w:rPr>
                <w:i/>
              </w:rPr>
              <w:t>-Cianuros</w:t>
            </w:r>
          </w:p>
          <w:p w14:paraId="624BA972" w14:textId="77777777" w:rsidR="00593768" w:rsidRPr="00E423CF" w:rsidRDefault="00593768" w:rsidP="00593768">
            <w:pPr>
              <w:jc w:val="center"/>
              <w:rPr>
                <w:i/>
              </w:rPr>
            </w:pPr>
            <w:r w:rsidRPr="00E423CF">
              <w:rPr>
                <w:i/>
              </w:rPr>
              <w:t>-Mercurio</w:t>
            </w:r>
          </w:p>
          <w:p w14:paraId="0BB05335" w14:textId="77777777" w:rsidR="00593768" w:rsidRPr="00E423CF" w:rsidRDefault="00593768" w:rsidP="00593768">
            <w:pPr>
              <w:jc w:val="center"/>
              <w:rPr>
                <w:i/>
              </w:rPr>
            </w:pPr>
            <w:r w:rsidRPr="00E423CF">
              <w:rPr>
                <w:i/>
              </w:rPr>
              <w:t>-Cromo VI</w:t>
            </w:r>
          </w:p>
          <w:p w14:paraId="0674D519" w14:textId="77777777" w:rsidR="00593768" w:rsidRPr="00E423CF" w:rsidRDefault="00593768" w:rsidP="00593768">
            <w:pPr>
              <w:jc w:val="center"/>
              <w:rPr>
                <w:i/>
              </w:rPr>
            </w:pPr>
            <w:r w:rsidRPr="00E423CF">
              <w:rPr>
                <w:i/>
              </w:rPr>
              <w:t>- Cromo total</w:t>
            </w:r>
          </w:p>
          <w:p w14:paraId="4B1FE670" w14:textId="77777777" w:rsidR="00593768" w:rsidRPr="00E423CF" w:rsidRDefault="00593768" w:rsidP="00593768">
            <w:pPr>
              <w:jc w:val="center"/>
              <w:rPr>
                <w:i/>
              </w:rPr>
            </w:pPr>
            <w:r w:rsidRPr="00E423CF">
              <w:rPr>
                <w:i/>
              </w:rPr>
              <w:t>- Fenoles</w:t>
            </w:r>
          </w:p>
          <w:p w14:paraId="21D84608" w14:textId="77777777" w:rsidR="00593768" w:rsidRPr="00E423CF" w:rsidRDefault="00593768" w:rsidP="00593768">
            <w:pPr>
              <w:jc w:val="center"/>
              <w:rPr>
                <w:i/>
              </w:rPr>
            </w:pPr>
            <w:r w:rsidRPr="00E423CF">
              <w:rPr>
                <w:i/>
              </w:rPr>
              <w:t>- Hidrocarburos</w:t>
            </w:r>
          </w:p>
          <w:p w14:paraId="0103779A" w14:textId="77777777" w:rsidR="00593768" w:rsidRPr="00E423CF" w:rsidRDefault="00593768" w:rsidP="00593768">
            <w:pPr>
              <w:jc w:val="center"/>
              <w:rPr>
                <w:i/>
              </w:rPr>
            </w:pPr>
          </w:p>
          <w:p w14:paraId="7D10087D" w14:textId="77777777" w:rsidR="00593768" w:rsidRPr="00E423CF" w:rsidRDefault="00593768" w:rsidP="00593768">
            <w:pPr>
              <w:rPr>
                <w:i/>
              </w:rPr>
            </w:pPr>
            <w:r w:rsidRPr="00E423CF">
              <w:rPr>
                <w:i/>
              </w:rPr>
              <w:t>A la vista de los resultados obtenidos, se verá la conveniencia de variar los periodos de comprobación y, asimismo, si los análisis de lixiviados lo aconsejaran, se procedería a la modificación de los parámetros a controlar.</w:t>
            </w:r>
          </w:p>
          <w:p w14:paraId="6B22906E" w14:textId="77777777" w:rsidR="00593768" w:rsidRPr="00E423CF" w:rsidRDefault="00593768" w:rsidP="00593768">
            <w:pPr>
              <w:rPr>
                <w:i/>
              </w:rPr>
            </w:pPr>
          </w:p>
          <w:p w14:paraId="280BBC6E" w14:textId="77777777" w:rsidR="00593768" w:rsidRPr="00E423CF" w:rsidRDefault="00593768" w:rsidP="00593768">
            <w:pPr>
              <w:rPr>
                <w:u w:val="single"/>
              </w:rPr>
            </w:pPr>
            <w:r w:rsidRPr="00E423CF">
              <w:rPr>
                <w:u w:val="single"/>
              </w:rPr>
              <w:t>RCA 482/1995: Anexo N° 1</w:t>
            </w:r>
          </w:p>
          <w:p w14:paraId="65489429" w14:textId="77777777" w:rsidR="00593768" w:rsidRPr="00E423CF" w:rsidRDefault="00593768" w:rsidP="00593768">
            <w:pPr>
              <w:rPr>
                <w:i/>
              </w:rPr>
            </w:pPr>
            <w:r w:rsidRPr="00E423CF">
              <w:rPr>
                <w:i/>
              </w:rPr>
              <w:t>PLAN DE MONITOREO DE EMISIONES Y DE CALIDAD AMBIENTAL EN FASE DE OPERACION</w:t>
            </w:r>
          </w:p>
          <w:p w14:paraId="2C68DEAF" w14:textId="77777777" w:rsidR="00593768" w:rsidRPr="00E423CF" w:rsidRDefault="00593768" w:rsidP="00593768">
            <w:pPr>
              <w:rPr>
                <w:i/>
              </w:rPr>
            </w:pPr>
          </w:p>
          <w:p w14:paraId="4E33A7BB" w14:textId="431C35BC" w:rsidR="00593768" w:rsidRPr="00E423CF" w:rsidRDefault="00593768" w:rsidP="00593768">
            <w:pPr>
              <w:rPr>
                <w:i/>
              </w:rPr>
            </w:pPr>
            <w:r w:rsidRPr="00E423CF">
              <w:rPr>
                <w:i/>
              </w:rPr>
              <w:t>Plan propuesto por HIDRONOR CHILE S</w:t>
            </w:r>
            <w:r w:rsidR="007B2034" w:rsidRPr="00E423CF">
              <w:rPr>
                <w:i/>
              </w:rPr>
              <w:t>.</w:t>
            </w:r>
            <w:r w:rsidRPr="00E423CF">
              <w:rPr>
                <w:i/>
              </w:rPr>
              <w:t>A se llevará a cabo durante toda la fase de operación del proyecto. Las frecuencias y los parámetros a medir podrán ser modificados de acuerdo con los Servicios Públicos competentes.</w:t>
            </w:r>
          </w:p>
          <w:p w14:paraId="2B80C4E8" w14:textId="2B7B5C68" w:rsidR="00593768" w:rsidRPr="00E423CF" w:rsidRDefault="00593768" w:rsidP="00593768">
            <w:pPr>
              <w:rPr>
                <w:i/>
              </w:rPr>
            </w:pPr>
            <w:r w:rsidRPr="00E423CF">
              <w:rPr>
                <w:i/>
              </w:rPr>
              <w:t>Este plan consta de las siguientes partes…</w:t>
            </w:r>
          </w:p>
          <w:p w14:paraId="7E21C927" w14:textId="77777777" w:rsidR="00593768" w:rsidRPr="00E423CF" w:rsidRDefault="00593768" w:rsidP="00593768">
            <w:pPr>
              <w:pStyle w:val="Prrafodelista"/>
              <w:numPr>
                <w:ilvl w:val="0"/>
                <w:numId w:val="23"/>
              </w:numPr>
              <w:rPr>
                <w:i/>
              </w:rPr>
            </w:pPr>
            <w:r w:rsidRPr="00E423CF">
              <w:rPr>
                <w:i/>
              </w:rPr>
              <w:t>MONITOREO DE CALIDAD AMBIENTAL</w:t>
            </w:r>
          </w:p>
          <w:tbl>
            <w:tblPr>
              <w:tblStyle w:val="Tablaconcuadrcula"/>
              <w:tblW w:w="0" w:type="auto"/>
              <w:jc w:val="center"/>
              <w:tblLook w:val="04A0" w:firstRow="1" w:lastRow="0" w:firstColumn="1" w:lastColumn="0" w:noHBand="0" w:noVBand="1"/>
            </w:tblPr>
            <w:tblGrid>
              <w:gridCol w:w="1527"/>
              <w:gridCol w:w="1511"/>
              <w:gridCol w:w="2089"/>
              <w:gridCol w:w="2211"/>
              <w:gridCol w:w="2052"/>
            </w:tblGrid>
            <w:tr w:rsidR="00F7590D" w:rsidRPr="00E423CF" w14:paraId="30E2550D" w14:textId="77777777" w:rsidTr="009406BA">
              <w:trPr>
                <w:jc w:val="center"/>
              </w:trPr>
              <w:tc>
                <w:tcPr>
                  <w:tcW w:w="1527" w:type="dxa"/>
                </w:tcPr>
                <w:p w14:paraId="712EC637" w14:textId="41121AD6" w:rsidR="00F7590D" w:rsidRPr="00E423CF" w:rsidRDefault="00F7590D" w:rsidP="00593768">
                  <w:pPr>
                    <w:pStyle w:val="Prrafodelista"/>
                    <w:ind w:left="0"/>
                    <w:rPr>
                      <w:i/>
                      <w:sz w:val="22"/>
                      <w:szCs w:val="22"/>
                    </w:rPr>
                  </w:pPr>
                  <w:r w:rsidRPr="00E423CF">
                    <w:rPr>
                      <w:i/>
                    </w:rPr>
                    <w:t>COMPONENTE AMBIENTAL</w:t>
                  </w:r>
                </w:p>
              </w:tc>
              <w:tc>
                <w:tcPr>
                  <w:tcW w:w="1511" w:type="dxa"/>
                </w:tcPr>
                <w:p w14:paraId="2A771F4C" w14:textId="77777777" w:rsidR="00F7590D" w:rsidRPr="00E423CF" w:rsidRDefault="00F7590D" w:rsidP="00593768">
                  <w:pPr>
                    <w:pStyle w:val="Prrafodelista"/>
                    <w:ind w:left="0"/>
                    <w:rPr>
                      <w:i/>
                      <w:sz w:val="22"/>
                      <w:szCs w:val="22"/>
                    </w:rPr>
                  </w:pPr>
                  <w:r w:rsidRPr="00E423CF">
                    <w:rPr>
                      <w:i/>
                    </w:rPr>
                    <w:t>PROPIEDADDE MONITOREO</w:t>
                  </w:r>
                </w:p>
              </w:tc>
              <w:tc>
                <w:tcPr>
                  <w:tcW w:w="2089" w:type="dxa"/>
                </w:tcPr>
                <w:p w14:paraId="36F86F11" w14:textId="77777777" w:rsidR="00F7590D" w:rsidRPr="00E423CF" w:rsidRDefault="00F7590D" w:rsidP="00593768">
                  <w:pPr>
                    <w:pStyle w:val="Prrafodelista"/>
                    <w:ind w:left="0"/>
                    <w:rPr>
                      <w:i/>
                      <w:sz w:val="22"/>
                      <w:szCs w:val="22"/>
                    </w:rPr>
                  </w:pPr>
                  <w:r w:rsidRPr="00E423CF">
                    <w:rPr>
                      <w:i/>
                    </w:rPr>
                    <w:t>VARIABLES</w:t>
                  </w:r>
                </w:p>
              </w:tc>
              <w:tc>
                <w:tcPr>
                  <w:tcW w:w="2211" w:type="dxa"/>
                </w:tcPr>
                <w:p w14:paraId="73C9AB73" w14:textId="6E9C6572" w:rsidR="00F7590D" w:rsidRPr="00E423CF" w:rsidRDefault="00F7590D" w:rsidP="00593768">
                  <w:pPr>
                    <w:pStyle w:val="Prrafodelista"/>
                    <w:ind w:left="0"/>
                    <w:rPr>
                      <w:i/>
                      <w:sz w:val="22"/>
                      <w:szCs w:val="22"/>
                    </w:rPr>
                  </w:pPr>
                  <w:r w:rsidRPr="00E423CF">
                    <w:rPr>
                      <w:i/>
                    </w:rPr>
                    <w:t>PUNTO DE MUESTREO</w:t>
                  </w:r>
                </w:p>
              </w:tc>
              <w:tc>
                <w:tcPr>
                  <w:tcW w:w="2052" w:type="dxa"/>
                </w:tcPr>
                <w:p w14:paraId="1AC35789" w14:textId="77777777" w:rsidR="00F7590D" w:rsidRPr="00E423CF" w:rsidRDefault="00F7590D" w:rsidP="00593768">
                  <w:pPr>
                    <w:pStyle w:val="Prrafodelista"/>
                    <w:ind w:left="0"/>
                    <w:rPr>
                      <w:i/>
                      <w:sz w:val="22"/>
                      <w:szCs w:val="22"/>
                    </w:rPr>
                  </w:pPr>
                  <w:r w:rsidRPr="00E423CF">
                    <w:rPr>
                      <w:i/>
                    </w:rPr>
                    <w:t>FRECUENCIA</w:t>
                  </w:r>
                </w:p>
              </w:tc>
            </w:tr>
            <w:tr w:rsidR="00F7590D" w:rsidRPr="00E423CF" w14:paraId="4D695C24" w14:textId="77777777" w:rsidTr="009406BA">
              <w:trPr>
                <w:jc w:val="center"/>
              </w:trPr>
              <w:tc>
                <w:tcPr>
                  <w:tcW w:w="1527" w:type="dxa"/>
                </w:tcPr>
                <w:p w14:paraId="397962EF" w14:textId="485F3571" w:rsidR="00F7590D" w:rsidRPr="00E423CF" w:rsidRDefault="00F7590D" w:rsidP="00593768">
                  <w:pPr>
                    <w:pStyle w:val="Prrafodelista"/>
                    <w:ind w:left="0"/>
                    <w:rPr>
                      <w:i/>
                      <w:sz w:val="22"/>
                      <w:szCs w:val="22"/>
                    </w:rPr>
                  </w:pPr>
                  <w:r w:rsidRPr="00E423CF">
                    <w:rPr>
                      <w:i/>
                    </w:rPr>
                    <w:t>Agua Subterránea</w:t>
                  </w:r>
                </w:p>
              </w:tc>
              <w:tc>
                <w:tcPr>
                  <w:tcW w:w="1511" w:type="dxa"/>
                </w:tcPr>
                <w:p w14:paraId="00D54F0C" w14:textId="1C8267FF" w:rsidR="00F7590D" w:rsidRPr="00E423CF" w:rsidRDefault="00F7590D" w:rsidP="00593768">
                  <w:pPr>
                    <w:pStyle w:val="Prrafodelista"/>
                    <w:ind w:left="0"/>
                    <w:rPr>
                      <w:i/>
                      <w:sz w:val="22"/>
                      <w:szCs w:val="22"/>
                    </w:rPr>
                  </w:pPr>
                  <w:r w:rsidRPr="00E423CF">
                    <w:rPr>
                      <w:i/>
                    </w:rPr>
                    <w:t>Calidad</w:t>
                  </w:r>
                </w:p>
              </w:tc>
              <w:tc>
                <w:tcPr>
                  <w:tcW w:w="2089" w:type="dxa"/>
                </w:tcPr>
                <w:p w14:paraId="12461D7C" w14:textId="2E2DC97F" w:rsidR="00F7590D" w:rsidRPr="00E423CF" w:rsidRDefault="00F7590D" w:rsidP="00F7590D">
                  <w:pPr>
                    <w:pStyle w:val="Prrafodelista"/>
                    <w:ind w:left="0"/>
                    <w:rPr>
                      <w:i/>
                      <w:sz w:val="22"/>
                      <w:szCs w:val="22"/>
                    </w:rPr>
                  </w:pPr>
                  <w:r w:rsidRPr="00E423CF">
                    <w:rPr>
                      <w:i/>
                    </w:rPr>
                    <w:t>NCH 409</w:t>
                  </w:r>
                </w:p>
              </w:tc>
              <w:tc>
                <w:tcPr>
                  <w:tcW w:w="2211" w:type="dxa"/>
                </w:tcPr>
                <w:p w14:paraId="26E5D246" w14:textId="246F8ACA" w:rsidR="00F7590D" w:rsidRPr="00E423CF" w:rsidRDefault="00F7590D" w:rsidP="00F7590D">
                  <w:pPr>
                    <w:pStyle w:val="Prrafodelista"/>
                    <w:ind w:left="0"/>
                    <w:rPr>
                      <w:i/>
                      <w:sz w:val="22"/>
                      <w:szCs w:val="22"/>
                    </w:rPr>
                  </w:pPr>
                  <w:r w:rsidRPr="00E423CF">
                    <w:rPr>
                      <w:i/>
                    </w:rPr>
                    <w:t>Cada uno de los piezómetros existentes</w:t>
                  </w:r>
                </w:p>
              </w:tc>
              <w:tc>
                <w:tcPr>
                  <w:tcW w:w="2052" w:type="dxa"/>
                </w:tcPr>
                <w:p w14:paraId="59C09D8F" w14:textId="4DE15BE0" w:rsidR="00F7590D" w:rsidRPr="00E423CF" w:rsidRDefault="00F7590D" w:rsidP="00593768">
                  <w:pPr>
                    <w:pStyle w:val="Prrafodelista"/>
                    <w:ind w:left="0"/>
                    <w:rPr>
                      <w:i/>
                      <w:sz w:val="22"/>
                      <w:szCs w:val="22"/>
                    </w:rPr>
                  </w:pPr>
                  <w:r w:rsidRPr="00E423CF">
                    <w:rPr>
                      <w:i/>
                    </w:rPr>
                    <w:t>Mensual y trimestral</w:t>
                  </w:r>
                </w:p>
              </w:tc>
            </w:tr>
            <w:tr w:rsidR="00F7590D" w:rsidRPr="00E423CF" w14:paraId="46EC8B38" w14:textId="77777777" w:rsidTr="009406BA">
              <w:trPr>
                <w:jc w:val="center"/>
              </w:trPr>
              <w:tc>
                <w:tcPr>
                  <w:tcW w:w="1527" w:type="dxa"/>
                </w:tcPr>
                <w:p w14:paraId="3CCFE9A3" w14:textId="7BA5AC19" w:rsidR="00F7590D" w:rsidRPr="00E423CF" w:rsidRDefault="00F7590D" w:rsidP="00593768">
                  <w:pPr>
                    <w:pStyle w:val="Prrafodelista"/>
                    <w:ind w:left="0"/>
                    <w:rPr>
                      <w:i/>
                      <w:sz w:val="22"/>
                      <w:szCs w:val="22"/>
                    </w:rPr>
                  </w:pPr>
                  <w:r w:rsidRPr="00E423CF">
                    <w:rPr>
                      <w:i/>
                    </w:rPr>
                    <w:t>Lixiviados</w:t>
                  </w:r>
                </w:p>
              </w:tc>
              <w:tc>
                <w:tcPr>
                  <w:tcW w:w="1511" w:type="dxa"/>
                </w:tcPr>
                <w:p w14:paraId="0F42E324" w14:textId="22C2AFFF" w:rsidR="00F7590D" w:rsidRPr="00E423CF" w:rsidRDefault="00F7590D" w:rsidP="00593768">
                  <w:pPr>
                    <w:pStyle w:val="Prrafodelista"/>
                    <w:ind w:left="0"/>
                    <w:rPr>
                      <w:i/>
                      <w:sz w:val="22"/>
                      <w:szCs w:val="22"/>
                    </w:rPr>
                  </w:pPr>
                  <w:r w:rsidRPr="00E423CF">
                    <w:rPr>
                      <w:i/>
                    </w:rPr>
                    <w:t>Calidad</w:t>
                  </w:r>
                </w:p>
              </w:tc>
              <w:tc>
                <w:tcPr>
                  <w:tcW w:w="2089" w:type="dxa"/>
                </w:tcPr>
                <w:p w14:paraId="14109627" w14:textId="14ED1D3B" w:rsidR="00F7590D" w:rsidRPr="00E423CF" w:rsidRDefault="00F7590D" w:rsidP="00F7590D">
                  <w:pPr>
                    <w:pStyle w:val="Prrafodelista"/>
                    <w:ind w:left="0"/>
                    <w:rPr>
                      <w:i/>
                      <w:sz w:val="22"/>
                      <w:szCs w:val="22"/>
                    </w:rPr>
                  </w:pPr>
                  <w:r w:rsidRPr="00E423CF">
                    <w:rPr>
                      <w:i/>
                    </w:rPr>
                    <w:t>Las de emisión de RILES a cursos o masas de aguas superficiales</w:t>
                  </w:r>
                </w:p>
              </w:tc>
              <w:tc>
                <w:tcPr>
                  <w:tcW w:w="2211" w:type="dxa"/>
                </w:tcPr>
                <w:p w14:paraId="5B5D00E0" w14:textId="21E69551" w:rsidR="00F7590D" w:rsidRPr="00E423CF" w:rsidRDefault="00F7590D" w:rsidP="00593768">
                  <w:pPr>
                    <w:pStyle w:val="Prrafodelista"/>
                    <w:ind w:left="0"/>
                    <w:rPr>
                      <w:i/>
                      <w:sz w:val="22"/>
                      <w:szCs w:val="22"/>
                    </w:rPr>
                  </w:pPr>
                  <w:r w:rsidRPr="00E423CF">
                    <w:rPr>
                      <w:i/>
                    </w:rPr>
                    <w:t>En la balsa de almacenamiento</w:t>
                  </w:r>
                </w:p>
              </w:tc>
              <w:tc>
                <w:tcPr>
                  <w:tcW w:w="2052" w:type="dxa"/>
                </w:tcPr>
                <w:p w14:paraId="19F77FBF" w14:textId="78DADC5C" w:rsidR="00F7590D" w:rsidRPr="00E423CF" w:rsidRDefault="00F7590D" w:rsidP="00F7590D">
                  <w:pPr>
                    <w:pStyle w:val="Prrafodelista"/>
                    <w:ind w:left="0"/>
                    <w:rPr>
                      <w:i/>
                      <w:sz w:val="22"/>
                      <w:szCs w:val="22"/>
                    </w:rPr>
                  </w:pPr>
                  <w:r w:rsidRPr="00E423CF">
                    <w:rPr>
                      <w:i/>
                    </w:rPr>
                    <w:t>Semanal. La muestra compuesta se formará con submuestras puntuales c/3 h</w:t>
                  </w:r>
                </w:p>
              </w:tc>
            </w:tr>
          </w:tbl>
          <w:p w14:paraId="75E5968E" w14:textId="77777777" w:rsidR="00593768" w:rsidRPr="00E423CF" w:rsidRDefault="00593768" w:rsidP="00593768">
            <w:pPr>
              <w:pStyle w:val="Prrafodelista"/>
              <w:rPr>
                <w:i/>
              </w:rPr>
            </w:pPr>
          </w:p>
        </w:tc>
      </w:tr>
    </w:tbl>
    <w:p w14:paraId="4518B522" w14:textId="5FE9A328" w:rsidR="002B0763" w:rsidRPr="00E423CF" w:rsidRDefault="00BE1FB1">
      <w:r w:rsidRPr="00E423CF">
        <w:br w:type="page"/>
      </w:r>
    </w:p>
    <w:p w14:paraId="016447BE" w14:textId="77777777" w:rsidR="002B0763" w:rsidRPr="00E423CF" w:rsidRDefault="002B07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593768" w:rsidRPr="00E423CF" w14:paraId="25D43D05" w14:textId="77777777" w:rsidTr="00593768">
        <w:trPr>
          <w:trHeight w:val="319"/>
        </w:trPr>
        <w:tc>
          <w:tcPr>
            <w:tcW w:w="5000" w:type="pct"/>
            <w:tcBorders>
              <w:top w:val="single" w:sz="4" w:space="0" w:color="auto"/>
              <w:left w:val="single" w:sz="4" w:space="0" w:color="auto"/>
              <w:bottom w:val="single" w:sz="4" w:space="0" w:color="auto"/>
              <w:right w:val="single" w:sz="4" w:space="0" w:color="auto"/>
            </w:tcBorders>
          </w:tcPr>
          <w:p w14:paraId="084C2695" w14:textId="50FF9524" w:rsidR="00593768" w:rsidRPr="00E423CF" w:rsidRDefault="00593768" w:rsidP="00593768">
            <w:pPr>
              <w:rPr>
                <w:b/>
              </w:rPr>
            </w:pPr>
            <w:r w:rsidRPr="00E423CF">
              <w:rPr>
                <w:b/>
              </w:rPr>
              <w:t>Hechos:</w:t>
            </w:r>
          </w:p>
          <w:p w14:paraId="6C70D108" w14:textId="77777777" w:rsidR="00593768" w:rsidRPr="00E423CF" w:rsidRDefault="00593768" w:rsidP="00593768">
            <w:pPr>
              <w:rPr>
                <w:b/>
              </w:rPr>
            </w:pPr>
          </w:p>
          <w:p w14:paraId="3F1014DF" w14:textId="77777777" w:rsidR="00593768" w:rsidRPr="00E423CF" w:rsidRDefault="00593768" w:rsidP="00593768">
            <w:pPr>
              <w:pStyle w:val="Prrafodelista"/>
              <w:numPr>
                <w:ilvl w:val="0"/>
                <w:numId w:val="20"/>
              </w:numPr>
              <w:rPr>
                <w:rFonts w:eastAsiaTheme="minorHAnsi" w:cstheme="minorBidi"/>
              </w:rPr>
            </w:pPr>
            <w:r w:rsidRPr="00E423CF">
              <w:rPr>
                <w:rFonts w:eastAsiaTheme="minorHAnsi" w:cstheme="minorBidi"/>
              </w:rPr>
              <w:t>Gabriela Soto (Jefa de Procesos y Desarrollos de Hidronor), indicó que se toman muestras del lixiviado, a través de una pipa, que es la tubería instalada en la celda y que recoge el lixiviado de cada celda, esto se realizaría diariamente, dependiendo de la época del año y altura freática.</w:t>
            </w:r>
          </w:p>
          <w:p w14:paraId="66FD7751" w14:textId="77777777" w:rsidR="00593768" w:rsidRPr="00E423CF" w:rsidRDefault="00593768" w:rsidP="00593768">
            <w:pPr>
              <w:rPr>
                <w:rFonts w:eastAsiaTheme="minorHAnsi" w:cstheme="minorBidi"/>
              </w:rPr>
            </w:pPr>
          </w:p>
          <w:p w14:paraId="24D74322" w14:textId="77777777" w:rsidR="00593768" w:rsidRPr="00E423CF" w:rsidRDefault="00593768" w:rsidP="00593768">
            <w:pPr>
              <w:pStyle w:val="Prrafodelista"/>
              <w:numPr>
                <w:ilvl w:val="0"/>
                <w:numId w:val="20"/>
              </w:numPr>
              <w:rPr>
                <w:rFonts w:eastAsiaTheme="minorHAnsi" w:cstheme="minorBidi"/>
              </w:rPr>
            </w:pPr>
            <w:r w:rsidRPr="00E423CF">
              <w:rPr>
                <w:rFonts w:eastAsiaTheme="minorHAnsi" w:cstheme="minorBidi"/>
              </w:rPr>
              <w:t>Se visitaron 3 piezómetros ubicados en siguientes coordenadas (Datum WGS 1894):</w:t>
            </w:r>
          </w:p>
          <w:p w14:paraId="7137279F" w14:textId="77777777" w:rsidR="00593768" w:rsidRPr="00E423CF" w:rsidRDefault="00593768" w:rsidP="00593768">
            <w:pPr>
              <w:pStyle w:val="Prrafodelista"/>
              <w:rPr>
                <w:rFonts w:eastAsiaTheme="minorHAnsi" w:cstheme="minorBidi"/>
              </w:rPr>
            </w:pPr>
          </w:p>
          <w:tbl>
            <w:tblPr>
              <w:tblStyle w:val="Tablaconcuadrcula"/>
              <w:tblW w:w="0" w:type="auto"/>
              <w:jc w:val="center"/>
              <w:tblLook w:val="04A0" w:firstRow="1" w:lastRow="0" w:firstColumn="1" w:lastColumn="0" w:noHBand="0" w:noVBand="1"/>
            </w:tblPr>
            <w:tblGrid>
              <w:gridCol w:w="1289"/>
              <w:gridCol w:w="1842"/>
              <w:gridCol w:w="1701"/>
            </w:tblGrid>
            <w:tr w:rsidR="00593768" w:rsidRPr="00E423CF" w14:paraId="66A0950B" w14:textId="77777777" w:rsidTr="00593768">
              <w:trPr>
                <w:jc w:val="center"/>
              </w:trPr>
              <w:tc>
                <w:tcPr>
                  <w:tcW w:w="1289" w:type="dxa"/>
                </w:tcPr>
                <w:p w14:paraId="6BF7E869" w14:textId="77777777" w:rsidR="00593768" w:rsidRPr="00E423CF" w:rsidRDefault="00593768" w:rsidP="00593768">
                  <w:pPr>
                    <w:rPr>
                      <w:rFonts w:eastAsiaTheme="minorHAnsi" w:cstheme="minorBidi"/>
                      <w:sz w:val="22"/>
                      <w:szCs w:val="22"/>
                    </w:rPr>
                  </w:pPr>
                  <w:r w:rsidRPr="00E423CF">
                    <w:rPr>
                      <w:rFonts w:eastAsiaTheme="minorHAnsi" w:cstheme="minorBidi"/>
                    </w:rPr>
                    <w:t>Piezómetro</w:t>
                  </w:r>
                </w:p>
              </w:tc>
              <w:tc>
                <w:tcPr>
                  <w:tcW w:w="1842" w:type="dxa"/>
                </w:tcPr>
                <w:p w14:paraId="209BE27B" w14:textId="77777777" w:rsidR="00593768" w:rsidRPr="00E423CF" w:rsidRDefault="00593768" w:rsidP="00593768">
                  <w:pPr>
                    <w:rPr>
                      <w:rFonts w:eastAsiaTheme="minorHAnsi" w:cstheme="minorBidi"/>
                      <w:sz w:val="22"/>
                      <w:szCs w:val="22"/>
                    </w:rPr>
                  </w:pPr>
                  <w:r w:rsidRPr="00E423CF">
                    <w:rPr>
                      <w:rFonts w:eastAsiaTheme="minorHAnsi" w:cstheme="minorBidi"/>
                    </w:rPr>
                    <w:t>Coordenada Norte</w:t>
                  </w:r>
                </w:p>
              </w:tc>
              <w:tc>
                <w:tcPr>
                  <w:tcW w:w="1701" w:type="dxa"/>
                </w:tcPr>
                <w:p w14:paraId="174C5689" w14:textId="77777777" w:rsidR="00593768" w:rsidRPr="00E423CF" w:rsidRDefault="00593768" w:rsidP="00593768">
                  <w:pPr>
                    <w:rPr>
                      <w:rFonts w:eastAsiaTheme="minorHAnsi" w:cstheme="minorBidi"/>
                      <w:sz w:val="22"/>
                      <w:szCs w:val="22"/>
                    </w:rPr>
                  </w:pPr>
                  <w:r w:rsidRPr="00E423CF">
                    <w:rPr>
                      <w:rFonts w:eastAsiaTheme="minorHAnsi" w:cstheme="minorBidi"/>
                    </w:rPr>
                    <w:t>Coordenada Este</w:t>
                  </w:r>
                </w:p>
              </w:tc>
            </w:tr>
            <w:tr w:rsidR="00593768" w:rsidRPr="00E423CF" w14:paraId="4497C207" w14:textId="77777777" w:rsidTr="00593768">
              <w:trPr>
                <w:jc w:val="center"/>
              </w:trPr>
              <w:tc>
                <w:tcPr>
                  <w:tcW w:w="1289" w:type="dxa"/>
                </w:tcPr>
                <w:p w14:paraId="3982A794" w14:textId="77777777" w:rsidR="00593768" w:rsidRPr="00E423CF" w:rsidRDefault="00593768" w:rsidP="00593768">
                  <w:pPr>
                    <w:rPr>
                      <w:rFonts w:eastAsiaTheme="minorHAnsi" w:cstheme="minorBidi"/>
                      <w:sz w:val="22"/>
                      <w:szCs w:val="22"/>
                    </w:rPr>
                  </w:pPr>
                  <w:r w:rsidRPr="00E423CF">
                    <w:rPr>
                      <w:rFonts w:eastAsiaTheme="minorHAnsi" w:cstheme="minorBidi"/>
                    </w:rPr>
                    <w:t>1</w:t>
                  </w:r>
                </w:p>
              </w:tc>
              <w:tc>
                <w:tcPr>
                  <w:tcW w:w="1842" w:type="dxa"/>
                </w:tcPr>
                <w:p w14:paraId="6463B7C6" w14:textId="77777777" w:rsidR="00593768" w:rsidRPr="00E423CF" w:rsidRDefault="00593768" w:rsidP="00593768">
                  <w:pPr>
                    <w:rPr>
                      <w:rFonts w:eastAsiaTheme="minorHAnsi" w:cstheme="minorBidi"/>
                      <w:sz w:val="22"/>
                      <w:szCs w:val="22"/>
                    </w:rPr>
                  </w:pPr>
                  <w:r w:rsidRPr="00E423CF">
                    <w:rPr>
                      <w:rFonts w:eastAsiaTheme="minorHAnsi" w:cstheme="minorBidi"/>
                    </w:rPr>
                    <w:t>6.300.838</w:t>
                  </w:r>
                </w:p>
              </w:tc>
              <w:tc>
                <w:tcPr>
                  <w:tcW w:w="1701" w:type="dxa"/>
                </w:tcPr>
                <w:p w14:paraId="608E0D0E" w14:textId="77777777" w:rsidR="00593768" w:rsidRPr="00E423CF" w:rsidRDefault="00593768" w:rsidP="00593768">
                  <w:pPr>
                    <w:rPr>
                      <w:rFonts w:eastAsiaTheme="minorHAnsi" w:cstheme="minorBidi"/>
                      <w:sz w:val="22"/>
                      <w:szCs w:val="22"/>
                    </w:rPr>
                  </w:pPr>
                  <w:r w:rsidRPr="00E423CF">
                    <w:rPr>
                      <w:rFonts w:eastAsiaTheme="minorHAnsi" w:cstheme="minorBidi"/>
                    </w:rPr>
                    <w:t>331.534</w:t>
                  </w:r>
                </w:p>
              </w:tc>
            </w:tr>
            <w:tr w:rsidR="00593768" w:rsidRPr="00E423CF" w14:paraId="75CC3409" w14:textId="77777777" w:rsidTr="00593768">
              <w:trPr>
                <w:jc w:val="center"/>
              </w:trPr>
              <w:tc>
                <w:tcPr>
                  <w:tcW w:w="1289" w:type="dxa"/>
                </w:tcPr>
                <w:p w14:paraId="0CFB6E9F" w14:textId="77777777" w:rsidR="00593768" w:rsidRPr="00E423CF" w:rsidRDefault="00593768" w:rsidP="00593768">
                  <w:pPr>
                    <w:rPr>
                      <w:rFonts w:eastAsiaTheme="minorHAnsi" w:cstheme="minorBidi"/>
                      <w:sz w:val="22"/>
                      <w:szCs w:val="22"/>
                    </w:rPr>
                  </w:pPr>
                  <w:r w:rsidRPr="00E423CF">
                    <w:rPr>
                      <w:rFonts w:eastAsiaTheme="minorHAnsi" w:cstheme="minorBidi"/>
                    </w:rPr>
                    <w:t>2</w:t>
                  </w:r>
                </w:p>
              </w:tc>
              <w:tc>
                <w:tcPr>
                  <w:tcW w:w="1842" w:type="dxa"/>
                </w:tcPr>
                <w:p w14:paraId="24CF88B4" w14:textId="77777777" w:rsidR="00593768" w:rsidRPr="00E423CF" w:rsidRDefault="00593768" w:rsidP="00593768">
                  <w:pPr>
                    <w:rPr>
                      <w:rFonts w:eastAsiaTheme="minorHAnsi" w:cstheme="minorBidi"/>
                      <w:sz w:val="22"/>
                      <w:szCs w:val="22"/>
                    </w:rPr>
                  </w:pPr>
                  <w:r w:rsidRPr="00E423CF">
                    <w:rPr>
                      <w:rFonts w:eastAsiaTheme="minorHAnsi" w:cstheme="minorBidi"/>
                    </w:rPr>
                    <w:t>6.300.978</w:t>
                  </w:r>
                </w:p>
              </w:tc>
              <w:tc>
                <w:tcPr>
                  <w:tcW w:w="1701" w:type="dxa"/>
                </w:tcPr>
                <w:p w14:paraId="48BC2B0C" w14:textId="77777777" w:rsidR="00593768" w:rsidRPr="00E423CF" w:rsidRDefault="00593768" w:rsidP="00593768">
                  <w:pPr>
                    <w:rPr>
                      <w:rFonts w:eastAsiaTheme="minorHAnsi" w:cstheme="minorBidi"/>
                      <w:sz w:val="22"/>
                      <w:szCs w:val="22"/>
                    </w:rPr>
                  </w:pPr>
                  <w:r w:rsidRPr="00E423CF">
                    <w:rPr>
                      <w:rFonts w:eastAsiaTheme="minorHAnsi" w:cstheme="minorBidi"/>
                    </w:rPr>
                    <w:t>331.986</w:t>
                  </w:r>
                </w:p>
              </w:tc>
            </w:tr>
            <w:tr w:rsidR="00593768" w:rsidRPr="00E423CF" w14:paraId="043614BB" w14:textId="77777777" w:rsidTr="00593768">
              <w:trPr>
                <w:jc w:val="center"/>
              </w:trPr>
              <w:tc>
                <w:tcPr>
                  <w:tcW w:w="1289" w:type="dxa"/>
                </w:tcPr>
                <w:p w14:paraId="35F544D1" w14:textId="77777777" w:rsidR="00593768" w:rsidRPr="00E423CF" w:rsidRDefault="00593768" w:rsidP="00593768">
                  <w:pPr>
                    <w:rPr>
                      <w:rFonts w:eastAsiaTheme="minorHAnsi" w:cstheme="minorBidi"/>
                      <w:sz w:val="22"/>
                      <w:szCs w:val="22"/>
                    </w:rPr>
                  </w:pPr>
                  <w:r w:rsidRPr="00E423CF">
                    <w:rPr>
                      <w:rFonts w:eastAsiaTheme="minorHAnsi" w:cstheme="minorBidi"/>
                    </w:rPr>
                    <w:t>3</w:t>
                  </w:r>
                </w:p>
              </w:tc>
              <w:tc>
                <w:tcPr>
                  <w:tcW w:w="1842" w:type="dxa"/>
                </w:tcPr>
                <w:p w14:paraId="1D5DD008" w14:textId="77777777" w:rsidR="00593768" w:rsidRPr="00E423CF" w:rsidRDefault="00593768" w:rsidP="00593768">
                  <w:pPr>
                    <w:rPr>
                      <w:rFonts w:eastAsiaTheme="minorHAnsi" w:cstheme="minorBidi"/>
                      <w:sz w:val="22"/>
                      <w:szCs w:val="22"/>
                    </w:rPr>
                  </w:pPr>
                  <w:r w:rsidRPr="00E423CF">
                    <w:rPr>
                      <w:rFonts w:eastAsiaTheme="minorHAnsi" w:cstheme="minorBidi"/>
                    </w:rPr>
                    <w:t>6.301.156</w:t>
                  </w:r>
                </w:p>
              </w:tc>
              <w:tc>
                <w:tcPr>
                  <w:tcW w:w="1701" w:type="dxa"/>
                </w:tcPr>
                <w:p w14:paraId="33028F09" w14:textId="77777777" w:rsidR="00593768" w:rsidRPr="00E423CF" w:rsidRDefault="00593768" w:rsidP="00593768">
                  <w:pPr>
                    <w:rPr>
                      <w:rFonts w:eastAsiaTheme="minorHAnsi" w:cstheme="minorBidi"/>
                      <w:sz w:val="22"/>
                      <w:szCs w:val="22"/>
                    </w:rPr>
                  </w:pPr>
                  <w:r w:rsidRPr="00E423CF">
                    <w:rPr>
                      <w:rFonts w:eastAsiaTheme="minorHAnsi" w:cstheme="minorBidi"/>
                    </w:rPr>
                    <w:t>332.436</w:t>
                  </w:r>
                </w:p>
              </w:tc>
            </w:tr>
          </w:tbl>
          <w:p w14:paraId="29C5EFD9" w14:textId="1BB07191" w:rsidR="00593768" w:rsidRPr="00E423CF" w:rsidRDefault="00593768" w:rsidP="00593768">
            <w:pPr>
              <w:pStyle w:val="Prrafodelista"/>
              <w:numPr>
                <w:ilvl w:val="0"/>
                <w:numId w:val="20"/>
              </w:numPr>
              <w:spacing w:before="240"/>
              <w:rPr>
                <w:rFonts w:eastAsiaTheme="minorHAnsi" w:cstheme="minorBidi"/>
              </w:rPr>
            </w:pPr>
            <w:r w:rsidRPr="00E423CF">
              <w:t xml:space="preserve">Juan Carlos Espinoza (Gerente de Operaciones de Hidronor), señaló que el flujo de las napas es de nororiente a surponiente, en dirección desde  el aeropuerto hacia el río Mapocho. En tanto, </w:t>
            </w:r>
            <w:r w:rsidRPr="00E423CF">
              <w:rPr>
                <w:rFonts w:eastAsiaTheme="minorHAnsi" w:cstheme="minorBidi"/>
              </w:rPr>
              <w:t>Gabriela Soto (Jefa de Procesos y Desarrollos de Hidronor), indicó que proba</w:t>
            </w:r>
            <w:r w:rsidR="009127CA">
              <w:rPr>
                <w:rFonts w:eastAsiaTheme="minorHAnsi" w:cstheme="minorBidi"/>
              </w:rPr>
              <w:t>ble</w:t>
            </w:r>
            <w:r w:rsidRPr="00E423CF">
              <w:rPr>
                <w:rFonts w:eastAsiaTheme="minorHAnsi" w:cstheme="minorBidi"/>
              </w:rPr>
              <w:t>mente los piezómetros 2 y 3 sean muestras de una napa de agua distinta a la del muestreo del piezómetro 1, dado que este no presenta el flujo suficiente de agua para el muestreo, con bajo nivel de reposición, a diferencia de los piezómetros 2 y 3.</w:t>
            </w:r>
          </w:p>
          <w:p w14:paraId="298F2E3A" w14:textId="77777777" w:rsidR="00593768" w:rsidRPr="00E423CF" w:rsidRDefault="00593768" w:rsidP="00593768">
            <w:pPr>
              <w:pStyle w:val="Prrafodelista"/>
              <w:spacing w:before="240"/>
              <w:rPr>
                <w:rFonts w:eastAsiaTheme="minorHAnsi" w:cstheme="minorBidi"/>
              </w:rPr>
            </w:pPr>
          </w:p>
          <w:p w14:paraId="276A9D60" w14:textId="77777777" w:rsidR="00593768" w:rsidRPr="00E423CF" w:rsidRDefault="00593768" w:rsidP="00FE2A67">
            <w:pPr>
              <w:pStyle w:val="Prrafodelista"/>
              <w:numPr>
                <w:ilvl w:val="0"/>
                <w:numId w:val="20"/>
              </w:numPr>
              <w:spacing w:before="240"/>
              <w:rPr>
                <w:rFonts w:eastAsiaTheme="minorHAnsi" w:cstheme="minorBidi"/>
              </w:rPr>
            </w:pPr>
            <w:r w:rsidRPr="00E423CF">
              <w:rPr>
                <w:rFonts w:eastAsiaTheme="minorHAnsi" w:cstheme="minorBidi"/>
              </w:rPr>
              <w:t>El monitoreo mensual se realiza de forma interna y el trimestral la realiza la empresa externa ANAM.</w:t>
            </w:r>
            <w:r w:rsidR="00FE2A67" w:rsidRPr="00E423CF">
              <w:rPr>
                <w:rFonts w:eastAsiaTheme="minorHAnsi" w:cstheme="minorBidi"/>
              </w:rPr>
              <w:t xml:space="preserve"> </w:t>
            </w:r>
            <w:r w:rsidRPr="00E423CF">
              <w:rPr>
                <w:rFonts w:eastAsiaTheme="minorHAnsi" w:cstheme="minorBidi"/>
              </w:rPr>
              <w:t>Los resultados se han ingresado a la SEREMI de Salud, sin embargo no se han cargado al Sistema de Seguimiento Ambiental de la Superintendencia del Medio Ambiente.</w:t>
            </w:r>
          </w:p>
          <w:p w14:paraId="6DD52AB4" w14:textId="78CB3985" w:rsidR="00FE2A67" w:rsidRPr="00E423CF" w:rsidRDefault="00FE2A67" w:rsidP="00FE2A67">
            <w:pPr>
              <w:pStyle w:val="Prrafodelista"/>
              <w:spacing w:before="240"/>
              <w:rPr>
                <w:rFonts w:eastAsiaTheme="minorHAnsi" w:cstheme="minorBidi"/>
              </w:rPr>
            </w:pPr>
          </w:p>
        </w:tc>
      </w:tr>
      <w:tr w:rsidR="00593768" w:rsidRPr="00E423CF" w14:paraId="7C9324D1" w14:textId="77777777" w:rsidTr="00593768">
        <w:trPr>
          <w:trHeight w:val="319"/>
        </w:trPr>
        <w:tc>
          <w:tcPr>
            <w:tcW w:w="5000" w:type="pct"/>
            <w:tcBorders>
              <w:top w:val="single" w:sz="4" w:space="0" w:color="auto"/>
              <w:left w:val="single" w:sz="4" w:space="0" w:color="auto"/>
              <w:bottom w:val="single" w:sz="4" w:space="0" w:color="auto"/>
              <w:right w:val="single" w:sz="4" w:space="0" w:color="auto"/>
            </w:tcBorders>
          </w:tcPr>
          <w:p w14:paraId="5A35A595" w14:textId="0577A801" w:rsidR="00593768" w:rsidRPr="00E423CF" w:rsidRDefault="00593768" w:rsidP="00593768">
            <w:pPr>
              <w:rPr>
                <w:b/>
              </w:rPr>
            </w:pPr>
            <w:r w:rsidRPr="00E423CF">
              <w:rPr>
                <w:b/>
              </w:rPr>
              <w:t>Resultado examen de Información:</w:t>
            </w:r>
          </w:p>
          <w:p w14:paraId="571E2AE1" w14:textId="77777777" w:rsidR="00593768" w:rsidRPr="002E0A39" w:rsidRDefault="00593768" w:rsidP="00593768">
            <w:pPr>
              <w:rPr>
                <w:b/>
                <w:sz w:val="16"/>
              </w:rPr>
            </w:pPr>
          </w:p>
          <w:p w14:paraId="3B5FED34" w14:textId="2AF8A8DA" w:rsidR="00593768" w:rsidRPr="00E423CF" w:rsidRDefault="00593768" w:rsidP="00593768">
            <w:pPr>
              <w:pStyle w:val="Prrafodelista"/>
              <w:numPr>
                <w:ilvl w:val="0"/>
                <w:numId w:val="21"/>
              </w:numPr>
              <w:rPr>
                <w:rFonts w:eastAsiaTheme="minorHAnsi" w:cstheme="minorBidi"/>
              </w:rPr>
            </w:pPr>
            <w:r w:rsidRPr="00E423CF">
              <w:rPr>
                <w:rFonts w:eastAsiaTheme="minorHAnsi" w:cstheme="minorBidi"/>
              </w:rPr>
              <w:t xml:space="preserve">Durante la inspección se solicitó el análisis de lixiviados del año 2013 a la fecha. Hidronor entregó, adjunto a la carta conductora del día 1 de octubre de 2014 </w:t>
            </w:r>
            <w:r w:rsidR="0089103F" w:rsidRPr="00E423CF">
              <w:t xml:space="preserve">(Anexo 4), </w:t>
            </w:r>
            <w:r w:rsidRPr="00E423CF">
              <w:rPr>
                <w:rFonts w:eastAsiaTheme="minorHAnsi" w:cstheme="minorBidi"/>
              </w:rPr>
              <w:t xml:space="preserve">los registros “Análisis de lixiviados balsa de almacenamiento” </w:t>
            </w:r>
            <w:r w:rsidR="0089103F" w:rsidRPr="00E423CF">
              <w:t xml:space="preserve">(Anexo </w:t>
            </w:r>
            <w:r w:rsidR="0089103F" w:rsidRPr="009406BA">
              <w:fldChar w:fldCharType="begin"/>
            </w:r>
            <w:r w:rsidR="0089103F" w:rsidRPr="00E423CF">
              <w:instrText xml:space="preserve"> SEQ Anexo \* ARABIC </w:instrText>
            </w:r>
            <w:r w:rsidR="0089103F" w:rsidRPr="009406BA">
              <w:fldChar w:fldCharType="separate"/>
            </w:r>
            <w:r w:rsidR="00A950CD" w:rsidRPr="009406BA">
              <w:t>14</w:t>
            </w:r>
            <w:r w:rsidR="0089103F" w:rsidRPr="009406BA">
              <w:fldChar w:fldCharType="end"/>
            </w:r>
            <w:r w:rsidR="0089103F" w:rsidRPr="00E423CF">
              <w:t xml:space="preserve">). </w:t>
            </w:r>
            <w:r w:rsidRPr="00E423CF">
              <w:rPr>
                <w:rFonts w:eastAsiaTheme="minorHAnsi" w:cstheme="minorBidi"/>
              </w:rPr>
              <w:t>La SEREMI de Salud Metropolitana realizó el análisis de estos registros en su ORD N° 951 del 13 de febrero de 2015</w:t>
            </w:r>
            <w:r w:rsidR="0089103F" w:rsidRPr="00E423CF">
              <w:t xml:space="preserve"> (Anexo 7),</w:t>
            </w:r>
            <w:r w:rsidR="0089103F" w:rsidRPr="00E423CF">
              <w:rPr>
                <w:rFonts w:eastAsiaTheme="minorHAnsi" w:cstheme="minorBidi"/>
              </w:rPr>
              <w:t xml:space="preserve"> el</w:t>
            </w:r>
            <w:r w:rsidRPr="00E423CF">
              <w:rPr>
                <w:rFonts w:eastAsiaTheme="minorHAnsi" w:cstheme="minorBidi"/>
              </w:rPr>
              <w:t xml:space="preserve"> que in</w:t>
            </w:r>
            <w:r w:rsidR="00E423CF" w:rsidRPr="00E423CF">
              <w:rPr>
                <w:rFonts w:eastAsiaTheme="minorHAnsi" w:cstheme="minorBidi"/>
              </w:rPr>
              <w:t>di</w:t>
            </w:r>
            <w:r w:rsidRPr="00E423CF">
              <w:rPr>
                <w:rFonts w:eastAsiaTheme="minorHAnsi" w:cstheme="minorBidi"/>
              </w:rPr>
              <w:t>ca que</w:t>
            </w:r>
            <w:r w:rsidRPr="00E423CF">
              <w:t xml:space="preserve"> s</w:t>
            </w:r>
            <w:r w:rsidRPr="00E423CF">
              <w:rPr>
                <w:rFonts w:eastAsiaTheme="minorHAnsi" w:cstheme="minorBidi"/>
              </w:rPr>
              <w:t xml:space="preserve">e presentaron informes de enero a diciembre 2013 y </w:t>
            </w:r>
            <w:r w:rsidRPr="003B5A12">
              <w:rPr>
                <w:rFonts w:eastAsiaTheme="minorHAnsi" w:cstheme="minorBidi"/>
              </w:rPr>
              <w:t>de enero a septiembre de 2014. Se observa que se han sobrepasado los límites del D.S</w:t>
            </w:r>
            <w:r w:rsidR="0049445C">
              <w:rPr>
                <w:rFonts w:eastAsiaTheme="minorHAnsi" w:cstheme="minorBidi"/>
              </w:rPr>
              <w:t>.</w:t>
            </w:r>
            <w:r w:rsidRPr="00E423CF">
              <w:rPr>
                <w:rFonts w:eastAsiaTheme="minorHAnsi" w:cstheme="minorBidi"/>
              </w:rPr>
              <w:t xml:space="preserve"> 90/2000 del MISEGPRES, para cloruros, sulfatos y nitrógeno amoniacal. Sin embargo, el titular indicó en las visitas realizadas, que estas aguas eran recirculadas a los procesos de inertización. </w:t>
            </w:r>
          </w:p>
          <w:p w14:paraId="6A1BBA35" w14:textId="77777777" w:rsidR="00593768" w:rsidRPr="002E0A39" w:rsidRDefault="00593768" w:rsidP="00593768">
            <w:pPr>
              <w:pStyle w:val="Prrafodelista"/>
              <w:rPr>
                <w:rFonts w:eastAsiaTheme="minorHAnsi" w:cstheme="minorBidi"/>
                <w:sz w:val="14"/>
              </w:rPr>
            </w:pPr>
          </w:p>
          <w:p w14:paraId="44C366AF" w14:textId="052966BD" w:rsidR="00593768" w:rsidRPr="00E423CF" w:rsidRDefault="00593768" w:rsidP="00593768">
            <w:pPr>
              <w:pStyle w:val="Prrafodelista"/>
              <w:numPr>
                <w:ilvl w:val="0"/>
                <w:numId w:val="21"/>
              </w:numPr>
              <w:rPr>
                <w:rFonts w:eastAsiaTheme="minorHAnsi" w:cstheme="minorBidi"/>
              </w:rPr>
            </w:pPr>
            <w:r w:rsidRPr="00E423CF">
              <w:rPr>
                <w:rFonts w:eastAsiaTheme="minorHAnsi" w:cstheme="minorBidi"/>
              </w:rPr>
              <w:t xml:space="preserve">Durante la inspección se solicitaron los resultados de los muestreos de agua de pozo y piezómetros realizado por empresa externa del año 2013 a la fecha. Hidronor entregó, adjunto a la carta conductora del día 1 de octubre de 2014 </w:t>
            </w:r>
            <w:r w:rsidR="00F3584E" w:rsidRPr="00E423CF">
              <w:t xml:space="preserve">(Anexo 4), </w:t>
            </w:r>
            <w:r w:rsidRPr="00E423CF">
              <w:rPr>
                <w:rFonts w:eastAsiaTheme="minorHAnsi" w:cstheme="minorBidi"/>
              </w:rPr>
              <w:t xml:space="preserve">los “Informes de Ensayos realizados por el laboratorio ANAM” </w:t>
            </w:r>
            <w:r w:rsidR="00F3584E" w:rsidRPr="00E423CF">
              <w:t xml:space="preserve">(Anexo </w:t>
            </w:r>
            <w:r w:rsidR="00F3584E" w:rsidRPr="009406BA">
              <w:fldChar w:fldCharType="begin"/>
            </w:r>
            <w:r w:rsidR="00F3584E" w:rsidRPr="00E423CF">
              <w:instrText xml:space="preserve"> SEQ Anexo \* ARABIC </w:instrText>
            </w:r>
            <w:r w:rsidR="00F3584E" w:rsidRPr="009406BA">
              <w:fldChar w:fldCharType="separate"/>
            </w:r>
            <w:r w:rsidR="00A950CD" w:rsidRPr="009406BA">
              <w:t>15</w:t>
            </w:r>
            <w:r w:rsidR="00F3584E" w:rsidRPr="009406BA">
              <w:fldChar w:fldCharType="end"/>
            </w:r>
            <w:r w:rsidR="00F3584E" w:rsidRPr="00E423CF">
              <w:t>)</w:t>
            </w:r>
            <w:r w:rsidR="0052696B">
              <w:t>, laboratorio acreditado en INN (certificado LE</w:t>
            </w:r>
            <w:r w:rsidR="002E0A39">
              <w:t xml:space="preserve"> </w:t>
            </w:r>
            <w:r w:rsidR="0052696B">
              <w:t>112)</w:t>
            </w:r>
            <w:r w:rsidR="00F3584E" w:rsidRPr="00E423CF">
              <w:t xml:space="preserve">. </w:t>
            </w:r>
            <w:r w:rsidRPr="00E423CF">
              <w:rPr>
                <w:rFonts w:eastAsiaTheme="minorHAnsi" w:cstheme="minorBidi"/>
              </w:rPr>
              <w:t>La SEREMI de Salud Metropolitana realizó el análisis de estos registros en su ORD N° 951 del 13 de febrero de 2015</w:t>
            </w:r>
            <w:r w:rsidR="00F3584E" w:rsidRPr="00E423CF">
              <w:rPr>
                <w:rFonts w:eastAsiaTheme="minorHAnsi" w:cstheme="minorBidi"/>
              </w:rPr>
              <w:t xml:space="preserve"> </w:t>
            </w:r>
            <w:r w:rsidR="00F3584E" w:rsidRPr="00E423CF">
              <w:t xml:space="preserve">(Anexo 7). </w:t>
            </w:r>
            <w:r w:rsidR="0049445C">
              <w:rPr>
                <w:rFonts w:eastAsiaTheme="minorHAnsi" w:cstheme="minorBidi"/>
              </w:rPr>
              <w:t>E</w:t>
            </w:r>
            <w:r w:rsidR="0049445C" w:rsidRPr="00E423CF">
              <w:rPr>
                <w:rFonts w:eastAsiaTheme="minorHAnsi" w:cstheme="minorBidi"/>
              </w:rPr>
              <w:t xml:space="preserve">l </w:t>
            </w:r>
            <w:r w:rsidRPr="00E423CF">
              <w:rPr>
                <w:rFonts w:eastAsiaTheme="minorHAnsi" w:cstheme="minorBidi"/>
              </w:rPr>
              <w:t xml:space="preserve">que señala que se realizan los análisis de los parámetros indicados en el artículo 92 del D.S. N°148/2003 del MINSAL, entre ellos metales pesados y compuestos orgánicos. Del análisis de los resultados, se observa que el contenido de arsénico se </w:t>
            </w:r>
            <w:r w:rsidRPr="0049445C">
              <w:rPr>
                <w:rFonts w:eastAsiaTheme="minorHAnsi" w:cstheme="minorBidi"/>
              </w:rPr>
              <w:t xml:space="preserve">presenta sobre la norma de 0,01 mg/L que se indica en la </w:t>
            </w:r>
            <w:r w:rsidR="0049445C">
              <w:rPr>
                <w:rFonts w:eastAsiaTheme="minorHAnsi" w:cstheme="minorBidi"/>
              </w:rPr>
              <w:t xml:space="preserve">NCh </w:t>
            </w:r>
            <w:r w:rsidRPr="00E423CF">
              <w:rPr>
                <w:rFonts w:eastAsiaTheme="minorHAnsi" w:cstheme="minorBidi"/>
              </w:rPr>
              <w:t>409/1 para agua potable.</w:t>
            </w:r>
          </w:p>
          <w:p w14:paraId="174722D7" w14:textId="77777777" w:rsidR="00593768" w:rsidRPr="00E423CF" w:rsidRDefault="00593768" w:rsidP="00593768">
            <w:pPr>
              <w:pStyle w:val="Prrafodelista"/>
              <w:rPr>
                <w:rFonts w:eastAsiaTheme="minorHAnsi" w:cstheme="minorBidi"/>
              </w:rPr>
            </w:pPr>
          </w:p>
          <w:p w14:paraId="4FA8E706" w14:textId="16294F04" w:rsidR="00593768" w:rsidRDefault="00F33B78" w:rsidP="00F33B78">
            <w:pPr>
              <w:pStyle w:val="Prrafodelista"/>
              <w:numPr>
                <w:ilvl w:val="0"/>
                <w:numId w:val="21"/>
              </w:numPr>
              <w:rPr>
                <w:rFonts w:eastAsiaTheme="minorHAnsi" w:cstheme="minorBidi"/>
              </w:rPr>
            </w:pPr>
            <w:r w:rsidRPr="00F33B78">
              <w:rPr>
                <w:rFonts w:eastAsiaTheme="minorHAnsi" w:cstheme="minorBidi"/>
              </w:rPr>
              <w:t>Por lo expuesto en el punto</w:t>
            </w:r>
            <w:r>
              <w:rPr>
                <w:rFonts w:eastAsiaTheme="minorHAnsi" w:cstheme="minorBidi"/>
              </w:rPr>
              <w:t xml:space="preserve"> anterior</w:t>
            </w:r>
            <w:r w:rsidR="00593768" w:rsidRPr="00F33B78">
              <w:rPr>
                <w:rFonts w:eastAsiaTheme="minorHAnsi" w:cstheme="minorBidi"/>
              </w:rPr>
              <w:t xml:space="preserve">, se realizó la revisión de las concentraciones de arsénico en los monitoreos </w:t>
            </w:r>
            <w:r w:rsidRPr="00F33B78">
              <w:rPr>
                <w:rFonts w:eastAsiaTheme="minorHAnsi" w:cstheme="minorBidi"/>
              </w:rPr>
              <w:t xml:space="preserve">trimestrales de </w:t>
            </w:r>
            <w:r w:rsidR="00593768" w:rsidRPr="00F33B78">
              <w:rPr>
                <w:rFonts w:eastAsiaTheme="minorHAnsi" w:cstheme="minorBidi"/>
              </w:rPr>
              <w:t xml:space="preserve">calidad de agua </w:t>
            </w:r>
            <w:r w:rsidR="00FE2A67" w:rsidRPr="00F33B78">
              <w:rPr>
                <w:rFonts w:eastAsiaTheme="minorHAnsi" w:cstheme="minorBidi"/>
              </w:rPr>
              <w:t xml:space="preserve">en los piezómetros </w:t>
            </w:r>
            <w:r>
              <w:rPr>
                <w:rFonts w:eastAsiaTheme="minorHAnsi" w:cstheme="minorBidi"/>
              </w:rPr>
              <w:t xml:space="preserve">realizado por ANAM </w:t>
            </w:r>
            <w:r w:rsidR="00FE2A67" w:rsidRPr="00F33B78">
              <w:rPr>
                <w:rFonts w:eastAsiaTheme="minorHAnsi" w:cstheme="minorBidi"/>
              </w:rPr>
              <w:t xml:space="preserve">y se cotejó </w:t>
            </w:r>
            <w:r w:rsidR="00593768" w:rsidRPr="00F33B78">
              <w:rPr>
                <w:rFonts w:eastAsiaTheme="minorHAnsi" w:cstheme="minorBidi"/>
              </w:rPr>
              <w:t xml:space="preserve">el porcentaje de </w:t>
            </w:r>
            <w:r w:rsidR="00006F09">
              <w:rPr>
                <w:rFonts w:eastAsiaTheme="minorHAnsi" w:cstheme="minorBidi"/>
              </w:rPr>
              <w:t>superación</w:t>
            </w:r>
            <w:r w:rsidR="00593768" w:rsidRPr="00F33B78">
              <w:rPr>
                <w:rFonts w:eastAsiaTheme="minorHAnsi" w:cstheme="minorBidi"/>
              </w:rPr>
              <w:t xml:space="preserve"> sobre el límite establecido en la </w:t>
            </w:r>
            <w:r w:rsidR="0049445C" w:rsidRPr="00F33B78">
              <w:rPr>
                <w:rFonts w:eastAsiaTheme="minorHAnsi" w:cstheme="minorBidi"/>
              </w:rPr>
              <w:t xml:space="preserve">NCh </w:t>
            </w:r>
            <w:r w:rsidR="00593768" w:rsidRPr="00F33B78">
              <w:rPr>
                <w:rFonts w:eastAsiaTheme="minorHAnsi" w:cstheme="minorBidi"/>
              </w:rPr>
              <w:t>409/1.” Calidad del agua potable” (0,01 mg/L), obteniéndose superaciones en el 100% de las muestras realizadas a los piezómetros 2 y 3 y en el 43% de las muestra</w:t>
            </w:r>
            <w:r>
              <w:rPr>
                <w:rFonts w:eastAsiaTheme="minorHAnsi" w:cstheme="minorBidi"/>
              </w:rPr>
              <w:t>s realizadas en el piezómetro 1 (ver tabla 1).</w:t>
            </w:r>
          </w:p>
          <w:p w14:paraId="341C7711" w14:textId="77777777" w:rsidR="00F33B78" w:rsidRPr="00F33B78" w:rsidRDefault="00F33B78" w:rsidP="00F33B78">
            <w:pPr>
              <w:pStyle w:val="Prrafodelista"/>
              <w:rPr>
                <w:rFonts w:eastAsiaTheme="minorHAnsi" w:cstheme="minorBidi"/>
              </w:rPr>
            </w:pPr>
          </w:p>
          <w:p w14:paraId="6DCF734B" w14:textId="3032646B" w:rsidR="00F33B78" w:rsidRDefault="00F33B78" w:rsidP="00F33B78">
            <w:pPr>
              <w:pStyle w:val="Prrafodelista"/>
              <w:rPr>
                <w:rFonts w:eastAsiaTheme="minorHAnsi" w:cstheme="minorBidi"/>
                <w:b/>
              </w:rPr>
            </w:pPr>
            <w:r w:rsidRPr="00F33B78">
              <w:rPr>
                <w:rFonts w:eastAsiaTheme="minorHAnsi" w:cstheme="minorBidi"/>
                <w:b/>
              </w:rPr>
              <w:t>Tabla 1</w:t>
            </w:r>
            <w:r w:rsidR="00006F09">
              <w:rPr>
                <w:rFonts w:eastAsiaTheme="minorHAnsi" w:cstheme="minorBidi"/>
                <w:b/>
              </w:rPr>
              <w:t>. Porcentaje de superación sobre el límite de arsénico establecido en la Nch 409/1.</w:t>
            </w:r>
          </w:p>
          <w:p w14:paraId="61B8B153" w14:textId="77777777" w:rsidR="00006F09" w:rsidRPr="00006F09" w:rsidRDefault="00006F09" w:rsidP="00F33B78">
            <w:pPr>
              <w:pStyle w:val="Prrafodelista"/>
              <w:rPr>
                <w:rFonts w:eastAsiaTheme="minorHAnsi" w:cstheme="minorBidi"/>
                <w:b/>
              </w:rPr>
            </w:pPr>
          </w:p>
          <w:tbl>
            <w:tblPr>
              <w:tblStyle w:val="Tablaconcuadrcula"/>
              <w:tblW w:w="0" w:type="auto"/>
              <w:jc w:val="center"/>
              <w:tblLook w:val="04A0" w:firstRow="1" w:lastRow="0" w:firstColumn="1" w:lastColumn="0" w:noHBand="0" w:noVBand="1"/>
            </w:tblPr>
            <w:tblGrid>
              <w:gridCol w:w="1714"/>
              <w:gridCol w:w="1276"/>
              <w:gridCol w:w="2551"/>
              <w:gridCol w:w="2268"/>
              <w:gridCol w:w="2268"/>
            </w:tblGrid>
            <w:tr w:rsidR="008703DC" w:rsidRPr="00006F09" w14:paraId="773F76A3" w14:textId="77777777" w:rsidTr="006C6CDD">
              <w:trPr>
                <w:tblHeader/>
                <w:jc w:val="center"/>
              </w:trPr>
              <w:tc>
                <w:tcPr>
                  <w:tcW w:w="1714" w:type="dxa"/>
                  <w:shd w:val="clear" w:color="auto" w:fill="D9D9D9" w:themeFill="background1" w:themeFillShade="D9"/>
                </w:tcPr>
                <w:p w14:paraId="1DB3A687" w14:textId="77777777" w:rsidR="008703DC" w:rsidRPr="00006F09" w:rsidRDefault="008703DC" w:rsidP="00593768">
                  <w:pPr>
                    <w:pStyle w:val="Prrafodelista"/>
                    <w:ind w:left="0"/>
                    <w:jc w:val="center"/>
                    <w:rPr>
                      <w:rFonts w:eastAsiaTheme="minorHAnsi" w:cstheme="minorBidi"/>
                      <w:b/>
                      <w:sz w:val="22"/>
                      <w:szCs w:val="22"/>
                    </w:rPr>
                  </w:pPr>
                  <w:r w:rsidRPr="00006F09">
                    <w:rPr>
                      <w:rFonts w:eastAsiaTheme="minorHAnsi" w:cstheme="minorBidi"/>
                      <w:b/>
                    </w:rPr>
                    <w:t>Fecha de muestra</w:t>
                  </w:r>
                </w:p>
              </w:tc>
              <w:tc>
                <w:tcPr>
                  <w:tcW w:w="1276" w:type="dxa"/>
                  <w:shd w:val="clear" w:color="auto" w:fill="D9D9D9" w:themeFill="background1" w:themeFillShade="D9"/>
                </w:tcPr>
                <w:p w14:paraId="10083840" w14:textId="77777777" w:rsidR="008703DC" w:rsidRPr="00006F09" w:rsidRDefault="008703DC" w:rsidP="00593768">
                  <w:pPr>
                    <w:pStyle w:val="Prrafodelista"/>
                    <w:ind w:left="0"/>
                    <w:jc w:val="center"/>
                    <w:rPr>
                      <w:rFonts w:eastAsiaTheme="minorHAnsi" w:cstheme="minorBidi"/>
                      <w:b/>
                      <w:sz w:val="22"/>
                      <w:szCs w:val="22"/>
                    </w:rPr>
                  </w:pPr>
                  <w:r w:rsidRPr="00006F09">
                    <w:rPr>
                      <w:rFonts w:eastAsiaTheme="minorHAnsi" w:cstheme="minorBidi"/>
                      <w:b/>
                    </w:rPr>
                    <w:t>Piezómetro</w:t>
                  </w:r>
                </w:p>
              </w:tc>
              <w:tc>
                <w:tcPr>
                  <w:tcW w:w="2551" w:type="dxa"/>
                  <w:shd w:val="clear" w:color="auto" w:fill="D9D9D9" w:themeFill="background1" w:themeFillShade="D9"/>
                </w:tcPr>
                <w:p w14:paraId="2662B35D" w14:textId="77777777" w:rsidR="008703DC" w:rsidRPr="00006F09" w:rsidRDefault="008703DC" w:rsidP="00593768">
                  <w:pPr>
                    <w:pStyle w:val="Prrafodelista"/>
                    <w:ind w:left="0"/>
                    <w:jc w:val="center"/>
                    <w:rPr>
                      <w:rFonts w:eastAsiaTheme="minorHAnsi" w:cstheme="minorBidi"/>
                      <w:b/>
                      <w:sz w:val="22"/>
                      <w:szCs w:val="22"/>
                    </w:rPr>
                  </w:pPr>
                  <w:r w:rsidRPr="00006F09">
                    <w:rPr>
                      <w:rFonts w:eastAsiaTheme="minorHAnsi" w:cstheme="minorBidi"/>
                      <w:b/>
                    </w:rPr>
                    <w:t>Concentración de arsénico (mg/L)</w:t>
                  </w:r>
                </w:p>
              </w:tc>
              <w:tc>
                <w:tcPr>
                  <w:tcW w:w="2268" w:type="dxa"/>
                  <w:shd w:val="clear" w:color="auto" w:fill="D9D9D9" w:themeFill="background1" w:themeFillShade="D9"/>
                </w:tcPr>
                <w:p w14:paraId="74C22684" w14:textId="3C085EF5" w:rsidR="008703DC" w:rsidRPr="00006F09" w:rsidRDefault="008703DC" w:rsidP="00006F09">
                  <w:pPr>
                    <w:pStyle w:val="Prrafodelista"/>
                    <w:ind w:left="0"/>
                    <w:jc w:val="center"/>
                    <w:rPr>
                      <w:rFonts w:eastAsiaTheme="minorHAnsi" w:cstheme="minorBidi"/>
                      <w:b/>
                    </w:rPr>
                  </w:pPr>
                  <w:r>
                    <w:rPr>
                      <w:rFonts w:eastAsiaTheme="minorHAnsi" w:cstheme="minorBidi"/>
                      <w:b/>
                    </w:rPr>
                    <w:t xml:space="preserve">Límite de arsénico establecido en la Nch 409/1 </w:t>
                  </w:r>
                  <w:r w:rsidRPr="00006F09">
                    <w:rPr>
                      <w:rFonts w:eastAsiaTheme="minorHAnsi" w:cstheme="minorBidi"/>
                      <w:b/>
                    </w:rPr>
                    <w:t>(mg/L)</w:t>
                  </w:r>
                </w:p>
              </w:tc>
              <w:tc>
                <w:tcPr>
                  <w:tcW w:w="2268" w:type="dxa"/>
                  <w:shd w:val="clear" w:color="auto" w:fill="D9D9D9" w:themeFill="background1" w:themeFillShade="D9"/>
                </w:tcPr>
                <w:p w14:paraId="3387AE88" w14:textId="1A8ED65B" w:rsidR="008703DC" w:rsidRPr="00006F09" w:rsidRDefault="008703DC" w:rsidP="00006F09">
                  <w:pPr>
                    <w:pStyle w:val="Prrafodelista"/>
                    <w:ind w:left="0"/>
                    <w:jc w:val="center"/>
                    <w:rPr>
                      <w:rFonts w:eastAsiaTheme="minorHAnsi" w:cstheme="minorBidi"/>
                      <w:b/>
                      <w:sz w:val="22"/>
                      <w:szCs w:val="22"/>
                    </w:rPr>
                  </w:pPr>
                  <w:r w:rsidRPr="00006F09">
                    <w:rPr>
                      <w:rFonts w:eastAsiaTheme="minorHAnsi" w:cstheme="minorBidi"/>
                      <w:b/>
                    </w:rPr>
                    <w:t>Porcentaje</w:t>
                  </w:r>
                  <w:r>
                    <w:rPr>
                      <w:rFonts w:eastAsiaTheme="minorHAnsi" w:cstheme="minorBidi"/>
                      <w:b/>
                    </w:rPr>
                    <w:t xml:space="preserve"> de superación</w:t>
                  </w:r>
                  <w:r w:rsidRPr="00006F09">
                    <w:rPr>
                      <w:rFonts w:eastAsiaTheme="minorHAnsi" w:cstheme="minorBidi"/>
                      <w:b/>
                    </w:rPr>
                    <w:t xml:space="preserve"> N</w:t>
                  </w:r>
                  <w:r>
                    <w:rPr>
                      <w:rFonts w:eastAsiaTheme="minorHAnsi" w:cstheme="minorBidi"/>
                      <w:b/>
                    </w:rPr>
                    <w:t>ch</w:t>
                  </w:r>
                  <w:r w:rsidRPr="00006F09">
                    <w:rPr>
                      <w:rFonts w:eastAsiaTheme="minorHAnsi" w:cstheme="minorBidi"/>
                      <w:b/>
                    </w:rPr>
                    <w:t xml:space="preserve"> 409/1</w:t>
                  </w:r>
                </w:p>
              </w:tc>
            </w:tr>
            <w:tr w:rsidR="008703DC" w:rsidRPr="00E423CF" w14:paraId="356F8213" w14:textId="77777777" w:rsidTr="006C6CDD">
              <w:trPr>
                <w:trHeight w:val="300"/>
                <w:jc w:val="center"/>
              </w:trPr>
              <w:tc>
                <w:tcPr>
                  <w:tcW w:w="1714" w:type="dxa"/>
                  <w:noWrap/>
                  <w:hideMark/>
                </w:tcPr>
                <w:p w14:paraId="58B7463F"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14-06-2013</w:t>
                  </w:r>
                </w:p>
              </w:tc>
              <w:tc>
                <w:tcPr>
                  <w:tcW w:w="1276" w:type="dxa"/>
                  <w:noWrap/>
                  <w:hideMark/>
                </w:tcPr>
                <w:p w14:paraId="0A0EC29F"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w:t>
                  </w:r>
                </w:p>
              </w:tc>
              <w:tc>
                <w:tcPr>
                  <w:tcW w:w="2551" w:type="dxa"/>
                  <w:noWrap/>
                  <w:hideMark/>
                </w:tcPr>
                <w:p w14:paraId="734CF82B"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0,176</w:t>
                  </w:r>
                </w:p>
              </w:tc>
              <w:tc>
                <w:tcPr>
                  <w:tcW w:w="2268" w:type="dxa"/>
                </w:tcPr>
                <w:p w14:paraId="2C9A175A" w14:textId="01CB1250"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6AD9827A" w14:textId="574C7E6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1660%</w:t>
                  </w:r>
                </w:p>
              </w:tc>
            </w:tr>
            <w:tr w:rsidR="008703DC" w:rsidRPr="00E423CF" w14:paraId="4AC178FD" w14:textId="77777777" w:rsidTr="006C6CDD">
              <w:trPr>
                <w:trHeight w:val="300"/>
                <w:jc w:val="center"/>
              </w:trPr>
              <w:tc>
                <w:tcPr>
                  <w:tcW w:w="1714" w:type="dxa"/>
                  <w:noWrap/>
                  <w:hideMark/>
                </w:tcPr>
                <w:p w14:paraId="11DDE13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26-03-2014</w:t>
                  </w:r>
                </w:p>
              </w:tc>
              <w:tc>
                <w:tcPr>
                  <w:tcW w:w="1276" w:type="dxa"/>
                  <w:noWrap/>
                  <w:hideMark/>
                </w:tcPr>
                <w:p w14:paraId="08155A9D"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w:t>
                  </w:r>
                </w:p>
              </w:tc>
              <w:tc>
                <w:tcPr>
                  <w:tcW w:w="2551" w:type="dxa"/>
                  <w:noWrap/>
                  <w:hideMark/>
                </w:tcPr>
                <w:p w14:paraId="364200E4"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0,0143</w:t>
                  </w:r>
                </w:p>
              </w:tc>
              <w:tc>
                <w:tcPr>
                  <w:tcW w:w="2268" w:type="dxa"/>
                </w:tcPr>
                <w:p w14:paraId="4A00EDE3" w14:textId="668A4AA5"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1D290C16" w14:textId="2E7E9AAF"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43%</w:t>
                  </w:r>
                </w:p>
              </w:tc>
            </w:tr>
            <w:tr w:rsidR="008703DC" w:rsidRPr="00E423CF" w14:paraId="10C32648" w14:textId="77777777" w:rsidTr="006C6CDD">
              <w:trPr>
                <w:trHeight w:val="300"/>
                <w:jc w:val="center"/>
              </w:trPr>
              <w:tc>
                <w:tcPr>
                  <w:tcW w:w="1714" w:type="dxa"/>
                  <w:noWrap/>
                  <w:hideMark/>
                </w:tcPr>
                <w:p w14:paraId="7B4B694F"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05-09-2014</w:t>
                  </w:r>
                </w:p>
              </w:tc>
              <w:tc>
                <w:tcPr>
                  <w:tcW w:w="1276" w:type="dxa"/>
                  <w:noWrap/>
                  <w:hideMark/>
                </w:tcPr>
                <w:p w14:paraId="1713EF04"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w:t>
                  </w:r>
                </w:p>
              </w:tc>
              <w:tc>
                <w:tcPr>
                  <w:tcW w:w="2551" w:type="dxa"/>
                  <w:noWrap/>
                  <w:hideMark/>
                </w:tcPr>
                <w:p w14:paraId="72C534E8"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0,0212</w:t>
                  </w:r>
                </w:p>
              </w:tc>
              <w:tc>
                <w:tcPr>
                  <w:tcW w:w="2268" w:type="dxa"/>
                </w:tcPr>
                <w:p w14:paraId="0B592D70" w14:textId="625E9600"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128B9AED" w14:textId="20B2EDCA"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112%</w:t>
                  </w:r>
                </w:p>
              </w:tc>
            </w:tr>
            <w:tr w:rsidR="008703DC" w:rsidRPr="00E423CF" w14:paraId="57E7E636" w14:textId="77777777" w:rsidTr="006C6CDD">
              <w:trPr>
                <w:trHeight w:val="300"/>
                <w:jc w:val="center"/>
              </w:trPr>
              <w:tc>
                <w:tcPr>
                  <w:tcW w:w="1714" w:type="dxa"/>
                  <w:noWrap/>
                  <w:hideMark/>
                </w:tcPr>
                <w:p w14:paraId="29A043C4"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14-06-2013</w:t>
                  </w:r>
                </w:p>
              </w:tc>
              <w:tc>
                <w:tcPr>
                  <w:tcW w:w="1276" w:type="dxa"/>
                  <w:noWrap/>
                  <w:hideMark/>
                </w:tcPr>
                <w:p w14:paraId="0454851B"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39831A8D"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0,134</w:t>
                  </w:r>
                </w:p>
              </w:tc>
              <w:tc>
                <w:tcPr>
                  <w:tcW w:w="2268" w:type="dxa"/>
                </w:tcPr>
                <w:p w14:paraId="254F3660" w14:textId="61AD6AB8"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759E6079" w14:textId="7730C700"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1240%</w:t>
                  </w:r>
                </w:p>
              </w:tc>
            </w:tr>
            <w:tr w:rsidR="008703DC" w:rsidRPr="00E423CF" w14:paraId="6E691760" w14:textId="77777777" w:rsidTr="006C6CDD">
              <w:trPr>
                <w:trHeight w:val="300"/>
                <w:jc w:val="center"/>
              </w:trPr>
              <w:tc>
                <w:tcPr>
                  <w:tcW w:w="1714" w:type="dxa"/>
                  <w:noWrap/>
                  <w:hideMark/>
                </w:tcPr>
                <w:p w14:paraId="767780F4"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11-10-2013</w:t>
                  </w:r>
                </w:p>
              </w:tc>
              <w:tc>
                <w:tcPr>
                  <w:tcW w:w="1276" w:type="dxa"/>
                  <w:noWrap/>
                  <w:hideMark/>
                </w:tcPr>
                <w:p w14:paraId="619AFA96"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118C46B4"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0,0361</w:t>
                  </w:r>
                </w:p>
              </w:tc>
              <w:tc>
                <w:tcPr>
                  <w:tcW w:w="2268" w:type="dxa"/>
                </w:tcPr>
                <w:p w14:paraId="0AF3DEF9" w14:textId="54E40430"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4D8124AE" w14:textId="6AE5BF96"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261%</w:t>
                  </w:r>
                </w:p>
              </w:tc>
            </w:tr>
            <w:tr w:rsidR="008703DC" w:rsidRPr="00E423CF" w14:paraId="7C3D1BE6" w14:textId="77777777" w:rsidTr="006C6CDD">
              <w:trPr>
                <w:trHeight w:val="300"/>
                <w:jc w:val="center"/>
              </w:trPr>
              <w:tc>
                <w:tcPr>
                  <w:tcW w:w="1714" w:type="dxa"/>
                  <w:noWrap/>
                  <w:hideMark/>
                </w:tcPr>
                <w:p w14:paraId="50B2BADB"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05-12-2013</w:t>
                  </w:r>
                </w:p>
              </w:tc>
              <w:tc>
                <w:tcPr>
                  <w:tcW w:w="1276" w:type="dxa"/>
                  <w:noWrap/>
                  <w:hideMark/>
                </w:tcPr>
                <w:p w14:paraId="73B73C7F"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5798C547"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0,0161</w:t>
                  </w:r>
                </w:p>
              </w:tc>
              <w:tc>
                <w:tcPr>
                  <w:tcW w:w="2268" w:type="dxa"/>
                </w:tcPr>
                <w:p w14:paraId="2E750FC6" w14:textId="4A817C21"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1AD5196D" w14:textId="48BDA523"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61%</w:t>
                  </w:r>
                </w:p>
              </w:tc>
            </w:tr>
            <w:tr w:rsidR="008703DC" w:rsidRPr="00E423CF" w14:paraId="57A77C82" w14:textId="77777777" w:rsidTr="006C6CDD">
              <w:trPr>
                <w:trHeight w:val="300"/>
                <w:jc w:val="center"/>
              </w:trPr>
              <w:tc>
                <w:tcPr>
                  <w:tcW w:w="1714" w:type="dxa"/>
                  <w:noWrap/>
                  <w:hideMark/>
                </w:tcPr>
                <w:p w14:paraId="4F643453"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22-03-2014</w:t>
                  </w:r>
                </w:p>
              </w:tc>
              <w:tc>
                <w:tcPr>
                  <w:tcW w:w="1276" w:type="dxa"/>
                  <w:noWrap/>
                  <w:hideMark/>
                </w:tcPr>
                <w:p w14:paraId="52383209"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50E473F6"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0,0102</w:t>
                  </w:r>
                </w:p>
              </w:tc>
              <w:tc>
                <w:tcPr>
                  <w:tcW w:w="2268" w:type="dxa"/>
                </w:tcPr>
                <w:p w14:paraId="5F8D384A" w14:textId="6483DDE5"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67418566" w14:textId="5BEAF386"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r>
            <w:tr w:rsidR="008703DC" w:rsidRPr="00E423CF" w14:paraId="6D147A3F" w14:textId="77777777" w:rsidTr="006C6CDD">
              <w:trPr>
                <w:trHeight w:val="300"/>
                <w:jc w:val="center"/>
              </w:trPr>
              <w:tc>
                <w:tcPr>
                  <w:tcW w:w="1714" w:type="dxa"/>
                  <w:noWrap/>
                  <w:hideMark/>
                </w:tcPr>
                <w:p w14:paraId="4F607AFD"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26-03-2014</w:t>
                  </w:r>
                </w:p>
              </w:tc>
              <w:tc>
                <w:tcPr>
                  <w:tcW w:w="1276" w:type="dxa"/>
                  <w:noWrap/>
                  <w:hideMark/>
                </w:tcPr>
                <w:p w14:paraId="435B2E1A"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1C046E6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0,0573</w:t>
                  </w:r>
                </w:p>
              </w:tc>
              <w:tc>
                <w:tcPr>
                  <w:tcW w:w="2268" w:type="dxa"/>
                </w:tcPr>
                <w:p w14:paraId="139F1142" w14:textId="31E48737"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710BCF16" w14:textId="47B55C34"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473%</w:t>
                  </w:r>
                </w:p>
              </w:tc>
            </w:tr>
            <w:tr w:rsidR="008703DC" w:rsidRPr="00E423CF" w14:paraId="6C4A560A" w14:textId="77777777" w:rsidTr="006C6CDD">
              <w:trPr>
                <w:trHeight w:val="300"/>
                <w:jc w:val="center"/>
              </w:trPr>
              <w:tc>
                <w:tcPr>
                  <w:tcW w:w="1714" w:type="dxa"/>
                  <w:noWrap/>
                  <w:hideMark/>
                </w:tcPr>
                <w:p w14:paraId="45A2BB72"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20-06-2014</w:t>
                  </w:r>
                </w:p>
              </w:tc>
              <w:tc>
                <w:tcPr>
                  <w:tcW w:w="1276" w:type="dxa"/>
                  <w:noWrap/>
                  <w:hideMark/>
                </w:tcPr>
                <w:p w14:paraId="0EFDE84C"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3DC563F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0,0215</w:t>
                  </w:r>
                </w:p>
              </w:tc>
              <w:tc>
                <w:tcPr>
                  <w:tcW w:w="2268" w:type="dxa"/>
                </w:tcPr>
                <w:p w14:paraId="5384A3EF" w14:textId="27240779"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58987842" w14:textId="5865C6B3"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115%</w:t>
                  </w:r>
                </w:p>
              </w:tc>
            </w:tr>
            <w:tr w:rsidR="008703DC" w:rsidRPr="00E423CF" w14:paraId="6506664E" w14:textId="77777777" w:rsidTr="006C6CDD">
              <w:trPr>
                <w:trHeight w:val="300"/>
                <w:jc w:val="center"/>
              </w:trPr>
              <w:tc>
                <w:tcPr>
                  <w:tcW w:w="1714" w:type="dxa"/>
                  <w:noWrap/>
                  <w:hideMark/>
                </w:tcPr>
                <w:p w14:paraId="7AD3A43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05-09-2014</w:t>
                  </w:r>
                </w:p>
              </w:tc>
              <w:tc>
                <w:tcPr>
                  <w:tcW w:w="1276" w:type="dxa"/>
                  <w:noWrap/>
                  <w:hideMark/>
                </w:tcPr>
                <w:p w14:paraId="244F78B8"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w:t>
                  </w:r>
                </w:p>
              </w:tc>
              <w:tc>
                <w:tcPr>
                  <w:tcW w:w="2551" w:type="dxa"/>
                  <w:noWrap/>
                  <w:hideMark/>
                </w:tcPr>
                <w:p w14:paraId="17D7013D"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0,0382</w:t>
                  </w:r>
                </w:p>
              </w:tc>
              <w:tc>
                <w:tcPr>
                  <w:tcW w:w="2268" w:type="dxa"/>
                </w:tcPr>
                <w:p w14:paraId="503217F3" w14:textId="2C3F732B"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2E574532" w14:textId="2291D8AD"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282%</w:t>
                  </w:r>
                </w:p>
              </w:tc>
            </w:tr>
            <w:tr w:rsidR="008703DC" w:rsidRPr="00E423CF" w14:paraId="0AB47E61" w14:textId="77777777" w:rsidTr="006C6CDD">
              <w:trPr>
                <w:trHeight w:val="300"/>
                <w:jc w:val="center"/>
              </w:trPr>
              <w:tc>
                <w:tcPr>
                  <w:tcW w:w="1714" w:type="dxa"/>
                  <w:noWrap/>
                  <w:hideMark/>
                </w:tcPr>
                <w:p w14:paraId="418FA1B1"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22-03-2013</w:t>
                  </w:r>
                </w:p>
              </w:tc>
              <w:tc>
                <w:tcPr>
                  <w:tcW w:w="1276" w:type="dxa"/>
                  <w:noWrap/>
                  <w:hideMark/>
                </w:tcPr>
                <w:p w14:paraId="3E3AD798"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726DC951"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0,0202</w:t>
                  </w:r>
                </w:p>
              </w:tc>
              <w:tc>
                <w:tcPr>
                  <w:tcW w:w="2268" w:type="dxa"/>
                </w:tcPr>
                <w:p w14:paraId="66ABDB96" w14:textId="1931F3AB"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78D1263A" w14:textId="2CCD9A79"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102%</w:t>
                  </w:r>
                </w:p>
              </w:tc>
            </w:tr>
            <w:tr w:rsidR="008703DC" w:rsidRPr="00E423CF" w14:paraId="3D56E54D" w14:textId="77777777" w:rsidTr="006C6CDD">
              <w:trPr>
                <w:trHeight w:val="300"/>
                <w:jc w:val="center"/>
              </w:trPr>
              <w:tc>
                <w:tcPr>
                  <w:tcW w:w="1714" w:type="dxa"/>
                  <w:noWrap/>
                  <w:hideMark/>
                </w:tcPr>
                <w:p w14:paraId="4960F3BA"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14-06-2013</w:t>
                  </w:r>
                </w:p>
              </w:tc>
              <w:tc>
                <w:tcPr>
                  <w:tcW w:w="1276" w:type="dxa"/>
                  <w:noWrap/>
                  <w:hideMark/>
                </w:tcPr>
                <w:p w14:paraId="2773120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04870F6E"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0,0706</w:t>
                  </w:r>
                </w:p>
              </w:tc>
              <w:tc>
                <w:tcPr>
                  <w:tcW w:w="2268" w:type="dxa"/>
                </w:tcPr>
                <w:p w14:paraId="1BBF5A9E" w14:textId="2C5D9FB2"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4C67989F" w14:textId="6A13FC35"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606%</w:t>
                  </w:r>
                </w:p>
              </w:tc>
            </w:tr>
            <w:tr w:rsidR="008703DC" w:rsidRPr="00E423CF" w14:paraId="7E7E90F2" w14:textId="77777777" w:rsidTr="006C6CDD">
              <w:trPr>
                <w:trHeight w:val="300"/>
                <w:jc w:val="center"/>
              </w:trPr>
              <w:tc>
                <w:tcPr>
                  <w:tcW w:w="1714" w:type="dxa"/>
                  <w:noWrap/>
                  <w:hideMark/>
                </w:tcPr>
                <w:p w14:paraId="49A79722"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11-10-2013</w:t>
                  </w:r>
                </w:p>
              </w:tc>
              <w:tc>
                <w:tcPr>
                  <w:tcW w:w="1276" w:type="dxa"/>
                  <w:noWrap/>
                  <w:hideMark/>
                </w:tcPr>
                <w:p w14:paraId="3D5DDD3A"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54FCC6CC"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0,0162</w:t>
                  </w:r>
                </w:p>
              </w:tc>
              <w:tc>
                <w:tcPr>
                  <w:tcW w:w="2268" w:type="dxa"/>
                </w:tcPr>
                <w:p w14:paraId="14321795" w14:textId="1EC42876"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006359F4" w14:textId="17041F51"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62%</w:t>
                  </w:r>
                </w:p>
              </w:tc>
            </w:tr>
            <w:tr w:rsidR="008703DC" w:rsidRPr="00E423CF" w14:paraId="4A63B82F" w14:textId="77777777" w:rsidTr="006C6CDD">
              <w:trPr>
                <w:trHeight w:val="300"/>
                <w:jc w:val="center"/>
              </w:trPr>
              <w:tc>
                <w:tcPr>
                  <w:tcW w:w="1714" w:type="dxa"/>
                  <w:noWrap/>
                  <w:hideMark/>
                </w:tcPr>
                <w:p w14:paraId="588B93AB"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05-12-2013</w:t>
                  </w:r>
                </w:p>
              </w:tc>
              <w:tc>
                <w:tcPr>
                  <w:tcW w:w="1276" w:type="dxa"/>
                  <w:noWrap/>
                  <w:hideMark/>
                </w:tcPr>
                <w:p w14:paraId="7DACE3CE"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6CAC4A1F"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0,0109</w:t>
                  </w:r>
                </w:p>
              </w:tc>
              <w:tc>
                <w:tcPr>
                  <w:tcW w:w="2268" w:type="dxa"/>
                </w:tcPr>
                <w:p w14:paraId="2A1C9BA3" w14:textId="66510491"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28A483DF" w14:textId="60BF6899"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9%</w:t>
                  </w:r>
                </w:p>
              </w:tc>
            </w:tr>
            <w:tr w:rsidR="008703DC" w:rsidRPr="00E423CF" w14:paraId="29909840" w14:textId="77777777" w:rsidTr="006C6CDD">
              <w:trPr>
                <w:trHeight w:val="300"/>
                <w:jc w:val="center"/>
              </w:trPr>
              <w:tc>
                <w:tcPr>
                  <w:tcW w:w="1714" w:type="dxa"/>
                  <w:noWrap/>
                  <w:hideMark/>
                </w:tcPr>
                <w:p w14:paraId="6E9DC96C"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26-03-2014</w:t>
                  </w:r>
                </w:p>
              </w:tc>
              <w:tc>
                <w:tcPr>
                  <w:tcW w:w="1276" w:type="dxa"/>
                  <w:noWrap/>
                  <w:hideMark/>
                </w:tcPr>
                <w:p w14:paraId="36453915"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18ABB66B"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0,0193</w:t>
                  </w:r>
                </w:p>
              </w:tc>
              <w:tc>
                <w:tcPr>
                  <w:tcW w:w="2268" w:type="dxa"/>
                </w:tcPr>
                <w:p w14:paraId="508D50D9" w14:textId="4D291660"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0E81EDE8" w14:textId="268B7ED4"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93%</w:t>
                  </w:r>
                </w:p>
              </w:tc>
            </w:tr>
            <w:tr w:rsidR="008703DC" w:rsidRPr="00E423CF" w14:paraId="704E933F" w14:textId="77777777" w:rsidTr="006C6CDD">
              <w:trPr>
                <w:trHeight w:val="300"/>
                <w:jc w:val="center"/>
              </w:trPr>
              <w:tc>
                <w:tcPr>
                  <w:tcW w:w="1714" w:type="dxa"/>
                  <w:noWrap/>
                  <w:hideMark/>
                </w:tcPr>
                <w:p w14:paraId="2B2DA738"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20-06-2014</w:t>
                  </w:r>
                </w:p>
              </w:tc>
              <w:tc>
                <w:tcPr>
                  <w:tcW w:w="1276" w:type="dxa"/>
                  <w:noWrap/>
                  <w:hideMark/>
                </w:tcPr>
                <w:p w14:paraId="1174CC43"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48CCF3AA"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0,0156</w:t>
                  </w:r>
                </w:p>
              </w:tc>
              <w:tc>
                <w:tcPr>
                  <w:tcW w:w="2268" w:type="dxa"/>
                </w:tcPr>
                <w:p w14:paraId="7B42FB03" w14:textId="3C4C49B3"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79ACABFA" w14:textId="586379C2"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56%</w:t>
                  </w:r>
                </w:p>
              </w:tc>
            </w:tr>
            <w:tr w:rsidR="008703DC" w:rsidRPr="00E423CF" w14:paraId="242393F7" w14:textId="77777777" w:rsidTr="006C6CDD">
              <w:trPr>
                <w:trHeight w:val="300"/>
                <w:jc w:val="center"/>
              </w:trPr>
              <w:tc>
                <w:tcPr>
                  <w:tcW w:w="1714" w:type="dxa"/>
                  <w:noWrap/>
                  <w:hideMark/>
                </w:tcPr>
                <w:p w14:paraId="1173DACA"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05-09-2014</w:t>
                  </w:r>
                </w:p>
              </w:tc>
              <w:tc>
                <w:tcPr>
                  <w:tcW w:w="1276" w:type="dxa"/>
                  <w:noWrap/>
                  <w:hideMark/>
                </w:tcPr>
                <w:p w14:paraId="249D3773"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3</w:t>
                  </w:r>
                </w:p>
              </w:tc>
              <w:tc>
                <w:tcPr>
                  <w:tcW w:w="2551" w:type="dxa"/>
                  <w:noWrap/>
                  <w:hideMark/>
                </w:tcPr>
                <w:p w14:paraId="3E64F5DE" w14:textId="77777777"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0,0205</w:t>
                  </w:r>
                </w:p>
              </w:tc>
              <w:tc>
                <w:tcPr>
                  <w:tcW w:w="2268" w:type="dxa"/>
                </w:tcPr>
                <w:p w14:paraId="6E77230B" w14:textId="55B43649" w:rsidR="008703DC" w:rsidRPr="00E423CF" w:rsidRDefault="008703DC" w:rsidP="008703DC">
                  <w:pPr>
                    <w:jc w:val="center"/>
                    <w:rPr>
                      <w:rFonts w:ascii="Calibri" w:eastAsia="Times New Roman" w:hAnsi="Calibri"/>
                      <w:color w:val="000000"/>
                      <w:lang w:eastAsia="es-CL"/>
                    </w:rPr>
                  </w:pPr>
                  <w:r w:rsidRPr="00DD01BA">
                    <w:rPr>
                      <w:rFonts w:ascii="Calibri" w:eastAsia="Times New Roman" w:hAnsi="Calibri"/>
                      <w:color w:val="000000"/>
                      <w:lang w:eastAsia="es-CL"/>
                    </w:rPr>
                    <w:t>0,01</w:t>
                  </w:r>
                </w:p>
              </w:tc>
              <w:tc>
                <w:tcPr>
                  <w:tcW w:w="2268" w:type="dxa"/>
                  <w:noWrap/>
                  <w:hideMark/>
                </w:tcPr>
                <w:p w14:paraId="42391D3D" w14:textId="53A4A5BD" w:rsidR="008703DC" w:rsidRPr="00E423CF" w:rsidRDefault="008703DC" w:rsidP="008703DC">
                  <w:pPr>
                    <w:jc w:val="center"/>
                    <w:rPr>
                      <w:rFonts w:ascii="Calibri" w:eastAsia="Times New Roman" w:hAnsi="Calibri"/>
                      <w:color w:val="000000"/>
                      <w:sz w:val="22"/>
                      <w:szCs w:val="22"/>
                      <w:lang w:eastAsia="es-CL"/>
                    </w:rPr>
                  </w:pPr>
                  <w:r w:rsidRPr="00E423CF">
                    <w:rPr>
                      <w:rFonts w:ascii="Calibri" w:eastAsia="Times New Roman" w:hAnsi="Calibri"/>
                      <w:color w:val="000000"/>
                      <w:lang w:eastAsia="es-CL"/>
                    </w:rPr>
                    <w:t>105%</w:t>
                  </w:r>
                </w:p>
              </w:tc>
            </w:tr>
          </w:tbl>
          <w:p w14:paraId="42D19021" w14:textId="77777777" w:rsidR="00593768" w:rsidRPr="00E423CF" w:rsidRDefault="00593768" w:rsidP="00FE2A67">
            <w:pPr>
              <w:rPr>
                <w:rFonts w:eastAsiaTheme="minorHAnsi" w:cstheme="minorBidi"/>
              </w:rPr>
            </w:pPr>
          </w:p>
        </w:tc>
      </w:tr>
    </w:tbl>
    <w:p w14:paraId="72DF41E8" w14:textId="77777777" w:rsidR="00593768" w:rsidRPr="00E423CF" w:rsidRDefault="00593768" w:rsidP="00593768"/>
    <w:p w14:paraId="2770AB2D" w14:textId="405D8FE9" w:rsidR="00593768" w:rsidRPr="00E423CF" w:rsidRDefault="00593768">
      <w:pPr>
        <w:jc w:val="left"/>
      </w:pPr>
      <w:r w:rsidRPr="00E423CF">
        <w:br w:type="page"/>
      </w:r>
    </w:p>
    <w:p w14:paraId="7DB3EC5A" w14:textId="482991F9" w:rsidR="00FB5BAC" w:rsidRPr="00E423CF" w:rsidRDefault="00FB5BAC"/>
    <w:p w14:paraId="5E45E687" w14:textId="77777777" w:rsidR="00B561CA" w:rsidRPr="00E423CF" w:rsidRDefault="00B561CA" w:rsidP="0048016F">
      <w:pPr>
        <w:jc w:val="center"/>
      </w:pPr>
    </w:p>
    <w:p w14:paraId="209A3253" w14:textId="77777777" w:rsidR="00571F24" w:rsidRPr="00E423CF" w:rsidRDefault="007C7490" w:rsidP="00C958D0">
      <w:pPr>
        <w:pStyle w:val="Ttulo1"/>
      </w:pPr>
      <w:bookmarkStart w:id="131" w:name="_Toc353998131"/>
      <w:bookmarkStart w:id="132" w:name="_Toc353998204"/>
      <w:bookmarkStart w:id="133" w:name="_Toc352840403"/>
      <w:bookmarkStart w:id="134" w:name="_Toc352841463"/>
      <w:bookmarkStart w:id="135" w:name="_Toc417998704"/>
      <w:bookmarkEnd w:id="131"/>
      <w:bookmarkEnd w:id="132"/>
      <w:r w:rsidRPr="00E423CF">
        <w:t>OTROS HECHOS.</w:t>
      </w:r>
      <w:bookmarkEnd w:id="133"/>
      <w:bookmarkEnd w:id="134"/>
      <w:bookmarkEnd w:id="135"/>
    </w:p>
    <w:p w14:paraId="56894E4D" w14:textId="77777777" w:rsidR="007015BE" w:rsidRPr="00E423CF" w:rsidRDefault="007015BE">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09"/>
      </w:tblGrid>
      <w:tr w:rsidR="00E26EF2" w:rsidRPr="00E423CF" w14:paraId="168B164E" w14:textId="77777777" w:rsidTr="00FB2BB1">
        <w:trPr>
          <w:jc w:val="center"/>
        </w:trPr>
        <w:tc>
          <w:tcPr>
            <w:tcW w:w="13709" w:type="dxa"/>
          </w:tcPr>
          <w:p w14:paraId="6C8DC9FE" w14:textId="77777777" w:rsidR="002E38B1" w:rsidRPr="00E423CF" w:rsidRDefault="002E38B1">
            <w:pPr>
              <w:jc w:val="left"/>
              <w:rPr>
                <w:rFonts w:cstheme="minorHAnsi"/>
                <w:b/>
              </w:rPr>
            </w:pPr>
            <w:r w:rsidRPr="00E423CF">
              <w:rPr>
                <w:rFonts w:eastAsia="Times New Roman"/>
                <w:b/>
                <w:bCs/>
                <w:lang w:eastAsia="es-CL"/>
              </w:rPr>
              <w:t>Otro hecho N°1</w:t>
            </w:r>
          </w:p>
        </w:tc>
      </w:tr>
      <w:tr w:rsidR="00E26EF2" w:rsidRPr="00E423CF" w14:paraId="5C0E3D25" w14:textId="77777777" w:rsidTr="00FB2BB1">
        <w:trPr>
          <w:trHeight w:val="822"/>
          <w:jc w:val="center"/>
        </w:trPr>
        <w:tc>
          <w:tcPr>
            <w:tcW w:w="13709" w:type="dxa"/>
          </w:tcPr>
          <w:p w14:paraId="70E359B7" w14:textId="77777777" w:rsidR="002E38B1" w:rsidRPr="00E423CF" w:rsidRDefault="002E38B1" w:rsidP="00303E6F">
            <w:pPr>
              <w:rPr>
                <w:rFonts w:eastAsia="Times New Roman"/>
                <w:lang w:eastAsia="es-CL"/>
              </w:rPr>
            </w:pPr>
            <w:r w:rsidRPr="00E423CF">
              <w:rPr>
                <w:rFonts w:eastAsia="Times New Roman"/>
                <w:b/>
                <w:bCs/>
                <w:lang w:eastAsia="es-CL"/>
              </w:rPr>
              <w:t>Descripción</w:t>
            </w:r>
            <w:r w:rsidRPr="00E423CF">
              <w:rPr>
                <w:rFonts w:eastAsia="Times New Roman"/>
                <w:lang w:eastAsia="es-CL"/>
              </w:rPr>
              <w:t xml:space="preserve">: </w:t>
            </w:r>
          </w:p>
          <w:p w14:paraId="300CB793" w14:textId="77777777" w:rsidR="004266D9" w:rsidRPr="00E423CF" w:rsidRDefault="004266D9" w:rsidP="00303E6F">
            <w:pPr>
              <w:rPr>
                <w:rFonts w:eastAsia="Times New Roman"/>
                <w:lang w:eastAsia="es-CL"/>
              </w:rPr>
            </w:pPr>
          </w:p>
          <w:p w14:paraId="16D405DB" w14:textId="31C262AA" w:rsidR="004E54CC" w:rsidRPr="00E423CF" w:rsidRDefault="002E38B1" w:rsidP="004E54CC">
            <w:pPr>
              <w:rPr>
                <w:rFonts w:eastAsia="Times New Roman"/>
                <w:lang w:eastAsia="es-CL"/>
              </w:rPr>
            </w:pPr>
            <w:r w:rsidRPr="00E423CF">
              <w:rPr>
                <w:rFonts w:eastAsia="Times New Roman"/>
                <w:lang w:eastAsia="es-CL"/>
              </w:rPr>
              <w:t xml:space="preserve">El titular, </w:t>
            </w:r>
            <w:r w:rsidR="00F52D9F" w:rsidRPr="00E423CF">
              <w:rPr>
                <w:rFonts w:eastAsia="Times New Roman"/>
                <w:lang w:eastAsia="es-CL"/>
              </w:rPr>
              <w:t>Hidronor Chile</w:t>
            </w:r>
            <w:r w:rsidR="0054065D" w:rsidRPr="00E423CF">
              <w:rPr>
                <w:rFonts w:eastAsia="Times New Roman"/>
                <w:lang w:eastAsia="es-CL"/>
              </w:rPr>
              <w:t xml:space="preserve"> </w:t>
            </w:r>
            <w:r w:rsidR="00B51591" w:rsidRPr="00E423CF">
              <w:rPr>
                <w:rFonts w:eastAsia="Times New Roman"/>
                <w:lang w:eastAsia="es-CL"/>
              </w:rPr>
              <w:t>S.A.</w:t>
            </w:r>
            <w:r w:rsidR="0048016F" w:rsidRPr="00E423CF">
              <w:rPr>
                <w:rFonts w:eastAsia="Times New Roman"/>
                <w:lang w:eastAsia="es-CL"/>
              </w:rPr>
              <w:t>,</w:t>
            </w:r>
            <w:r w:rsidRPr="00E423CF">
              <w:rPr>
                <w:rFonts w:eastAsia="Times New Roman"/>
                <w:lang w:eastAsia="es-CL"/>
              </w:rPr>
              <w:t xml:space="preserve"> actualizó el día </w:t>
            </w:r>
            <w:r w:rsidR="0054065D" w:rsidRPr="00E423CF">
              <w:rPr>
                <w:rFonts w:eastAsia="Times New Roman"/>
                <w:lang w:eastAsia="es-CL"/>
              </w:rPr>
              <w:t>14 de marzo</w:t>
            </w:r>
            <w:r w:rsidR="0058016E" w:rsidRPr="00E423CF">
              <w:rPr>
                <w:rFonts w:eastAsia="Times New Roman"/>
                <w:lang w:eastAsia="es-CL"/>
              </w:rPr>
              <w:t xml:space="preserve"> de 2014</w:t>
            </w:r>
            <w:r w:rsidRPr="00E423CF">
              <w:rPr>
                <w:rFonts w:eastAsia="Times New Roman"/>
                <w:lang w:eastAsia="es-CL"/>
              </w:rPr>
              <w:t xml:space="preserve"> la información relativa a la </w:t>
            </w:r>
            <w:r w:rsidR="009406BA" w:rsidRPr="00E423CF">
              <w:rPr>
                <w:rFonts w:eastAsia="Times New Roman"/>
                <w:lang w:eastAsia="es-CL"/>
              </w:rPr>
              <w:t>Resoluci</w:t>
            </w:r>
            <w:r w:rsidR="009406BA">
              <w:rPr>
                <w:rFonts w:eastAsia="Times New Roman"/>
                <w:lang w:eastAsia="es-CL"/>
              </w:rPr>
              <w:t>ón</w:t>
            </w:r>
            <w:r w:rsidR="009406BA" w:rsidRPr="00E423CF">
              <w:rPr>
                <w:rFonts w:eastAsia="Times New Roman"/>
                <w:lang w:eastAsia="es-CL"/>
              </w:rPr>
              <w:t xml:space="preserve"> </w:t>
            </w:r>
            <w:r w:rsidRPr="00E423CF">
              <w:rPr>
                <w:rFonts w:eastAsia="Times New Roman"/>
                <w:lang w:eastAsia="es-CL"/>
              </w:rPr>
              <w:t>de Calificación Ambiental asociada a</w:t>
            </w:r>
            <w:r w:rsidR="009406BA">
              <w:rPr>
                <w:rFonts w:eastAsia="Times New Roman"/>
                <w:lang w:eastAsia="es-CL"/>
              </w:rPr>
              <w:t>l</w:t>
            </w:r>
            <w:r w:rsidRPr="00E423CF">
              <w:rPr>
                <w:rFonts w:eastAsia="Times New Roman"/>
                <w:lang w:eastAsia="es-CL"/>
              </w:rPr>
              <w:t xml:space="preserve"> proyecto “</w:t>
            </w:r>
            <w:r w:rsidR="0054065D" w:rsidRPr="00E423CF">
              <w:rPr>
                <w:rFonts w:eastAsia="Times New Roman"/>
                <w:lang w:eastAsia="es-CL"/>
              </w:rPr>
              <w:t>Centro de Recuperación Valorización y Neutralización de Subproductos Industriales Sector Lomas De Pudahuel</w:t>
            </w:r>
            <w:r w:rsidRPr="00E423CF">
              <w:rPr>
                <w:rFonts w:eastAsia="Times New Roman"/>
                <w:lang w:eastAsia="es-CL"/>
              </w:rPr>
              <w:t>”</w:t>
            </w:r>
            <w:r w:rsidR="009406BA">
              <w:rPr>
                <w:rFonts w:eastAsia="Times New Roman"/>
                <w:lang w:eastAsia="es-CL"/>
              </w:rPr>
              <w:t>;</w:t>
            </w:r>
            <w:r w:rsidR="00855C08" w:rsidRPr="00E423CF">
              <w:rPr>
                <w:rFonts w:eastAsia="Times New Roman"/>
                <w:lang w:eastAsia="es-CL"/>
              </w:rPr>
              <w:t xml:space="preserve"> y </w:t>
            </w:r>
            <w:r w:rsidR="009406BA">
              <w:rPr>
                <w:rFonts w:eastAsia="Times New Roman"/>
                <w:lang w:eastAsia="es-CL"/>
              </w:rPr>
              <w:t>el día 19 de marzo se actualizó la</w:t>
            </w:r>
            <w:r w:rsidR="009406BA" w:rsidRPr="00E423CF">
              <w:rPr>
                <w:rFonts w:eastAsia="Times New Roman"/>
                <w:lang w:eastAsia="es-CL"/>
              </w:rPr>
              <w:t xml:space="preserve"> información relativa a la Resoluci</w:t>
            </w:r>
            <w:r w:rsidR="009406BA">
              <w:rPr>
                <w:rFonts w:eastAsia="Times New Roman"/>
                <w:lang w:eastAsia="es-CL"/>
              </w:rPr>
              <w:t>ón</w:t>
            </w:r>
            <w:r w:rsidR="009406BA" w:rsidRPr="00E423CF">
              <w:rPr>
                <w:rFonts w:eastAsia="Times New Roman"/>
                <w:lang w:eastAsia="es-CL"/>
              </w:rPr>
              <w:t xml:space="preserve"> de Calificación Ambiental asociada a</w:t>
            </w:r>
            <w:r w:rsidR="009406BA">
              <w:rPr>
                <w:rFonts w:eastAsia="Times New Roman"/>
                <w:lang w:eastAsia="es-CL"/>
              </w:rPr>
              <w:t>l</w:t>
            </w:r>
            <w:r w:rsidR="009406BA" w:rsidRPr="00E423CF">
              <w:rPr>
                <w:rFonts w:eastAsia="Times New Roman"/>
                <w:lang w:eastAsia="es-CL"/>
              </w:rPr>
              <w:t xml:space="preserve"> proyecto</w:t>
            </w:r>
            <w:r w:rsidR="009406BA">
              <w:rPr>
                <w:rFonts w:eastAsia="Times New Roman"/>
                <w:lang w:eastAsia="es-CL"/>
              </w:rPr>
              <w:t xml:space="preserve"> </w:t>
            </w:r>
            <w:r w:rsidR="00855C08" w:rsidRPr="00E423CF">
              <w:rPr>
                <w:rFonts w:eastAsia="Times New Roman"/>
                <w:lang w:eastAsia="es-CL"/>
              </w:rPr>
              <w:t>“</w:t>
            </w:r>
            <w:r w:rsidR="00855C08" w:rsidRPr="002F3384">
              <w:rPr>
                <w:rFonts w:eastAsia="Times New Roman"/>
                <w:lang w:eastAsia="es-CL"/>
              </w:rPr>
              <w:t>Depósito de Residuos Industriales No Peligrosos”</w:t>
            </w:r>
            <w:r w:rsidR="00F337F4" w:rsidRPr="00E423CF">
              <w:rPr>
                <w:rFonts w:eastAsia="Times New Roman"/>
                <w:lang w:eastAsia="es-CL"/>
              </w:rPr>
              <w:t>,</w:t>
            </w:r>
            <w:r w:rsidR="0048016F" w:rsidRPr="00E423CF">
              <w:rPr>
                <w:rFonts w:eastAsia="Times New Roman"/>
                <w:lang w:eastAsia="es-CL"/>
              </w:rPr>
              <w:t xml:space="preserve"> en el Sistema de RCA de la Superintendencia del Medio Ambiente</w:t>
            </w:r>
            <w:r w:rsidRPr="00E423CF">
              <w:rPr>
                <w:rFonts w:eastAsia="Times New Roman"/>
                <w:lang w:eastAsia="es-CL"/>
              </w:rPr>
              <w:t>, de acuerdo a la Resolución N°1.518/2013.</w:t>
            </w:r>
          </w:p>
          <w:p w14:paraId="1DBF3142" w14:textId="77777777" w:rsidR="004E54CC" w:rsidRPr="00E423CF" w:rsidRDefault="004E54CC" w:rsidP="004E54CC">
            <w:pPr>
              <w:rPr>
                <w:rFonts w:eastAsia="Times New Roman"/>
                <w:lang w:eastAsia="es-CL"/>
              </w:rPr>
            </w:pPr>
          </w:p>
          <w:p w14:paraId="5B70F0D5" w14:textId="381BC2A0" w:rsidR="004E54CC" w:rsidRPr="00E423CF" w:rsidRDefault="004E54CC" w:rsidP="0054065D">
            <w:pPr>
              <w:rPr>
                <w:rFonts w:eastAsiaTheme="minorHAnsi" w:cstheme="minorBidi"/>
              </w:rPr>
            </w:pPr>
            <w:r w:rsidRPr="00E423CF">
              <w:rPr>
                <w:rFonts w:eastAsiaTheme="minorHAnsi" w:cstheme="minorBidi"/>
              </w:rPr>
              <w:t xml:space="preserve">Gabriela Soto (Jefa de Procesos y Desarrollos de Hidronor), indicó que la </w:t>
            </w:r>
            <w:r w:rsidRPr="002F3384">
              <w:rPr>
                <w:rFonts w:eastAsiaTheme="minorHAnsi" w:cstheme="minorBidi"/>
              </w:rPr>
              <w:t xml:space="preserve">RCA 509/2000 </w:t>
            </w:r>
            <w:r w:rsidR="009406BA" w:rsidRPr="00E423CF">
              <w:rPr>
                <w:rFonts w:eastAsia="Times New Roman"/>
                <w:lang w:eastAsia="es-CL"/>
              </w:rPr>
              <w:t>“</w:t>
            </w:r>
            <w:r w:rsidR="009406BA" w:rsidRPr="002F3384">
              <w:rPr>
                <w:rFonts w:eastAsia="Times New Roman"/>
                <w:lang w:eastAsia="es-CL"/>
              </w:rPr>
              <w:t>Depósito de Residuos Industriales No Peligrosos”</w:t>
            </w:r>
            <w:r w:rsidR="009406BA">
              <w:rPr>
                <w:rFonts w:eastAsia="Times New Roman"/>
                <w:lang w:eastAsia="es-CL"/>
              </w:rPr>
              <w:t xml:space="preserve"> </w:t>
            </w:r>
            <w:r w:rsidRPr="002F3384">
              <w:rPr>
                <w:rFonts w:eastAsiaTheme="minorHAnsi" w:cstheme="minorBidi"/>
              </w:rPr>
              <w:t>no se implementó, y se informó a través de la página web d</w:t>
            </w:r>
            <w:r w:rsidRPr="00E423CF">
              <w:rPr>
                <w:rFonts w:eastAsiaTheme="minorHAnsi" w:cstheme="minorBidi"/>
              </w:rPr>
              <w:t>e la Superintendencia de Medio Ambiente este año</w:t>
            </w:r>
            <w:r w:rsidR="004266D9" w:rsidRPr="00E423CF">
              <w:rPr>
                <w:rFonts w:eastAsiaTheme="minorHAnsi" w:cstheme="minorBidi"/>
              </w:rPr>
              <w:t xml:space="preserve"> (Ver figura 6)</w:t>
            </w:r>
            <w:r w:rsidRPr="00E423CF">
              <w:rPr>
                <w:rFonts w:eastAsiaTheme="minorHAnsi" w:cstheme="minorBidi"/>
              </w:rPr>
              <w:t>.</w:t>
            </w:r>
          </w:p>
          <w:p w14:paraId="20CD3A78" w14:textId="49ADF962" w:rsidR="00855C08" w:rsidRPr="00E423CF" w:rsidRDefault="00855C08" w:rsidP="0054065D">
            <w:pPr>
              <w:rPr>
                <w:rFonts w:eastAsia="Times New Roman"/>
                <w:lang w:eastAsia="es-CL"/>
              </w:rPr>
            </w:pPr>
          </w:p>
          <w:p w14:paraId="438EB067" w14:textId="77777777" w:rsidR="00855C08" w:rsidRDefault="00855C08" w:rsidP="00F337F4">
            <w:pPr>
              <w:rPr>
                <w:rFonts w:eastAsia="Times New Roman"/>
                <w:lang w:eastAsia="es-CL"/>
              </w:rPr>
            </w:pPr>
            <w:r w:rsidRPr="00E423CF">
              <w:rPr>
                <w:rFonts w:eastAsia="Times New Roman"/>
                <w:lang w:eastAsia="es-CL"/>
              </w:rPr>
              <w:t xml:space="preserve">El titular, CODELCO Chile, actualizó, </w:t>
            </w:r>
            <w:r w:rsidR="00F337F4" w:rsidRPr="00E423CF">
              <w:rPr>
                <w:rFonts w:eastAsia="Times New Roman"/>
                <w:lang w:eastAsia="es-CL"/>
              </w:rPr>
              <w:t xml:space="preserve">los </w:t>
            </w:r>
            <w:r w:rsidRPr="00E423CF">
              <w:rPr>
                <w:rFonts w:eastAsia="Times New Roman"/>
                <w:lang w:eastAsia="es-CL"/>
              </w:rPr>
              <w:t>día</w:t>
            </w:r>
            <w:r w:rsidR="00F337F4" w:rsidRPr="00E423CF">
              <w:rPr>
                <w:rFonts w:eastAsia="Times New Roman"/>
                <w:lang w:eastAsia="es-CL"/>
              </w:rPr>
              <w:t>s</w:t>
            </w:r>
            <w:r w:rsidRPr="00E423CF">
              <w:rPr>
                <w:rFonts w:eastAsia="Times New Roman"/>
                <w:lang w:eastAsia="es-CL"/>
              </w:rPr>
              <w:t xml:space="preserve"> 20 </w:t>
            </w:r>
            <w:r w:rsidR="00F337F4" w:rsidRPr="00E423CF">
              <w:rPr>
                <w:rFonts w:eastAsia="Times New Roman"/>
                <w:lang w:eastAsia="es-CL"/>
              </w:rPr>
              <w:t xml:space="preserve">y 21 </w:t>
            </w:r>
            <w:r w:rsidRPr="00E423CF">
              <w:rPr>
                <w:rFonts w:eastAsia="Times New Roman"/>
                <w:lang w:eastAsia="es-CL"/>
              </w:rPr>
              <w:t>de marzo de 2014, la información relativa a las Resoluciones de Calificación Ambiental asociada</w:t>
            </w:r>
            <w:r w:rsidR="00F337F4" w:rsidRPr="00E423CF">
              <w:rPr>
                <w:rFonts w:eastAsia="Times New Roman"/>
                <w:lang w:eastAsia="es-CL"/>
              </w:rPr>
              <w:t>s</w:t>
            </w:r>
            <w:r w:rsidRPr="00E423CF">
              <w:rPr>
                <w:rFonts w:eastAsia="Times New Roman"/>
                <w:lang w:eastAsia="es-CL"/>
              </w:rPr>
              <w:t xml:space="preserve"> al proyecto “</w:t>
            </w:r>
            <w:r w:rsidR="00F337F4" w:rsidRPr="00E423CF">
              <w:rPr>
                <w:rFonts w:eastAsia="Times New Roman"/>
                <w:lang w:eastAsia="es-CL"/>
              </w:rPr>
              <w:t xml:space="preserve">Transporte Ocasional de Residuos </w:t>
            </w:r>
            <w:r w:rsidR="005252D9" w:rsidRPr="00E423CF">
              <w:rPr>
                <w:rFonts w:eastAsia="Times New Roman"/>
                <w:lang w:eastAsia="es-CL"/>
              </w:rPr>
              <w:t>Arseniacales</w:t>
            </w:r>
            <w:r w:rsidR="009F77BE" w:rsidRPr="00E423CF">
              <w:rPr>
                <w:rFonts w:eastAsia="Times New Roman"/>
                <w:lang w:eastAsia="es-CL"/>
              </w:rPr>
              <w:t xml:space="preserve"> </w:t>
            </w:r>
            <w:r w:rsidR="00F337F4" w:rsidRPr="00E423CF">
              <w:rPr>
                <w:rFonts w:eastAsia="Times New Roman"/>
                <w:lang w:eastAsia="es-CL"/>
              </w:rPr>
              <w:t>Inestables</w:t>
            </w:r>
            <w:r w:rsidRPr="00E423CF">
              <w:rPr>
                <w:rFonts w:eastAsia="Times New Roman"/>
                <w:lang w:eastAsia="es-CL"/>
              </w:rPr>
              <w:t>” y “</w:t>
            </w:r>
            <w:r w:rsidR="00F337F4" w:rsidRPr="00E423CF">
              <w:rPr>
                <w:rFonts w:eastAsia="Times New Roman"/>
                <w:lang w:eastAsia="es-CL"/>
              </w:rPr>
              <w:t xml:space="preserve">Plan de Cierre Cerro El Minero”, respectivamente, </w:t>
            </w:r>
            <w:r w:rsidRPr="00E423CF">
              <w:rPr>
                <w:rFonts w:eastAsia="Times New Roman"/>
                <w:lang w:eastAsia="es-CL"/>
              </w:rPr>
              <w:t>en el Sistema de RCA de la Superintendencia del Medio Ambiente, de acuerdo a la Resolución N°1.518/2013.</w:t>
            </w:r>
          </w:p>
          <w:p w14:paraId="5CF5C833" w14:textId="6BBEC491" w:rsidR="001B1DC8" w:rsidRPr="00E423CF" w:rsidRDefault="001B1DC8" w:rsidP="00F337F4">
            <w:pPr>
              <w:rPr>
                <w:rFonts w:cstheme="minorHAnsi"/>
                <w:b/>
              </w:rPr>
            </w:pPr>
          </w:p>
        </w:tc>
      </w:tr>
    </w:tbl>
    <w:p w14:paraId="294C8E82" w14:textId="77777777" w:rsidR="002E38B1" w:rsidRPr="00E423CF" w:rsidRDefault="002E38B1">
      <w:pPr>
        <w:jc w:val="left"/>
        <w:rPr>
          <w:rFonts w:cstheme="minorHAnsi"/>
          <w:b/>
          <w:sz w:val="10"/>
          <w:szCs w:val="24"/>
        </w:rPr>
      </w:pPr>
    </w:p>
    <w:p w14:paraId="757D240E" w14:textId="77777777" w:rsidR="00BE1FB1" w:rsidRPr="00E423CF" w:rsidRDefault="00BE1FB1">
      <w:r w:rsidRPr="00E423CF">
        <w:br w:type="page"/>
      </w:r>
    </w:p>
    <w:tbl>
      <w:tblPr>
        <w:tblW w:w="13603" w:type="dxa"/>
        <w:jc w:val="center"/>
        <w:tblCellMar>
          <w:left w:w="70" w:type="dxa"/>
          <w:right w:w="70" w:type="dxa"/>
        </w:tblCellMar>
        <w:tblLook w:val="04A0" w:firstRow="1" w:lastRow="0" w:firstColumn="1" w:lastColumn="0" w:noHBand="0" w:noVBand="1"/>
      </w:tblPr>
      <w:tblGrid>
        <w:gridCol w:w="13603"/>
      </w:tblGrid>
      <w:tr w:rsidR="002E38B1" w:rsidRPr="00E423CF" w14:paraId="2286A914" w14:textId="77777777" w:rsidTr="002E38B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03D170" w14:textId="0BC5F4D3" w:rsidR="002E38B1" w:rsidRPr="00E423CF" w:rsidRDefault="002E38B1" w:rsidP="00FA4BFF">
            <w:pPr>
              <w:jc w:val="center"/>
              <w:rPr>
                <w:rFonts w:eastAsia="Times New Roman"/>
                <w:b/>
                <w:bCs/>
                <w:sz w:val="20"/>
                <w:szCs w:val="20"/>
                <w:lang w:eastAsia="es-CL"/>
              </w:rPr>
            </w:pPr>
            <w:r w:rsidRPr="00E423CF">
              <w:rPr>
                <w:rFonts w:eastAsia="Times New Roman"/>
                <w:b/>
                <w:bCs/>
                <w:sz w:val="20"/>
                <w:szCs w:val="20"/>
                <w:lang w:eastAsia="es-CL"/>
              </w:rPr>
              <w:t>Registros</w:t>
            </w:r>
          </w:p>
        </w:tc>
      </w:tr>
      <w:tr w:rsidR="002E38B1" w:rsidRPr="00E423CF" w14:paraId="65F5F596" w14:textId="77777777" w:rsidTr="00A737EC">
        <w:trPr>
          <w:trHeight w:val="5365"/>
          <w:jc w:val="center"/>
        </w:trPr>
        <w:tc>
          <w:tcPr>
            <w:tcW w:w="5000" w:type="pct"/>
            <w:tcBorders>
              <w:top w:val="nil"/>
              <w:left w:val="single" w:sz="4" w:space="0" w:color="auto"/>
              <w:right w:val="single" w:sz="4" w:space="0" w:color="auto"/>
            </w:tcBorders>
            <w:shd w:val="clear" w:color="auto" w:fill="auto"/>
            <w:noWrap/>
            <w:vAlign w:val="center"/>
            <w:hideMark/>
          </w:tcPr>
          <w:p w14:paraId="2311339E" w14:textId="50B4533C" w:rsidR="002E38B1" w:rsidRPr="00E423CF" w:rsidRDefault="00F52D9F" w:rsidP="00FA4BFF">
            <w:pPr>
              <w:jc w:val="center"/>
              <w:rPr>
                <w:rFonts w:eastAsia="Times New Roman"/>
                <w:sz w:val="20"/>
                <w:szCs w:val="20"/>
                <w:lang w:eastAsia="es-CL"/>
              </w:rPr>
            </w:pPr>
            <w:r w:rsidRPr="00817C30">
              <w:rPr>
                <w:noProof/>
                <w:lang w:eastAsia="es-CL"/>
              </w:rPr>
              <w:drawing>
                <wp:inline distT="0" distB="0" distL="0" distR="0" wp14:anchorId="30EA10D8" wp14:editId="108CD50B">
                  <wp:extent cx="6668688" cy="378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6668688" cy="3780000"/>
                          </a:xfrm>
                          <a:prstGeom prst="rect">
                            <a:avLst/>
                          </a:prstGeom>
                        </pic:spPr>
                      </pic:pic>
                    </a:graphicData>
                  </a:graphic>
                </wp:inline>
              </w:drawing>
            </w:r>
          </w:p>
        </w:tc>
      </w:tr>
      <w:tr w:rsidR="002E38B1" w:rsidRPr="00E423CF" w14:paraId="248DADBE" w14:textId="77777777" w:rsidTr="002E38B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27DB5662" w14:textId="7CE60F41" w:rsidR="002E38B1" w:rsidRPr="00E423CF" w:rsidRDefault="004266D9" w:rsidP="00351633">
            <w:pPr>
              <w:jc w:val="left"/>
              <w:rPr>
                <w:rFonts w:eastAsia="Times New Roman"/>
                <w:b/>
                <w:sz w:val="18"/>
                <w:szCs w:val="18"/>
                <w:lang w:eastAsia="es-CL"/>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9406BA">
              <w:rPr>
                <w:rFonts w:cstheme="minorHAnsi"/>
                <w:b/>
                <w:sz w:val="18"/>
                <w:szCs w:val="20"/>
              </w:rPr>
              <w:t>5</w:t>
            </w:r>
            <w:r w:rsidRPr="00817C30">
              <w:rPr>
                <w:rFonts w:cstheme="minorHAnsi"/>
                <w:b/>
                <w:sz w:val="18"/>
                <w:szCs w:val="20"/>
              </w:rPr>
              <w:fldChar w:fldCharType="end"/>
            </w:r>
          </w:p>
        </w:tc>
      </w:tr>
      <w:tr w:rsidR="002E38B1" w:rsidRPr="00E423CF" w14:paraId="13A5F343" w14:textId="77777777" w:rsidTr="002E38B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A4F1814" w14:textId="77777777" w:rsidR="002E38B1" w:rsidRPr="00E423CF" w:rsidRDefault="002E38B1" w:rsidP="00303E6F">
            <w:pPr>
              <w:rPr>
                <w:rFonts w:eastAsia="Times New Roman"/>
                <w:sz w:val="18"/>
                <w:szCs w:val="18"/>
                <w:lang w:eastAsia="es-CL"/>
              </w:rPr>
            </w:pPr>
            <w:r w:rsidRPr="00E423CF">
              <w:rPr>
                <w:rFonts w:eastAsia="Times New Roman"/>
                <w:b/>
                <w:sz w:val="18"/>
                <w:szCs w:val="18"/>
                <w:lang w:eastAsia="es-CL"/>
              </w:rPr>
              <w:t>Descripción de medio de prueba:</w:t>
            </w:r>
            <w:r w:rsidRPr="00E423CF">
              <w:rPr>
                <w:rFonts w:eastAsia="Times New Roman"/>
                <w:sz w:val="18"/>
                <w:szCs w:val="18"/>
                <w:lang w:eastAsia="es-CL"/>
              </w:rPr>
              <w:t xml:space="preserve"> </w:t>
            </w:r>
          </w:p>
          <w:p w14:paraId="775BB119" w14:textId="7FCD8DCD" w:rsidR="002E38B1" w:rsidRPr="00E423CF" w:rsidRDefault="002E38B1" w:rsidP="00855C08">
            <w:pPr>
              <w:rPr>
                <w:rFonts w:eastAsia="Times New Roman"/>
                <w:sz w:val="18"/>
                <w:szCs w:val="18"/>
                <w:lang w:eastAsia="es-CL"/>
              </w:rPr>
            </w:pPr>
            <w:r w:rsidRPr="00E423CF">
              <w:rPr>
                <w:rFonts w:eastAsia="Times New Roman"/>
                <w:sz w:val="18"/>
                <w:szCs w:val="18"/>
                <w:lang w:eastAsia="es-CL"/>
              </w:rPr>
              <w:t xml:space="preserve">Información de la Resolución de Calificación Ambiental </w:t>
            </w:r>
            <w:r w:rsidR="00855C08" w:rsidRPr="00E423CF">
              <w:rPr>
                <w:rFonts w:eastAsia="Times New Roman"/>
                <w:sz w:val="18"/>
                <w:szCs w:val="18"/>
                <w:lang w:eastAsia="es-CL"/>
              </w:rPr>
              <w:t xml:space="preserve">asociada al proyecto “Centro de Recuperación Valorización y Neutralización de Subproductos Industriales Sector Lomas de Pudahuel”, </w:t>
            </w:r>
            <w:r w:rsidRPr="00E423CF">
              <w:rPr>
                <w:rFonts w:eastAsia="Times New Roman"/>
                <w:sz w:val="18"/>
                <w:szCs w:val="18"/>
                <w:lang w:eastAsia="es-CL"/>
              </w:rPr>
              <w:t>en el Sistema de RCA de la Superintendencia del Medio Ambiente.</w:t>
            </w:r>
          </w:p>
        </w:tc>
      </w:tr>
      <w:tr w:rsidR="002E38B1" w:rsidRPr="00E423CF" w14:paraId="11E1CF95" w14:textId="77777777" w:rsidTr="0058016E">
        <w:trPr>
          <w:trHeight w:val="29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0720976" w14:textId="77777777" w:rsidR="002E38B1" w:rsidRPr="00E423CF" w:rsidRDefault="002E38B1" w:rsidP="00FA4BFF">
            <w:pPr>
              <w:jc w:val="left"/>
              <w:rPr>
                <w:rFonts w:eastAsia="Times New Roman"/>
                <w:lang w:eastAsia="es-CL"/>
              </w:rPr>
            </w:pPr>
          </w:p>
        </w:tc>
      </w:tr>
    </w:tbl>
    <w:p w14:paraId="51E86D9D" w14:textId="77777777" w:rsidR="00855C08" w:rsidRPr="00E423CF" w:rsidRDefault="00855C08">
      <w:r w:rsidRPr="00E423CF">
        <w:br w:type="page"/>
      </w:r>
    </w:p>
    <w:tbl>
      <w:tblPr>
        <w:tblW w:w="13603" w:type="dxa"/>
        <w:jc w:val="center"/>
        <w:tblCellMar>
          <w:left w:w="70" w:type="dxa"/>
          <w:right w:w="70" w:type="dxa"/>
        </w:tblCellMar>
        <w:tblLook w:val="04A0" w:firstRow="1" w:lastRow="0" w:firstColumn="1" w:lastColumn="0" w:noHBand="0" w:noVBand="1"/>
      </w:tblPr>
      <w:tblGrid>
        <w:gridCol w:w="13603"/>
      </w:tblGrid>
      <w:tr w:rsidR="00351633" w:rsidRPr="00E423CF" w14:paraId="7F4AC589" w14:textId="77777777" w:rsidTr="000E20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7656C" w14:textId="1EA8EF13" w:rsidR="00351633" w:rsidRPr="00E423CF" w:rsidRDefault="00351633" w:rsidP="000E2005">
            <w:pPr>
              <w:jc w:val="center"/>
              <w:rPr>
                <w:rFonts w:eastAsia="Times New Roman"/>
                <w:b/>
                <w:bCs/>
                <w:sz w:val="20"/>
                <w:szCs w:val="20"/>
                <w:lang w:eastAsia="es-CL"/>
              </w:rPr>
            </w:pPr>
            <w:r w:rsidRPr="00E423CF">
              <w:rPr>
                <w:rFonts w:eastAsia="Times New Roman"/>
                <w:b/>
                <w:bCs/>
                <w:sz w:val="20"/>
                <w:szCs w:val="20"/>
                <w:lang w:eastAsia="es-CL"/>
              </w:rPr>
              <w:t>Registros</w:t>
            </w:r>
          </w:p>
        </w:tc>
      </w:tr>
      <w:tr w:rsidR="00351633" w:rsidRPr="00E423CF" w14:paraId="0E22F624" w14:textId="77777777" w:rsidTr="000E2005">
        <w:trPr>
          <w:trHeight w:val="5365"/>
          <w:jc w:val="center"/>
        </w:trPr>
        <w:tc>
          <w:tcPr>
            <w:tcW w:w="5000" w:type="pct"/>
            <w:tcBorders>
              <w:top w:val="nil"/>
              <w:left w:val="single" w:sz="4" w:space="0" w:color="auto"/>
              <w:right w:val="single" w:sz="4" w:space="0" w:color="auto"/>
            </w:tcBorders>
            <w:shd w:val="clear" w:color="auto" w:fill="auto"/>
            <w:noWrap/>
            <w:vAlign w:val="center"/>
            <w:hideMark/>
          </w:tcPr>
          <w:p w14:paraId="728908C9" w14:textId="462CC850" w:rsidR="00351633" w:rsidRPr="00E423CF" w:rsidRDefault="00351633" w:rsidP="000E2005">
            <w:pPr>
              <w:jc w:val="center"/>
              <w:rPr>
                <w:rFonts w:eastAsia="Times New Roman"/>
                <w:sz w:val="20"/>
                <w:szCs w:val="20"/>
                <w:lang w:eastAsia="es-CL"/>
              </w:rPr>
            </w:pPr>
            <w:r w:rsidRPr="00817C30">
              <w:rPr>
                <w:noProof/>
                <w:lang w:eastAsia="es-CL"/>
              </w:rPr>
              <w:drawing>
                <wp:inline distT="0" distB="0" distL="0" distR="0" wp14:anchorId="3F0D90A9" wp14:editId="76C9570F">
                  <wp:extent cx="7101626" cy="3780000"/>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7101626" cy="3780000"/>
                          </a:xfrm>
                          <a:prstGeom prst="rect">
                            <a:avLst/>
                          </a:prstGeom>
                        </pic:spPr>
                      </pic:pic>
                    </a:graphicData>
                  </a:graphic>
                </wp:inline>
              </w:drawing>
            </w:r>
          </w:p>
        </w:tc>
      </w:tr>
      <w:tr w:rsidR="00351633" w:rsidRPr="00E423CF" w14:paraId="157DDE6E" w14:textId="77777777" w:rsidTr="000E200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E4984F0" w14:textId="4877B92E" w:rsidR="00351633" w:rsidRPr="00E423CF" w:rsidRDefault="004266D9" w:rsidP="000E2005">
            <w:pPr>
              <w:jc w:val="left"/>
              <w:rPr>
                <w:rFonts w:eastAsia="Times New Roman"/>
                <w:b/>
                <w:sz w:val="18"/>
                <w:szCs w:val="18"/>
                <w:lang w:eastAsia="es-CL"/>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9406BA">
              <w:rPr>
                <w:rFonts w:cstheme="minorHAnsi"/>
                <w:b/>
                <w:sz w:val="18"/>
                <w:szCs w:val="20"/>
              </w:rPr>
              <w:t>6</w:t>
            </w:r>
            <w:r w:rsidRPr="00817C30">
              <w:rPr>
                <w:rFonts w:cstheme="minorHAnsi"/>
                <w:b/>
                <w:sz w:val="18"/>
                <w:szCs w:val="20"/>
              </w:rPr>
              <w:fldChar w:fldCharType="end"/>
            </w:r>
          </w:p>
        </w:tc>
      </w:tr>
      <w:tr w:rsidR="00351633" w:rsidRPr="00E423CF" w14:paraId="76EF9541" w14:textId="77777777" w:rsidTr="000E200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8CAE387" w14:textId="77777777" w:rsidR="00351633" w:rsidRPr="00E423CF" w:rsidRDefault="00351633" w:rsidP="000E2005">
            <w:pPr>
              <w:rPr>
                <w:rFonts w:eastAsia="Times New Roman"/>
                <w:sz w:val="18"/>
                <w:szCs w:val="18"/>
                <w:lang w:eastAsia="es-CL"/>
              </w:rPr>
            </w:pPr>
            <w:r w:rsidRPr="00E423CF">
              <w:rPr>
                <w:rFonts w:eastAsia="Times New Roman"/>
                <w:b/>
                <w:sz w:val="18"/>
                <w:szCs w:val="18"/>
                <w:lang w:eastAsia="es-CL"/>
              </w:rPr>
              <w:t>Descripción de medio de prueba:</w:t>
            </w:r>
            <w:r w:rsidRPr="00E423CF">
              <w:rPr>
                <w:rFonts w:eastAsia="Times New Roman"/>
                <w:sz w:val="18"/>
                <w:szCs w:val="18"/>
                <w:lang w:eastAsia="es-CL"/>
              </w:rPr>
              <w:t xml:space="preserve"> </w:t>
            </w:r>
          </w:p>
          <w:p w14:paraId="3A87630C" w14:textId="01885DAE" w:rsidR="00351633" w:rsidRPr="00E423CF" w:rsidRDefault="00351633" w:rsidP="00855C08">
            <w:pPr>
              <w:rPr>
                <w:rFonts w:eastAsia="Times New Roman"/>
                <w:sz w:val="18"/>
                <w:szCs w:val="18"/>
                <w:lang w:eastAsia="es-CL"/>
              </w:rPr>
            </w:pPr>
            <w:r w:rsidRPr="00E423CF">
              <w:rPr>
                <w:rFonts w:eastAsia="Times New Roman"/>
                <w:sz w:val="18"/>
                <w:szCs w:val="18"/>
                <w:lang w:eastAsia="es-CL"/>
              </w:rPr>
              <w:t>Información de la Resolución de Calificación Ambiental</w:t>
            </w:r>
            <w:r w:rsidR="00855C08" w:rsidRPr="00E423CF">
              <w:rPr>
                <w:rFonts w:eastAsia="Times New Roman"/>
                <w:sz w:val="18"/>
                <w:szCs w:val="18"/>
                <w:lang w:eastAsia="es-CL"/>
              </w:rPr>
              <w:t xml:space="preserve"> asociada al proyecto “Depósito de Residuos Industriales No Peligrosos”,</w:t>
            </w:r>
            <w:r w:rsidRPr="00E423CF">
              <w:rPr>
                <w:rFonts w:eastAsia="Times New Roman"/>
                <w:sz w:val="18"/>
                <w:szCs w:val="18"/>
                <w:lang w:eastAsia="es-CL"/>
              </w:rPr>
              <w:t xml:space="preserve"> en el Sistema de RCA de la Superintendencia del Medio Ambiente.</w:t>
            </w:r>
          </w:p>
        </w:tc>
      </w:tr>
      <w:tr w:rsidR="00351633" w:rsidRPr="00E423CF" w14:paraId="3DEAC882" w14:textId="77777777" w:rsidTr="000E2005">
        <w:trPr>
          <w:trHeight w:val="29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03DCCE8" w14:textId="77777777" w:rsidR="00351633" w:rsidRPr="00E423CF" w:rsidRDefault="00351633" w:rsidP="000E2005">
            <w:pPr>
              <w:jc w:val="left"/>
              <w:rPr>
                <w:rFonts w:eastAsia="Times New Roman"/>
                <w:lang w:eastAsia="es-CL"/>
              </w:rPr>
            </w:pPr>
          </w:p>
        </w:tc>
      </w:tr>
    </w:tbl>
    <w:p w14:paraId="08FE7A88" w14:textId="77777777" w:rsidR="00855C08" w:rsidRPr="00E423CF" w:rsidRDefault="00855C08">
      <w:pPr>
        <w:jc w:val="left"/>
        <w:rPr>
          <w:rFonts w:cstheme="minorHAnsi"/>
          <w:b/>
          <w:sz w:val="14"/>
          <w:szCs w:val="24"/>
        </w:rPr>
      </w:pPr>
      <w:r w:rsidRPr="00E423CF">
        <w:rPr>
          <w:rFonts w:cstheme="minorHAnsi"/>
          <w:b/>
          <w:sz w:val="14"/>
          <w:szCs w:val="24"/>
        </w:rPr>
        <w:br w:type="page"/>
      </w:r>
    </w:p>
    <w:tbl>
      <w:tblPr>
        <w:tblW w:w="13603" w:type="dxa"/>
        <w:jc w:val="center"/>
        <w:tblCellMar>
          <w:left w:w="70" w:type="dxa"/>
          <w:right w:w="70" w:type="dxa"/>
        </w:tblCellMar>
        <w:tblLook w:val="04A0" w:firstRow="1" w:lastRow="0" w:firstColumn="1" w:lastColumn="0" w:noHBand="0" w:noVBand="1"/>
      </w:tblPr>
      <w:tblGrid>
        <w:gridCol w:w="13603"/>
      </w:tblGrid>
      <w:tr w:rsidR="00855C08" w:rsidRPr="00E423CF" w14:paraId="59697960" w14:textId="77777777" w:rsidTr="000E20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01E2DF" w14:textId="77777777" w:rsidR="00855C08" w:rsidRPr="00E423CF" w:rsidRDefault="00855C08" w:rsidP="000E2005">
            <w:pPr>
              <w:jc w:val="center"/>
              <w:rPr>
                <w:rFonts w:eastAsia="Times New Roman"/>
                <w:b/>
                <w:bCs/>
                <w:sz w:val="20"/>
                <w:szCs w:val="20"/>
                <w:lang w:eastAsia="es-CL"/>
              </w:rPr>
            </w:pPr>
            <w:r w:rsidRPr="00E423CF">
              <w:rPr>
                <w:rFonts w:eastAsia="Times New Roman"/>
                <w:b/>
                <w:bCs/>
                <w:sz w:val="20"/>
                <w:szCs w:val="20"/>
                <w:lang w:eastAsia="es-CL"/>
              </w:rPr>
              <w:t>Registros</w:t>
            </w:r>
          </w:p>
        </w:tc>
      </w:tr>
      <w:tr w:rsidR="00855C08" w:rsidRPr="00E423CF" w14:paraId="589E4534" w14:textId="77777777" w:rsidTr="000E2005">
        <w:trPr>
          <w:trHeight w:val="5365"/>
          <w:jc w:val="center"/>
        </w:trPr>
        <w:tc>
          <w:tcPr>
            <w:tcW w:w="5000" w:type="pct"/>
            <w:tcBorders>
              <w:top w:val="nil"/>
              <w:left w:val="single" w:sz="4" w:space="0" w:color="auto"/>
              <w:right w:val="single" w:sz="4" w:space="0" w:color="auto"/>
            </w:tcBorders>
            <w:shd w:val="clear" w:color="auto" w:fill="auto"/>
            <w:noWrap/>
            <w:vAlign w:val="center"/>
            <w:hideMark/>
          </w:tcPr>
          <w:p w14:paraId="3E623529" w14:textId="5B4BCF3B" w:rsidR="00855C08" w:rsidRPr="00E423CF" w:rsidRDefault="00855C08" w:rsidP="000E2005">
            <w:pPr>
              <w:jc w:val="center"/>
              <w:rPr>
                <w:rFonts w:eastAsia="Times New Roman"/>
                <w:sz w:val="20"/>
                <w:szCs w:val="20"/>
                <w:lang w:eastAsia="es-CL"/>
              </w:rPr>
            </w:pPr>
            <w:r w:rsidRPr="00817C30">
              <w:rPr>
                <w:noProof/>
                <w:lang w:eastAsia="es-CL"/>
              </w:rPr>
              <w:drawing>
                <wp:inline distT="0" distB="0" distL="0" distR="0" wp14:anchorId="0659E480" wp14:editId="6A1D4A2F">
                  <wp:extent cx="7473781" cy="461356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7482889" cy="4619186"/>
                          </a:xfrm>
                          <a:prstGeom prst="rect">
                            <a:avLst/>
                          </a:prstGeom>
                        </pic:spPr>
                      </pic:pic>
                    </a:graphicData>
                  </a:graphic>
                </wp:inline>
              </w:drawing>
            </w:r>
          </w:p>
        </w:tc>
      </w:tr>
      <w:tr w:rsidR="00855C08" w:rsidRPr="00E423CF" w14:paraId="6A7A9580" w14:textId="77777777" w:rsidTr="000E200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4AD1B787" w14:textId="318CE915" w:rsidR="00855C08" w:rsidRPr="00E423CF" w:rsidRDefault="004266D9" w:rsidP="000E2005">
            <w:pPr>
              <w:jc w:val="left"/>
              <w:rPr>
                <w:rFonts w:eastAsia="Times New Roman"/>
                <w:b/>
                <w:sz w:val="18"/>
                <w:szCs w:val="18"/>
                <w:lang w:eastAsia="es-CL"/>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9406BA">
              <w:rPr>
                <w:rFonts w:cstheme="minorHAnsi"/>
                <w:b/>
                <w:sz w:val="18"/>
                <w:szCs w:val="20"/>
              </w:rPr>
              <w:t>7</w:t>
            </w:r>
            <w:r w:rsidRPr="00817C30">
              <w:rPr>
                <w:rFonts w:cstheme="minorHAnsi"/>
                <w:b/>
                <w:sz w:val="18"/>
                <w:szCs w:val="20"/>
              </w:rPr>
              <w:fldChar w:fldCharType="end"/>
            </w:r>
          </w:p>
        </w:tc>
      </w:tr>
      <w:tr w:rsidR="00855C08" w:rsidRPr="00E423CF" w14:paraId="519C1A39" w14:textId="77777777" w:rsidTr="000E200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BC63912" w14:textId="77777777" w:rsidR="00855C08" w:rsidRPr="00E423CF" w:rsidRDefault="00855C08" w:rsidP="000E2005">
            <w:pPr>
              <w:rPr>
                <w:rFonts w:eastAsia="Times New Roman"/>
                <w:sz w:val="18"/>
                <w:szCs w:val="18"/>
                <w:lang w:eastAsia="es-CL"/>
              </w:rPr>
            </w:pPr>
            <w:r w:rsidRPr="00E423CF">
              <w:rPr>
                <w:rFonts w:eastAsia="Times New Roman"/>
                <w:b/>
                <w:sz w:val="18"/>
                <w:szCs w:val="18"/>
                <w:lang w:eastAsia="es-CL"/>
              </w:rPr>
              <w:t>Descripción de medio de prueba:</w:t>
            </w:r>
            <w:r w:rsidRPr="00E423CF">
              <w:rPr>
                <w:rFonts w:eastAsia="Times New Roman"/>
                <w:sz w:val="18"/>
                <w:szCs w:val="18"/>
                <w:lang w:eastAsia="es-CL"/>
              </w:rPr>
              <w:t xml:space="preserve"> </w:t>
            </w:r>
          </w:p>
          <w:p w14:paraId="7E88651E" w14:textId="1087CDEA" w:rsidR="00855C08" w:rsidRPr="00E423CF" w:rsidRDefault="00855C08" w:rsidP="00855C08">
            <w:pPr>
              <w:rPr>
                <w:rFonts w:eastAsia="Times New Roman"/>
                <w:sz w:val="18"/>
                <w:szCs w:val="18"/>
                <w:lang w:eastAsia="es-CL"/>
              </w:rPr>
            </w:pPr>
            <w:r w:rsidRPr="00E423CF">
              <w:rPr>
                <w:rFonts w:eastAsia="Times New Roman"/>
                <w:sz w:val="18"/>
                <w:szCs w:val="18"/>
                <w:lang w:eastAsia="es-CL"/>
              </w:rPr>
              <w:t xml:space="preserve">Información de la Resolución de Calificación Ambiental asociada al proyecto “Transporte Ocasional de Residuos </w:t>
            </w:r>
            <w:r w:rsidR="005252D9" w:rsidRPr="00E423CF">
              <w:rPr>
                <w:rFonts w:eastAsia="Times New Roman"/>
                <w:sz w:val="18"/>
                <w:szCs w:val="18"/>
                <w:lang w:eastAsia="es-CL"/>
              </w:rPr>
              <w:t>Arseniacales</w:t>
            </w:r>
            <w:r w:rsidR="009F77BE" w:rsidRPr="00E423CF">
              <w:rPr>
                <w:rFonts w:eastAsia="Times New Roman"/>
                <w:sz w:val="18"/>
                <w:szCs w:val="18"/>
                <w:lang w:eastAsia="es-CL"/>
              </w:rPr>
              <w:t xml:space="preserve"> </w:t>
            </w:r>
            <w:r w:rsidRPr="00E423CF">
              <w:rPr>
                <w:rFonts w:eastAsia="Times New Roman"/>
                <w:sz w:val="18"/>
                <w:szCs w:val="18"/>
                <w:lang w:eastAsia="es-CL"/>
              </w:rPr>
              <w:t>Inestables”, en el Sistema de RCA de la Superintendencia del Medio Ambiente.</w:t>
            </w:r>
          </w:p>
        </w:tc>
      </w:tr>
      <w:tr w:rsidR="00855C08" w:rsidRPr="00E423CF" w14:paraId="56119B15" w14:textId="77777777" w:rsidTr="000E2005">
        <w:trPr>
          <w:trHeight w:val="29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CA6CCF4" w14:textId="77777777" w:rsidR="00855C08" w:rsidRPr="00E423CF" w:rsidRDefault="00855C08" w:rsidP="000E2005">
            <w:pPr>
              <w:jc w:val="left"/>
              <w:rPr>
                <w:rFonts w:eastAsia="Times New Roman"/>
                <w:lang w:eastAsia="es-CL"/>
              </w:rPr>
            </w:pPr>
          </w:p>
        </w:tc>
      </w:tr>
    </w:tbl>
    <w:p w14:paraId="0E304CE0" w14:textId="77777777" w:rsidR="00855C08" w:rsidRPr="00E423CF" w:rsidRDefault="00855C08">
      <w:pPr>
        <w:jc w:val="left"/>
        <w:rPr>
          <w:rFonts w:cstheme="minorHAnsi"/>
          <w:b/>
          <w:sz w:val="14"/>
          <w:szCs w:val="24"/>
        </w:rPr>
      </w:pPr>
    </w:p>
    <w:p w14:paraId="7610D1D2" w14:textId="77777777" w:rsidR="0078404C" w:rsidRPr="00E423CF" w:rsidRDefault="0078404C">
      <w:r w:rsidRPr="00E423CF">
        <w:br w:type="page"/>
      </w:r>
    </w:p>
    <w:tbl>
      <w:tblPr>
        <w:tblW w:w="13603" w:type="dxa"/>
        <w:jc w:val="center"/>
        <w:tblCellMar>
          <w:left w:w="70" w:type="dxa"/>
          <w:right w:w="70" w:type="dxa"/>
        </w:tblCellMar>
        <w:tblLook w:val="04A0" w:firstRow="1" w:lastRow="0" w:firstColumn="1" w:lastColumn="0" w:noHBand="0" w:noVBand="1"/>
      </w:tblPr>
      <w:tblGrid>
        <w:gridCol w:w="13603"/>
      </w:tblGrid>
      <w:tr w:rsidR="00F337F4" w:rsidRPr="00E423CF" w14:paraId="7CFB88C8" w14:textId="77777777" w:rsidTr="000E20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AF6D28" w14:textId="592185A4" w:rsidR="00F337F4" w:rsidRPr="00E423CF" w:rsidRDefault="00F337F4" w:rsidP="000E2005">
            <w:pPr>
              <w:jc w:val="center"/>
              <w:rPr>
                <w:rFonts w:eastAsia="Times New Roman"/>
                <w:b/>
                <w:bCs/>
                <w:sz w:val="20"/>
                <w:szCs w:val="20"/>
                <w:lang w:eastAsia="es-CL"/>
              </w:rPr>
            </w:pPr>
            <w:r w:rsidRPr="00E423CF">
              <w:rPr>
                <w:rFonts w:eastAsia="Times New Roman"/>
                <w:b/>
                <w:bCs/>
                <w:sz w:val="20"/>
                <w:szCs w:val="20"/>
                <w:lang w:eastAsia="es-CL"/>
              </w:rPr>
              <w:t>Registros</w:t>
            </w:r>
          </w:p>
        </w:tc>
      </w:tr>
      <w:tr w:rsidR="00F337F4" w:rsidRPr="00E423CF" w14:paraId="27CA664F" w14:textId="77777777" w:rsidTr="000E2005">
        <w:trPr>
          <w:trHeight w:val="5365"/>
          <w:jc w:val="center"/>
        </w:trPr>
        <w:tc>
          <w:tcPr>
            <w:tcW w:w="5000" w:type="pct"/>
            <w:tcBorders>
              <w:top w:val="nil"/>
              <w:left w:val="single" w:sz="4" w:space="0" w:color="auto"/>
              <w:right w:val="single" w:sz="4" w:space="0" w:color="auto"/>
            </w:tcBorders>
            <w:shd w:val="clear" w:color="auto" w:fill="auto"/>
            <w:noWrap/>
            <w:vAlign w:val="center"/>
            <w:hideMark/>
          </w:tcPr>
          <w:p w14:paraId="58BB62CE" w14:textId="625DAA68" w:rsidR="00F337F4" w:rsidRPr="00E423CF" w:rsidRDefault="00F337F4" w:rsidP="000E2005">
            <w:pPr>
              <w:jc w:val="center"/>
              <w:rPr>
                <w:rFonts w:eastAsia="Times New Roman"/>
                <w:sz w:val="20"/>
                <w:szCs w:val="20"/>
                <w:lang w:eastAsia="es-CL"/>
              </w:rPr>
            </w:pPr>
            <w:r w:rsidRPr="00817C30">
              <w:rPr>
                <w:noProof/>
                <w:lang w:eastAsia="es-CL"/>
              </w:rPr>
              <w:drawing>
                <wp:inline distT="0" distB="0" distL="0" distR="0" wp14:anchorId="3E5F38AA" wp14:editId="6254A6AA">
                  <wp:extent cx="7619485" cy="3780000"/>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7619485" cy="3780000"/>
                          </a:xfrm>
                          <a:prstGeom prst="rect">
                            <a:avLst/>
                          </a:prstGeom>
                        </pic:spPr>
                      </pic:pic>
                    </a:graphicData>
                  </a:graphic>
                </wp:inline>
              </w:drawing>
            </w:r>
          </w:p>
        </w:tc>
      </w:tr>
      <w:tr w:rsidR="00F337F4" w:rsidRPr="00E423CF" w14:paraId="5EDC8F0F" w14:textId="77777777" w:rsidTr="000E200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AC3A6A4" w14:textId="1692DFB7" w:rsidR="00F337F4" w:rsidRPr="00E423CF" w:rsidRDefault="004266D9" w:rsidP="000E2005">
            <w:pPr>
              <w:jc w:val="left"/>
              <w:rPr>
                <w:rFonts w:eastAsia="Times New Roman"/>
                <w:b/>
                <w:sz w:val="18"/>
                <w:szCs w:val="18"/>
                <w:lang w:eastAsia="es-CL"/>
              </w:rPr>
            </w:pPr>
            <w:r w:rsidRPr="00E423CF">
              <w:rPr>
                <w:rFonts w:cstheme="minorHAnsi"/>
                <w:b/>
                <w:sz w:val="18"/>
                <w:szCs w:val="20"/>
              </w:rPr>
              <w:t xml:space="preserve">Figura </w:t>
            </w:r>
            <w:r w:rsidRPr="00817C30">
              <w:rPr>
                <w:rFonts w:cstheme="minorHAnsi"/>
                <w:b/>
                <w:sz w:val="18"/>
                <w:szCs w:val="20"/>
              </w:rPr>
              <w:fldChar w:fldCharType="begin"/>
            </w:r>
            <w:r w:rsidRPr="00E423CF">
              <w:rPr>
                <w:rFonts w:cstheme="minorHAnsi"/>
                <w:b/>
                <w:sz w:val="18"/>
                <w:szCs w:val="20"/>
              </w:rPr>
              <w:instrText xml:space="preserve"> SEQ Figura \* ARABIC </w:instrText>
            </w:r>
            <w:r w:rsidRPr="00817C30">
              <w:rPr>
                <w:rFonts w:cstheme="minorHAnsi"/>
                <w:b/>
                <w:sz w:val="18"/>
                <w:szCs w:val="20"/>
              </w:rPr>
              <w:fldChar w:fldCharType="separate"/>
            </w:r>
            <w:r w:rsidR="00A950CD" w:rsidRPr="009406BA">
              <w:rPr>
                <w:rFonts w:cstheme="minorHAnsi"/>
                <w:b/>
                <w:sz w:val="18"/>
                <w:szCs w:val="20"/>
              </w:rPr>
              <w:t>8</w:t>
            </w:r>
            <w:r w:rsidRPr="00817C30">
              <w:rPr>
                <w:rFonts w:cstheme="minorHAnsi"/>
                <w:b/>
                <w:sz w:val="18"/>
                <w:szCs w:val="20"/>
              </w:rPr>
              <w:fldChar w:fldCharType="end"/>
            </w:r>
          </w:p>
        </w:tc>
      </w:tr>
      <w:tr w:rsidR="00F337F4" w:rsidRPr="00E423CF" w14:paraId="7FA004A6" w14:textId="77777777" w:rsidTr="000E200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E69161A" w14:textId="77777777" w:rsidR="00F337F4" w:rsidRPr="00E423CF" w:rsidRDefault="00F337F4" w:rsidP="000E2005">
            <w:pPr>
              <w:rPr>
                <w:rFonts w:eastAsia="Times New Roman"/>
                <w:sz w:val="18"/>
                <w:szCs w:val="18"/>
                <w:lang w:eastAsia="es-CL"/>
              </w:rPr>
            </w:pPr>
            <w:r w:rsidRPr="00E423CF">
              <w:rPr>
                <w:rFonts w:eastAsia="Times New Roman"/>
                <w:b/>
                <w:sz w:val="18"/>
                <w:szCs w:val="18"/>
                <w:lang w:eastAsia="es-CL"/>
              </w:rPr>
              <w:t>Descripción de medio de prueba:</w:t>
            </w:r>
            <w:r w:rsidRPr="00E423CF">
              <w:rPr>
                <w:rFonts w:eastAsia="Times New Roman"/>
                <w:sz w:val="18"/>
                <w:szCs w:val="18"/>
                <w:lang w:eastAsia="es-CL"/>
              </w:rPr>
              <w:t xml:space="preserve"> </w:t>
            </w:r>
          </w:p>
          <w:p w14:paraId="3081D39D" w14:textId="1F82AC93" w:rsidR="00F337F4" w:rsidRPr="00E423CF" w:rsidRDefault="00F337F4" w:rsidP="000E2005">
            <w:pPr>
              <w:rPr>
                <w:rFonts w:eastAsia="Times New Roman"/>
                <w:sz w:val="18"/>
                <w:szCs w:val="18"/>
                <w:lang w:eastAsia="es-CL"/>
              </w:rPr>
            </w:pPr>
            <w:r w:rsidRPr="00E423CF">
              <w:rPr>
                <w:rFonts w:eastAsia="Times New Roman"/>
                <w:sz w:val="18"/>
                <w:szCs w:val="18"/>
                <w:lang w:eastAsia="es-CL"/>
              </w:rPr>
              <w:t>Información de la Resolución de Calificación Ambiental asociada al proyecto “Plan De Cierre Cerro El Minero”, en el Sistema de RCA de la Superintendencia del Medio Ambiente.</w:t>
            </w:r>
          </w:p>
        </w:tc>
      </w:tr>
      <w:tr w:rsidR="00F337F4" w:rsidRPr="00E423CF" w14:paraId="6A975286" w14:textId="77777777" w:rsidTr="000E2005">
        <w:trPr>
          <w:trHeight w:val="29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38DF539C" w14:textId="77777777" w:rsidR="00F337F4" w:rsidRPr="00E423CF" w:rsidRDefault="00F337F4" w:rsidP="000E2005">
            <w:pPr>
              <w:jc w:val="left"/>
              <w:rPr>
                <w:rFonts w:eastAsia="Times New Roman"/>
                <w:lang w:eastAsia="es-CL"/>
              </w:rPr>
            </w:pPr>
          </w:p>
        </w:tc>
      </w:tr>
    </w:tbl>
    <w:p w14:paraId="0BD72975" w14:textId="77777777" w:rsidR="00450D4E" w:rsidRPr="00E423CF" w:rsidRDefault="00450D4E">
      <w:pPr>
        <w:jc w:val="left"/>
        <w:rPr>
          <w:rFonts w:cstheme="minorHAnsi"/>
          <w:b/>
          <w:sz w:val="14"/>
          <w:szCs w:val="24"/>
        </w:rPr>
      </w:pPr>
    </w:p>
    <w:p w14:paraId="5CE90841" w14:textId="77777777" w:rsidR="003410F3" w:rsidRPr="00E423CF" w:rsidRDefault="003410F3" w:rsidP="00893A4E">
      <w:pPr>
        <w:pStyle w:val="Prrafodelista"/>
        <w:ind w:left="0"/>
        <w:rPr>
          <w:rFonts w:cstheme="minorHAnsi"/>
          <w:b/>
          <w:sz w:val="14"/>
          <w:szCs w:val="24"/>
        </w:rPr>
        <w:sectPr w:rsidR="003410F3" w:rsidRPr="00E423CF" w:rsidSect="004E54CC">
          <w:pgSz w:w="15840" w:h="12240" w:orient="landscape"/>
          <w:pgMar w:top="1134" w:right="1134" w:bottom="1134" w:left="1134" w:header="709" w:footer="709" w:gutter="0"/>
          <w:cols w:space="708"/>
          <w:docGrid w:linePitch="360"/>
        </w:sectPr>
      </w:pPr>
    </w:p>
    <w:p w14:paraId="72EE7D34" w14:textId="77777777" w:rsidR="007015BE" w:rsidRPr="00E423CF" w:rsidRDefault="007015BE" w:rsidP="00C958D0">
      <w:pPr>
        <w:pStyle w:val="Ttulo1"/>
      </w:pPr>
      <w:bookmarkStart w:id="136" w:name="_Toc352840404"/>
      <w:bookmarkStart w:id="137" w:name="_Toc352841464"/>
      <w:bookmarkStart w:id="138" w:name="_Toc417998705"/>
      <w:r w:rsidRPr="00E423CF">
        <w:t>CONCLUSIONES.</w:t>
      </w:r>
      <w:bookmarkEnd w:id="136"/>
      <w:bookmarkEnd w:id="137"/>
      <w:bookmarkEnd w:id="138"/>
    </w:p>
    <w:p w14:paraId="1A1F2EE1" w14:textId="77777777" w:rsidR="00C342C1" w:rsidRPr="00E423CF" w:rsidRDefault="00C342C1" w:rsidP="00694B31">
      <w:pPr>
        <w:rPr>
          <w:rFonts w:cstheme="minorHAnsi"/>
        </w:rPr>
      </w:pPr>
    </w:p>
    <w:p w14:paraId="3B50099B" w14:textId="094FD3FA" w:rsidR="00C342C1" w:rsidRPr="00E423CF" w:rsidRDefault="00C342C1" w:rsidP="00C342C1">
      <w:pPr>
        <w:rPr>
          <w:rFonts w:cstheme="minorHAnsi"/>
          <w:szCs w:val="20"/>
        </w:rPr>
      </w:pPr>
      <w:r w:rsidRPr="00E423CF">
        <w:rPr>
          <w:rFonts w:cstheme="minorHAnsi"/>
          <w:szCs w:val="20"/>
        </w:rPr>
        <w:t>De los resultados de las actividades de fiscalización, asociados los Instrumentos de Gestión Ambiental indicados en el punto 3, l</w:t>
      </w:r>
      <w:r w:rsidR="002F3384">
        <w:rPr>
          <w:rFonts w:cstheme="minorHAnsi"/>
          <w:szCs w:val="20"/>
        </w:rPr>
        <w:t>o</w:t>
      </w:r>
      <w:r w:rsidRPr="00E423CF">
        <w:rPr>
          <w:rFonts w:cstheme="minorHAnsi"/>
          <w:szCs w:val="20"/>
        </w:rPr>
        <w:t xml:space="preserve">s principales </w:t>
      </w:r>
      <w:r w:rsidR="002F3384">
        <w:rPr>
          <w:rFonts w:cstheme="minorHAnsi"/>
          <w:szCs w:val="20"/>
        </w:rPr>
        <w:t>hallazgos</w:t>
      </w:r>
      <w:r w:rsidRPr="00E423CF">
        <w:rPr>
          <w:rFonts w:cstheme="minorHAnsi"/>
          <w:szCs w:val="20"/>
        </w:rPr>
        <w:t xml:space="preserve"> detectad</w:t>
      </w:r>
      <w:r w:rsidR="002F3384">
        <w:rPr>
          <w:rFonts w:cstheme="minorHAnsi"/>
          <w:szCs w:val="20"/>
        </w:rPr>
        <w:t>o</w:t>
      </w:r>
      <w:r w:rsidRPr="00E423CF">
        <w:rPr>
          <w:rFonts w:cstheme="minorHAnsi"/>
          <w:szCs w:val="20"/>
        </w:rPr>
        <w:t xml:space="preserve">s </w:t>
      </w:r>
      <w:r w:rsidR="00B66E01">
        <w:rPr>
          <w:rFonts w:cstheme="minorHAnsi"/>
          <w:szCs w:val="20"/>
        </w:rPr>
        <w:t>son:</w:t>
      </w:r>
      <w:r w:rsidRPr="00E423CF">
        <w:rPr>
          <w:rFonts w:cstheme="minorHAnsi"/>
          <w:szCs w:val="20"/>
        </w:rPr>
        <w:t xml:space="preserve"> </w:t>
      </w:r>
    </w:p>
    <w:p w14:paraId="39563585" w14:textId="77777777" w:rsidR="00C342C1" w:rsidRPr="00E423CF" w:rsidRDefault="00C342C1" w:rsidP="00694B31">
      <w:pPr>
        <w:rPr>
          <w:rFonts w:cstheme="minorHAnsi"/>
        </w:rPr>
      </w:pP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5"/>
        <w:gridCol w:w="1133"/>
        <w:gridCol w:w="4395"/>
        <w:gridCol w:w="3661"/>
      </w:tblGrid>
      <w:tr w:rsidR="00FC1432" w:rsidRPr="00E423CF" w14:paraId="3074F1E1" w14:textId="77777777" w:rsidTr="0052696B">
        <w:trPr>
          <w:trHeight w:val="395"/>
          <w:tblHeader/>
          <w:jc w:val="center"/>
        </w:trPr>
        <w:tc>
          <w:tcPr>
            <w:tcW w:w="580" w:type="pct"/>
            <w:shd w:val="clear" w:color="auto" w:fill="D9D9D9" w:themeFill="background1" w:themeFillShade="D9"/>
            <w:vAlign w:val="center"/>
          </w:tcPr>
          <w:p w14:paraId="2BF8CB55" w14:textId="77777777" w:rsidR="008D6661" w:rsidRPr="00E423CF" w:rsidRDefault="00F64DF2" w:rsidP="008D6661">
            <w:pPr>
              <w:jc w:val="center"/>
              <w:rPr>
                <w:rFonts w:cstheme="minorHAnsi"/>
                <w:b/>
                <w:sz w:val="20"/>
              </w:rPr>
            </w:pPr>
            <w:r w:rsidRPr="00E423CF">
              <w:rPr>
                <w:rFonts w:cstheme="minorHAnsi"/>
                <w:b/>
                <w:sz w:val="20"/>
              </w:rPr>
              <w:t>N° Hecho c</w:t>
            </w:r>
            <w:r w:rsidR="008D6661" w:rsidRPr="00E423CF">
              <w:rPr>
                <w:rFonts w:cstheme="minorHAnsi"/>
                <w:b/>
                <w:sz w:val="20"/>
              </w:rPr>
              <w:t>onstatado</w:t>
            </w:r>
          </w:p>
        </w:tc>
        <w:tc>
          <w:tcPr>
            <w:tcW w:w="545" w:type="pct"/>
            <w:shd w:val="clear" w:color="auto" w:fill="D9D9D9" w:themeFill="background1" w:themeFillShade="D9"/>
            <w:vAlign w:val="center"/>
          </w:tcPr>
          <w:p w14:paraId="029D4C35" w14:textId="77777777" w:rsidR="008D6661" w:rsidRPr="00E423CF" w:rsidRDefault="00F64DF2" w:rsidP="008D6661">
            <w:pPr>
              <w:jc w:val="center"/>
              <w:rPr>
                <w:rFonts w:cstheme="minorHAnsi"/>
                <w:b/>
                <w:sz w:val="20"/>
              </w:rPr>
            </w:pPr>
            <w:r w:rsidRPr="00E423CF">
              <w:rPr>
                <w:rFonts w:cstheme="minorHAnsi"/>
                <w:b/>
                <w:sz w:val="20"/>
              </w:rPr>
              <w:t>Materia específica objeto de la fiscalización a</w:t>
            </w:r>
            <w:r w:rsidR="008D6661" w:rsidRPr="00E423CF">
              <w:rPr>
                <w:rFonts w:cstheme="minorHAnsi"/>
                <w:b/>
                <w:sz w:val="20"/>
              </w:rPr>
              <w:t>mbiental.</w:t>
            </w:r>
          </w:p>
        </w:tc>
        <w:tc>
          <w:tcPr>
            <w:tcW w:w="2114" w:type="pct"/>
            <w:shd w:val="clear" w:color="auto" w:fill="D9D9D9" w:themeFill="background1" w:themeFillShade="D9"/>
            <w:vAlign w:val="center"/>
          </w:tcPr>
          <w:p w14:paraId="67814CF1" w14:textId="77777777" w:rsidR="008D6661" w:rsidRPr="00E423CF" w:rsidRDefault="00F64DF2" w:rsidP="008D6661">
            <w:pPr>
              <w:jc w:val="center"/>
              <w:rPr>
                <w:rFonts w:cstheme="minorHAnsi"/>
                <w:b/>
                <w:sz w:val="20"/>
              </w:rPr>
            </w:pPr>
            <w:r w:rsidRPr="00E423CF">
              <w:rPr>
                <w:rFonts w:cstheme="minorHAnsi"/>
                <w:b/>
                <w:sz w:val="20"/>
              </w:rPr>
              <w:t>Exigencia a</w:t>
            </w:r>
            <w:r w:rsidR="008D6661" w:rsidRPr="00E423CF">
              <w:rPr>
                <w:rFonts w:cstheme="minorHAnsi"/>
                <w:b/>
                <w:sz w:val="20"/>
              </w:rPr>
              <w:t>sociada</w:t>
            </w:r>
          </w:p>
        </w:tc>
        <w:tc>
          <w:tcPr>
            <w:tcW w:w="1762" w:type="pct"/>
            <w:shd w:val="clear" w:color="auto" w:fill="D9D9D9" w:themeFill="background1" w:themeFillShade="D9"/>
            <w:vAlign w:val="center"/>
          </w:tcPr>
          <w:p w14:paraId="6671A287" w14:textId="77777777" w:rsidR="008D6661" w:rsidRPr="00E423CF" w:rsidRDefault="00BD7248" w:rsidP="008D6661">
            <w:pPr>
              <w:jc w:val="center"/>
              <w:rPr>
                <w:rFonts w:cstheme="minorHAnsi"/>
                <w:b/>
                <w:sz w:val="20"/>
              </w:rPr>
            </w:pPr>
            <w:r w:rsidRPr="00E423CF">
              <w:rPr>
                <w:rFonts w:cstheme="minorHAnsi"/>
                <w:b/>
                <w:sz w:val="20"/>
              </w:rPr>
              <w:t>Hallazgos</w:t>
            </w:r>
          </w:p>
        </w:tc>
      </w:tr>
      <w:tr w:rsidR="00FC1432" w:rsidRPr="00E423CF" w14:paraId="071BDF87" w14:textId="77777777" w:rsidTr="0052696B">
        <w:trPr>
          <w:jc w:val="center"/>
        </w:trPr>
        <w:tc>
          <w:tcPr>
            <w:tcW w:w="580" w:type="pct"/>
            <w:vAlign w:val="center"/>
          </w:tcPr>
          <w:p w14:paraId="1170209B" w14:textId="03F4E386" w:rsidR="00F85188" w:rsidRPr="00E423CF" w:rsidRDefault="00B823CD" w:rsidP="00A55667">
            <w:pPr>
              <w:rPr>
                <w:sz w:val="20"/>
              </w:rPr>
            </w:pPr>
            <w:r w:rsidRPr="00E423CF">
              <w:rPr>
                <w:sz w:val="20"/>
              </w:rPr>
              <w:t>2</w:t>
            </w:r>
          </w:p>
        </w:tc>
        <w:tc>
          <w:tcPr>
            <w:tcW w:w="545" w:type="pct"/>
            <w:vAlign w:val="center"/>
          </w:tcPr>
          <w:p w14:paraId="159F81F3" w14:textId="624DE28F" w:rsidR="00F85188" w:rsidRPr="00E423CF" w:rsidRDefault="000172E4" w:rsidP="00A55667">
            <w:pPr>
              <w:widowControl w:val="0"/>
              <w:overflowPunct w:val="0"/>
              <w:autoSpaceDE w:val="0"/>
              <w:autoSpaceDN w:val="0"/>
              <w:adjustRightInd w:val="0"/>
              <w:spacing w:after="120" w:line="285" w:lineRule="auto"/>
              <w:rPr>
                <w:rFonts w:cstheme="minorHAnsi"/>
                <w:iCs/>
                <w:sz w:val="20"/>
                <w:szCs w:val="24"/>
              </w:rPr>
            </w:pPr>
            <w:r w:rsidRPr="00E423CF">
              <w:rPr>
                <w:rFonts w:cstheme="minorHAnsi"/>
                <w:sz w:val="20"/>
              </w:rPr>
              <w:t>Manejo de Residuos</w:t>
            </w:r>
          </w:p>
        </w:tc>
        <w:tc>
          <w:tcPr>
            <w:tcW w:w="2114" w:type="pct"/>
            <w:vAlign w:val="center"/>
          </w:tcPr>
          <w:p w14:paraId="6B8BA59C" w14:textId="675D4F53" w:rsidR="000172E4" w:rsidRPr="00E423CF" w:rsidRDefault="000172E4" w:rsidP="000172E4">
            <w:pPr>
              <w:rPr>
                <w:b/>
                <w:sz w:val="20"/>
              </w:rPr>
            </w:pPr>
            <w:r w:rsidRPr="00E423CF">
              <w:rPr>
                <w:b/>
                <w:sz w:val="20"/>
              </w:rPr>
              <w:t>RCA 482/1995</w:t>
            </w:r>
          </w:p>
          <w:p w14:paraId="25C7F899" w14:textId="4A7A2170" w:rsidR="000172E4" w:rsidRPr="00E423CF" w:rsidRDefault="000172E4" w:rsidP="000172E4">
            <w:pPr>
              <w:rPr>
                <w:sz w:val="20"/>
                <w:u w:val="single"/>
              </w:rPr>
            </w:pPr>
            <w:r w:rsidRPr="00E423CF">
              <w:rPr>
                <w:sz w:val="20"/>
                <w:u w:val="single"/>
              </w:rPr>
              <w:t>Estudio de Impacto Ambiental Punto 3.2.</w:t>
            </w:r>
            <w:r w:rsidR="00B309D7" w:rsidRPr="00E423CF">
              <w:rPr>
                <w:sz w:val="20"/>
                <w:u w:val="single"/>
              </w:rPr>
              <w:t>5.6</w:t>
            </w:r>
          </w:p>
          <w:p w14:paraId="0398CA38" w14:textId="3E6B39E3" w:rsidR="000172E4" w:rsidRPr="00E423CF" w:rsidRDefault="000172E4" w:rsidP="000172E4">
            <w:pPr>
              <w:rPr>
                <w:i/>
                <w:sz w:val="20"/>
              </w:rPr>
            </w:pPr>
            <w:r w:rsidRPr="00E423CF">
              <w:rPr>
                <w:i/>
                <w:sz w:val="20"/>
              </w:rPr>
              <w:t xml:space="preserve">“El total de residuos a inertizar se ha previsto que será de 20.000 </w:t>
            </w:r>
            <w:r w:rsidRPr="002F3384">
              <w:rPr>
                <w:i/>
                <w:sz w:val="20"/>
              </w:rPr>
              <w:t>Tm./año, de los cuales 12.000 Tm. procederán de la planta de físico-químico  y del tratamiento de aceites. La densidad media de los residuos es de 2 Tm./m</w:t>
            </w:r>
            <w:r w:rsidRPr="00E423CF">
              <w:rPr>
                <w:i/>
                <w:sz w:val="20"/>
                <w:vertAlign w:val="superscript"/>
              </w:rPr>
              <w:t>3</w:t>
            </w:r>
            <w:r w:rsidRPr="00E423CF">
              <w:rPr>
                <w:i/>
                <w:sz w:val="20"/>
              </w:rPr>
              <w:t>, por lo que el volumen a manejar es de 10.000 m</w:t>
            </w:r>
            <w:r w:rsidRPr="00E423CF">
              <w:rPr>
                <w:i/>
                <w:sz w:val="20"/>
                <w:vertAlign w:val="superscript"/>
              </w:rPr>
              <w:t>3</w:t>
            </w:r>
            <w:r w:rsidRPr="00E423CF">
              <w:rPr>
                <w:i/>
                <w:sz w:val="20"/>
              </w:rPr>
              <w:t>.</w:t>
            </w:r>
          </w:p>
          <w:p w14:paraId="34680E1D" w14:textId="32989088" w:rsidR="00E342C4" w:rsidRPr="00E423CF" w:rsidRDefault="000172E4" w:rsidP="000172E4">
            <w:pPr>
              <w:rPr>
                <w:b/>
                <w:sz w:val="20"/>
              </w:rPr>
            </w:pPr>
            <w:r w:rsidRPr="00E423CF">
              <w:rPr>
                <w:i/>
                <w:sz w:val="20"/>
              </w:rPr>
              <w:t>Teniendo en cuenta que el número de días de trabajo es de 300, esto da un total de 33 m</w:t>
            </w:r>
            <w:r w:rsidRPr="00E423CF">
              <w:rPr>
                <w:i/>
                <w:sz w:val="20"/>
                <w:vertAlign w:val="superscript"/>
              </w:rPr>
              <w:t>3</w:t>
            </w:r>
            <w:r w:rsidRPr="00E423CF">
              <w:rPr>
                <w:i/>
                <w:sz w:val="20"/>
              </w:rPr>
              <w:t>/día, o sea 66 Tm./día.”</w:t>
            </w:r>
          </w:p>
          <w:p w14:paraId="57FE027E" w14:textId="77777777" w:rsidR="00F85188" w:rsidRPr="00E423CF" w:rsidRDefault="00F85188" w:rsidP="0054065D">
            <w:pPr>
              <w:autoSpaceDE w:val="0"/>
              <w:autoSpaceDN w:val="0"/>
              <w:adjustRightInd w:val="0"/>
              <w:rPr>
                <w:sz w:val="20"/>
              </w:rPr>
            </w:pPr>
          </w:p>
        </w:tc>
        <w:tc>
          <w:tcPr>
            <w:tcW w:w="1762" w:type="pct"/>
            <w:vAlign w:val="center"/>
          </w:tcPr>
          <w:p w14:paraId="3E5E33A6" w14:textId="2E292646" w:rsidR="00FD469F" w:rsidRDefault="00E16AA1" w:rsidP="00FD469F">
            <w:pPr>
              <w:spacing w:after="160" w:line="259" w:lineRule="auto"/>
              <w:rPr>
                <w:sz w:val="20"/>
              </w:rPr>
            </w:pPr>
            <w:r w:rsidRPr="00E423CF">
              <w:rPr>
                <w:sz w:val="20"/>
              </w:rPr>
              <w:t xml:space="preserve">Juan Carlos Espinoza (Gerente de Operaciones </w:t>
            </w:r>
            <w:r w:rsidRPr="002F3384">
              <w:rPr>
                <w:sz w:val="20"/>
              </w:rPr>
              <w:t xml:space="preserve">de Hidronor), señaló que </w:t>
            </w:r>
            <w:r w:rsidR="0048447A">
              <w:rPr>
                <w:sz w:val="20"/>
              </w:rPr>
              <w:t>“</w:t>
            </w:r>
            <w:r w:rsidRPr="002F3384">
              <w:rPr>
                <w:sz w:val="20"/>
              </w:rPr>
              <w:t>se recibieron 128.577 toneladas de residuos arseniacales provenientes de Cerro Minero, en un periodo de 5 años</w:t>
            </w:r>
            <w:r w:rsidR="0048447A">
              <w:rPr>
                <w:sz w:val="20"/>
              </w:rPr>
              <w:t>”</w:t>
            </w:r>
            <w:r w:rsidRPr="002F3384">
              <w:rPr>
                <w:sz w:val="20"/>
              </w:rPr>
              <w:t>.</w:t>
            </w:r>
            <w:r w:rsidR="00006F09">
              <w:rPr>
                <w:sz w:val="20"/>
              </w:rPr>
              <w:t xml:space="preserve"> </w:t>
            </w:r>
            <w:r w:rsidR="0048447A">
              <w:rPr>
                <w:sz w:val="20"/>
              </w:rPr>
              <w:t>La cantidad indicada por la empresa</w:t>
            </w:r>
            <w:r w:rsidR="00F33B78">
              <w:rPr>
                <w:sz w:val="20"/>
              </w:rPr>
              <w:t xml:space="preserve"> equivale a una </w:t>
            </w:r>
            <w:r w:rsidR="000E6696">
              <w:rPr>
                <w:sz w:val="20"/>
              </w:rPr>
              <w:t xml:space="preserve">tasa de tratamiento de 85,7 ton/día, </w:t>
            </w:r>
            <w:r w:rsidR="00006F09">
              <w:rPr>
                <w:sz w:val="20"/>
              </w:rPr>
              <w:t>sobrepasando</w:t>
            </w:r>
            <w:r w:rsidR="000E6696">
              <w:rPr>
                <w:sz w:val="20"/>
              </w:rPr>
              <w:t xml:space="preserve"> en un 30% lo señalado en la evaluación ambiental.</w:t>
            </w:r>
          </w:p>
          <w:p w14:paraId="3DBDDE7B" w14:textId="0B9E0413" w:rsidR="00E16AA1" w:rsidRPr="0052077F" w:rsidRDefault="00E16AA1" w:rsidP="0052077F">
            <w:pPr>
              <w:spacing w:after="160" w:line="259" w:lineRule="auto"/>
              <w:rPr>
                <w:rFonts w:eastAsiaTheme="minorHAnsi" w:cstheme="minorBidi"/>
                <w:sz w:val="20"/>
              </w:rPr>
            </w:pPr>
            <w:r w:rsidRPr="002F3384">
              <w:rPr>
                <w:rFonts w:eastAsiaTheme="minorHAnsi" w:cstheme="minorBidi"/>
                <w:sz w:val="20"/>
              </w:rPr>
              <w:t xml:space="preserve">Respecto del ingreso de residuos desde Cerro Minero, </w:t>
            </w:r>
            <w:r w:rsidR="0048447A">
              <w:rPr>
                <w:rFonts w:eastAsiaTheme="minorHAnsi" w:cstheme="minorBidi"/>
                <w:sz w:val="20"/>
              </w:rPr>
              <w:t>en</w:t>
            </w:r>
            <w:r w:rsidRPr="002F3384">
              <w:rPr>
                <w:rFonts w:eastAsiaTheme="minorHAnsi" w:cstheme="minorBidi"/>
                <w:sz w:val="20"/>
              </w:rPr>
              <w:t xml:space="preserve"> registro existente </w:t>
            </w:r>
            <w:r w:rsidR="0048447A">
              <w:rPr>
                <w:rFonts w:eastAsiaTheme="minorHAnsi" w:cstheme="minorBidi"/>
                <w:sz w:val="20"/>
              </w:rPr>
              <w:t xml:space="preserve">en Hidronor se constató </w:t>
            </w:r>
            <w:r w:rsidRPr="002F3384">
              <w:rPr>
                <w:rFonts w:eastAsiaTheme="minorHAnsi" w:cstheme="minorBidi"/>
                <w:sz w:val="20"/>
              </w:rPr>
              <w:t xml:space="preserve">que durante el </w:t>
            </w:r>
            <w:r w:rsidR="0048447A" w:rsidRPr="002F3384">
              <w:rPr>
                <w:rFonts w:eastAsiaTheme="minorHAnsi" w:cstheme="minorBidi"/>
                <w:sz w:val="20"/>
              </w:rPr>
              <w:t>per</w:t>
            </w:r>
            <w:r w:rsidR="0048447A">
              <w:rPr>
                <w:rFonts w:eastAsiaTheme="minorHAnsi" w:cstheme="minorBidi"/>
                <w:sz w:val="20"/>
              </w:rPr>
              <w:t>í</w:t>
            </w:r>
            <w:r w:rsidR="0048447A" w:rsidRPr="002F3384">
              <w:rPr>
                <w:rFonts w:eastAsiaTheme="minorHAnsi" w:cstheme="minorBidi"/>
                <w:sz w:val="20"/>
              </w:rPr>
              <w:t xml:space="preserve">odo </w:t>
            </w:r>
            <w:r w:rsidRPr="002F3384">
              <w:rPr>
                <w:rFonts w:eastAsiaTheme="minorHAnsi" w:cstheme="minorBidi"/>
                <w:sz w:val="20"/>
              </w:rPr>
              <w:t>enero 2013 – marzo 2014, se recibieron 55.000 toneladas de residuos arseniacales, y en el per</w:t>
            </w:r>
            <w:r w:rsidR="0048447A">
              <w:rPr>
                <w:rFonts w:eastAsiaTheme="minorHAnsi" w:cstheme="minorBidi"/>
                <w:sz w:val="20"/>
              </w:rPr>
              <w:t>í</w:t>
            </w:r>
            <w:r w:rsidRPr="002F3384">
              <w:rPr>
                <w:rFonts w:eastAsiaTheme="minorHAnsi" w:cstheme="minorBidi"/>
                <w:sz w:val="20"/>
              </w:rPr>
              <w:t>odo enero 2013 – junio 2014 se recibieron 24.497 toneladas de tierras arseniacales.</w:t>
            </w:r>
            <w:r w:rsidR="000E6696">
              <w:rPr>
                <w:rFonts w:eastAsiaTheme="minorHAnsi" w:cstheme="minorBidi"/>
                <w:sz w:val="20"/>
              </w:rPr>
              <w:t xml:space="preserve"> Lo</w:t>
            </w:r>
            <w:r w:rsidR="0048447A">
              <w:rPr>
                <w:rFonts w:eastAsiaTheme="minorHAnsi" w:cstheme="minorBidi"/>
                <w:sz w:val="20"/>
              </w:rPr>
              <w:t xml:space="preserve"> anterior suma </w:t>
            </w:r>
            <w:r w:rsidR="000E6696">
              <w:rPr>
                <w:rFonts w:eastAsiaTheme="minorHAnsi" w:cstheme="minorBidi"/>
                <w:sz w:val="20"/>
              </w:rPr>
              <w:t>79</w:t>
            </w:r>
            <w:r w:rsidR="00006F09">
              <w:rPr>
                <w:rFonts w:eastAsiaTheme="minorHAnsi" w:cstheme="minorBidi"/>
                <w:sz w:val="20"/>
              </w:rPr>
              <w:t>.497 toneladas a inertizar en el periodo enero 2013 - junio 2014, lo que equival</w:t>
            </w:r>
            <w:r w:rsidR="0048447A">
              <w:rPr>
                <w:rFonts w:eastAsiaTheme="minorHAnsi" w:cstheme="minorBidi"/>
                <w:sz w:val="20"/>
              </w:rPr>
              <w:t>e</w:t>
            </w:r>
            <w:r w:rsidR="00006F09">
              <w:rPr>
                <w:rFonts w:eastAsiaTheme="minorHAnsi" w:cstheme="minorBidi"/>
                <w:sz w:val="20"/>
              </w:rPr>
              <w:t xml:space="preserve"> a una tasa aproximada de tratamiento </w:t>
            </w:r>
            <w:r w:rsidR="00FD469F">
              <w:rPr>
                <w:rFonts w:eastAsiaTheme="minorHAnsi" w:cstheme="minorBidi"/>
                <w:sz w:val="20"/>
              </w:rPr>
              <w:t>por inertización en 4</w:t>
            </w:r>
            <w:r w:rsidR="00006F09">
              <w:rPr>
                <w:rFonts w:eastAsiaTheme="minorHAnsi" w:cstheme="minorBidi"/>
                <w:sz w:val="20"/>
              </w:rPr>
              <w:t>50 día</w:t>
            </w:r>
            <w:r w:rsidR="00FD469F">
              <w:rPr>
                <w:rFonts w:eastAsiaTheme="minorHAnsi" w:cstheme="minorBidi"/>
                <w:sz w:val="20"/>
              </w:rPr>
              <w:t>s de trabajo</w:t>
            </w:r>
            <w:r w:rsidR="00006F09">
              <w:rPr>
                <w:rFonts w:eastAsiaTheme="minorHAnsi" w:cstheme="minorBidi"/>
                <w:sz w:val="20"/>
              </w:rPr>
              <w:t xml:space="preserve"> de </w:t>
            </w:r>
            <w:r w:rsidR="00FD469F">
              <w:rPr>
                <w:rFonts w:eastAsiaTheme="minorHAnsi" w:cstheme="minorBidi"/>
                <w:sz w:val="20"/>
              </w:rPr>
              <w:t>176,7 Ton/día, superando en un 167% lo señalado en la evaluación ambiental.</w:t>
            </w:r>
          </w:p>
          <w:p w14:paraId="1DD6B59F" w14:textId="4A9DD3DE" w:rsidR="00801C38" w:rsidRPr="00E423CF" w:rsidRDefault="00AA6379" w:rsidP="00AA6379">
            <w:pPr>
              <w:rPr>
                <w:iCs/>
                <w:sz w:val="20"/>
              </w:rPr>
            </w:pPr>
            <w:r w:rsidRPr="00E423CF">
              <w:rPr>
                <w:iCs/>
                <w:sz w:val="20"/>
              </w:rPr>
              <w:t>De la revisión documental de los registros de ingreso se constat</w:t>
            </w:r>
            <w:r w:rsidR="002424DB">
              <w:rPr>
                <w:iCs/>
                <w:sz w:val="20"/>
              </w:rPr>
              <w:t>ó</w:t>
            </w:r>
            <w:r w:rsidRPr="00E423CF">
              <w:rPr>
                <w:iCs/>
                <w:sz w:val="20"/>
              </w:rPr>
              <w:t xml:space="preserve"> que</w:t>
            </w:r>
            <w:r w:rsidR="0052696B">
              <w:rPr>
                <w:iCs/>
                <w:sz w:val="20"/>
              </w:rPr>
              <w:t xml:space="preserve"> en abril de 2014</w:t>
            </w:r>
            <w:r w:rsidRPr="00E423CF">
              <w:rPr>
                <w:iCs/>
                <w:sz w:val="20"/>
              </w:rPr>
              <w:t xml:space="preserve"> diariamente Hidronor recib</w:t>
            </w:r>
            <w:r w:rsidR="0052696B">
              <w:rPr>
                <w:iCs/>
                <w:sz w:val="20"/>
              </w:rPr>
              <w:t>ió</w:t>
            </w:r>
            <w:r w:rsidRPr="00E423CF">
              <w:rPr>
                <w:iCs/>
                <w:sz w:val="20"/>
              </w:rPr>
              <w:t xml:space="preserve"> residuos arseniacales desde CODELCO División </w:t>
            </w:r>
            <w:r w:rsidRPr="002F3384">
              <w:rPr>
                <w:iCs/>
                <w:sz w:val="20"/>
              </w:rPr>
              <w:t>El Teniente 7 a 10 camiones diarios en camiones con cargas que varían entre las 22 y 24 toneladas/día aproximadamente, estimándose un promedio de ingreso de 190 toneladas/día.</w:t>
            </w:r>
            <w:r w:rsidR="0052077F">
              <w:rPr>
                <w:iCs/>
                <w:sz w:val="20"/>
              </w:rPr>
              <w:t xml:space="preserve"> Este dato, confirma la estimación anterior de que se inertizan más toneladas de residuos de lo señalado en la evaluación ambiental.</w:t>
            </w:r>
          </w:p>
          <w:p w14:paraId="5102526D" w14:textId="77777777" w:rsidR="00AA6379" w:rsidRPr="00E423CF" w:rsidRDefault="00AA6379" w:rsidP="00AA6379">
            <w:pPr>
              <w:rPr>
                <w:iCs/>
                <w:sz w:val="20"/>
              </w:rPr>
            </w:pPr>
          </w:p>
          <w:p w14:paraId="77B2CB4B" w14:textId="02A27A02" w:rsidR="00AA6379" w:rsidRPr="002F3384" w:rsidRDefault="00AA6379" w:rsidP="00B309D7">
            <w:pPr>
              <w:rPr>
                <w:iCs/>
                <w:sz w:val="20"/>
              </w:rPr>
            </w:pPr>
            <w:r w:rsidRPr="00E423CF">
              <w:rPr>
                <w:iCs/>
                <w:sz w:val="20"/>
              </w:rPr>
              <w:t xml:space="preserve">Lo </w:t>
            </w:r>
            <w:r w:rsidRPr="002F3384">
              <w:rPr>
                <w:iCs/>
                <w:sz w:val="20"/>
              </w:rPr>
              <w:t>anterior representa una ta</w:t>
            </w:r>
            <w:r w:rsidR="002424DB">
              <w:rPr>
                <w:iCs/>
                <w:sz w:val="20"/>
              </w:rPr>
              <w:t>s</w:t>
            </w:r>
            <w:r w:rsidRPr="002F3384">
              <w:rPr>
                <w:iCs/>
                <w:sz w:val="20"/>
              </w:rPr>
              <w:t xml:space="preserve">a </w:t>
            </w:r>
            <w:r w:rsidR="00B309D7" w:rsidRPr="002F3384">
              <w:rPr>
                <w:iCs/>
                <w:sz w:val="20"/>
              </w:rPr>
              <w:t xml:space="preserve">recepción y </w:t>
            </w:r>
            <w:r w:rsidRPr="002F3384">
              <w:rPr>
                <w:iCs/>
                <w:sz w:val="20"/>
              </w:rPr>
              <w:t>tratamiento superior a lo evaluado ambientalmente.</w:t>
            </w:r>
          </w:p>
          <w:p w14:paraId="212DE107" w14:textId="77777777" w:rsidR="00B823CD" w:rsidRPr="00E423CF" w:rsidRDefault="00B823CD" w:rsidP="00B309D7">
            <w:pPr>
              <w:rPr>
                <w:iCs/>
                <w:sz w:val="20"/>
              </w:rPr>
            </w:pPr>
          </w:p>
          <w:p w14:paraId="62A052BE" w14:textId="77777777" w:rsidR="00B823CD" w:rsidRDefault="00B823CD" w:rsidP="00B823CD">
            <w:pPr>
              <w:rPr>
                <w:iCs/>
                <w:sz w:val="20"/>
              </w:rPr>
            </w:pPr>
            <w:r w:rsidRPr="002F3384">
              <w:rPr>
                <w:iCs/>
                <w:sz w:val="20"/>
              </w:rPr>
              <w:t>Cabe señalar que el D</w:t>
            </w:r>
            <w:r w:rsidR="00AA1B3D">
              <w:rPr>
                <w:iCs/>
                <w:sz w:val="20"/>
              </w:rPr>
              <w:t>.</w:t>
            </w:r>
            <w:r w:rsidRPr="002F3384">
              <w:rPr>
                <w:iCs/>
                <w:sz w:val="20"/>
              </w:rPr>
              <w:t>S</w:t>
            </w:r>
            <w:r w:rsidR="00AA1B3D">
              <w:rPr>
                <w:iCs/>
                <w:sz w:val="20"/>
              </w:rPr>
              <w:t>.</w:t>
            </w:r>
            <w:r w:rsidRPr="002F3384">
              <w:rPr>
                <w:iCs/>
                <w:sz w:val="20"/>
              </w:rPr>
              <w:t xml:space="preserve"> 148/2003 del MINSAL, en su artículo 31, permite el almacenamiento de residuos peligrosos por un periodo máximo de 6 meses.</w:t>
            </w:r>
          </w:p>
          <w:p w14:paraId="5935FC46" w14:textId="0F2981F8" w:rsidR="0052696B" w:rsidRPr="0052696B" w:rsidRDefault="0052696B" w:rsidP="00B823CD">
            <w:pPr>
              <w:rPr>
                <w:iCs/>
                <w:sz w:val="20"/>
              </w:rPr>
            </w:pPr>
          </w:p>
        </w:tc>
      </w:tr>
      <w:tr w:rsidR="00770000" w:rsidRPr="00E423CF" w14:paraId="554B5BEE" w14:textId="77777777" w:rsidTr="0052696B">
        <w:trPr>
          <w:jc w:val="center"/>
        </w:trPr>
        <w:tc>
          <w:tcPr>
            <w:tcW w:w="580" w:type="pct"/>
            <w:vAlign w:val="center"/>
          </w:tcPr>
          <w:p w14:paraId="1AF099D6" w14:textId="14979CAB" w:rsidR="00770000" w:rsidRPr="00E423CF" w:rsidRDefault="00770000" w:rsidP="00770000">
            <w:r w:rsidRPr="00E423CF">
              <w:rPr>
                <w:sz w:val="20"/>
              </w:rPr>
              <w:t>3</w:t>
            </w:r>
          </w:p>
        </w:tc>
        <w:tc>
          <w:tcPr>
            <w:tcW w:w="545" w:type="pct"/>
            <w:vAlign w:val="center"/>
          </w:tcPr>
          <w:p w14:paraId="1B4A70D9" w14:textId="17620A77" w:rsidR="00770000" w:rsidRPr="00E423CF" w:rsidRDefault="00770000" w:rsidP="00770000">
            <w:pPr>
              <w:widowControl w:val="0"/>
              <w:overflowPunct w:val="0"/>
              <w:autoSpaceDE w:val="0"/>
              <w:autoSpaceDN w:val="0"/>
              <w:adjustRightInd w:val="0"/>
              <w:spacing w:after="120" w:line="285" w:lineRule="auto"/>
              <w:rPr>
                <w:rFonts w:cstheme="minorHAnsi"/>
              </w:rPr>
            </w:pPr>
            <w:r w:rsidRPr="00E423CF">
              <w:rPr>
                <w:rFonts w:cstheme="minorHAnsi"/>
                <w:sz w:val="20"/>
              </w:rPr>
              <w:t>Manejo de Residuos</w:t>
            </w:r>
          </w:p>
        </w:tc>
        <w:tc>
          <w:tcPr>
            <w:tcW w:w="2114" w:type="pct"/>
            <w:vAlign w:val="center"/>
          </w:tcPr>
          <w:p w14:paraId="27382F81" w14:textId="77777777" w:rsidR="00770000" w:rsidRPr="00E423CF" w:rsidRDefault="00770000" w:rsidP="00770000">
            <w:pPr>
              <w:rPr>
                <w:i/>
                <w:sz w:val="20"/>
              </w:rPr>
            </w:pPr>
          </w:p>
          <w:p w14:paraId="31832B26" w14:textId="77777777" w:rsidR="00770000" w:rsidRPr="00E423CF" w:rsidRDefault="00770000" w:rsidP="00770000">
            <w:pPr>
              <w:rPr>
                <w:b/>
                <w:sz w:val="20"/>
              </w:rPr>
            </w:pPr>
            <w:r w:rsidRPr="00E423CF">
              <w:rPr>
                <w:b/>
                <w:sz w:val="20"/>
              </w:rPr>
              <w:t>RCA 482/1995</w:t>
            </w:r>
          </w:p>
          <w:p w14:paraId="101B2EFE" w14:textId="77777777" w:rsidR="00770000" w:rsidRPr="00E423CF" w:rsidRDefault="00770000" w:rsidP="00770000">
            <w:pPr>
              <w:rPr>
                <w:sz w:val="20"/>
                <w:u w:val="single"/>
              </w:rPr>
            </w:pPr>
            <w:r w:rsidRPr="00E423CF">
              <w:rPr>
                <w:sz w:val="20"/>
                <w:u w:val="single"/>
              </w:rPr>
              <w:t>Estudio de Impacto Ambiental Punto 3.2.6.3</w:t>
            </w:r>
          </w:p>
          <w:p w14:paraId="7DE6861C" w14:textId="77777777" w:rsidR="00770000" w:rsidRPr="00E423CF" w:rsidRDefault="00770000" w:rsidP="00770000">
            <w:pPr>
              <w:rPr>
                <w:i/>
                <w:sz w:val="20"/>
              </w:rPr>
            </w:pPr>
            <w:r w:rsidRPr="00E423CF">
              <w:rPr>
                <w:i/>
                <w:sz w:val="20"/>
              </w:rPr>
              <w:t>Descripción de las instalaciones</w:t>
            </w:r>
          </w:p>
          <w:p w14:paraId="0FB3D716" w14:textId="77777777" w:rsidR="00770000" w:rsidRPr="00E423CF" w:rsidRDefault="00770000" w:rsidP="00770000">
            <w:pPr>
              <w:rPr>
                <w:i/>
                <w:sz w:val="20"/>
              </w:rPr>
            </w:pPr>
            <w:r w:rsidRPr="00E423CF">
              <w:rPr>
                <w:i/>
                <w:sz w:val="20"/>
              </w:rPr>
              <w:t>La línea de inertización consta de los siguientes equipos …</w:t>
            </w:r>
          </w:p>
          <w:p w14:paraId="014F24AA" w14:textId="77777777" w:rsidR="00770000" w:rsidRPr="00E423CF" w:rsidRDefault="00770000" w:rsidP="00770000">
            <w:pPr>
              <w:rPr>
                <w:i/>
                <w:sz w:val="20"/>
              </w:rPr>
            </w:pPr>
          </w:p>
          <w:p w14:paraId="543E2DAD" w14:textId="4A06DC39" w:rsidR="00770000" w:rsidRPr="00E423CF" w:rsidRDefault="00770000" w:rsidP="00770000">
            <w:pPr>
              <w:rPr>
                <w:i/>
                <w:sz w:val="20"/>
              </w:rPr>
            </w:pPr>
            <w:r w:rsidRPr="00E423CF">
              <w:rPr>
                <w:i/>
                <w:sz w:val="20"/>
              </w:rPr>
              <w:t xml:space="preserve">- Un depósito de hormigón de 6 x 6 x 1,5 m., con recrecimiento periférico, para la recepción de los fangos a inertizar. </w:t>
            </w:r>
            <w:r w:rsidRPr="00E423CF">
              <w:rPr>
                <w:i/>
                <w:sz w:val="20"/>
              </w:rPr>
              <w:tab/>
            </w:r>
          </w:p>
          <w:p w14:paraId="706B2E39" w14:textId="77777777" w:rsidR="00770000" w:rsidRPr="00E423CF" w:rsidRDefault="00770000" w:rsidP="00770000">
            <w:pPr>
              <w:rPr>
                <w:i/>
                <w:sz w:val="20"/>
              </w:rPr>
            </w:pPr>
            <w:r w:rsidRPr="00E423CF">
              <w:rPr>
                <w:i/>
                <w:sz w:val="20"/>
              </w:rPr>
              <w:t>- Una cinta transportadora, de 12 m. de largo y 650 mm. de ancho, con velocidad de 1 m./sg., y dotada de una tolva de 1.000 l., para la alimentación de la mezcladora.</w:t>
            </w:r>
          </w:p>
          <w:p w14:paraId="5AD926FC" w14:textId="11A657F6" w:rsidR="00770000" w:rsidRPr="00E423CF" w:rsidRDefault="00770000" w:rsidP="00770000">
            <w:pPr>
              <w:rPr>
                <w:i/>
                <w:sz w:val="20"/>
              </w:rPr>
            </w:pPr>
            <w:r w:rsidRPr="00E423CF">
              <w:rPr>
                <w:i/>
                <w:sz w:val="20"/>
              </w:rPr>
              <w:t>- Una inertizadora-mezcladora, tipo Lödige o similar, cilíndrica, con un eje horizontal que soporta las palas mezcladoras. Viene provista de un motor que acciona un sistema hidráulico  de velocidad variable. Es capaz de mezclar cualquier tipo de sustancias, tanto pulverulentas como en forma de lodos, al tiempo que permite la adición de reactivos tanto sólidos como líquidos. El volumen de la mezcladora es de 1.000 l. y la potencia del motor es de 37 Kw.</w:t>
            </w:r>
          </w:p>
          <w:p w14:paraId="57B96923" w14:textId="6A4B599D" w:rsidR="00770000" w:rsidRPr="00E423CF" w:rsidRDefault="00417537" w:rsidP="00770000">
            <w:pPr>
              <w:rPr>
                <w:i/>
                <w:sz w:val="20"/>
              </w:rPr>
            </w:pPr>
            <w:r w:rsidRPr="00E423CF">
              <w:rPr>
                <w:i/>
                <w:sz w:val="20"/>
              </w:rPr>
              <w:t>…</w:t>
            </w:r>
          </w:p>
          <w:p w14:paraId="5B9157E4" w14:textId="043B5BCA" w:rsidR="00417537" w:rsidRPr="00E423CF" w:rsidRDefault="00417537" w:rsidP="00417537">
            <w:pPr>
              <w:rPr>
                <w:i/>
                <w:sz w:val="20"/>
              </w:rPr>
            </w:pPr>
            <w:r w:rsidRPr="00E423CF">
              <w:rPr>
                <w:i/>
                <w:sz w:val="20"/>
              </w:rPr>
              <w:t>- Dos silos metálicos, uno para cal y otro para cemento, de 30 m3 de capacidad unitaria, y 2,5 m de diámetro, con tapa de registro en el techo, escalera de acceso con barandilla quitamiedos, tubo de llenado, tubo de aireación, etc.</w:t>
            </w:r>
          </w:p>
          <w:p w14:paraId="71E59B78" w14:textId="77777777" w:rsidR="00417537" w:rsidRPr="00E423CF" w:rsidRDefault="00417537" w:rsidP="00417537">
            <w:pPr>
              <w:rPr>
                <w:i/>
                <w:sz w:val="20"/>
              </w:rPr>
            </w:pPr>
            <w:r w:rsidRPr="00E423CF">
              <w:rPr>
                <w:i/>
                <w:sz w:val="20"/>
              </w:rPr>
              <w:t>- Dos filtros de polvo, de mangas, con una superficie filtrante de 9 m2, colocados en la parte superior de los silos.</w:t>
            </w:r>
          </w:p>
          <w:p w14:paraId="108A3C0A" w14:textId="77777777" w:rsidR="00417537" w:rsidRPr="00E423CF" w:rsidRDefault="00417537" w:rsidP="00417537">
            <w:pPr>
              <w:rPr>
                <w:i/>
                <w:sz w:val="20"/>
              </w:rPr>
            </w:pPr>
            <w:r w:rsidRPr="00E423CF">
              <w:rPr>
                <w:i/>
                <w:sz w:val="20"/>
              </w:rPr>
              <w:t>- Dos válvulas de seguridad para los silos, para evitar las sobrepresiones y vacíos que puedan producirse en los mismos.</w:t>
            </w:r>
          </w:p>
          <w:p w14:paraId="67B9BCEA" w14:textId="3C472D6C" w:rsidR="00417537" w:rsidRPr="00E423CF" w:rsidRDefault="00417537" w:rsidP="00770000">
            <w:pPr>
              <w:rPr>
                <w:i/>
                <w:sz w:val="20"/>
              </w:rPr>
            </w:pPr>
            <w:r w:rsidRPr="00E423CF">
              <w:rPr>
                <w:i/>
                <w:sz w:val="20"/>
              </w:rPr>
              <w:t>…</w:t>
            </w:r>
          </w:p>
          <w:p w14:paraId="7F034A83" w14:textId="77777777" w:rsidR="00770000" w:rsidRPr="00E423CF" w:rsidRDefault="00770000" w:rsidP="00770000">
            <w:pPr>
              <w:rPr>
                <w:i/>
                <w:sz w:val="20"/>
              </w:rPr>
            </w:pPr>
            <w:r w:rsidRPr="00E423CF">
              <w:rPr>
                <w:i/>
                <w:sz w:val="20"/>
              </w:rPr>
              <w:t>El funcionamiento de esta instalación es como sigue:</w:t>
            </w:r>
          </w:p>
          <w:p w14:paraId="3C4E8BE3" w14:textId="3E338082" w:rsidR="00770000" w:rsidRPr="00E423CF" w:rsidRDefault="00770000" w:rsidP="00770000">
            <w:pPr>
              <w:rPr>
                <w:i/>
                <w:sz w:val="20"/>
              </w:rPr>
            </w:pPr>
            <w:r w:rsidRPr="00E423CF">
              <w:rPr>
                <w:i/>
                <w:sz w:val="20"/>
              </w:rPr>
              <w:t xml:space="preserve">Los fangos y residuos a inertizar, que se han depositado en el silo de hormigón, se cargan en la tolva de la cinta transportadora, la cual los transporta hasta la boca de entrada en la mezcladora. Al mismo tiempo, de los silos se van extrayendo los reactivos, los cuales se transportan mediante los tomillos sinfín previstos a tal efecto, hasta la misma boca de alimentación, entrando con los fangos dentro de la mezcladora. Lo mismo sucede con el silicato sódico en el caso de ser necesaria su </w:t>
            </w:r>
            <w:r w:rsidR="00AA1B3D" w:rsidRPr="00E423CF">
              <w:rPr>
                <w:i/>
                <w:sz w:val="20"/>
              </w:rPr>
              <w:t>adi</w:t>
            </w:r>
            <w:r w:rsidR="00AA1B3D">
              <w:rPr>
                <w:i/>
                <w:sz w:val="20"/>
              </w:rPr>
              <w:t>c</w:t>
            </w:r>
            <w:r w:rsidR="00AA1B3D" w:rsidRPr="00E423CF">
              <w:rPr>
                <w:i/>
                <w:sz w:val="20"/>
              </w:rPr>
              <w:t>ión</w:t>
            </w:r>
            <w:r w:rsidRPr="00E423CF">
              <w:rPr>
                <w:i/>
                <w:sz w:val="20"/>
              </w:rPr>
              <w:t>.</w:t>
            </w:r>
          </w:p>
          <w:p w14:paraId="11D800F6" w14:textId="5175A65B" w:rsidR="00FE2A67" w:rsidRPr="00E423CF" w:rsidRDefault="00FE2A67" w:rsidP="00770000">
            <w:pPr>
              <w:rPr>
                <w:b/>
              </w:rPr>
            </w:pPr>
          </w:p>
        </w:tc>
        <w:tc>
          <w:tcPr>
            <w:tcW w:w="1762" w:type="pct"/>
            <w:vAlign w:val="center"/>
          </w:tcPr>
          <w:p w14:paraId="0CA40097" w14:textId="78B2D772" w:rsidR="00417537" w:rsidRPr="00E423CF" w:rsidRDefault="00417537" w:rsidP="00417537">
            <w:pPr>
              <w:rPr>
                <w:iCs/>
                <w:sz w:val="20"/>
              </w:rPr>
            </w:pPr>
            <w:r w:rsidRPr="00E423CF">
              <w:rPr>
                <w:iCs/>
                <w:sz w:val="20"/>
              </w:rPr>
              <w:t xml:space="preserve">Se constató y acreditó por medio de instructivo, </w:t>
            </w:r>
            <w:r w:rsidR="00374DA2">
              <w:rPr>
                <w:iCs/>
                <w:sz w:val="20"/>
              </w:rPr>
              <w:t xml:space="preserve">la </w:t>
            </w:r>
            <w:r w:rsidR="00C51068">
              <w:rPr>
                <w:iCs/>
                <w:sz w:val="20"/>
              </w:rPr>
              <w:t>aplicación</w:t>
            </w:r>
            <w:r w:rsidR="00374DA2">
              <w:rPr>
                <w:iCs/>
                <w:sz w:val="20"/>
              </w:rPr>
              <w:t xml:space="preserve"> de </w:t>
            </w:r>
            <w:r w:rsidRPr="00E423CF">
              <w:rPr>
                <w:iCs/>
                <w:sz w:val="20"/>
              </w:rPr>
              <w:t xml:space="preserve">un procedimiento </w:t>
            </w:r>
            <w:r w:rsidR="00374DA2">
              <w:rPr>
                <w:iCs/>
                <w:sz w:val="20"/>
              </w:rPr>
              <w:t xml:space="preserve">distinto </w:t>
            </w:r>
            <w:r w:rsidRPr="00E423CF">
              <w:rPr>
                <w:iCs/>
                <w:sz w:val="20"/>
              </w:rPr>
              <w:t xml:space="preserve">de inertización en las bateas, el cual no </w:t>
            </w:r>
            <w:r w:rsidR="00A13CE3">
              <w:rPr>
                <w:iCs/>
                <w:sz w:val="20"/>
              </w:rPr>
              <w:t xml:space="preserve">se </w:t>
            </w:r>
            <w:r w:rsidR="00374DA2">
              <w:rPr>
                <w:iCs/>
                <w:sz w:val="20"/>
              </w:rPr>
              <w:t xml:space="preserve">encuentra </w:t>
            </w:r>
            <w:r w:rsidR="00A13CE3">
              <w:rPr>
                <w:iCs/>
                <w:sz w:val="20"/>
              </w:rPr>
              <w:t>estipula</w:t>
            </w:r>
            <w:r w:rsidR="00374DA2">
              <w:rPr>
                <w:iCs/>
                <w:sz w:val="20"/>
              </w:rPr>
              <w:t>do</w:t>
            </w:r>
            <w:r w:rsidR="00A13CE3" w:rsidRPr="00E423CF">
              <w:rPr>
                <w:iCs/>
                <w:sz w:val="20"/>
              </w:rPr>
              <w:t xml:space="preserve"> </w:t>
            </w:r>
            <w:r w:rsidRPr="00E423CF">
              <w:rPr>
                <w:iCs/>
                <w:sz w:val="20"/>
              </w:rPr>
              <w:t>dentro del proceso de inertización señalado en el Estudio de Impacto Ambiental.</w:t>
            </w:r>
          </w:p>
          <w:p w14:paraId="36842E8B" w14:textId="77777777" w:rsidR="00417537" w:rsidRPr="00E423CF" w:rsidRDefault="00417537" w:rsidP="00417537">
            <w:pPr>
              <w:rPr>
                <w:iCs/>
                <w:sz w:val="20"/>
              </w:rPr>
            </w:pPr>
          </w:p>
          <w:p w14:paraId="5216AA63" w14:textId="6C1D40D3" w:rsidR="00417537" w:rsidRPr="00E423CF" w:rsidRDefault="00417537" w:rsidP="00417537">
            <w:pPr>
              <w:rPr>
                <w:iCs/>
                <w:sz w:val="20"/>
              </w:rPr>
            </w:pPr>
            <w:r w:rsidRPr="00A13CE3">
              <w:rPr>
                <w:iCs/>
                <w:sz w:val="20"/>
              </w:rPr>
              <w:t xml:space="preserve">En </w:t>
            </w:r>
            <w:r w:rsidR="00374DA2">
              <w:rPr>
                <w:iCs/>
                <w:sz w:val="20"/>
              </w:rPr>
              <w:t>el</w:t>
            </w:r>
            <w:r w:rsidRPr="00A13CE3">
              <w:rPr>
                <w:iCs/>
                <w:sz w:val="20"/>
              </w:rPr>
              <w:t xml:space="preserve"> proceso</w:t>
            </w:r>
            <w:r w:rsidR="009406BA">
              <w:rPr>
                <w:iCs/>
                <w:sz w:val="20"/>
              </w:rPr>
              <w:t xml:space="preserve"> de inertización en bateas</w:t>
            </w:r>
            <w:r w:rsidR="00374DA2">
              <w:rPr>
                <w:iCs/>
                <w:sz w:val="20"/>
              </w:rPr>
              <w:t xml:space="preserve"> implementado por la empresa</w:t>
            </w:r>
            <w:r w:rsidR="009406BA">
              <w:rPr>
                <w:iCs/>
                <w:sz w:val="20"/>
              </w:rPr>
              <w:t>,</w:t>
            </w:r>
            <w:r w:rsidRPr="00A13CE3">
              <w:rPr>
                <w:iCs/>
                <w:sz w:val="20"/>
              </w:rPr>
              <w:t xml:space="preserve"> se </w:t>
            </w:r>
            <w:r w:rsidR="00C51068">
              <w:rPr>
                <w:iCs/>
                <w:sz w:val="20"/>
              </w:rPr>
              <w:t>constataron</w:t>
            </w:r>
            <w:r w:rsidR="00374DA2">
              <w:rPr>
                <w:iCs/>
                <w:sz w:val="20"/>
              </w:rPr>
              <w:t xml:space="preserve"> </w:t>
            </w:r>
            <w:r w:rsidR="00374DA2" w:rsidRPr="00E423CF">
              <w:rPr>
                <w:iCs/>
                <w:sz w:val="20"/>
              </w:rPr>
              <w:t>emisiones fugitivas de vapores de mezcla</w:t>
            </w:r>
            <w:r w:rsidR="00C51068">
              <w:rPr>
                <w:iCs/>
                <w:sz w:val="20"/>
              </w:rPr>
              <w:t xml:space="preserve"> las</w:t>
            </w:r>
            <w:r w:rsidRPr="00A13CE3">
              <w:rPr>
                <w:iCs/>
                <w:sz w:val="20"/>
              </w:rPr>
              <w:t xml:space="preserve"> cuales no se encuentran identificadas </w:t>
            </w:r>
            <w:r w:rsidR="00374DA2" w:rsidRPr="00A13CE3">
              <w:rPr>
                <w:iCs/>
                <w:sz w:val="20"/>
              </w:rPr>
              <w:t>ni su m</w:t>
            </w:r>
            <w:r w:rsidR="00374DA2" w:rsidRPr="00E423CF">
              <w:rPr>
                <w:iCs/>
                <w:sz w:val="20"/>
              </w:rPr>
              <w:t>edio de control</w:t>
            </w:r>
            <w:r w:rsidR="00374DA2">
              <w:rPr>
                <w:iCs/>
                <w:sz w:val="20"/>
              </w:rPr>
              <w:t>,</w:t>
            </w:r>
            <w:r w:rsidR="00374DA2" w:rsidRPr="00A13CE3">
              <w:rPr>
                <w:iCs/>
                <w:sz w:val="20"/>
              </w:rPr>
              <w:t xml:space="preserve"> </w:t>
            </w:r>
            <w:r w:rsidRPr="00A13CE3">
              <w:rPr>
                <w:iCs/>
                <w:sz w:val="20"/>
              </w:rPr>
              <w:t>en el procedimiento</w:t>
            </w:r>
            <w:r w:rsidR="00374DA2">
              <w:rPr>
                <w:iCs/>
                <w:sz w:val="20"/>
              </w:rPr>
              <w:t xml:space="preserve"> establecido en la RCA ni en el EIA</w:t>
            </w:r>
            <w:r w:rsidRPr="00E423CF">
              <w:rPr>
                <w:iCs/>
                <w:sz w:val="20"/>
              </w:rPr>
              <w:t>. .</w:t>
            </w:r>
          </w:p>
          <w:p w14:paraId="4F33766C" w14:textId="77777777" w:rsidR="00187510" w:rsidRPr="00E423CF" w:rsidRDefault="00187510" w:rsidP="00417537">
            <w:pPr>
              <w:rPr>
                <w:iCs/>
                <w:sz w:val="20"/>
              </w:rPr>
            </w:pPr>
          </w:p>
          <w:p w14:paraId="26A9A5D3" w14:textId="4D3EC4A3" w:rsidR="00187510" w:rsidRPr="00E423CF" w:rsidRDefault="00187510" w:rsidP="00AA1B3D">
            <w:pPr>
              <w:rPr>
                <w:iCs/>
                <w:sz w:val="20"/>
              </w:rPr>
            </w:pPr>
            <w:r w:rsidRPr="00E423CF">
              <w:rPr>
                <w:iCs/>
                <w:sz w:val="20"/>
              </w:rPr>
              <w:t>El procedimiento de inertización descrito en el Estudio de Impacto Ambiental indica que los fangos o residuos a tratar se harán en la máquina inertizadora y que el material resultante debe descargarse al foso de maduración, de 1 a 3 días (bateas) donde se completarán las reacciones químicas /recubrimiento cristalino, para posteriormente depositarlo en la celda de seguridad, el cual deberá cumplir los requisitos de lixiviabilidad (TCLP).</w:t>
            </w:r>
            <w:r w:rsidR="00A13CE3">
              <w:rPr>
                <w:iCs/>
                <w:sz w:val="20"/>
              </w:rPr>
              <w:t xml:space="preserve"> Al respecto, en la Inspección Ambiental</w:t>
            </w:r>
            <w:r w:rsidRPr="00E423CF">
              <w:rPr>
                <w:iCs/>
                <w:sz w:val="20"/>
              </w:rPr>
              <w:t xml:space="preserve"> se visualizó que la inertización se realiza directamente en foso de maduración.</w:t>
            </w:r>
          </w:p>
        </w:tc>
      </w:tr>
      <w:tr w:rsidR="00626DC4" w:rsidRPr="00E423CF" w14:paraId="025AA3C3" w14:textId="77777777" w:rsidTr="0052696B">
        <w:trPr>
          <w:jc w:val="center"/>
        </w:trPr>
        <w:tc>
          <w:tcPr>
            <w:tcW w:w="580" w:type="pct"/>
            <w:vAlign w:val="center"/>
          </w:tcPr>
          <w:p w14:paraId="36FBD8BD" w14:textId="649EA31E" w:rsidR="00626DC4" w:rsidRPr="00E423CF" w:rsidRDefault="00626DC4" w:rsidP="00626DC4">
            <w:r w:rsidRPr="00E423CF">
              <w:rPr>
                <w:sz w:val="20"/>
              </w:rPr>
              <w:t>3</w:t>
            </w:r>
          </w:p>
        </w:tc>
        <w:tc>
          <w:tcPr>
            <w:tcW w:w="545" w:type="pct"/>
            <w:vAlign w:val="center"/>
          </w:tcPr>
          <w:p w14:paraId="76B69955" w14:textId="34E496EE" w:rsidR="00626DC4" w:rsidRPr="00E423CF" w:rsidRDefault="00626DC4" w:rsidP="00626DC4">
            <w:pPr>
              <w:widowControl w:val="0"/>
              <w:overflowPunct w:val="0"/>
              <w:autoSpaceDE w:val="0"/>
              <w:autoSpaceDN w:val="0"/>
              <w:adjustRightInd w:val="0"/>
              <w:spacing w:after="120" w:line="285" w:lineRule="auto"/>
              <w:rPr>
                <w:rFonts w:cstheme="minorHAnsi"/>
              </w:rPr>
            </w:pPr>
            <w:r w:rsidRPr="00E423CF">
              <w:rPr>
                <w:rFonts w:cstheme="minorHAnsi"/>
                <w:sz w:val="20"/>
              </w:rPr>
              <w:t>Manejo de Residuos</w:t>
            </w:r>
          </w:p>
        </w:tc>
        <w:tc>
          <w:tcPr>
            <w:tcW w:w="2114" w:type="pct"/>
            <w:vAlign w:val="center"/>
          </w:tcPr>
          <w:p w14:paraId="2E9B9764" w14:textId="77777777" w:rsidR="00626DC4" w:rsidRPr="00E423CF" w:rsidRDefault="00626DC4" w:rsidP="00626DC4">
            <w:pPr>
              <w:rPr>
                <w:b/>
                <w:sz w:val="20"/>
              </w:rPr>
            </w:pPr>
            <w:r w:rsidRPr="00E423CF">
              <w:rPr>
                <w:b/>
                <w:sz w:val="20"/>
              </w:rPr>
              <w:t>RCA 482/1995</w:t>
            </w:r>
          </w:p>
          <w:p w14:paraId="220BADDF" w14:textId="77777777" w:rsidR="00626DC4" w:rsidRPr="00E423CF" w:rsidRDefault="00626DC4" w:rsidP="00626DC4">
            <w:pPr>
              <w:rPr>
                <w:sz w:val="20"/>
                <w:u w:val="single"/>
              </w:rPr>
            </w:pPr>
            <w:r w:rsidRPr="00E423CF">
              <w:rPr>
                <w:sz w:val="20"/>
                <w:u w:val="single"/>
              </w:rPr>
              <w:t>Estudio de Impacto Ambiental Punto 3.2.6.3</w:t>
            </w:r>
          </w:p>
          <w:p w14:paraId="77827BB5" w14:textId="77777777" w:rsidR="00626DC4" w:rsidRPr="00E423CF" w:rsidRDefault="00626DC4" w:rsidP="00626DC4">
            <w:pPr>
              <w:rPr>
                <w:i/>
                <w:sz w:val="20"/>
              </w:rPr>
            </w:pPr>
          </w:p>
          <w:p w14:paraId="63D0D0FA" w14:textId="77777777" w:rsidR="00626DC4" w:rsidRPr="00E423CF" w:rsidRDefault="00626DC4" w:rsidP="00626DC4">
            <w:pPr>
              <w:rPr>
                <w:i/>
                <w:sz w:val="20"/>
              </w:rPr>
            </w:pPr>
            <w:r w:rsidRPr="00E423CF">
              <w:rPr>
                <w:i/>
                <w:sz w:val="20"/>
              </w:rPr>
              <w:t xml:space="preserve">Una vez que se ha producido la mezcla íntima de los materiales a inertizar con los reactivos, de manera que comiencen las reacciones químicas que conducen </w:t>
            </w:r>
            <w:r w:rsidRPr="0028262B">
              <w:rPr>
                <w:i/>
                <w:sz w:val="20"/>
              </w:rPr>
              <w:t xml:space="preserve">a la creación de estructuras moleculares y cristalinas de recubrimiento, entre cuyas redes quedan atrapadas las sustancias peligrosas para el medio ambiente, el material resultante se va descargando sobre la tolva que alimenta a la cinta transportadora, la cual lo lleva al foso de maduración, donde se completan las </w:t>
            </w:r>
            <w:r w:rsidRPr="00E423CF">
              <w:rPr>
                <w:i/>
                <w:sz w:val="20"/>
              </w:rPr>
              <w:t>reacciones químicas de recubrimiento cristalino.</w:t>
            </w:r>
          </w:p>
          <w:p w14:paraId="5CEDFB55" w14:textId="77777777" w:rsidR="00626DC4" w:rsidRPr="00E423CF" w:rsidRDefault="00626DC4" w:rsidP="00626DC4">
            <w:pPr>
              <w:rPr>
                <w:i/>
                <w:sz w:val="20"/>
              </w:rPr>
            </w:pPr>
            <w:r w:rsidRPr="00E423CF">
              <w:rPr>
                <w:i/>
                <w:sz w:val="20"/>
              </w:rPr>
              <w:t xml:space="preserve"> Posteriormente, el producto es enviado al depósito de seguridad mediante camiones.”</w:t>
            </w:r>
          </w:p>
          <w:p w14:paraId="56254771" w14:textId="77777777" w:rsidR="00626DC4" w:rsidRPr="00E423CF" w:rsidRDefault="00626DC4" w:rsidP="00626DC4">
            <w:pPr>
              <w:rPr>
                <w:b/>
              </w:rPr>
            </w:pPr>
          </w:p>
        </w:tc>
        <w:tc>
          <w:tcPr>
            <w:tcW w:w="1762" w:type="pct"/>
            <w:vAlign w:val="center"/>
          </w:tcPr>
          <w:p w14:paraId="0C9E16BE" w14:textId="79CA6E5F" w:rsidR="00626DC4" w:rsidRPr="00E423CF" w:rsidRDefault="00626DC4" w:rsidP="00626DC4">
            <w:pPr>
              <w:rPr>
                <w:iCs/>
                <w:sz w:val="20"/>
                <w:szCs w:val="20"/>
              </w:rPr>
            </w:pPr>
            <w:r w:rsidRPr="00E423CF">
              <w:rPr>
                <w:iCs/>
                <w:sz w:val="20"/>
                <w:szCs w:val="20"/>
              </w:rPr>
              <w:t xml:space="preserve">Se visualizó un sector de esta celda, la cual tiene un lodo depositado que emana vapores. Se observó al momento de la </w:t>
            </w:r>
            <w:r w:rsidR="0028262B">
              <w:rPr>
                <w:iCs/>
                <w:sz w:val="20"/>
                <w:szCs w:val="20"/>
              </w:rPr>
              <w:t>inspección ambiental,</w:t>
            </w:r>
            <w:r w:rsidRPr="00E423CF">
              <w:rPr>
                <w:iCs/>
                <w:sz w:val="20"/>
                <w:szCs w:val="20"/>
              </w:rPr>
              <w:t xml:space="preserve"> la descarga del camión proveniente de la inertización de arsenito de calcio, se depositó sobre la superficie de la celda la mezcla para terminar el fraguado.</w:t>
            </w:r>
          </w:p>
          <w:p w14:paraId="27DB3331" w14:textId="77777777" w:rsidR="00626DC4" w:rsidRPr="00E423CF" w:rsidRDefault="00626DC4" w:rsidP="00626DC4">
            <w:pPr>
              <w:rPr>
                <w:iCs/>
                <w:sz w:val="20"/>
                <w:szCs w:val="20"/>
              </w:rPr>
            </w:pPr>
          </w:p>
          <w:p w14:paraId="1F47B32C" w14:textId="77777777" w:rsidR="00626DC4" w:rsidRPr="00E423CF" w:rsidRDefault="00626DC4" w:rsidP="00626DC4">
            <w:pPr>
              <w:rPr>
                <w:iCs/>
                <w:sz w:val="20"/>
                <w:szCs w:val="20"/>
              </w:rPr>
            </w:pPr>
            <w:r w:rsidRPr="00E423CF">
              <w:rPr>
                <w:iCs/>
                <w:sz w:val="20"/>
                <w:szCs w:val="20"/>
              </w:rPr>
              <w:t>Se visualizó mezcla no homogénea (a la vista) en el camión, con sectores de distintas coloraciones, cúmulos de materia prima de color blanco, además de partes de sacos.</w:t>
            </w:r>
          </w:p>
          <w:p w14:paraId="1CB166B1" w14:textId="77777777" w:rsidR="00626DC4" w:rsidRPr="00E423CF" w:rsidRDefault="00626DC4" w:rsidP="00626DC4">
            <w:pPr>
              <w:rPr>
                <w:iCs/>
                <w:sz w:val="20"/>
                <w:szCs w:val="20"/>
              </w:rPr>
            </w:pPr>
          </w:p>
          <w:p w14:paraId="54730B1C" w14:textId="2A61AD86" w:rsidR="00626DC4" w:rsidRPr="00E423CF" w:rsidRDefault="00626DC4" w:rsidP="00626DC4">
            <w:pPr>
              <w:rPr>
                <w:iCs/>
                <w:sz w:val="20"/>
                <w:szCs w:val="20"/>
              </w:rPr>
            </w:pPr>
            <w:r w:rsidRPr="00E423CF">
              <w:rPr>
                <w:iCs/>
                <w:sz w:val="20"/>
                <w:szCs w:val="20"/>
              </w:rPr>
              <w:t xml:space="preserve">Se solicitó que un operario tome una muestra del residuo inertizado dispuesto </w:t>
            </w:r>
            <w:r w:rsidRPr="006A1CEA">
              <w:rPr>
                <w:iCs/>
                <w:sz w:val="20"/>
                <w:szCs w:val="20"/>
              </w:rPr>
              <w:t>en la celda recientemente, la que correspondía al lote N° 237751, GP 880137681, tratado el día</w:t>
            </w:r>
            <w:r w:rsidRPr="00E423CF">
              <w:rPr>
                <w:iCs/>
                <w:sz w:val="20"/>
                <w:szCs w:val="20"/>
              </w:rPr>
              <w:t xml:space="preserve"> 24 de septiembre de 2014 y que fue ingresado el día 23 de septiembre de 2014.</w:t>
            </w:r>
            <w:r w:rsidR="006A1CEA">
              <w:rPr>
                <w:iCs/>
                <w:sz w:val="20"/>
                <w:szCs w:val="20"/>
              </w:rPr>
              <w:t xml:space="preserve"> </w:t>
            </w:r>
            <w:r w:rsidRPr="006A1CEA">
              <w:rPr>
                <w:iCs/>
                <w:sz w:val="20"/>
                <w:szCs w:val="20"/>
              </w:rPr>
              <w:t>El resultado del análisis de lixiviación (T</w:t>
            </w:r>
            <w:r w:rsidR="00CC2CBB">
              <w:rPr>
                <w:iCs/>
                <w:sz w:val="20"/>
                <w:szCs w:val="20"/>
              </w:rPr>
              <w:t>CL</w:t>
            </w:r>
            <w:r w:rsidRPr="006A1CEA">
              <w:rPr>
                <w:iCs/>
                <w:sz w:val="20"/>
                <w:szCs w:val="20"/>
              </w:rPr>
              <w:t>P) realizad</w:t>
            </w:r>
            <w:r w:rsidRPr="00E423CF">
              <w:rPr>
                <w:iCs/>
                <w:sz w:val="20"/>
                <w:szCs w:val="20"/>
              </w:rPr>
              <w:t xml:space="preserve">o a aquella muestra </w:t>
            </w:r>
            <w:r w:rsidR="006A1CEA">
              <w:rPr>
                <w:iCs/>
                <w:sz w:val="20"/>
                <w:szCs w:val="20"/>
              </w:rPr>
              <w:t>indica</w:t>
            </w:r>
            <w:r w:rsidRPr="00E423CF">
              <w:rPr>
                <w:iCs/>
                <w:sz w:val="20"/>
                <w:szCs w:val="20"/>
              </w:rPr>
              <w:t xml:space="preserve"> que la concentración de arsénico en la muestra tomada es de 114 ppm.</w:t>
            </w:r>
          </w:p>
          <w:p w14:paraId="5C7E2130" w14:textId="77777777" w:rsidR="00626DC4" w:rsidRPr="00E423CF" w:rsidRDefault="00626DC4" w:rsidP="00626DC4">
            <w:pPr>
              <w:rPr>
                <w:iCs/>
                <w:sz w:val="20"/>
                <w:szCs w:val="20"/>
              </w:rPr>
            </w:pPr>
          </w:p>
          <w:p w14:paraId="035B5D75" w14:textId="77777777" w:rsidR="00626DC4" w:rsidRPr="00E423CF" w:rsidRDefault="00626DC4" w:rsidP="00626DC4">
            <w:pPr>
              <w:rPr>
                <w:iCs/>
                <w:sz w:val="20"/>
                <w:szCs w:val="20"/>
              </w:rPr>
            </w:pPr>
            <w:r w:rsidRPr="00BF6078">
              <w:rPr>
                <w:iCs/>
                <w:sz w:val="20"/>
                <w:szCs w:val="20"/>
              </w:rPr>
              <w:t>Sin embargo, el titular</w:t>
            </w:r>
            <w:r w:rsidRPr="00E423CF">
              <w:rPr>
                <w:iCs/>
                <w:sz w:val="20"/>
                <w:szCs w:val="20"/>
              </w:rPr>
              <w:t xml:space="preserve"> señala que la efectividad del proceso de inertización (y por consecuencia la lixiviación) es una variable que depende del transcurso del tiempo, Hidronor realizó un segundo análisis el día 22 de octubre de 2014, (1 mes después), cuyo resultado indica que la concentración de arsénico del test TCLP es de 3,9 ppm.</w:t>
            </w:r>
          </w:p>
          <w:p w14:paraId="631CFBC3" w14:textId="77777777" w:rsidR="00626DC4" w:rsidRPr="00E423CF" w:rsidRDefault="00626DC4" w:rsidP="00626DC4">
            <w:pPr>
              <w:rPr>
                <w:iCs/>
                <w:sz w:val="20"/>
                <w:szCs w:val="20"/>
              </w:rPr>
            </w:pPr>
          </w:p>
          <w:p w14:paraId="740FA414" w14:textId="004AA4FB" w:rsidR="00626DC4" w:rsidRPr="00E423CF" w:rsidRDefault="009058B1" w:rsidP="00626DC4">
            <w:pPr>
              <w:rPr>
                <w:iCs/>
                <w:sz w:val="20"/>
                <w:szCs w:val="20"/>
              </w:rPr>
            </w:pPr>
            <w:r w:rsidRPr="00E423CF">
              <w:rPr>
                <w:iCs/>
                <w:sz w:val="20"/>
                <w:szCs w:val="20"/>
              </w:rPr>
              <w:t>Del análisis documental realizado por la SEREMI de Salud metropolitana a las planillas</w:t>
            </w:r>
            <w:r w:rsidRPr="00E423CF">
              <w:rPr>
                <w:sz w:val="20"/>
                <w:szCs w:val="20"/>
              </w:rPr>
              <w:t xml:space="preserve"> “</w:t>
            </w:r>
            <w:r w:rsidRPr="00E423CF">
              <w:rPr>
                <w:iCs/>
                <w:sz w:val="20"/>
                <w:szCs w:val="20"/>
              </w:rPr>
              <w:t>Registro de análisis TCLP a residuos arsenicales provenientes de CODELCO”, se desprende que no todos los lotes tratados cumplen con la norma de 5 ppm, establecida en el D.S.</w:t>
            </w:r>
            <w:r w:rsidR="00BF6078">
              <w:rPr>
                <w:iCs/>
                <w:sz w:val="20"/>
                <w:szCs w:val="20"/>
              </w:rPr>
              <w:t xml:space="preserve"> </w:t>
            </w:r>
            <w:r w:rsidRPr="00E423CF">
              <w:rPr>
                <w:iCs/>
                <w:sz w:val="20"/>
                <w:szCs w:val="20"/>
              </w:rPr>
              <w:t>148/2003 del MINSAL, para su disposición en la celda de seguridad.</w:t>
            </w:r>
          </w:p>
          <w:p w14:paraId="6F3293BD" w14:textId="4274512F" w:rsidR="00FE2A67" w:rsidRPr="00E423CF" w:rsidRDefault="00FE2A67" w:rsidP="00626DC4">
            <w:pPr>
              <w:rPr>
                <w:iCs/>
                <w:sz w:val="20"/>
                <w:szCs w:val="20"/>
              </w:rPr>
            </w:pPr>
          </w:p>
        </w:tc>
      </w:tr>
      <w:tr w:rsidR="00626DC4" w:rsidRPr="00E423CF" w14:paraId="7FE586A5" w14:textId="77777777" w:rsidTr="0052696B">
        <w:trPr>
          <w:jc w:val="center"/>
        </w:trPr>
        <w:tc>
          <w:tcPr>
            <w:tcW w:w="580" w:type="pct"/>
            <w:vAlign w:val="center"/>
          </w:tcPr>
          <w:p w14:paraId="6DA835A2" w14:textId="49F9882D" w:rsidR="00626DC4" w:rsidRPr="00E423CF" w:rsidRDefault="00593768" w:rsidP="00626DC4">
            <w:r w:rsidRPr="00E423CF">
              <w:t>4</w:t>
            </w:r>
          </w:p>
        </w:tc>
        <w:tc>
          <w:tcPr>
            <w:tcW w:w="545" w:type="pct"/>
            <w:vAlign w:val="center"/>
          </w:tcPr>
          <w:p w14:paraId="691E7F83" w14:textId="77777777" w:rsidR="00626DC4" w:rsidRPr="00E423CF" w:rsidRDefault="00626DC4" w:rsidP="00626DC4">
            <w:pPr>
              <w:widowControl w:val="0"/>
              <w:overflowPunct w:val="0"/>
              <w:autoSpaceDE w:val="0"/>
              <w:autoSpaceDN w:val="0"/>
              <w:adjustRightInd w:val="0"/>
              <w:spacing w:after="120" w:line="285" w:lineRule="auto"/>
              <w:rPr>
                <w:rFonts w:cstheme="minorHAnsi"/>
              </w:rPr>
            </w:pPr>
          </w:p>
        </w:tc>
        <w:tc>
          <w:tcPr>
            <w:tcW w:w="2114" w:type="pct"/>
            <w:vAlign w:val="center"/>
          </w:tcPr>
          <w:p w14:paraId="4486E611" w14:textId="77777777" w:rsidR="00FE2A67" w:rsidRPr="00E423CF" w:rsidRDefault="00FE2A67" w:rsidP="00FE2A67">
            <w:pPr>
              <w:rPr>
                <w:sz w:val="20"/>
                <w:szCs w:val="20"/>
                <w:u w:val="single"/>
              </w:rPr>
            </w:pPr>
            <w:r w:rsidRPr="00E423CF">
              <w:rPr>
                <w:sz w:val="20"/>
                <w:szCs w:val="20"/>
                <w:u w:val="single"/>
              </w:rPr>
              <w:t>RCA 482/1995: Anexo N° 1</w:t>
            </w:r>
          </w:p>
          <w:p w14:paraId="0634F5AB" w14:textId="77777777" w:rsidR="00FE2A67" w:rsidRPr="00E423CF" w:rsidRDefault="00FE2A67" w:rsidP="00FE2A67">
            <w:pPr>
              <w:rPr>
                <w:i/>
                <w:sz w:val="20"/>
                <w:szCs w:val="20"/>
              </w:rPr>
            </w:pPr>
            <w:r w:rsidRPr="00E423CF">
              <w:rPr>
                <w:i/>
                <w:sz w:val="20"/>
                <w:szCs w:val="20"/>
              </w:rPr>
              <w:t>PLAN DE MONITOREO DE EMISIONES Y DE CALIDAD AMBIENTAL EN FASE DE OPERACION</w:t>
            </w:r>
          </w:p>
          <w:p w14:paraId="38C14C48" w14:textId="77777777" w:rsidR="00FE2A67" w:rsidRPr="00E423CF" w:rsidRDefault="00FE2A67" w:rsidP="00FE2A67">
            <w:pPr>
              <w:rPr>
                <w:i/>
                <w:sz w:val="20"/>
                <w:szCs w:val="20"/>
              </w:rPr>
            </w:pPr>
          </w:p>
          <w:p w14:paraId="6A98319B" w14:textId="52285AB6" w:rsidR="00FE2A67" w:rsidRPr="00E423CF" w:rsidRDefault="00FE2A67" w:rsidP="00FE2A67">
            <w:pPr>
              <w:rPr>
                <w:i/>
                <w:sz w:val="20"/>
                <w:szCs w:val="20"/>
              </w:rPr>
            </w:pPr>
            <w:r w:rsidRPr="00E423CF">
              <w:rPr>
                <w:i/>
                <w:sz w:val="20"/>
                <w:szCs w:val="20"/>
              </w:rPr>
              <w:t>Plan propuesto por HIDRONOR CHILE S</w:t>
            </w:r>
            <w:r w:rsidR="007B2034" w:rsidRPr="00E423CF">
              <w:rPr>
                <w:i/>
                <w:sz w:val="20"/>
                <w:szCs w:val="20"/>
              </w:rPr>
              <w:t>.</w:t>
            </w:r>
            <w:r w:rsidRPr="00E423CF">
              <w:rPr>
                <w:i/>
                <w:sz w:val="20"/>
                <w:szCs w:val="20"/>
              </w:rPr>
              <w:t>A se llevará a cabo durante toda la fase de operación del proyecto. Las frecuencias y los parámetros a medir podrán ser modificados de acuerdo con los Servicios Públicos competentes.</w:t>
            </w:r>
          </w:p>
          <w:p w14:paraId="6BB40423" w14:textId="77777777" w:rsidR="00FE2A67" w:rsidRPr="00E423CF" w:rsidRDefault="00FE2A67" w:rsidP="00FE2A67">
            <w:pPr>
              <w:rPr>
                <w:i/>
                <w:sz w:val="20"/>
                <w:szCs w:val="20"/>
              </w:rPr>
            </w:pPr>
            <w:r w:rsidRPr="00E423CF">
              <w:rPr>
                <w:i/>
                <w:sz w:val="20"/>
                <w:szCs w:val="20"/>
              </w:rPr>
              <w:t>Este plan consta de las siguientes partes</w:t>
            </w:r>
          </w:p>
          <w:p w14:paraId="2FF0EEA0" w14:textId="77777777" w:rsidR="00626DC4" w:rsidRPr="00E423CF" w:rsidRDefault="00FE2A67" w:rsidP="00FE2A67">
            <w:pPr>
              <w:rPr>
                <w:i/>
                <w:sz w:val="20"/>
                <w:szCs w:val="20"/>
              </w:rPr>
            </w:pPr>
            <w:r w:rsidRPr="00E423CF">
              <w:rPr>
                <w:i/>
                <w:sz w:val="20"/>
                <w:szCs w:val="20"/>
              </w:rPr>
              <w:t>b)</w:t>
            </w:r>
            <w:r w:rsidRPr="00E423CF">
              <w:rPr>
                <w:i/>
                <w:sz w:val="20"/>
                <w:szCs w:val="20"/>
              </w:rPr>
              <w:tab/>
              <w:t>MONITOREO DE CALIDAD AMBIENTAL</w:t>
            </w:r>
          </w:p>
          <w:p w14:paraId="5E41BAE8" w14:textId="77777777" w:rsidR="00FE2A67" w:rsidRPr="00E423CF" w:rsidRDefault="00FE2A67" w:rsidP="00FE2A67">
            <w:pPr>
              <w:rPr>
                <w:i/>
                <w:sz w:val="20"/>
              </w:rPr>
            </w:pPr>
          </w:p>
          <w:tbl>
            <w:tblPr>
              <w:tblStyle w:val="Tablaconcuadrcula"/>
              <w:tblW w:w="4141" w:type="dxa"/>
              <w:jc w:val="center"/>
              <w:tblLayout w:type="fixed"/>
              <w:tblLook w:val="04A0" w:firstRow="1" w:lastRow="0" w:firstColumn="1" w:lastColumn="0" w:noHBand="0" w:noVBand="1"/>
            </w:tblPr>
            <w:tblGrid>
              <w:gridCol w:w="880"/>
              <w:gridCol w:w="851"/>
              <w:gridCol w:w="709"/>
              <w:gridCol w:w="850"/>
              <w:gridCol w:w="851"/>
            </w:tblGrid>
            <w:tr w:rsidR="000B292E" w:rsidRPr="00E423CF" w14:paraId="2CFECC0F" w14:textId="77777777" w:rsidTr="00AA1B3D">
              <w:trPr>
                <w:jc w:val="center"/>
              </w:trPr>
              <w:tc>
                <w:tcPr>
                  <w:tcW w:w="880" w:type="dxa"/>
                </w:tcPr>
                <w:p w14:paraId="01E6D08D" w14:textId="77777777" w:rsidR="00FE2A67" w:rsidRPr="00AB06DC" w:rsidRDefault="00FE2A67" w:rsidP="00FE2A67">
                  <w:pPr>
                    <w:pStyle w:val="Prrafodelista"/>
                    <w:ind w:left="0"/>
                    <w:rPr>
                      <w:i/>
                      <w:sz w:val="10"/>
                      <w:szCs w:val="12"/>
                    </w:rPr>
                  </w:pPr>
                  <w:r w:rsidRPr="00AB06DC">
                    <w:rPr>
                      <w:i/>
                      <w:sz w:val="10"/>
                      <w:szCs w:val="12"/>
                    </w:rPr>
                    <w:t>COMPONENTE AMBIENTAL</w:t>
                  </w:r>
                </w:p>
              </w:tc>
              <w:tc>
                <w:tcPr>
                  <w:tcW w:w="851" w:type="dxa"/>
                </w:tcPr>
                <w:p w14:paraId="0EDB7244" w14:textId="77777777" w:rsidR="00FE2A67" w:rsidRPr="00AB06DC" w:rsidRDefault="00FE2A67" w:rsidP="00FE2A67">
                  <w:pPr>
                    <w:pStyle w:val="Prrafodelista"/>
                    <w:ind w:left="0"/>
                    <w:rPr>
                      <w:i/>
                      <w:sz w:val="10"/>
                      <w:szCs w:val="12"/>
                    </w:rPr>
                  </w:pPr>
                  <w:r w:rsidRPr="00AB06DC">
                    <w:rPr>
                      <w:i/>
                      <w:sz w:val="10"/>
                      <w:szCs w:val="12"/>
                    </w:rPr>
                    <w:t>PROPIEDADDE MONITOREO</w:t>
                  </w:r>
                </w:p>
              </w:tc>
              <w:tc>
                <w:tcPr>
                  <w:tcW w:w="709" w:type="dxa"/>
                </w:tcPr>
                <w:p w14:paraId="13BB414C" w14:textId="77777777" w:rsidR="00FE2A67" w:rsidRPr="00AB06DC" w:rsidRDefault="00FE2A67" w:rsidP="00FE2A67">
                  <w:pPr>
                    <w:pStyle w:val="Prrafodelista"/>
                    <w:ind w:left="0"/>
                    <w:rPr>
                      <w:i/>
                      <w:sz w:val="10"/>
                      <w:szCs w:val="12"/>
                    </w:rPr>
                  </w:pPr>
                  <w:r w:rsidRPr="00AB06DC">
                    <w:rPr>
                      <w:i/>
                      <w:sz w:val="10"/>
                      <w:szCs w:val="12"/>
                    </w:rPr>
                    <w:t>VARIABLES</w:t>
                  </w:r>
                </w:p>
              </w:tc>
              <w:tc>
                <w:tcPr>
                  <w:tcW w:w="850" w:type="dxa"/>
                </w:tcPr>
                <w:p w14:paraId="11C4B9A2" w14:textId="77777777" w:rsidR="00FE2A67" w:rsidRPr="00AB06DC" w:rsidRDefault="00FE2A67" w:rsidP="00FE2A67">
                  <w:pPr>
                    <w:pStyle w:val="Prrafodelista"/>
                    <w:ind w:left="0"/>
                    <w:rPr>
                      <w:i/>
                      <w:sz w:val="10"/>
                      <w:szCs w:val="12"/>
                    </w:rPr>
                  </w:pPr>
                  <w:r w:rsidRPr="00AB06DC">
                    <w:rPr>
                      <w:i/>
                      <w:sz w:val="10"/>
                      <w:szCs w:val="12"/>
                    </w:rPr>
                    <w:t>PUNTO DE MUESTREO</w:t>
                  </w:r>
                </w:p>
              </w:tc>
              <w:tc>
                <w:tcPr>
                  <w:tcW w:w="851" w:type="dxa"/>
                </w:tcPr>
                <w:p w14:paraId="43123818" w14:textId="77777777" w:rsidR="00FE2A67" w:rsidRPr="00AB06DC" w:rsidRDefault="00FE2A67" w:rsidP="00FE2A67">
                  <w:pPr>
                    <w:pStyle w:val="Prrafodelista"/>
                    <w:ind w:left="0"/>
                    <w:rPr>
                      <w:i/>
                      <w:sz w:val="10"/>
                      <w:szCs w:val="12"/>
                    </w:rPr>
                  </w:pPr>
                  <w:r w:rsidRPr="00AB06DC">
                    <w:rPr>
                      <w:i/>
                      <w:sz w:val="10"/>
                      <w:szCs w:val="12"/>
                    </w:rPr>
                    <w:t>FRECUENCIA</w:t>
                  </w:r>
                </w:p>
              </w:tc>
            </w:tr>
            <w:tr w:rsidR="000B292E" w:rsidRPr="00E423CF" w14:paraId="6333034C" w14:textId="77777777" w:rsidTr="00AA1B3D">
              <w:trPr>
                <w:jc w:val="center"/>
              </w:trPr>
              <w:tc>
                <w:tcPr>
                  <w:tcW w:w="880" w:type="dxa"/>
                </w:tcPr>
                <w:p w14:paraId="45E71F09" w14:textId="77777777" w:rsidR="00FE2A67" w:rsidRPr="00E423CF" w:rsidRDefault="00FE2A67" w:rsidP="00FE2A67">
                  <w:pPr>
                    <w:pStyle w:val="Prrafodelista"/>
                    <w:ind w:left="0"/>
                    <w:rPr>
                      <w:i/>
                      <w:sz w:val="12"/>
                      <w:szCs w:val="12"/>
                    </w:rPr>
                  </w:pPr>
                  <w:r w:rsidRPr="00E423CF">
                    <w:rPr>
                      <w:i/>
                      <w:sz w:val="12"/>
                      <w:szCs w:val="12"/>
                    </w:rPr>
                    <w:t>Agua Subterránea</w:t>
                  </w:r>
                </w:p>
              </w:tc>
              <w:tc>
                <w:tcPr>
                  <w:tcW w:w="851" w:type="dxa"/>
                </w:tcPr>
                <w:p w14:paraId="4E9E6FF7" w14:textId="77777777" w:rsidR="00FE2A67" w:rsidRPr="00E423CF" w:rsidRDefault="00FE2A67" w:rsidP="00FE2A67">
                  <w:pPr>
                    <w:pStyle w:val="Prrafodelista"/>
                    <w:ind w:left="0"/>
                    <w:rPr>
                      <w:i/>
                      <w:sz w:val="12"/>
                      <w:szCs w:val="12"/>
                    </w:rPr>
                  </w:pPr>
                  <w:r w:rsidRPr="00E423CF">
                    <w:rPr>
                      <w:i/>
                      <w:sz w:val="12"/>
                      <w:szCs w:val="12"/>
                    </w:rPr>
                    <w:t>Calidad</w:t>
                  </w:r>
                </w:p>
              </w:tc>
              <w:tc>
                <w:tcPr>
                  <w:tcW w:w="709" w:type="dxa"/>
                </w:tcPr>
                <w:p w14:paraId="2F3A2C73" w14:textId="77777777" w:rsidR="00FE2A67" w:rsidRPr="00E423CF" w:rsidRDefault="00FE2A67" w:rsidP="00FE2A67">
                  <w:pPr>
                    <w:pStyle w:val="Prrafodelista"/>
                    <w:ind w:left="0"/>
                    <w:rPr>
                      <w:i/>
                      <w:sz w:val="12"/>
                      <w:szCs w:val="12"/>
                    </w:rPr>
                  </w:pPr>
                  <w:r w:rsidRPr="00E423CF">
                    <w:rPr>
                      <w:i/>
                      <w:sz w:val="12"/>
                      <w:szCs w:val="12"/>
                    </w:rPr>
                    <w:t>NCH 409</w:t>
                  </w:r>
                </w:p>
              </w:tc>
              <w:tc>
                <w:tcPr>
                  <w:tcW w:w="850" w:type="dxa"/>
                </w:tcPr>
                <w:p w14:paraId="65C809D2" w14:textId="77777777" w:rsidR="00FE2A67" w:rsidRPr="00E423CF" w:rsidRDefault="00FE2A67" w:rsidP="00FE2A67">
                  <w:pPr>
                    <w:pStyle w:val="Prrafodelista"/>
                    <w:ind w:left="0"/>
                    <w:rPr>
                      <w:i/>
                      <w:sz w:val="12"/>
                      <w:szCs w:val="12"/>
                    </w:rPr>
                  </w:pPr>
                  <w:r w:rsidRPr="00E423CF">
                    <w:rPr>
                      <w:i/>
                      <w:sz w:val="12"/>
                      <w:szCs w:val="12"/>
                    </w:rPr>
                    <w:t>Cada uno de los piezómetros existentes</w:t>
                  </w:r>
                </w:p>
              </w:tc>
              <w:tc>
                <w:tcPr>
                  <w:tcW w:w="851" w:type="dxa"/>
                </w:tcPr>
                <w:p w14:paraId="462DB985" w14:textId="77777777" w:rsidR="00FE2A67" w:rsidRPr="00E423CF" w:rsidRDefault="00FE2A67" w:rsidP="00FE2A67">
                  <w:pPr>
                    <w:pStyle w:val="Prrafodelista"/>
                    <w:ind w:left="0"/>
                    <w:rPr>
                      <w:i/>
                      <w:sz w:val="12"/>
                      <w:szCs w:val="12"/>
                    </w:rPr>
                  </w:pPr>
                  <w:r w:rsidRPr="00E423CF">
                    <w:rPr>
                      <w:i/>
                      <w:sz w:val="12"/>
                      <w:szCs w:val="12"/>
                    </w:rPr>
                    <w:t>Mensual y trimestral</w:t>
                  </w:r>
                </w:p>
              </w:tc>
            </w:tr>
          </w:tbl>
          <w:p w14:paraId="520EA193" w14:textId="2F5B6866" w:rsidR="000A3F81" w:rsidRPr="00E423CF" w:rsidRDefault="000A3F81" w:rsidP="0052696B">
            <w:pPr>
              <w:rPr>
                <w:b/>
              </w:rPr>
            </w:pPr>
          </w:p>
        </w:tc>
        <w:tc>
          <w:tcPr>
            <w:tcW w:w="1762" w:type="pct"/>
            <w:vAlign w:val="center"/>
          </w:tcPr>
          <w:p w14:paraId="25FE7DDA" w14:textId="5B8AFA72" w:rsidR="00626DC4" w:rsidRPr="00E423CF" w:rsidRDefault="00FE2A67" w:rsidP="00FE2A67">
            <w:pPr>
              <w:rPr>
                <w:iCs/>
                <w:sz w:val="20"/>
                <w:szCs w:val="20"/>
              </w:rPr>
            </w:pPr>
            <w:r w:rsidRPr="00E423CF">
              <w:rPr>
                <w:iCs/>
                <w:sz w:val="20"/>
                <w:szCs w:val="20"/>
              </w:rPr>
              <w:t>Se realizó la revisión de las concentraciones de arsénico en los monitoreos calidad de agua en los piezómetros, realizados trimestralmente entre 2013 y 2014. Se co</w:t>
            </w:r>
            <w:r w:rsidRPr="00BB7605">
              <w:rPr>
                <w:iCs/>
                <w:sz w:val="20"/>
                <w:szCs w:val="20"/>
              </w:rPr>
              <w:t>tejó el porcentaje de excedencia sobre el límite establecido en la NCH 409/1.</w:t>
            </w:r>
            <w:r w:rsidR="00AA1B3D">
              <w:rPr>
                <w:iCs/>
                <w:sz w:val="20"/>
                <w:szCs w:val="20"/>
              </w:rPr>
              <w:t xml:space="preserve"> “</w:t>
            </w:r>
            <w:r w:rsidRPr="00BB7605">
              <w:rPr>
                <w:iCs/>
                <w:sz w:val="20"/>
                <w:szCs w:val="20"/>
              </w:rPr>
              <w:t>Calidad del agua potable” (0,01 mg/L), obteniéndose superaciones en e</w:t>
            </w:r>
            <w:r w:rsidRPr="00E423CF">
              <w:rPr>
                <w:iCs/>
                <w:sz w:val="20"/>
                <w:szCs w:val="20"/>
              </w:rPr>
              <w:t>l 100% de las muestras realizadas a los piezómetros 2 y 3 y en el 43% de las muestras realizadas en el piezómetro 1.</w:t>
            </w:r>
          </w:p>
          <w:p w14:paraId="2F2EE259" w14:textId="77777777" w:rsidR="00DE6D87" w:rsidRPr="00E423CF" w:rsidRDefault="00DE6D87" w:rsidP="00FE2A67">
            <w:pPr>
              <w:rPr>
                <w:iCs/>
                <w:sz w:val="20"/>
                <w:szCs w:val="20"/>
              </w:rPr>
            </w:pPr>
          </w:p>
          <w:p w14:paraId="16596E34" w14:textId="3021B7DB" w:rsidR="00DE6D87" w:rsidRPr="00E423CF" w:rsidRDefault="00DE6D87" w:rsidP="00FE2A67">
            <w:pPr>
              <w:rPr>
                <w:iCs/>
                <w:sz w:val="20"/>
                <w:szCs w:val="20"/>
              </w:rPr>
            </w:pPr>
          </w:p>
        </w:tc>
      </w:tr>
    </w:tbl>
    <w:p w14:paraId="72270139" w14:textId="77777777" w:rsidR="00F36F7C" w:rsidRPr="00E423CF" w:rsidRDefault="00F36F7C" w:rsidP="00893A4E">
      <w:pPr>
        <w:pStyle w:val="Prrafodelista"/>
        <w:ind w:left="0"/>
        <w:rPr>
          <w:rFonts w:cstheme="minorHAnsi"/>
          <w:b/>
          <w:sz w:val="14"/>
          <w:szCs w:val="24"/>
        </w:rPr>
      </w:pPr>
    </w:p>
    <w:p w14:paraId="616F70A9" w14:textId="77777777" w:rsidR="006E1C69" w:rsidRPr="00E423CF" w:rsidRDefault="006E1C69">
      <w:pPr>
        <w:jc w:val="left"/>
        <w:rPr>
          <w:rFonts w:cstheme="minorHAnsi"/>
          <w:b/>
          <w:sz w:val="24"/>
          <w:szCs w:val="20"/>
        </w:rPr>
      </w:pPr>
      <w:bookmarkStart w:id="139" w:name="_Toc352840407"/>
      <w:bookmarkStart w:id="140" w:name="_Toc352841467"/>
      <w:bookmarkStart w:id="141" w:name="_Toc353998137"/>
      <w:bookmarkStart w:id="142" w:name="_Toc353998211"/>
      <w:bookmarkStart w:id="143" w:name="_Toc382383563"/>
      <w:bookmarkStart w:id="144" w:name="_Toc382472384"/>
      <w:bookmarkStart w:id="145" w:name="_Toc390184291"/>
      <w:r w:rsidRPr="00E423CF">
        <w:br w:type="page"/>
      </w:r>
    </w:p>
    <w:p w14:paraId="50995EDB" w14:textId="1727803D" w:rsidR="003C0E2F" w:rsidRPr="00E423CF" w:rsidRDefault="007E37F2" w:rsidP="007E37F2">
      <w:pPr>
        <w:pStyle w:val="Ttulo1"/>
        <w:ind w:left="567" w:hanging="567"/>
      </w:pPr>
      <w:bookmarkStart w:id="146" w:name="_Toc417998706"/>
      <w:r w:rsidRPr="00E423CF">
        <w:t>DOCUMENTACIÓN SOLICITADA Y ENTREGADA.</w:t>
      </w:r>
      <w:bookmarkEnd w:id="139"/>
      <w:bookmarkEnd w:id="140"/>
      <w:bookmarkEnd w:id="141"/>
      <w:bookmarkEnd w:id="142"/>
      <w:bookmarkEnd w:id="143"/>
      <w:bookmarkEnd w:id="144"/>
      <w:bookmarkEnd w:id="145"/>
      <w:bookmarkEnd w:id="146"/>
    </w:p>
    <w:p w14:paraId="26D8D479" w14:textId="77777777" w:rsidR="003C0E2F" w:rsidRPr="00E423CF" w:rsidRDefault="003C0E2F" w:rsidP="00CE505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159"/>
        <w:gridCol w:w="3478"/>
        <w:gridCol w:w="1449"/>
        <w:gridCol w:w="1449"/>
        <w:gridCol w:w="2074"/>
      </w:tblGrid>
      <w:tr w:rsidR="00483FB9" w:rsidRPr="00E423CF" w14:paraId="00DA86A0" w14:textId="77777777" w:rsidTr="0078404C">
        <w:trPr>
          <w:trHeight w:val="395"/>
        </w:trPr>
        <w:tc>
          <w:tcPr>
            <w:tcW w:w="284" w:type="pct"/>
            <w:shd w:val="clear" w:color="auto" w:fill="D9D9D9" w:themeFill="background1" w:themeFillShade="D9"/>
            <w:vAlign w:val="center"/>
          </w:tcPr>
          <w:p w14:paraId="675BE26C" w14:textId="77777777" w:rsidR="00483FB9" w:rsidRPr="00E423CF" w:rsidRDefault="00483FB9" w:rsidP="00D2315A">
            <w:pPr>
              <w:jc w:val="center"/>
              <w:rPr>
                <w:rFonts w:cstheme="minorHAnsi"/>
                <w:b/>
              </w:rPr>
            </w:pPr>
            <w:r w:rsidRPr="00E423CF">
              <w:rPr>
                <w:rFonts w:cstheme="minorHAnsi"/>
                <w:b/>
              </w:rPr>
              <w:t>N°</w:t>
            </w:r>
          </w:p>
        </w:tc>
        <w:tc>
          <w:tcPr>
            <w:tcW w:w="569" w:type="pct"/>
            <w:shd w:val="clear" w:color="auto" w:fill="D9D9D9" w:themeFill="background1" w:themeFillShade="D9"/>
          </w:tcPr>
          <w:p w14:paraId="4B0A397A" w14:textId="77777777" w:rsidR="00483FB9" w:rsidRPr="00E423CF" w:rsidRDefault="00483FB9" w:rsidP="00D2315A">
            <w:pPr>
              <w:jc w:val="center"/>
              <w:rPr>
                <w:rFonts w:cstheme="minorHAnsi"/>
                <w:b/>
              </w:rPr>
            </w:pPr>
            <w:r w:rsidRPr="00E423CF">
              <w:rPr>
                <w:rFonts w:cstheme="minorHAnsi"/>
                <w:b/>
              </w:rPr>
              <w:t>N° de hecho asociado</w:t>
            </w:r>
          </w:p>
        </w:tc>
        <w:tc>
          <w:tcPr>
            <w:tcW w:w="1707" w:type="pct"/>
            <w:shd w:val="clear" w:color="auto" w:fill="D9D9D9" w:themeFill="background1" w:themeFillShade="D9"/>
            <w:vAlign w:val="center"/>
          </w:tcPr>
          <w:p w14:paraId="624BDAE7" w14:textId="77777777" w:rsidR="00483FB9" w:rsidRPr="00E423CF" w:rsidRDefault="00483FB9" w:rsidP="00D2315A">
            <w:pPr>
              <w:jc w:val="center"/>
              <w:rPr>
                <w:rFonts w:cstheme="minorHAnsi"/>
                <w:b/>
              </w:rPr>
            </w:pPr>
            <w:r w:rsidRPr="00E423CF">
              <w:rPr>
                <w:rFonts w:cstheme="minorHAnsi"/>
                <w:b/>
              </w:rPr>
              <w:t>Documento solicitado</w:t>
            </w:r>
          </w:p>
        </w:tc>
        <w:tc>
          <w:tcPr>
            <w:tcW w:w="711" w:type="pct"/>
            <w:shd w:val="clear" w:color="auto" w:fill="D9D9D9" w:themeFill="background1" w:themeFillShade="D9"/>
            <w:vAlign w:val="center"/>
          </w:tcPr>
          <w:p w14:paraId="1319CB1A" w14:textId="77777777" w:rsidR="00483FB9" w:rsidRPr="00E423CF" w:rsidRDefault="00483FB9" w:rsidP="00D2315A">
            <w:pPr>
              <w:jc w:val="center"/>
              <w:rPr>
                <w:rFonts w:cstheme="minorHAnsi"/>
                <w:b/>
              </w:rPr>
            </w:pPr>
            <w:r w:rsidRPr="00E423CF">
              <w:rPr>
                <w:rFonts w:cstheme="minorHAnsi"/>
                <w:b/>
              </w:rPr>
              <w:t>Plazo de entrega</w:t>
            </w:r>
          </w:p>
        </w:tc>
        <w:tc>
          <w:tcPr>
            <w:tcW w:w="711" w:type="pct"/>
            <w:shd w:val="clear" w:color="auto" w:fill="D9D9D9" w:themeFill="background1" w:themeFillShade="D9"/>
            <w:vAlign w:val="center"/>
          </w:tcPr>
          <w:p w14:paraId="5F916F99" w14:textId="77777777" w:rsidR="00483FB9" w:rsidRPr="00E423CF" w:rsidRDefault="00483FB9" w:rsidP="00D2315A">
            <w:pPr>
              <w:jc w:val="center"/>
              <w:rPr>
                <w:rFonts w:cstheme="minorHAnsi"/>
                <w:b/>
              </w:rPr>
            </w:pPr>
            <w:r w:rsidRPr="00E423CF">
              <w:rPr>
                <w:rFonts w:cstheme="minorHAnsi"/>
                <w:b/>
              </w:rPr>
              <w:t>Fecha entrega</w:t>
            </w:r>
          </w:p>
        </w:tc>
        <w:tc>
          <w:tcPr>
            <w:tcW w:w="1018" w:type="pct"/>
            <w:shd w:val="clear" w:color="auto" w:fill="D9D9D9" w:themeFill="background1" w:themeFillShade="D9"/>
            <w:vAlign w:val="center"/>
          </w:tcPr>
          <w:p w14:paraId="69732189" w14:textId="77777777" w:rsidR="00483FB9" w:rsidRPr="00E423CF" w:rsidRDefault="00483FB9" w:rsidP="00D2315A">
            <w:pPr>
              <w:jc w:val="center"/>
              <w:rPr>
                <w:rFonts w:cstheme="minorHAnsi"/>
                <w:b/>
              </w:rPr>
            </w:pPr>
            <w:r w:rsidRPr="00E423CF">
              <w:rPr>
                <w:rFonts w:cstheme="minorHAnsi"/>
                <w:b/>
              </w:rPr>
              <w:t>Observaciones</w:t>
            </w:r>
          </w:p>
        </w:tc>
      </w:tr>
      <w:tr w:rsidR="00C342C1" w:rsidRPr="00E423CF" w14:paraId="21DF8099" w14:textId="77777777" w:rsidTr="008F4AE6">
        <w:tc>
          <w:tcPr>
            <w:tcW w:w="284" w:type="pct"/>
            <w:vAlign w:val="center"/>
          </w:tcPr>
          <w:p w14:paraId="5A6B5348" w14:textId="77777777"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1</w:t>
            </w:r>
          </w:p>
        </w:tc>
        <w:tc>
          <w:tcPr>
            <w:tcW w:w="569" w:type="pct"/>
            <w:vAlign w:val="center"/>
          </w:tcPr>
          <w:p w14:paraId="6266E2F9" w14:textId="051AB315" w:rsidR="00C342C1" w:rsidRPr="00E423CF" w:rsidRDefault="00853CFA"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3</w:t>
            </w:r>
          </w:p>
        </w:tc>
        <w:tc>
          <w:tcPr>
            <w:tcW w:w="1707" w:type="pct"/>
            <w:vAlign w:val="center"/>
          </w:tcPr>
          <w:p w14:paraId="201E4C64" w14:textId="620C5E71" w:rsidR="00C342C1" w:rsidRPr="00E423CF" w:rsidRDefault="00027838" w:rsidP="008657D1">
            <w:r w:rsidRPr="00E423CF">
              <w:t>Registro de análisis TCLP a residuos arsenicales provenientes de CODELCO desde octubre de 2013.</w:t>
            </w:r>
          </w:p>
        </w:tc>
        <w:tc>
          <w:tcPr>
            <w:tcW w:w="711" w:type="pct"/>
            <w:vAlign w:val="center"/>
          </w:tcPr>
          <w:p w14:paraId="45655B50" w14:textId="1B185C58" w:rsidR="00C342C1" w:rsidRPr="00E423CF" w:rsidRDefault="0078404C" w:rsidP="008F4AE6">
            <w:pPr>
              <w:jc w:val="center"/>
            </w:pPr>
            <w:r w:rsidRPr="00E423CF">
              <w:t>01</w:t>
            </w:r>
            <w:r w:rsidR="00C342C1" w:rsidRPr="00E423CF">
              <w:t>/</w:t>
            </w:r>
            <w:r w:rsidRPr="00E423CF">
              <w:t>10</w:t>
            </w:r>
            <w:r w:rsidR="00C342C1" w:rsidRPr="00E423CF">
              <w:t>/2014</w:t>
            </w:r>
          </w:p>
        </w:tc>
        <w:tc>
          <w:tcPr>
            <w:tcW w:w="711" w:type="pct"/>
            <w:vAlign w:val="center"/>
          </w:tcPr>
          <w:p w14:paraId="5C6CF4BC" w14:textId="4F3A4F34" w:rsidR="00C342C1" w:rsidRPr="00E423CF" w:rsidRDefault="0078404C" w:rsidP="008F4AE6">
            <w:pPr>
              <w:jc w:val="center"/>
            </w:pPr>
            <w:r w:rsidRPr="00E423CF">
              <w:t>01/10/2014</w:t>
            </w:r>
          </w:p>
        </w:tc>
        <w:tc>
          <w:tcPr>
            <w:tcW w:w="1018" w:type="pct"/>
            <w:vAlign w:val="center"/>
          </w:tcPr>
          <w:p w14:paraId="5AF5C6FB" w14:textId="661814C9" w:rsidR="00C342C1" w:rsidRPr="00E423CF" w:rsidRDefault="008F4AE6" w:rsidP="008F4AE6">
            <w:pPr>
              <w:widowControl w:val="0"/>
              <w:overflowPunct w:val="0"/>
              <w:autoSpaceDE w:val="0"/>
              <w:autoSpaceDN w:val="0"/>
              <w:adjustRightInd w:val="0"/>
              <w:spacing w:after="120"/>
              <w:jc w:val="center"/>
              <w:rPr>
                <w:rFonts w:cstheme="minorHAnsi"/>
              </w:rPr>
            </w:pPr>
            <w:r w:rsidRPr="00E423CF">
              <w:rPr>
                <w:rFonts w:cstheme="minorHAnsi"/>
              </w:rPr>
              <w:t>--</w:t>
            </w:r>
          </w:p>
        </w:tc>
      </w:tr>
      <w:tr w:rsidR="00C342C1" w:rsidRPr="00E423CF" w14:paraId="70F8E499" w14:textId="77777777" w:rsidTr="008F4AE6">
        <w:tc>
          <w:tcPr>
            <w:tcW w:w="284" w:type="pct"/>
            <w:vAlign w:val="center"/>
          </w:tcPr>
          <w:p w14:paraId="16553943" w14:textId="77777777"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2</w:t>
            </w:r>
          </w:p>
        </w:tc>
        <w:tc>
          <w:tcPr>
            <w:tcW w:w="569" w:type="pct"/>
            <w:vAlign w:val="center"/>
          </w:tcPr>
          <w:p w14:paraId="5E828459" w14:textId="1113A44A" w:rsidR="00C342C1" w:rsidRPr="00E423CF" w:rsidRDefault="00B71ABE"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1</w:t>
            </w:r>
          </w:p>
        </w:tc>
        <w:tc>
          <w:tcPr>
            <w:tcW w:w="1707" w:type="pct"/>
            <w:vAlign w:val="center"/>
          </w:tcPr>
          <w:p w14:paraId="501C2F56" w14:textId="253EA1DD" w:rsidR="00C342C1" w:rsidRPr="00E423CF" w:rsidRDefault="00027838" w:rsidP="008657D1">
            <w:r w:rsidRPr="00E423CF">
              <w:t>Hojas de seguridad de residuos arseniacales provenientes de CODELCO.</w:t>
            </w:r>
          </w:p>
        </w:tc>
        <w:tc>
          <w:tcPr>
            <w:tcW w:w="711" w:type="pct"/>
            <w:vAlign w:val="center"/>
          </w:tcPr>
          <w:p w14:paraId="6450CA63" w14:textId="37238FB0" w:rsidR="00C342C1" w:rsidRPr="00E423CF" w:rsidRDefault="0078404C" w:rsidP="008F4AE6">
            <w:pPr>
              <w:jc w:val="center"/>
            </w:pPr>
            <w:r w:rsidRPr="00E423CF">
              <w:t>01/10/2014</w:t>
            </w:r>
          </w:p>
        </w:tc>
        <w:tc>
          <w:tcPr>
            <w:tcW w:w="711" w:type="pct"/>
            <w:vAlign w:val="center"/>
          </w:tcPr>
          <w:p w14:paraId="0A711122" w14:textId="16822A8C" w:rsidR="00C342C1" w:rsidRPr="00E423CF" w:rsidRDefault="0078404C" w:rsidP="008F4AE6">
            <w:pPr>
              <w:jc w:val="center"/>
            </w:pPr>
            <w:r w:rsidRPr="00E423CF">
              <w:t>01/10/2014</w:t>
            </w:r>
          </w:p>
        </w:tc>
        <w:tc>
          <w:tcPr>
            <w:tcW w:w="1018" w:type="pct"/>
            <w:vAlign w:val="center"/>
          </w:tcPr>
          <w:p w14:paraId="2EAAFEAC" w14:textId="44E24EEB" w:rsidR="00C342C1" w:rsidRPr="00E423CF" w:rsidRDefault="008F4AE6" w:rsidP="008F4AE6">
            <w:pPr>
              <w:jc w:val="center"/>
            </w:pPr>
            <w:r w:rsidRPr="00E423CF">
              <w:t>--</w:t>
            </w:r>
          </w:p>
        </w:tc>
      </w:tr>
      <w:tr w:rsidR="00C342C1" w:rsidRPr="00E423CF" w14:paraId="5A32D2C7" w14:textId="77777777" w:rsidTr="008F4AE6">
        <w:tc>
          <w:tcPr>
            <w:tcW w:w="284" w:type="pct"/>
            <w:vAlign w:val="center"/>
          </w:tcPr>
          <w:p w14:paraId="1766B2CD" w14:textId="77777777"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3</w:t>
            </w:r>
          </w:p>
        </w:tc>
        <w:tc>
          <w:tcPr>
            <w:tcW w:w="569" w:type="pct"/>
            <w:vAlign w:val="center"/>
          </w:tcPr>
          <w:p w14:paraId="59E627A1" w14:textId="0F9EF80D" w:rsidR="00C342C1" w:rsidRPr="00E423CF" w:rsidRDefault="00853CFA"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1</w:t>
            </w:r>
          </w:p>
        </w:tc>
        <w:tc>
          <w:tcPr>
            <w:tcW w:w="1707" w:type="pct"/>
            <w:vAlign w:val="center"/>
          </w:tcPr>
          <w:p w14:paraId="6D8B3E6D" w14:textId="2AFF719A" w:rsidR="00C342C1" w:rsidRPr="00E423CF" w:rsidRDefault="00027838" w:rsidP="008657D1">
            <w:r w:rsidRPr="00E423CF">
              <w:t>Registro de residuos segú</w:t>
            </w:r>
            <w:r w:rsidR="00A519AC" w:rsidRPr="00E423CF">
              <w:t>n declaración del generador (CO</w:t>
            </w:r>
            <w:r w:rsidRPr="00E423CF">
              <w:t xml:space="preserve">DELCO) </w:t>
            </w:r>
            <w:r w:rsidR="00450C69" w:rsidRPr="00E423CF">
              <w:t>diferenciando de acuerdo a residuo estable o inestable (arsenito o arseniato), en un mes al azar</w:t>
            </w:r>
            <w:r w:rsidR="00BB7605">
              <w:t>.</w:t>
            </w:r>
          </w:p>
        </w:tc>
        <w:tc>
          <w:tcPr>
            <w:tcW w:w="711" w:type="pct"/>
            <w:vAlign w:val="center"/>
          </w:tcPr>
          <w:p w14:paraId="11E6CDDE" w14:textId="7978AA57" w:rsidR="00C342C1" w:rsidRPr="00E423CF" w:rsidRDefault="0078404C" w:rsidP="008F4AE6">
            <w:pPr>
              <w:jc w:val="center"/>
            </w:pPr>
            <w:r w:rsidRPr="00E423CF">
              <w:t>01/10/2014</w:t>
            </w:r>
          </w:p>
        </w:tc>
        <w:tc>
          <w:tcPr>
            <w:tcW w:w="711" w:type="pct"/>
            <w:vAlign w:val="center"/>
          </w:tcPr>
          <w:p w14:paraId="5E747146" w14:textId="1415BF76" w:rsidR="00C342C1" w:rsidRPr="00E423CF" w:rsidRDefault="0078404C" w:rsidP="008F4AE6">
            <w:pPr>
              <w:jc w:val="center"/>
            </w:pPr>
            <w:r w:rsidRPr="00E423CF">
              <w:t>01/10/2014</w:t>
            </w:r>
          </w:p>
        </w:tc>
        <w:tc>
          <w:tcPr>
            <w:tcW w:w="1018" w:type="pct"/>
            <w:vAlign w:val="center"/>
          </w:tcPr>
          <w:p w14:paraId="342A6A0A" w14:textId="38FA566D" w:rsidR="00C342C1" w:rsidRPr="00E423CF" w:rsidRDefault="008F4AE6" w:rsidP="008F4AE6">
            <w:pPr>
              <w:jc w:val="center"/>
            </w:pPr>
            <w:r w:rsidRPr="00E423CF">
              <w:t>--</w:t>
            </w:r>
          </w:p>
        </w:tc>
      </w:tr>
      <w:tr w:rsidR="00C342C1" w:rsidRPr="00E423CF" w14:paraId="12DD01A0" w14:textId="77777777" w:rsidTr="008F4AE6">
        <w:tc>
          <w:tcPr>
            <w:tcW w:w="284" w:type="pct"/>
            <w:vAlign w:val="center"/>
          </w:tcPr>
          <w:p w14:paraId="6ACD11A1" w14:textId="77777777"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4</w:t>
            </w:r>
          </w:p>
        </w:tc>
        <w:tc>
          <w:tcPr>
            <w:tcW w:w="569" w:type="pct"/>
            <w:vAlign w:val="center"/>
          </w:tcPr>
          <w:p w14:paraId="582A388F" w14:textId="768D681F" w:rsidR="00C342C1" w:rsidRPr="00E423CF" w:rsidRDefault="008F4AE6"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4</w:t>
            </w:r>
          </w:p>
        </w:tc>
        <w:tc>
          <w:tcPr>
            <w:tcW w:w="1707" w:type="pct"/>
            <w:vAlign w:val="center"/>
          </w:tcPr>
          <w:p w14:paraId="66C8B584" w14:textId="24B5D852" w:rsidR="00C342C1" w:rsidRPr="00E423CF" w:rsidRDefault="00450C69" w:rsidP="008657D1">
            <w:r w:rsidRPr="00E423CF">
              <w:t>Resultado de los muestreos de agua de pozo y piezómetros realizado por empresa externa del año 2013 a la fecha</w:t>
            </w:r>
            <w:r w:rsidR="00BB7605">
              <w:t>.</w:t>
            </w:r>
          </w:p>
        </w:tc>
        <w:tc>
          <w:tcPr>
            <w:tcW w:w="711" w:type="pct"/>
            <w:vAlign w:val="center"/>
          </w:tcPr>
          <w:p w14:paraId="3CE8748D" w14:textId="1B679F43" w:rsidR="00C342C1" w:rsidRPr="00E423CF" w:rsidRDefault="0078404C" w:rsidP="008F4AE6">
            <w:pPr>
              <w:jc w:val="center"/>
            </w:pPr>
            <w:r w:rsidRPr="00E423CF">
              <w:t>01/10/2014</w:t>
            </w:r>
          </w:p>
        </w:tc>
        <w:tc>
          <w:tcPr>
            <w:tcW w:w="711" w:type="pct"/>
            <w:vAlign w:val="center"/>
          </w:tcPr>
          <w:p w14:paraId="3CCC18C5" w14:textId="34BED170" w:rsidR="00C342C1" w:rsidRPr="00E423CF" w:rsidRDefault="0078404C" w:rsidP="008F4AE6">
            <w:pPr>
              <w:jc w:val="center"/>
            </w:pPr>
            <w:r w:rsidRPr="00E423CF">
              <w:t>01/10/2014</w:t>
            </w:r>
          </w:p>
        </w:tc>
        <w:tc>
          <w:tcPr>
            <w:tcW w:w="1018" w:type="pct"/>
            <w:vAlign w:val="center"/>
          </w:tcPr>
          <w:p w14:paraId="7CDF0558" w14:textId="76D27141" w:rsidR="00C342C1" w:rsidRPr="00E423CF" w:rsidRDefault="008F4AE6" w:rsidP="008F4AE6">
            <w:pPr>
              <w:jc w:val="center"/>
            </w:pPr>
            <w:r w:rsidRPr="00E423CF">
              <w:t>--</w:t>
            </w:r>
          </w:p>
        </w:tc>
      </w:tr>
      <w:tr w:rsidR="00C342C1" w:rsidRPr="00E423CF" w14:paraId="6C11A936" w14:textId="77777777" w:rsidTr="008F4AE6">
        <w:tc>
          <w:tcPr>
            <w:tcW w:w="284" w:type="pct"/>
            <w:vAlign w:val="center"/>
          </w:tcPr>
          <w:p w14:paraId="0B64FD8A" w14:textId="6829901F"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5</w:t>
            </w:r>
          </w:p>
        </w:tc>
        <w:tc>
          <w:tcPr>
            <w:tcW w:w="569" w:type="pct"/>
            <w:vAlign w:val="center"/>
          </w:tcPr>
          <w:p w14:paraId="3C5F412B" w14:textId="47B0DCA5" w:rsidR="00C342C1" w:rsidRPr="00E423CF" w:rsidRDefault="00853CFA"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3</w:t>
            </w:r>
          </w:p>
        </w:tc>
        <w:tc>
          <w:tcPr>
            <w:tcW w:w="1707" w:type="pct"/>
            <w:vAlign w:val="center"/>
          </w:tcPr>
          <w:p w14:paraId="2D53E4A4" w14:textId="58EEC39C" w:rsidR="00C342C1" w:rsidRPr="00E423CF" w:rsidRDefault="00450C69" w:rsidP="008657D1">
            <w:r w:rsidRPr="00E423CF">
              <w:t>Procedimiento de inertización en batea y máquina inertizadora.</w:t>
            </w:r>
          </w:p>
        </w:tc>
        <w:tc>
          <w:tcPr>
            <w:tcW w:w="711" w:type="pct"/>
            <w:vAlign w:val="center"/>
          </w:tcPr>
          <w:p w14:paraId="06772F23" w14:textId="30268DB2" w:rsidR="00C342C1" w:rsidRPr="00E423CF" w:rsidRDefault="0078404C" w:rsidP="008F4AE6">
            <w:pPr>
              <w:jc w:val="center"/>
            </w:pPr>
            <w:r w:rsidRPr="00E423CF">
              <w:t>01/10/2014</w:t>
            </w:r>
          </w:p>
        </w:tc>
        <w:tc>
          <w:tcPr>
            <w:tcW w:w="711" w:type="pct"/>
            <w:vAlign w:val="center"/>
          </w:tcPr>
          <w:p w14:paraId="2558171A" w14:textId="2F9CE993" w:rsidR="00C342C1" w:rsidRPr="00E423CF" w:rsidRDefault="0078404C" w:rsidP="008F4AE6">
            <w:pPr>
              <w:jc w:val="center"/>
            </w:pPr>
            <w:r w:rsidRPr="00E423CF">
              <w:t>01/10/2014</w:t>
            </w:r>
          </w:p>
        </w:tc>
        <w:tc>
          <w:tcPr>
            <w:tcW w:w="1018" w:type="pct"/>
            <w:vAlign w:val="center"/>
          </w:tcPr>
          <w:p w14:paraId="3F7AFB90" w14:textId="024FCCC5" w:rsidR="00C342C1" w:rsidRPr="00E423CF" w:rsidRDefault="008F4AE6" w:rsidP="008F4AE6">
            <w:pPr>
              <w:jc w:val="center"/>
              <w:rPr>
                <w:rFonts w:cstheme="minorHAnsi"/>
              </w:rPr>
            </w:pPr>
            <w:r w:rsidRPr="00E423CF">
              <w:rPr>
                <w:rFonts w:cstheme="minorHAnsi"/>
              </w:rPr>
              <w:t>--</w:t>
            </w:r>
          </w:p>
        </w:tc>
      </w:tr>
      <w:tr w:rsidR="00C342C1" w:rsidRPr="00E423CF" w14:paraId="493818E2" w14:textId="77777777" w:rsidTr="008F4AE6">
        <w:tc>
          <w:tcPr>
            <w:tcW w:w="284" w:type="pct"/>
            <w:vAlign w:val="center"/>
          </w:tcPr>
          <w:p w14:paraId="7D43F57F" w14:textId="1D8AE6B5"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6</w:t>
            </w:r>
          </w:p>
        </w:tc>
        <w:tc>
          <w:tcPr>
            <w:tcW w:w="569" w:type="pct"/>
            <w:vAlign w:val="center"/>
          </w:tcPr>
          <w:p w14:paraId="332E0A77" w14:textId="6A5C44EB" w:rsidR="00C342C1" w:rsidRPr="00E423CF" w:rsidRDefault="008F4AE6"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4</w:t>
            </w:r>
          </w:p>
        </w:tc>
        <w:tc>
          <w:tcPr>
            <w:tcW w:w="1707" w:type="pct"/>
            <w:vAlign w:val="center"/>
          </w:tcPr>
          <w:p w14:paraId="08543E7E" w14:textId="295FCCA9" w:rsidR="00C342C1" w:rsidRPr="00E423CF" w:rsidRDefault="00450C69" w:rsidP="008657D1">
            <w:r w:rsidRPr="00E423CF">
              <w:t>Análisis de lixiviados del año 2013 a</w:t>
            </w:r>
            <w:r w:rsidR="0078404C" w:rsidRPr="00E423CF">
              <w:t xml:space="preserve"> </w:t>
            </w:r>
            <w:r w:rsidRPr="00E423CF">
              <w:t>la fecha.</w:t>
            </w:r>
          </w:p>
        </w:tc>
        <w:tc>
          <w:tcPr>
            <w:tcW w:w="711" w:type="pct"/>
            <w:vAlign w:val="center"/>
          </w:tcPr>
          <w:p w14:paraId="22EE1149" w14:textId="492B9E2C" w:rsidR="00C342C1" w:rsidRPr="00E423CF" w:rsidRDefault="0078404C" w:rsidP="008F4AE6">
            <w:pPr>
              <w:jc w:val="center"/>
            </w:pPr>
            <w:r w:rsidRPr="00E423CF">
              <w:t>01/10/2014</w:t>
            </w:r>
          </w:p>
        </w:tc>
        <w:tc>
          <w:tcPr>
            <w:tcW w:w="711" w:type="pct"/>
            <w:vAlign w:val="center"/>
          </w:tcPr>
          <w:p w14:paraId="2219E920" w14:textId="0A72FBDF" w:rsidR="00C342C1" w:rsidRPr="00E423CF" w:rsidRDefault="0078404C" w:rsidP="008F4AE6">
            <w:pPr>
              <w:jc w:val="center"/>
            </w:pPr>
            <w:r w:rsidRPr="00E423CF">
              <w:t>01/10/2014</w:t>
            </w:r>
          </w:p>
        </w:tc>
        <w:tc>
          <w:tcPr>
            <w:tcW w:w="1018" w:type="pct"/>
            <w:vAlign w:val="center"/>
          </w:tcPr>
          <w:p w14:paraId="57112EAA" w14:textId="4A6F424F" w:rsidR="00C342C1" w:rsidRPr="00E423CF" w:rsidRDefault="008F4AE6" w:rsidP="008F4AE6">
            <w:pPr>
              <w:jc w:val="center"/>
              <w:rPr>
                <w:rFonts w:cstheme="minorHAnsi"/>
              </w:rPr>
            </w:pPr>
            <w:r w:rsidRPr="00E423CF">
              <w:rPr>
                <w:rFonts w:cstheme="minorHAnsi"/>
              </w:rPr>
              <w:t>--</w:t>
            </w:r>
          </w:p>
        </w:tc>
      </w:tr>
      <w:tr w:rsidR="00C342C1" w:rsidRPr="00E423CF" w14:paraId="5306A9CE" w14:textId="77777777" w:rsidTr="008F4AE6">
        <w:tc>
          <w:tcPr>
            <w:tcW w:w="284" w:type="pct"/>
            <w:vAlign w:val="center"/>
          </w:tcPr>
          <w:p w14:paraId="447CFA45" w14:textId="74C16160" w:rsidR="00C342C1" w:rsidRPr="00E423CF" w:rsidRDefault="00C342C1" w:rsidP="008F4AE6">
            <w:pPr>
              <w:widowControl w:val="0"/>
              <w:overflowPunct w:val="0"/>
              <w:autoSpaceDE w:val="0"/>
              <w:autoSpaceDN w:val="0"/>
              <w:adjustRightInd w:val="0"/>
              <w:spacing w:after="120" w:line="285" w:lineRule="auto"/>
              <w:jc w:val="center"/>
              <w:rPr>
                <w:rFonts w:cstheme="minorHAnsi"/>
                <w:iCs/>
              </w:rPr>
            </w:pPr>
            <w:r w:rsidRPr="00E423CF">
              <w:rPr>
                <w:rFonts w:cstheme="minorHAnsi"/>
                <w:iCs/>
              </w:rPr>
              <w:t>7</w:t>
            </w:r>
          </w:p>
        </w:tc>
        <w:tc>
          <w:tcPr>
            <w:tcW w:w="569" w:type="pct"/>
            <w:vAlign w:val="center"/>
          </w:tcPr>
          <w:p w14:paraId="099A0468" w14:textId="5A2330EA" w:rsidR="00C342C1" w:rsidRPr="00E423CF" w:rsidRDefault="00853CFA" w:rsidP="008F4AE6">
            <w:pPr>
              <w:widowControl w:val="0"/>
              <w:overflowPunct w:val="0"/>
              <w:autoSpaceDE w:val="0"/>
              <w:autoSpaceDN w:val="0"/>
              <w:adjustRightInd w:val="0"/>
              <w:jc w:val="center"/>
              <w:rPr>
                <w:rFonts w:eastAsia="Times New Roman" w:cs="Century Gothic"/>
                <w:iCs/>
                <w:kern w:val="28"/>
                <w:lang w:eastAsia="es-CL"/>
              </w:rPr>
            </w:pPr>
            <w:r w:rsidRPr="00E423CF">
              <w:rPr>
                <w:rFonts w:eastAsia="Times New Roman" w:cs="Century Gothic"/>
                <w:iCs/>
                <w:kern w:val="28"/>
                <w:lang w:eastAsia="es-CL"/>
              </w:rPr>
              <w:t>3</w:t>
            </w:r>
          </w:p>
        </w:tc>
        <w:tc>
          <w:tcPr>
            <w:tcW w:w="1707" w:type="pct"/>
            <w:vAlign w:val="center"/>
          </w:tcPr>
          <w:p w14:paraId="74A7CD5D" w14:textId="0EFD4B08" w:rsidR="00C342C1" w:rsidRPr="00E423CF" w:rsidRDefault="00450C69" w:rsidP="008657D1">
            <w:r w:rsidRPr="00E423CF">
              <w:t>Resultado del análisis de TCLP inorgánico, muestra tomada el 24.09.2014 a las 12:30 del día en celda 5A de residuo arsenical inertizado Lote 237751, GP 880137681.</w:t>
            </w:r>
          </w:p>
        </w:tc>
        <w:tc>
          <w:tcPr>
            <w:tcW w:w="711" w:type="pct"/>
            <w:vAlign w:val="center"/>
          </w:tcPr>
          <w:p w14:paraId="647E62D7" w14:textId="0ADD26D6" w:rsidR="00C342C1" w:rsidRPr="00E423CF" w:rsidRDefault="0078404C" w:rsidP="008F4AE6">
            <w:pPr>
              <w:jc w:val="center"/>
            </w:pPr>
            <w:r w:rsidRPr="00E423CF">
              <w:t>01/10/2014</w:t>
            </w:r>
          </w:p>
        </w:tc>
        <w:tc>
          <w:tcPr>
            <w:tcW w:w="711" w:type="pct"/>
            <w:vAlign w:val="center"/>
          </w:tcPr>
          <w:p w14:paraId="5FA2CE43" w14:textId="35DDECCE" w:rsidR="00C342C1" w:rsidRPr="00E423CF" w:rsidRDefault="00ED18AB" w:rsidP="003954FA">
            <w:pPr>
              <w:jc w:val="center"/>
            </w:pPr>
            <w:r w:rsidRPr="00E423CF">
              <w:t>23</w:t>
            </w:r>
            <w:r w:rsidR="0078404C" w:rsidRPr="00E423CF">
              <w:t>/1</w:t>
            </w:r>
            <w:r w:rsidR="003954FA" w:rsidRPr="00E423CF">
              <w:t>1</w:t>
            </w:r>
            <w:r w:rsidR="0078404C" w:rsidRPr="00E423CF">
              <w:t>/2014</w:t>
            </w:r>
          </w:p>
        </w:tc>
        <w:tc>
          <w:tcPr>
            <w:tcW w:w="1018" w:type="pct"/>
            <w:vAlign w:val="center"/>
          </w:tcPr>
          <w:p w14:paraId="03CFB95C" w14:textId="09DA5156" w:rsidR="00C342C1" w:rsidRPr="00E423CF" w:rsidRDefault="0078404C" w:rsidP="00227264">
            <w:pPr>
              <w:jc w:val="center"/>
              <w:rPr>
                <w:rFonts w:cstheme="minorHAnsi"/>
              </w:rPr>
            </w:pPr>
            <w:r w:rsidRPr="00E423CF">
              <w:rPr>
                <w:rFonts w:cstheme="minorHAnsi"/>
              </w:rPr>
              <w:t xml:space="preserve">Solicitud de </w:t>
            </w:r>
            <w:r w:rsidR="00227264">
              <w:rPr>
                <w:rFonts w:cstheme="minorHAnsi"/>
              </w:rPr>
              <w:t>Amp</w:t>
            </w:r>
            <w:r w:rsidR="00227264" w:rsidRPr="00E423CF">
              <w:rPr>
                <w:rFonts w:cstheme="minorHAnsi"/>
              </w:rPr>
              <w:t>liación</w:t>
            </w:r>
            <w:r w:rsidRPr="00E423CF">
              <w:rPr>
                <w:rFonts w:cstheme="minorHAnsi"/>
              </w:rPr>
              <w:t xml:space="preserve"> de Plazo</w:t>
            </w:r>
          </w:p>
        </w:tc>
      </w:tr>
    </w:tbl>
    <w:p w14:paraId="439405F5" w14:textId="7069AEA5" w:rsidR="00BE1FB1" w:rsidRPr="00E423CF" w:rsidRDefault="00BE1FB1">
      <w:pPr>
        <w:jc w:val="left"/>
        <w:rPr>
          <w:sz w:val="20"/>
          <w:szCs w:val="20"/>
        </w:rPr>
      </w:pPr>
    </w:p>
    <w:p w14:paraId="215DE728" w14:textId="77777777" w:rsidR="00BE1FB1" w:rsidRPr="00E423CF" w:rsidRDefault="00BE1FB1">
      <w:pPr>
        <w:jc w:val="left"/>
        <w:rPr>
          <w:sz w:val="20"/>
          <w:szCs w:val="20"/>
        </w:rPr>
      </w:pPr>
      <w:r w:rsidRPr="00E423CF">
        <w:rPr>
          <w:sz w:val="20"/>
          <w:szCs w:val="20"/>
        </w:rPr>
        <w:br w:type="page"/>
      </w:r>
    </w:p>
    <w:p w14:paraId="20B54FA3" w14:textId="77777777" w:rsidR="005B38F1" w:rsidRPr="00E423CF" w:rsidRDefault="005B38F1" w:rsidP="005B38F1">
      <w:pPr>
        <w:pStyle w:val="Ttulo1"/>
      </w:pPr>
      <w:bookmarkStart w:id="147" w:name="_Toc352840405"/>
      <w:bookmarkStart w:id="148" w:name="_Toc352841465"/>
      <w:bookmarkStart w:id="149" w:name="_Toc417998707"/>
      <w:r w:rsidRPr="00E423CF">
        <w:t>ANEXOS.</w:t>
      </w:r>
      <w:bookmarkEnd w:id="147"/>
      <w:bookmarkEnd w:id="148"/>
      <w:bookmarkEnd w:id="149"/>
    </w:p>
    <w:p w14:paraId="66BCEC91" w14:textId="77777777" w:rsidR="005B38F1" w:rsidRPr="00E423CF" w:rsidRDefault="005B38F1" w:rsidP="005B38F1">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8073"/>
      </w:tblGrid>
      <w:tr w:rsidR="005B38F1" w:rsidRPr="00E423CF" w14:paraId="6B1AA973" w14:textId="77777777" w:rsidTr="00A737EC">
        <w:trPr>
          <w:trHeight w:val="286"/>
          <w:jc w:val="center"/>
        </w:trPr>
        <w:tc>
          <w:tcPr>
            <w:tcW w:w="1038" w:type="pct"/>
            <w:shd w:val="clear" w:color="auto" w:fill="D9D9D9" w:themeFill="background1" w:themeFillShade="D9"/>
          </w:tcPr>
          <w:p w14:paraId="78CC5409" w14:textId="77777777" w:rsidR="005B38F1" w:rsidRPr="00E423CF" w:rsidRDefault="005B38F1" w:rsidP="00995411">
            <w:pPr>
              <w:jc w:val="center"/>
              <w:rPr>
                <w:rFonts w:cstheme="minorHAnsi"/>
                <w:b/>
              </w:rPr>
            </w:pPr>
            <w:r w:rsidRPr="00E423CF">
              <w:rPr>
                <w:rFonts w:cstheme="minorHAnsi"/>
                <w:b/>
              </w:rPr>
              <w:t>N° Anexo</w:t>
            </w:r>
          </w:p>
        </w:tc>
        <w:tc>
          <w:tcPr>
            <w:tcW w:w="3962" w:type="pct"/>
            <w:shd w:val="clear" w:color="auto" w:fill="D9D9D9" w:themeFill="background1" w:themeFillShade="D9"/>
          </w:tcPr>
          <w:p w14:paraId="51C0C38C" w14:textId="77777777" w:rsidR="005B38F1" w:rsidRPr="00E423CF" w:rsidRDefault="005B38F1" w:rsidP="00995411">
            <w:pPr>
              <w:jc w:val="center"/>
              <w:rPr>
                <w:rFonts w:cstheme="minorHAnsi"/>
                <w:b/>
              </w:rPr>
            </w:pPr>
            <w:r w:rsidRPr="00E423CF">
              <w:rPr>
                <w:rFonts w:cstheme="minorHAnsi"/>
                <w:b/>
              </w:rPr>
              <w:t>Nombre Anexo</w:t>
            </w:r>
          </w:p>
        </w:tc>
      </w:tr>
      <w:tr w:rsidR="00C342C1" w:rsidRPr="00E423CF" w14:paraId="496E0817" w14:textId="77777777" w:rsidTr="00A737EC">
        <w:trPr>
          <w:trHeight w:val="286"/>
          <w:jc w:val="center"/>
        </w:trPr>
        <w:tc>
          <w:tcPr>
            <w:tcW w:w="1038" w:type="pct"/>
            <w:vAlign w:val="center"/>
          </w:tcPr>
          <w:p w14:paraId="78E38793" w14:textId="77777777" w:rsidR="00C342C1" w:rsidRPr="00E423CF" w:rsidRDefault="00C342C1" w:rsidP="00C342C1">
            <w:pPr>
              <w:jc w:val="center"/>
              <w:rPr>
                <w:rFonts w:cstheme="minorHAnsi"/>
              </w:rPr>
            </w:pPr>
            <w:r w:rsidRPr="00E423CF">
              <w:rPr>
                <w:rFonts w:cstheme="minorHAnsi"/>
              </w:rPr>
              <w:t>1</w:t>
            </w:r>
          </w:p>
        </w:tc>
        <w:tc>
          <w:tcPr>
            <w:tcW w:w="3962" w:type="pct"/>
            <w:vAlign w:val="center"/>
          </w:tcPr>
          <w:p w14:paraId="4BD51AB2" w14:textId="292C54B1" w:rsidR="00C342C1" w:rsidRPr="00E423CF" w:rsidRDefault="00682713" w:rsidP="00853CFA">
            <w:pPr>
              <w:rPr>
                <w:rFonts w:cstheme="minorHAnsi"/>
              </w:rPr>
            </w:pPr>
            <w:r w:rsidRPr="00E423CF">
              <w:rPr>
                <w:rFonts w:cstheme="minorHAnsi"/>
              </w:rPr>
              <w:t>ORD N° 3685, de fecha 9 de junio de 2014, de la SEREMI de Salud Región Metropolitana</w:t>
            </w:r>
          </w:p>
        </w:tc>
      </w:tr>
      <w:tr w:rsidR="00C342C1" w:rsidRPr="00E423CF" w14:paraId="3BCC084C" w14:textId="77777777" w:rsidTr="00A737EC">
        <w:trPr>
          <w:trHeight w:val="264"/>
          <w:jc w:val="center"/>
        </w:trPr>
        <w:tc>
          <w:tcPr>
            <w:tcW w:w="1038" w:type="pct"/>
            <w:vAlign w:val="center"/>
          </w:tcPr>
          <w:p w14:paraId="1D3923A3" w14:textId="77777777" w:rsidR="00C342C1" w:rsidRPr="00E423CF" w:rsidRDefault="00C342C1" w:rsidP="00C342C1">
            <w:pPr>
              <w:jc w:val="center"/>
              <w:rPr>
                <w:rFonts w:cstheme="minorHAnsi"/>
              </w:rPr>
            </w:pPr>
            <w:r w:rsidRPr="00E423CF">
              <w:rPr>
                <w:rFonts w:cstheme="minorHAnsi"/>
              </w:rPr>
              <w:t>2</w:t>
            </w:r>
          </w:p>
        </w:tc>
        <w:tc>
          <w:tcPr>
            <w:tcW w:w="3962" w:type="pct"/>
            <w:vAlign w:val="center"/>
          </w:tcPr>
          <w:p w14:paraId="3418F06B" w14:textId="5D4AA02A" w:rsidR="00C342C1" w:rsidRPr="00E423CF" w:rsidRDefault="00C342C1" w:rsidP="00682713">
            <w:pPr>
              <w:rPr>
                <w:rFonts w:cstheme="minorHAnsi"/>
              </w:rPr>
            </w:pPr>
            <w:r w:rsidRPr="00E423CF">
              <w:rPr>
                <w:rFonts w:cstheme="minorHAnsi"/>
              </w:rPr>
              <w:t>Acta día 2</w:t>
            </w:r>
            <w:r w:rsidR="00682713" w:rsidRPr="00E423CF">
              <w:rPr>
                <w:rFonts w:cstheme="minorHAnsi"/>
              </w:rPr>
              <w:t>3</w:t>
            </w:r>
            <w:r w:rsidRPr="00E423CF">
              <w:rPr>
                <w:rFonts w:cstheme="minorHAnsi"/>
              </w:rPr>
              <w:t xml:space="preserve"> </w:t>
            </w:r>
            <w:r w:rsidR="00853CFA" w:rsidRPr="00E423CF">
              <w:rPr>
                <w:rFonts w:cstheme="minorHAnsi"/>
              </w:rPr>
              <w:t>septiembre de 2014</w:t>
            </w:r>
          </w:p>
        </w:tc>
      </w:tr>
      <w:tr w:rsidR="005B38F1" w:rsidRPr="00E423CF" w14:paraId="195A3CF9" w14:textId="77777777" w:rsidTr="00A737EC">
        <w:trPr>
          <w:trHeight w:val="286"/>
          <w:jc w:val="center"/>
        </w:trPr>
        <w:tc>
          <w:tcPr>
            <w:tcW w:w="1038" w:type="pct"/>
            <w:vAlign w:val="center"/>
          </w:tcPr>
          <w:p w14:paraId="1D6713C5" w14:textId="77777777" w:rsidR="005B38F1" w:rsidRPr="00E423CF" w:rsidRDefault="00070DC3" w:rsidP="00995411">
            <w:pPr>
              <w:jc w:val="center"/>
              <w:rPr>
                <w:rFonts w:cstheme="minorHAnsi"/>
              </w:rPr>
            </w:pPr>
            <w:r w:rsidRPr="00E423CF">
              <w:rPr>
                <w:rFonts w:cstheme="minorHAnsi"/>
              </w:rPr>
              <w:t>3</w:t>
            </w:r>
          </w:p>
        </w:tc>
        <w:tc>
          <w:tcPr>
            <w:tcW w:w="3962" w:type="pct"/>
            <w:vAlign w:val="center"/>
          </w:tcPr>
          <w:p w14:paraId="166E1CF9" w14:textId="0FF25A4B" w:rsidR="005B38F1" w:rsidRPr="00E423CF" w:rsidRDefault="00682713">
            <w:pPr>
              <w:rPr>
                <w:rFonts w:cstheme="minorHAnsi"/>
              </w:rPr>
            </w:pPr>
            <w:r w:rsidRPr="00E423CF">
              <w:rPr>
                <w:rFonts w:cstheme="minorHAnsi"/>
              </w:rPr>
              <w:t xml:space="preserve">Acta día </w:t>
            </w:r>
            <w:r w:rsidR="00BB7605" w:rsidRPr="00E423CF">
              <w:rPr>
                <w:rFonts w:cstheme="minorHAnsi"/>
              </w:rPr>
              <w:t>2</w:t>
            </w:r>
            <w:r w:rsidR="00BB7605">
              <w:rPr>
                <w:rFonts w:cstheme="minorHAnsi"/>
              </w:rPr>
              <w:t>4</w:t>
            </w:r>
            <w:r w:rsidR="00BB7605" w:rsidRPr="00E423CF">
              <w:rPr>
                <w:rFonts w:cstheme="minorHAnsi"/>
              </w:rPr>
              <w:t xml:space="preserve"> </w:t>
            </w:r>
            <w:r w:rsidRPr="00E423CF">
              <w:rPr>
                <w:rFonts w:cstheme="minorHAnsi"/>
              </w:rPr>
              <w:t>septiembre de 2014</w:t>
            </w:r>
          </w:p>
        </w:tc>
      </w:tr>
      <w:tr w:rsidR="005B38F1" w:rsidRPr="00E423CF" w14:paraId="3E3E668D" w14:textId="77777777" w:rsidTr="00A737EC">
        <w:trPr>
          <w:trHeight w:val="286"/>
          <w:jc w:val="center"/>
        </w:trPr>
        <w:tc>
          <w:tcPr>
            <w:tcW w:w="1038" w:type="pct"/>
            <w:vAlign w:val="center"/>
          </w:tcPr>
          <w:p w14:paraId="35E1DEFF" w14:textId="77777777" w:rsidR="005B38F1" w:rsidRPr="00E423CF" w:rsidRDefault="00070DC3" w:rsidP="00995411">
            <w:pPr>
              <w:jc w:val="center"/>
              <w:rPr>
                <w:rFonts w:cstheme="minorHAnsi"/>
              </w:rPr>
            </w:pPr>
            <w:r w:rsidRPr="00E423CF">
              <w:rPr>
                <w:rFonts w:cstheme="minorHAnsi"/>
              </w:rPr>
              <w:t>4</w:t>
            </w:r>
          </w:p>
        </w:tc>
        <w:tc>
          <w:tcPr>
            <w:tcW w:w="3962" w:type="pct"/>
            <w:vAlign w:val="center"/>
          </w:tcPr>
          <w:p w14:paraId="35349B81" w14:textId="76928BFF" w:rsidR="005B38F1" w:rsidRPr="00E423CF" w:rsidRDefault="00682713" w:rsidP="00C342C1">
            <w:pPr>
              <w:rPr>
                <w:rFonts w:cstheme="minorHAnsi"/>
              </w:rPr>
            </w:pPr>
            <w:r w:rsidRPr="00E423CF">
              <w:t>Carta conductora del día 1 de octubre de 2014</w:t>
            </w:r>
          </w:p>
        </w:tc>
      </w:tr>
      <w:tr w:rsidR="00682713" w:rsidRPr="00E423CF" w14:paraId="7F5C25B6" w14:textId="77777777" w:rsidTr="00A737EC">
        <w:trPr>
          <w:trHeight w:val="286"/>
          <w:jc w:val="center"/>
        </w:trPr>
        <w:tc>
          <w:tcPr>
            <w:tcW w:w="1038" w:type="pct"/>
            <w:vAlign w:val="center"/>
          </w:tcPr>
          <w:p w14:paraId="5D7D382D" w14:textId="0D1FC230" w:rsidR="00682713" w:rsidRPr="00E423CF" w:rsidRDefault="00682713" w:rsidP="00995411">
            <w:pPr>
              <w:jc w:val="center"/>
              <w:rPr>
                <w:rFonts w:cstheme="minorHAnsi"/>
              </w:rPr>
            </w:pPr>
            <w:r w:rsidRPr="00E423CF">
              <w:rPr>
                <w:rFonts w:cstheme="minorHAnsi"/>
              </w:rPr>
              <w:t>5</w:t>
            </w:r>
          </w:p>
        </w:tc>
        <w:tc>
          <w:tcPr>
            <w:tcW w:w="3962" w:type="pct"/>
            <w:vAlign w:val="center"/>
          </w:tcPr>
          <w:p w14:paraId="27E10A7D" w14:textId="66832D0D" w:rsidR="00682713" w:rsidRPr="00E423CF" w:rsidRDefault="00682713" w:rsidP="00C342C1">
            <w:r w:rsidRPr="00E423CF">
              <w:t>Registro Ingreso Codelco TTE abril14_V2</w:t>
            </w:r>
          </w:p>
        </w:tc>
      </w:tr>
      <w:tr w:rsidR="00682713" w:rsidRPr="00E423CF" w14:paraId="3C00C95A" w14:textId="77777777" w:rsidTr="00A737EC">
        <w:trPr>
          <w:trHeight w:val="286"/>
          <w:jc w:val="center"/>
        </w:trPr>
        <w:tc>
          <w:tcPr>
            <w:tcW w:w="1038" w:type="pct"/>
            <w:vAlign w:val="center"/>
          </w:tcPr>
          <w:p w14:paraId="2DD34D9B" w14:textId="5C6A5054" w:rsidR="00682713" w:rsidRPr="00E423CF" w:rsidRDefault="00682713" w:rsidP="00995411">
            <w:pPr>
              <w:jc w:val="center"/>
              <w:rPr>
                <w:rFonts w:cstheme="minorHAnsi"/>
              </w:rPr>
            </w:pPr>
            <w:r w:rsidRPr="00E423CF">
              <w:rPr>
                <w:rFonts w:cstheme="minorHAnsi"/>
              </w:rPr>
              <w:t>6</w:t>
            </w:r>
          </w:p>
        </w:tc>
        <w:tc>
          <w:tcPr>
            <w:tcW w:w="3962" w:type="pct"/>
            <w:vAlign w:val="center"/>
          </w:tcPr>
          <w:p w14:paraId="1E54F326" w14:textId="2000E642" w:rsidR="00682713" w:rsidRPr="00E423CF" w:rsidRDefault="00682713" w:rsidP="00C342C1">
            <w:r w:rsidRPr="00E423CF">
              <w:t>Hojas de seguridad aportadas por el generador (CODELCO)</w:t>
            </w:r>
          </w:p>
        </w:tc>
      </w:tr>
      <w:tr w:rsidR="00682713" w:rsidRPr="00E423CF" w14:paraId="046DBB5D" w14:textId="77777777" w:rsidTr="00A737EC">
        <w:trPr>
          <w:trHeight w:val="286"/>
          <w:jc w:val="center"/>
        </w:trPr>
        <w:tc>
          <w:tcPr>
            <w:tcW w:w="1038" w:type="pct"/>
            <w:vAlign w:val="center"/>
          </w:tcPr>
          <w:p w14:paraId="67CA67AD" w14:textId="759898C7" w:rsidR="00682713" w:rsidRPr="00E423CF" w:rsidRDefault="00682713" w:rsidP="00995411">
            <w:pPr>
              <w:jc w:val="center"/>
              <w:rPr>
                <w:rFonts w:cstheme="minorHAnsi"/>
              </w:rPr>
            </w:pPr>
            <w:r w:rsidRPr="00E423CF">
              <w:rPr>
                <w:rFonts w:cstheme="minorHAnsi"/>
              </w:rPr>
              <w:t>7</w:t>
            </w:r>
          </w:p>
        </w:tc>
        <w:tc>
          <w:tcPr>
            <w:tcW w:w="3962" w:type="pct"/>
            <w:vAlign w:val="center"/>
          </w:tcPr>
          <w:p w14:paraId="5AF858A6" w14:textId="37D5F615" w:rsidR="00682713" w:rsidRPr="00E423CF" w:rsidRDefault="00682713" w:rsidP="00C342C1">
            <w:r w:rsidRPr="00E423CF">
              <w:t>ORD N° 951 del 13 de febrero de 2015</w:t>
            </w:r>
          </w:p>
        </w:tc>
      </w:tr>
      <w:tr w:rsidR="00A950CD" w:rsidRPr="00E423CF" w14:paraId="4AC2BEB4" w14:textId="77777777" w:rsidTr="00A737EC">
        <w:trPr>
          <w:trHeight w:val="286"/>
          <w:jc w:val="center"/>
        </w:trPr>
        <w:tc>
          <w:tcPr>
            <w:tcW w:w="1038" w:type="pct"/>
            <w:vAlign w:val="center"/>
          </w:tcPr>
          <w:p w14:paraId="45A82744" w14:textId="7A2A0A91" w:rsidR="00A950CD" w:rsidRPr="00E423CF" w:rsidRDefault="00A950CD" w:rsidP="00A950CD">
            <w:pPr>
              <w:jc w:val="center"/>
              <w:rPr>
                <w:rFonts w:cstheme="minorHAnsi"/>
              </w:rPr>
            </w:pPr>
            <w:r w:rsidRPr="00E423CF">
              <w:rPr>
                <w:rFonts w:cstheme="minorHAnsi"/>
              </w:rPr>
              <w:t>8</w:t>
            </w:r>
          </w:p>
        </w:tc>
        <w:tc>
          <w:tcPr>
            <w:tcW w:w="3962" w:type="pct"/>
            <w:vAlign w:val="center"/>
          </w:tcPr>
          <w:p w14:paraId="5EF727E7" w14:textId="028FB411" w:rsidR="00A950CD" w:rsidRPr="00E423CF" w:rsidRDefault="00A950CD" w:rsidP="00A950CD">
            <w:r w:rsidRPr="00E423CF">
              <w:t>Instructivo Inertización en Maquina Inertizadora</w:t>
            </w:r>
          </w:p>
        </w:tc>
      </w:tr>
      <w:tr w:rsidR="00A950CD" w:rsidRPr="00E423CF" w14:paraId="61EE96B5" w14:textId="77777777" w:rsidTr="00A737EC">
        <w:trPr>
          <w:trHeight w:val="286"/>
          <w:jc w:val="center"/>
        </w:trPr>
        <w:tc>
          <w:tcPr>
            <w:tcW w:w="1038" w:type="pct"/>
            <w:vAlign w:val="center"/>
          </w:tcPr>
          <w:p w14:paraId="6738D505" w14:textId="39E45BAE" w:rsidR="00A950CD" w:rsidRPr="00E423CF" w:rsidRDefault="00A950CD" w:rsidP="00A950CD">
            <w:pPr>
              <w:jc w:val="center"/>
              <w:rPr>
                <w:rFonts w:cstheme="minorHAnsi"/>
              </w:rPr>
            </w:pPr>
            <w:r w:rsidRPr="00E423CF">
              <w:rPr>
                <w:rFonts w:cstheme="minorHAnsi"/>
              </w:rPr>
              <w:t>9</w:t>
            </w:r>
          </w:p>
        </w:tc>
        <w:tc>
          <w:tcPr>
            <w:tcW w:w="3962" w:type="pct"/>
            <w:vAlign w:val="center"/>
          </w:tcPr>
          <w:p w14:paraId="0A5109B8" w14:textId="5DFBAA9E" w:rsidR="00A950CD" w:rsidRPr="00E423CF" w:rsidRDefault="00A950CD" w:rsidP="00A950CD">
            <w:r w:rsidRPr="00E423CF">
              <w:t>Instructivo Inertización en Bateas</w:t>
            </w:r>
          </w:p>
        </w:tc>
      </w:tr>
      <w:tr w:rsidR="00A950CD" w:rsidRPr="00E423CF" w14:paraId="35F6E1B3" w14:textId="77777777" w:rsidTr="00A737EC">
        <w:trPr>
          <w:trHeight w:val="286"/>
          <w:jc w:val="center"/>
        </w:trPr>
        <w:tc>
          <w:tcPr>
            <w:tcW w:w="1038" w:type="pct"/>
            <w:vAlign w:val="center"/>
          </w:tcPr>
          <w:p w14:paraId="3E93A306" w14:textId="089DF78F" w:rsidR="00A950CD" w:rsidRPr="00E423CF" w:rsidRDefault="00A950CD" w:rsidP="00A950CD">
            <w:pPr>
              <w:jc w:val="center"/>
              <w:rPr>
                <w:rFonts w:cstheme="minorHAnsi"/>
              </w:rPr>
            </w:pPr>
            <w:r w:rsidRPr="00E423CF">
              <w:rPr>
                <w:rFonts w:cstheme="minorHAnsi"/>
              </w:rPr>
              <w:t>10</w:t>
            </w:r>
          </w:p>
        </w:tc>
        <w:tc>
          <w:tcPr>
            <w:tcW w:w="3962" w:type="pct"/>
            <w:vAlign w:val="center"/>
          </w:tcPr>
          <w:p w14:paraId="40E1EABB" w14:textId="1ACD6351" w:rsidR="00A950CD" w:rsidRPr="00E423CF" w:rsidRDefault="00A950CD" w:rsidP="00A950CD">
            <w:r w:rsidRPr="00E423CF">
              <w:t>Planillas de registro de concentraciones de arsénico al ingreso a planta e ingreso a celda post tratamiento</w:t>
            </w:r>
          </w:p>
        </w:tc>
      </w:tr>
      <w:tr w:rsidR="00A950CD" w:rsidRPr="00E423CF" w14:paraId="12E61E68" w14:textId="77777777" w:rsidTr="00A737EC">
        <w:trPr>
          <w:trHeight w:val="286"/>
          <w:jc w:val="center"/>
        </w:trPr>
        <w:tc>
          <w:tcPr>
            <w:tcW w:w="1038" w:type="pct"/>
            <w:vAlign w:val="center"/>
          </w:tcPr>
          <w:p w14:paraId="1F480444" w14:textId="2F2ED828" w:rsidR="00A950CD" w:rsidRPr="00E423CF" w:rsidRDefault="00A950CD" w:rsidP="00A950CD">
            <w:pPr>
              <w:jc w:val="center"/>
              <w:rPr>
                <w:rFonts w:cstheme="minorHAnsi"/>
              </w:rPr>
            </w:pPr>
            <w:r w:rsidRPr="00E423CF">
              <w:rPr>
                <w:rFonts w:cstheme="minorHAnsi"/>
              </w:rPr>
              <w:t>11</w:t>
            </w:r>
          </w:p>
        </w:tc>
        <w:tc>
          <w:tcPr>
            <w:tcW w:w="3962" w:type="pct"/>
            <w:vAlign w:val="center"/>
          </w:tcPr>
          <w:p w14:paraId="28D873FB" w14:textId="5467E4D4" w:rsidR="00A950CD" w:rsidRPr="00E423CF" w:rsidRDefault="00A950CD" w:rsidP="00A950CD">
            <w:r w:rsidRPr="00E423CF">
              <w:t>Carta conductora del día 7 de noviembre de 2014</w:t>
            </w:r>
          </w:p>
        </w:tc>
      </w:tr>
      <w:tr w:rsidR="00A950CD" w:rsidRPr="00E423CF" w14:paraId="47917E0B" w14:textId="77777777" w:rsidTr="00A737EC">
        <w:trPr>
          <w:trHeight w:val="286"/>
          <w:jc w:val="center"/>
        </w:trPr>
        <w:tc>
          <w:tcPr>
            <w:tcW w:w="1038" w:type="pct"/>
            <w:vAlign w:val="center"/>
          </w:tcPr>
          <w:p w14:paraId="0C46EC27" w14:textId="33273AA4" w:rsidR="00A950CD" w:rsidRPr="00E423CF" w:rsidRDefault="00A950CD" w:rsidP="00A950CD">
            <w:pPr>
              <w:jc w:val="center"/>
              <w:rPr>
                <w:rFonts w:cstheme="minorHAnsi"/>
              </w:rPr>
            </w:pPr>
            <w:r w:rsidRPr="00E423CF">
              <w:rPr>
                <w:rFonts w:cstheme="minorHAnsi"/>
              </w:rPr>
              <w:t>12</w:t>
            </w:r>
          </w:p>
        </w:tc>
        <w:tc>
          <w:tcPr>
            <w:tcW w:w="3962" w:type="pct"/>
            <w:vAlign w:val="center"/>
          </w:tcPr>
          <w:p w14:paraId="17DE55E2" w14:textId="30C28104" w:rsidR="00A950CD" w:rsidRPr="00E423CF" w:rsidRDefault="00A950CD" w:rsidP="00A950CD">
            <w:r w:rsidRPr="00E423CF">
              <w:t>Resultados de análisis TCLP efectuado por laboratorio Hidronor"</w:t>
            </w:r>
          </w:p>
        </w:tc>
      </w:tr>
      <w:tr w:rsidR="00A950CD" w:rsidRPr="00E423CF" w14:paraId="28DDB4B5" w14:textId="77777777" w:rsidTr="00A737EC">
        <w:trPr>
          <w:trHeight w:val="286"/>
          <w:jc w:val="center"/>
        </w:trPr>
        <w:tc>
          <w:tcPr>
            <w:tcW w:w="1038" w:type="pct"/>
            <w:vAlign w:val="center"/>
          </w:tcPr>
          <w:p w14:paraId="36200784" w14:textId="030183B1" w:rsidR="00A950CD" w:rsidRPr="00E423CF" w:rsidRDefault="00A950CD" w:rsidP="00A950CD">
            <w:pPr>
              <w:jc w:val="center"/>
              <w:rPr>
                <w:rFonts w:cstheme="minorHAnsi"/>
              </w:rPr>
            </w:pPr>
            <w:r w:rsidRPr="00E423CF">
              <w:rPr>
                <w:rFonts w:cstheme="minorHAnsi"/>
              </w:rPr>
              <w:t>13</w:t>
            </w:r>
          </w:p>
        </w:tc>
        <w:tc>
          <w:tcPr>
            <w:tcW w:w="3962" w:type="pct"/>
            <w:vAlign w:val="center"/>
          </w:tcPr>
          <w:p w14:paraId="05CD1CFC" w14:textId="30DC54CA" w:rsidR="00A950CD" w:rsidRPr="00E423CF" w:rsidRDefault="00A950CD" w:rsidP="00A950CD">
            <w:r w:rsidRPr="00E423CF">
              <w:t>Resultados de análisis TCLP efectuado por Cesmec</w:t>
            </w:r>
          </w:p>
        </w:tc>
      </w:tr>
      <w:tr w:rsidR="00A950CD" w:rsidRPr="00E423CF" w14:paraId="5183C08C" w14:textId="77777777" w:rsidTr="00A737EC">
        <w:trPr>
          <w:trHeight w:val="286"/>
          <w:jc w:val="center"/>
        </w:trPr>
        <w:tc>
          <w:tcPr>
            <w:tcW w:w="1038" w:type="pct"/>
            <w:vAlign w:val="center"/>
          </w:tcPr>
          <w:p w14:paraId="6FBF827F" w14:textId="2B4C9734" w:rsidR="00A950CD" w:rsidRPr="00E423CF" w:rsidRDefault="00A950CD" w:rsidP="00A950CD">
            <w:pPr>
              <w:jc w:val="center"/>
              <w:rPr>
                <w:rFonts w:cstheme="minorHAnsi"/>
              </w:rPr>
            </w:pPr>
            <w:r w:rsidRPr="00E423CF">
              <w:rPr>
                <w:rFonts w:cstheme="minorHAnsi"/>
              </w:rPr>
              <w:t>14</w:t>
            </w:r>
          </w:p>
        </w:tc>
        <w:tc>
          <w:tcPr>
            <w:tcW w:w="3962" w:type="pct"/>
            <w:vAlign w:val="center"/>
          </w:tcPr>
          <w:p w14:paraId="20FE2951" w14:textId="0FAD9729" w:rsidR="00A950CD" w:rsidRPr="00E423CF" w:rsidRDefault="00A950CD" w:rsidP="00A950CD">
            <w:r w:rsidRPr="00E423CF">
              <w:t>Análisis de lixiviados balsa de almacenamiento</w:t>
            </w:r>
          </w:p>
        </w:tc>
      </w:tr>
      <w:tr w:rsidR="00A950CD" w:rsidRPr="00E423CF" w14:paraId="7914CD85" w14:textId="77777777" w:rsidTr="00A737EC">
        <w:trPr>
          <w:trHeight w:val="286"/>
          <w:jc w:val="center"/>
        </w:trPr>
        <w:tc>
          <w:tcPr>
            <w:tcW w:w="1038" w:type="pct"/>
            <w:vAlign w:val="center"/>
          </w:tcPr>
          <w:p w14:paraId="586CCBAF" w14:textId="34517A1C" w:rsidR="00A950CD" w:rsidRPr="00E423CF" w:rsidRDefault="00A950CD" w:rsidP="00A950CD">
            <w:pPr>
              <w:jc w:val="center"/>
              <w:rPr>
                <w:rFonts w:cstheme="minorHAnsi"/>
              </w:rPr>
            </w:pPr>
            <w:r w:rsidRPr="00E423CF">
              <w:rPr>
                <w:rFonts w:cstheme="minorHAnsi"/>
              </w:rPr>
              <w:t>15</w:t>
            </w:r>
          </w:p>
        </w:tc>
        <w:tc>
          <w:tcPr>
            <w:tcW w:w="3962" w:type="pct"/>
            <w:vAlign w:val="center"/>
          </w:tcPr>
          <w:p w14:paraId="60CED02A" w14:textId="6C0D870A" w:rsidR="00A950CD" w:rsidRPr="00E423CF" w:rsidRDefault="00A950CD" w:rsidP="0023172C">
            <w:r w:rsidRPr="00E423CF">
              <w:rPr>
                <w:rFonts w:eastAsiaTheme="minorHAnsi" w:cstheme="minorBidi"/>
              </w:rPr>
              <w:t xml:space="preserve">Informes de </w:t>
            </w:r>
            <w:r w:rsidR="0023172C">
              <w:rPr>
                <w:rFonts w:eastAsiaTheme="minorHAnsi" w:cstheme="minorBidi"/>
              </w:rPr>
              <w:t>monitoreo trimestrales de calidad de agua</w:t>
            </w:r>
            <w:r w:rsidRPr="00E423CF">
              <w:rPr>
                <w:rFonts w:eastAsiaTheme="minorHAnsi" w:cstheme="minorBidi"/>
              </w:rPr>
              <w:t xml:space="preserve"> realizados por el laboratorio ANAM</w:t>
            </w:r>
          </w:p>
        </w:tc>
      </w:tr>
    </w:tbl>
    <w:p w14:paraId="32C7B098" w14:textId="77777777" w:rsidR="000F71E8" w:rsidRPr="00E423CF" w:rsidRDefault="000F71E8"/>
    <w:sectPr w:rsidR="000F71E8" w:rsidRPr="00E423CF"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23A41E" w14:textId="77777777" w:rsidR="00653A0E" w:rsidRDefault="00653A0E" w:rsidP="00870FF2">
      <w:r>
        <w:separator/>
      </w:r>
    </w:p>
    <w:p w14:paraId="115BE3C0" w14:textId="77777777" w:rsidR="00653A0E" w:rsidRDefault="00653A0E" w:rsidP="00870FF2"/>
    <w:p w14:paraId="0D3CEFDB" w14:textId="77777777" w:rsidR="00653A0E" w:rsidRDefault="00653A0E"/>
  </w:endnote>
  <w:endnote w:type="continuationSeparator" w:id="0">
    <w:p w14:paraId="6DEDEAF5" w14:textId="77777777" w:rsidR="00653A0E" w:rsidRDefault="00653A0E" w:rsidP="00870FF2">
      <w:r>
        <w:continuationSeparator/>
      </w:r>
    </w:p>
    <w:p w14:paraId="5B5BABB8" w14:textId="77777777" w:rsidR="00653A0E" w:rsidRDefault="00653A0E" w:rsidP="00870FF2"/>
    <w:p w14:paraId="66D78F47" w14:textId="77777777" w:rsidR="00653A0E" w:rsidRDefault="00653A0E"/>
  </w:endnote>
  <w:endnote w:type="continuationNotice" w:id="1">
    <w:p w14:paraId="06F64708" w14:textId="77777777" w:rsidR="00653A0E" w:rsidRDefault="00653A0E"/>
    <w:p w14:paraId="310FB7D4" w14:textId="77777777" w:rsidR="00653A0E" w:rsidRDefault="00653A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45B3970E" w14:textId="77777777" w:rsidR="00992B2E" w:rsidRDefault="00992B2E">
        <w:pPr>
          <w:pStyle w:val="Piedepgina"/>
          <w:jc w:val="right"/>
        </w:pPr>
        <w:r w:rsidRPr="004E5529">
          <w:fldChar w:fldCharType="begin"/>
        </w:r>
        <w:r w:rsidRPr="004E5529">
          <w:instrText>PAGE   \* MERGEFORMAT</w:instrText>
        </w:r>
        <w:r w:rsidRPr="004E5529">
          <w:fldChar w:fldCharType="separate"/>
        </w:r>
        <w:r w:rsidR="007456FD" w:rsidRPr="007456FD">
          <w:rPr>
            <w:noProof/>
            <w:lang w:val="es-ES"/>
          </w:rPr>
          <w:t>2</w:t>
        </w:r>
        <w:r w:rsidRPr="004E5529">
          <w:fldChar w:fldCharType="end"/>
        </w:r>
      </w:p>
    </w:sdtContent>
  </w:sdt>
  <w:p w14:paraId="15B6C7A2" w14:textId="77777777" w:rsidR="00992B2E" w:rsidRPr="00411E4F" w:rsidRDefault="00992B2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01559A3" w14:textId="77777777" w:rsidR="00992B2E" w:rsidRPr="00411E4F" w:rsidRDefault="00992B2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E1C7623" w14:textId="77777777" w:rsidR="00992B2E" w:rsidRDefault="00992B2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FA76A" w14:textId="77777777" w:rsidR="00992B2E" w:rsidRDefault="00992B2E" w:rsidP="00870FF2">
    <w:pPr>
      <w:pStyle w:val="Piedepgina"/>
    </w:pPr>
  </w:p>
  <w:p w14:paraId="55D6774E" w14:textId="77777777" w:rsidR="00992B2E" w:rsidRDefault="00992B2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8641FD" w14:textId="77777777" w:rsidR="00653A0E" w:rsidRDefault="00653A0E" w:rsidP="00870FF2">
      <w:r>
        <w:separator/>
      </w:r>
    </w:p>
    <w:p w14:paraId="2F9E7A3A" w14:textId="77777777" w:rsidR="00653A0E" w:rsidRDefault="00653A0E" w:rsidP="00870FF2"/>
    <w:p w14:paraId="6DC3CB86" w14:textId="77777777" w:rsidR="00653A0E" w:rsidRDefault="00653A0E"/>
  </w:footnote>
  <w:footnote w:type="continuationSeparator" w:id="0">
    <w:p w14:paraId="0DBC0E56" w14:textId="77777777" w:rsidR="00653A0E" w:rsidRDefault="00653A0E" w:rsidP="00870FF2">
      <w:r>
        <w:continuationSeparator/>
      </w:r>
    </w:p>
    <w:p w14:paraId="027EA4DB" w14:textId="77777777" w:rsidR="00653A0E" w:rsidRDefault="00653A0E" w:rsidP="00870FF2"/>
    <w:p w14:paraId="4F870E18" w14:textId="77777777" w:rsidR="00653A0E" w:rsidRDefault="00653A0E"/>
  </w:footnote>
  <w:footnote w:type="continuationNotice" w:id="1">
    <w:p w14:paraId="7AF18CE7" w14:textId="77777777" w:rsidR="00653A0E" w:rsidRDefault="00653A0E"/>
    <w:p w14:paraId="1FB77B79" w14:textId="77777777" w:rsidR="00653A0E" w:rsidRDefault="00653A0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61D31" w14:textId="77777777" w:rsidR="00992B2E" w:rsidRDefault="00992B2E" w:rsidP="00870FF2">
    <w:pPr>
      <w:pStyle w:val="Encabezado"/>
    </w:pPr>
    <w:r>
      <w:rPr>
        <w:noProof/>
        <w:lang w:eastAsia="es-CL"/>
      </w:rPr>
      <w:drawing>
        <wp:anchor distT="0" distB="0" distL="114300" distR="114300" simplePos="0" relativeHeight="251659264" behindDoc="0" locked="0" layoutInCell="1" allowOverlap="1" wp14:anchorId="1CF48388" wp14:editId="6B66AEF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37BBD"/>
    <w:multiLevelType w:val="hybridMultilevel"/>
    <w:tmpl w:val="B86453E6"/>
    <w:lvl w:ilvl="0" w:tplc="6C9AC9B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6192215"/>
    <w:multiLevelType w:val="hybridMultilevel"/>
    <w:tmpl w:val="BC047BB0"/>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10C2A1C"/>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9561D6F"/>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1875D58"/>
    <w:multiLevelType w:val="hybridMultilevel"/>
    <w:tmpl w:val="4752842C"/>
    <w:lvl w:ilvl="0" w:tplc="1A10541C">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8F324E0"/>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E1D4597"/>
    <w:multiLevelType w:val="hybridMultilevel"/>
    <w:tmpl w:val="838C20C0"/>
    <w:lvl w:ilvl="0" w:tplc="D60C122E">
      <w:start w:val="1"/>
      <w:numFmt w:val="decimal"/>
      <w:lvlText w:val="%1-"/>
      <w:lvlJc w:val="left"/>
      <w:pPr>
        <w:ind w:left="720" w:hanging="360"/>
      </w:pPr>
      <w:rPr>
        <w:rFonts w:hint="default"/>
      </w:rPr>
    </w:lvl>
    <w:lvl w:ilvl="1" w:tplc="AFC8F994">
      <w:numFmt w:val="bullet"/>
      <w:lvlText w:val="•"/>
      <w:lvlJc w:val="left"/>
      <w:pPr>
        <w:ind w:left="1440" w:hanging="360"/>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1FE1C46"/>
    <w:multiLevelType w:val="hybridMultilevel"/>
    <w:tmpl w:val="A01A6C0E"/>
    <w:lvl w:ilvl="0" w:tplc="6C9AC9B6">
      <w:numFmt w:val="bullet"/>
      <w:lvlText w:val="-"/>
      <w:lvlJc w:val="left"/>
      <w:pPr>
        <w:ind w:left="1440" w:hanging="360"/>
      </w:pPr>
      <w:rPr>
        <w:rFonts w:ascii="Calibri" w:eastAsia="Calibri" w:hAnsi="Calibri" w:cs="Times New Roman" w:hint="default"/>
      </w:rPr>
    </w:lvl>
    <w:lvl w:ilvl="1" w:tplc="340A0003">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9">
    <w:nsid w:val="3B01594D"/>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D0E678D"/>
    <w:multiLevelType w:val="hybridMultilevel"/>
    <w:tmpl w:val="22C0671E"/>
    <w:lvl w:ilvl="0" w:tplc="340A0017">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F955425"/>
    <w:multiLevelType w:val="hybridMultilevel"/>
    <w:tmpl w:val="FB00E93E"/>
    <w:lvl w:ilvl="0" w:tplc="D60C122E">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13C3DB4"/>
    <w:multiLevelType w:val="hybridMultilevel"/>
    <w:tmpl w:val="C0E0EDEA"/>
    <w:lvl w:ilvl="0" w:tplc="6C9AC9B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1F434A6"/>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A1E6E96"/>
    <w:multiLevelType w:val="hybridMultilevel"/>
    <w:tmpl w:val="BC047BB0"/>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54B4B1D"/>
    <w:multiLevelType w:val="hybridMultilevel"/>
    <w:tmpl w:val="838C20C0"/>
    <w:lvl w:ilvl="0" w:tplc="D60C122E">
      <w:start w:val="1"/>
      <w:numFmt w:val="decimal"/>
      <w:lvlText w:val="%1-"/>
      <w:lvlJc w:val="left"/>
      <w:pPr>
        <w:ind w:left="720" w:hanging="360"/>
      </w:pPr>
      <w:rPr>
        <w:rFonts w:hint="default"/>
      </w:rPr>
    </w:lvl>
    <w:lvl w:ilvl="1" w:tplc="AFC8F994">
      <w:numFmt w:val="bullet"/>
      <w:lvlText w:val="•"/>
      <w:lvlJc w:val="left"/>
      <w:pPr>
        <w:ind w:left="1440" w:hanging="360"/>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B2C36B5"/>
    <w:multiLevelType w:val="hybridMultilevel"/>
    <w:tmpl w:val="8C6ECA3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C217939"/>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CF00553"/>
    <w:multiLevelType w:val="hybridMultilevel"/>
    <w:tmpl w:val="E796EB04"/>
    <w:lvl w:ilvl="0" w:tplc="2BA81528">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FDC101B"/>
    <w:multiLevelType w:val="hybridMultilevel"/>
    <w:tmpl w:val="2F8EC7F4"/>
    <w:lvl w:ilvl="0" w:tplc="D60C122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5353825"/>
    <w:multiLevelType w:val="hybridMultilevel"/>
    <w:tmpl w:val="DA2C8744"/>
    <w:lvl w:ilvl="0" w:tplc="D60C122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75C02614"/>
    <w:multiLevelType w:val="hybridMultilevel"/>
    <w:tmpl w:val="92B247D6"/>
    <w:lvl w:ilvl="0" w:tplc="D898D038">
      <w:start w:val="1"/>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7EB52EA1"/>
    <w:multiLevelType w:val="hybridMultilevel"/>
    <w:tmpl w:val="DA2C8744"/>
    <w:lvl w:ilvl="0" w:tplc="D60C122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3"/>
  </w:num>
  <w:num w:numId="3">
    <w:abstractNumId w:val="14"/>
  </w:num>
  <w:num w:numId="4">
    <w:abstractNumId w:val="6"/>
  </w:num>
  <w:num w:numId="5">
    <w:abstractNumId w:val="9"/>
  </w:num>
  <w:num w:numId="6">
    <w:abstractNumId w:val="15"/>
  </w:num>
  <w:num w:numId="7">
    <w:abstractNumId w:val="2"/>
  </w:num>
  <w:num w:numId="8">
    <w:abstractNumId w:val="19"/>
  </w:num>
  <w:num w:numId="9">
    <w:abstractNumId w:val="18"/>
  </w:num>
  <w:num w:numId="10">
    <w:abstractNumId w:val="13"/>
  </w:num>
  <w:num w:numId="11">
    <w:abstractNumId w:val="5"/>
  </w:num>
  <w:num w:numId="12">
    <w:abstractNumId w:val="7"/>
  </w:num>
  <w:num w:numId="13">
    <w:abstractNumId w:val="22"/>
  </w:num>
  <w:num w:numId="14">
    <w:abstractNumId w:val="8"/>
  </w:num>
  <w:num w:numId="15">
    <w:abstractNumId w:val="0"/>
  </w:num>
  <w:num w:numId="16">
    <w:abstractNumId w:val="16"/>
  </w:num>
  <w:num w:numId="17">
    <w:abstractNumId w:val="20"/>
  </w:num>
  <w:num w:numId="18">
    <w:abstractNumId w:val="12"/>
  </w:num>
  <w:num w:numId="19">
    <w:abstractNumId w:val="1"/>
  </w:num>
  <w:num w:numId="20">
    <w:abstractNumId w:val="4"/>
  </w:num>
  <w:num w:numId="21">
    <w:abstractNumId w:val="21"/>
  </w:num>
  <w:num w:numId="22">
    <w:abstractNumId w:val="17"/>
  </w:num>
  <w:num w:numId="23">
    <w:abstractNumId w:val="11"/>
  </w:num>
  <w:num w:numId="24">
    <w:abstractNumId w:val="2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099"/>
    <w:rsid w:val="00002A64"/>
    <w:rsid w:val="00004C82"/>
    <w:rsid w:val="00004D1D"/>
    <w:rsid w:val="00004DA9"/>
    <w:rsid w:val="0000504B"/>
    <w:rsid w:val="000050B6"/>
    <w:rsid w:val="000063B5"/>
    <w:rsid w:val="0000671C"/>
    <w:rsid w:val="00006F09"/>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2E4"/>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838"/>
    <w:rsid w:val="0003074D"/>
    <w:rsid w:val="00030FFA"/>
    <w:rsid w:val="000314CF"/>
    <w:rsid w:val="0003190C"/>
    <w:rsid w:val="00031B07"/>
    <w:rsid w:val="00031CDC"/>
    <w:rsid w:val="00031F94"/>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64D"/>
    <w:rsid w:val="00040F4E"/>
    <w:rsid w:val="00041C3F"/>
    <w:rsid w:val="00041FA4"/>
    <w:rsid w:val="00042296"/>
    <w:rsid w:val="00042C6B"/>
    <w:rsid w:val="00042CA6"/>
    <w:rsid w:val="00043318"/>
    <w:rsid w:val="0004340C"/>
    <w:rsid w:val="00043B71"/>
    <w:rsid w:val="00044B58"/>
    <w:rsid w:val="00044ED6"/>
    <w:rsid w:val="00045DA2"/>
    <w:rsid w:val="000463A5"/>
    <w:rsid w:val="00047939"/>
    <w:rsid w:val="0004795B"/>
    <w:rsid w:val="00047D2A"/>
    <w:rsid w:val="00050D4E"/>
    <w:rsid w:val="00051269"/>
    <w:rsid w:val="00051C01"/>
    <w:rsid w:val="00052483"/>
    <w:rsid w:val="00052A3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3BF"/>
    <w:rsid w:val="00061A6B"/>
    <w:rsid w:val="000624CE"/>
    <w:rsid w:val="0006259B"/>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8A8"/>
    <w:rsid w:val="000730EC"/>
    <w:rsid w:val="000745F3"/>
    <w:rsid w:val="0007466F"/>
    <w:rsid w:val="000747F0"/>
    <w:rsid w:val="00075A70"/>
    <w:rsid w:val="000766E6"/>
    <w:rsid w:val="00081C7D"/>
    <w:rsid w:val="00082230"/>
    <w:rsid w:val="0008249D"/>
    <w:rsid w:val="00082C6F"/>
    <w:rsid w:val="00083084"/>
    <w:rsid w:val="000830DD"/>
    <w:rsid w:val="00083A21"/>
    <w:rsid w:val="00083B96"/>
    <w:rsid w:val="00084320"/>
    <w:rsid w:val="00085CB7"/>
    <w:rsid w:val="00087118"/>
    <w:rsid w:val="00087258"/>
    <w:rsid w:val="00087DB3"/>
    <w:rsid w:val="0009113B"/>
    <w:rsid w:val="00091159"/>
    <w:rsid w:val="000914A4"/>
    <w:rsid w:val="00091C81"/>
    <w:rsid w:val="00091D16"/>
    <w:rsid w:val="000927D0"/>
    <w:rsid w:val="00092FAB"/>
    <w:rsid w:val="0009302D"/>
    <w:rsid w:val="000932E2"/>
    <w:rsid w:val="00093700"/>
    <w:rsid w:val="0009437B"/>
    <w:rsid w:val="00094E56"/>
    <w:rsid w:val="000959D8"/>
    <w:rsid w:val="00095A4A"/>
    <w:rsid w:val="0009617B"/>
    <w:rsid w:val="00096213"/>
    <w:rsid w:val="00096366"/>
    <w:rsid w:val="00096587"/>
    <w:rsid w:val="00097A44"/>
    <w:rsid w:val="000A004C"/>
    <w:rsid w:val="000A027D"/>
    <w:rsid w:val="000A0A40"/>
    <w:rsid w:val="000A0C38"/>
    <w:rsid w:val="000A216C"/>
    <w:rsid w:val="000A3133"/>
    <w:rsid w:val="000A321B"/>
    <w:rsid w:val="000A3227"/>
    <w:rsid w:val="000A38C4"/>
    <w:rsid w:val="000A3F81"/>
    <w:rsid w:val="000A46D4"/>
    <w:rsid w:val="000A48D7"/>
    <w:rsid w:val="000A48DE"/>
    <w:rsid w:val="000A4D15"/>
    <w:rsid w:val="000A6543"/>
    <w:rsid w:val="000A6BEE"/>
    <w:rsid w:val="000A7307"/>
    <w:rsid w:val="000A79AE"/>
    <w:rsid w:val="000A7B10"/>
    <w:rsid w:val="000B1041"/>
    <w:rsid w:val="000B12C1"/>
    <w:rsid w:val="000B24B3"/>
    <w:rsid w:val="000B292E"/>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1C5"/>
    <w:rsid w:val="000C0369"/>
    <w:rsid w:val="000C052E"/>
    <w:rsid w:val="000C07E6"/>
    <w:rsid w:val="000C07FD"/>
    <w:rsid w:val="000C128D"/>
    <w:rsid w:val="000C1CA3"/>
    <w:rsid w:val="000C2348"/>
    <w:rsid w:val="000C2811"/>
    <w:rsid w:val="000C5064"/>
    <w:rsid w:val="000C63A4"/>
    <w:rsid w:val="000C76C0"/>
    <w:rsid w:val="000C7CE6"/>
    <w:rsid w:val="000D0288"/>
    <w:rsid w:val="000D03DA"/>
    <w:rsid w:val="000D079E"/>
    <w:rsid w:val="000D1CFD"/>
    <w:rsid w:val="000D259C"/>
    <w:rsid w:val="000D3551"/>
    <w:rsid w:val="000D374F"/>
    <w:rsid w:val="000D3920"/>
    <w:rsid w:val="000D3D2A"/>
    <w:rsid w:val="000D4297"/>
    <w:rsid w:val="000D5DA4"/>
    <w:rsid w:val="000D607C"/>
    <w:rsid w:val="000D6468"/>
    <w:rsid w:val="000D6F8D"/>
    <w:rsid w:val="000D703E"/>
    <w:rsid w:val="000D7453"/>
    <w:rsid w:val="000E0232"/>
    <w:rsid w:val="000E0ADA"/>
    <w:rsid w:val="000E0AF3"/>
    <w:rsid w:val="000E0B34"/>
    <w:rsid w:val="000E2005"/>
    <w:rsid w:val="000E257A"/>
    <w:rsid w:val="000E4500"/>
    <w:rsid w:val="000E5424"/>
    <w:rsid w:val="000E5869"/>
    <w:rsid w:val="000E6410"/>
    <w:rsid w:val="000E6696"/>
    <w:rsid w:val="000E7F5E"/>
    <w:rsid w:val="000E7F69"/>
    <w:rsid w:val="000F0389"/>
    <w:rsid w:val="000F04B7"/>
    <w:rsid w:val="000F2567"/>
    <w:rsid w:val="000F264B"/>
    <w:rsid w:val="000F2852"/>
    <w:rsid w:val="000F319E"/>
    <w:rsid w:val="000F3C34"/>
    <w:rsid w:val="000F3FFD"/>
    <w:rsid w:val="000F4B32"/>
    <w:rsid w:val="000F57A1"/>
    <w:rsid w:val="000F59DD"/>
    <w:rsid w:val="000F6621"/>
    <w:rsid w:val="000F672C"/>
    <w:rsid w:val="000F6A68"/>
    <w:rsid w:val="000F6B45"/>
    <w:rsid w:val="000F71E8"/>
    <w:rsid w:val="000F75A2"/>
    <w:rsid w:val="000F7853"/>
    <w:rsid w:val="000F7BB4"/>
    <w:rsid w:val="000F7CAB"/>
    <w:rsid w:val="0010059B"/>
    <w:rsid w:val="00100AA4"/>
    <w:rsid w:val="00101423"/>
    <w:rsid w:val="00101474"/>
    <w:rsid w:val="00101E3C"/>
    <w:rsid w:val="0010359D"/>
    <w:rsid w:val="00103B5C"/>
    <w:rsid w:val="001043B5"/>
    <w:rsid w:val="001046C2"/>
    <w:rsid w:val="001051A0"/>
    <w:rsid w:val="00105331"/>
    <w:rsid w:val="00105C9B"/>
    <w:rsid w:val="0010633A"/>
    <w:rsid w:val="0010657A"/>
    <w:rsid w:val="001066B9"/>
    <w:rsid w:val="00106E74"/>
    <w:rsid w:val="00106EC8"/>
    <w:rsid w:val="00106F04"/>
    <w:rsid w:val="00106F43"/>
    <w:rsid w:val="0010707C"/>
    <w:rsid w:val="0010719B"/>
    <w:rsid w:val="001078C3"/>
    <w:rsid w:val="0011126A"/>
    <w:rsid w:val="0011210B"/>
    <w:rsid w:val="00112BD9"/>
    <w:rsid w:val="00112F5A"/>
    <w:rsid w:val="00114819"/>
    <w:rsid w:val="00114CDD"/>
    <w:rsid w:val="00114F6F"/>
    <w:rsid w:val="001157D9"/>
    <w:rsid w:val="001173C8"/>
    <w:rsid w:val="00117CCF"/>
    <w:rsid w:val="00120364"/>
    <w:rsid w:val="001213FE"/>
    <w:rsid w:val="0012409B"/>
    <w:rsid w:val="00124D72"/>
    <w:rsid w:val="00124E81"/>
    <w:rsid w:val="001258E8"/>
    <w:rsid w:val="00125EBB"/>
    <w:rsid w:val="001262E8"/>
    <w:rsid w:val="001271F2"/>
    <w:rsid w:val="00127654"/>
    <w:rsid w:val="00127992"/>
    <w:rsid w:val="001304B1"/>
    <w:rsid w:val="001308C7"/>
    <w:rsid w:val="00131BE3"/>
    <w:rsid w:val="00133722"/>
    <w:rsid w:val="00133F13"/>
    <w:rsid w:val="0013411C"/>
    <w:rsid w:val="0013444E"/>
    <w:rsid w:val="00134757"/>
    <w:rsid w:val="0013592F"/>
    <w:rsid w:val="00136039"/>
    <w:rsid w:val="00136697"/>
    <w:rsid w:val="001367F2"/>
    <w:rsid w:val="001369AA"/>
    <w:rsid w:val="0013718E"/>
    <w:rsid w:val="00140182"/>
    <w:rsid w:val="001402DC"/>
    <w:rsid w:val="00140395"/>
    <w:rsid w:val="001405F0"/>
    <w:rsid w:val="00140D14"/>
    <w:rsid w:val="00140E0D"/>
    <w:rsid w:val="00141036"/>
    <w:rsid w:val="00142515"/>
    <w:rsid w:val="001427F8"/>
    <w:rsid w:val="00143D2D"/>
    <w:rsid w:val="0014411B"/>
    <w:rsid w:val="0014562B"/>
    <w:rsid w:val="00145CEB"/>
    <w:rsid w:val="001462E0"/>
    <w:rsid w:val="00147491"/>
    <w:rsid w:val="0015012C"/>
    <w:rsid w:val="001502FD"/>
    <w:rsid w:val="001505A0"/>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88D"/>
    <w:rsid w:val="00182F18"/>
    <w:rsid w:val="00184755"/>
    <w:rsid w:val="00185CC4"/>
    <w:rsid w:val="00186447"/>
    <w:rsid w:val="001865BF"/>
    <w:rsid w:val="001871EA"/>
    <w:rsid w:val="00187510"/>
    <w:rsid w:val="001879F6"/>
    <w:rsid w:val="0019037C"/>
    <w:rsid w:val="001905F9"/>
    <w:rsid w:val="001913B4"/>
    <w:rsid w:val="00191BC7"/>
    <w:rsid w:val="00191EC4"/>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0D03"/>
    <w:rsid w:val="001A13BC"/>
    <w:rsid w:val="001A145E"/>
    <w:rsid w:val="001A1CD5"/>
    <w:rsid w:val="001A1E8F"/>
    <w:rsid w:val="001A20BA"/>
    <w:rsid w:val="001A2A49"/>
    <w:rsid w:val="001A30A8"/>
    <w:rsid w:val="001A3AA6"/>
    <w:rsid w:val="001A4615"/>
    <w:rsid w:val="001A47BC"/>
    <w:rsid w:val="001A58D0"/>
    <w:rsid w:val="001A68CB"/>
    <w:rsid w:val="001B168E"/>
    <w:rsid w:val="001B17D1"/>
    <w:rsid w:val="001B1DC8"/>
    <w:rsid w:val="001B2A74"/>
    <w:rsid w:val="001B2C5E"/>
    <w:rsid w:val="001B35C5"/>
    <w:rsid w:val="001B3D23"/>
    <w:rsid w:val="001B3E84"/>
    <w:rsid w:val="001B40C7"/>
    <w:rsid w:val="001B4486"/>
    <w:rsid w:val="001B5335"/>
    <w:rsid w:val="001B559A"/>
    <w:rsid w:val="001B5928"/>
    <w:rsid w:val="001B5E27"/>
    <w:rsid w:val="001B5FE5"/>
    <w:rsid w:val="001B65D8"/>
    <w:rsid w:val="001B68F3"/>
    <w:rsid w:val="001B6EFE"/>
    <w:rsid w:val="001B73DB"/>
    <w:rsid w:val="001C0020"/>
    <w:rsid w:val="001C0959"/>
    <w:rsid w:val="001C0C19"/>
    <w:rsid w:val="001C21EB"/>
    <w:rsid w:val="001C249A"/>
    <w:rsid w:val="001C3AF7"/>
    <w:rsid w:val="001C4159"/>
    <w:rsid w:val="001C450E"/>
    <w:rsid w:val="001C55A8"/>
    <w:rsid w:val="001C68CF"/>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EE8"/>
    <w:rsid w:val="001E1431"/>
    <w:rsid w:val="001E1A4D"/>
    <w:rsid w:val="001E2073"/>
    <w:rsid w:val="001E2906"/>
    <w:rsid w:val="001E296D"/>
    <w:rsid w:val="001E2E03"/>
    <w:rsid w:val="001E3E66"/>
    <w:rsid w:val="001E42ED"/>
    <w:rsid w:val="001E4527"/>
    <w:rsid w:val="001E5BF3"/>
    <w:rsid w:val="001E6904"/>
    <w:rsid w:val="001E6DD9"/>
    <w:rsid w:val="001F0DA6"/>
    <w:rsid w:val="001F0FD9"/>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C98"/>
    <w:rsid w:val="0020034A"/>
    <w:rsid w:val="00201037"/>
    <w:rsid w:val="00201F5E"/>
    <w:rsid w:val="002023A9"/>
    <w:rsid w:val="00202A97"/>
    <w:rsid w:val="00202C10"/>
    <w:rsid w:val="00202DA0"/>
    <w:rsid w:val="00203904"/>
    <w:rsid w:val="002041E0"/>
    <w:rsid w:val="00204F4A"/>
    <w:rsid w:val="00205480"/>
    <w:rsid w:val="002058C1"/>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59A"/>
    <w:rsid w:val="00223908"/>
    <w:rsid w:val="002239B3"/>
    <w:rsid w:val="00223D5D"/>
    <w:rsid w:val="00224479"/>
    <w:rsid w:val="00224527"/>
    <w:rsid w:val="00224FEB"/>
    <w:rsid w:val="00225251"/>
    <w:rsid w:val="0022587E"/>
    <w:rsid w:val="00227264"/>
    <w:rsid w:val="002273C4"/>
    <w:rsid w:val="00227623"/>
    <w:rsid w:val="00230321"/>
    <w:rsid w:val="00230483"/>
    <w:rsid w:val="00230753"/>
    <w:rsid w:val="00231280"/>
    <w:rsid w:val="00231629"/>
    <w:rsid w:val="00231679"/>
    <w:rsid w:val="0023172C"/>
    <w:rsid w:val="00231EAB"/>
    <w:rsid w:val="0023218F"/>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4DB"/>
    <w:rsid w:val="0024310D"/>
    <w:rsid w:val="002437CC"/>
    <w:rsid w:val="002449F3"/>
    <w:rsid w:val="00244B8C"/>
    <w:rsid w:val="00244FED"/>
    <w:rsid w:val="00245881"/>
    <w:rsid w:val="00245C77"/>
    <w:rsid w:val="0024620A"/>
    <w:rsid w:val="00247085"/>
    <w:rsid w:val="0024720C"/>
    <w:rsid w:val="002508D1"/>
    <w:rsid w:val="00250E09"/>
    <w:rsid w:val="00250F03"/>
    <w:rsid w:val="002511A9"/>
    <w:rsid w:val="0025129B"/>
    <w:rsid w:val="002513B2"/>
    <w:rsid w:val="00252113"/>
    <w:rsid w:val="00252A13"/>
    <w:rsid w:val="00253661"/>
    <w:rsid w:val="002536D9"/>
    <w:rsid w:val="00253D80"/>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39"/>
    <w:rsid w:val="00263163"/>
    <w:rsid w:val="00265340"/>
    <w:rsid w:val="002663EA"/>
    <w:rsid w:val="0026649E"/>
    <w:rsid w:val="002667BF"/>
    <w:rsid w:val="00270321"/>
    <w:rsid w:val="002706FF"/>
    <w:rsid w:val="0027204B"/>
    <w:rsid w:val="00272050"/>
    <w:rsid w:val="00272937"/>
    <w:rsid w:val="00272CBA"/>
    <w:rsid w:val="00273D9D"/>
    <w:rsid w:val="00273FC0"/>
    <w:rsid w:val="00274084"/>
    <w:rsid w:val="00274331"/>
    <w:rsid w:val="00275382"/>
    <w:rsid w:val="002754B3"/>
    <w:rsid w:val="00275782"/>
    <w:rsid w:val="00276829"/>
    <w:rsid w:val="00276BDC"/>
    <w:rsid w:val="00276C4E"/>
    <w:rsid w:val="00277045"/>
    <w:rsid w:val="002770D6"/>
    <w:rsid w:val="002776D1"/>
    <w:rsid w:val="00277878"/>
    <w:rsid w:val="0028256B"/>
    <w:rsid w:val="00282614"/>
    <w:rsid w:val="0028262B"/>
    <w:rsid w:val="00282D18"/>
    <w:rsid w:val="00282E21"/>
    <w:rsid w:val="00282F9A"/>
    <w:rsid w:val="00283370"/>
    <w:rsid w:val="002840A6"/>
    <w:rsid w:val="00284B2B"/>
    <w:rsid w:val="00284C1A"/>
    <w:rsid w:val="00284DBF"/>
    <w:rsid w:val="00285DFE"/>
    <w:rsid w:val="00285EBE"/>
    <w:rsid w:val="002866BA"/>
    <w:rsid w:val="00286E65"/>
    <w:rsid w:val="00290008"/>
    <w:rsid w:val="002906BC"/>
    <w:rsid w:val="00290C4F"/>
    <w:rsid w:val="002911A5"/>
    <w:rsid w:val="00291C23"/>
    <w:rsid w:val="00292BE2"/>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42E6"/>
    <w:rsid w:val="002A5978"/>
    <w:rsid w:val="002A63B8"/>
    <w:rsid w:val="002A71DD"/>
    <w:rsid w:val="002A7530"/>
    <w:rsid w:val="002A767C"/>
    <w:rsid w:val="002A7933"/>
    <w:rsid w:val="002A7BB9"/>
    <w:rsid w:val="002A7CCA"/>
    <w:rsid w:val="002A7F02"/>
    <w:rsid w:val="002B0541"/>
    <w:rsid w:val="002B0763"/>
    <w:rsid w:val="002B0A57"/>
    <w:rsid w:val="002B1371"/>
    <w:rsid w:val="002B15D6"/>
    <w:rsid w:val="002B1940"/>
    <w:rsid w:val="002B1ACE"/>
    <w:rsid w:val="002B237A"/>
    <w:rsid w:val="002B38EB"/>
    <w:rsid w:val="002B39D3"/>
    <w:rsid w:val="002B3D93"/>
    <w:rsid w:val="002B43F8"/>
    <w:rsid w:val="002B4962"/>
    <w:rsid w:val="002B6084"/>
    <w:rsid w:val="002B6CF4"/>
    <w:rsid w:val="002B70DE"/>
    <w:rsid w:val="002B721F"/>
    <w:rsid w:val="002B7369"/>
    <w:rsid w:val="002B745D"/>
    <w:rsid w:val="002B78CB"/>
    <w:rsid w:val="002C104B"/>
    <w:rsid w:val="002C12FB"/>
    <w:rsid w:val="002C149B"/>
    <w:rsid w:val="002C2080"/>
    <w:rsid w:val="002C26EF"/>
    <w:rsid w:val="002C2A84"/>
    <w:rsid w:val="002C3114"/>
    <w:rsid w:val="002C31C9"/>
    <w:rsid w:val="002C3879"/>
    <w:rsid w:val="002C3BA1"/>
    <w:rsid w:val="002C3E40"/>
    <w:rsid w:val="002C4205"/>
    <w:rsid w:val="002C4235"/>
    <w:rsid w:val="002C445A"/>
    <w:rsid w:val="002C4F99"/>
    <w:rsid w:val="002C5BB7"/>
    <w:rsid w:val="002C6FE7"/>
    <w:rsid w:val="002C76E7"/>
    <w:rsid w:val="002D0947"/>
    <w:rsid w:val="002D0E74"/>
    <w:rsid w:val="002D119E"/>
    <w:rsid w:val="002D1A2C"/>
    <w:rsid w:val="002D1D1D"/>
    <w:rsid w:val="002D226C"/>
    <w:rsid w:val="002D2D00"/>
    <w:rsid w:val="002D3466"/>
    <w:rsid w:val="002D35E5"/>
    <w:rsid w:val="002D3B7A"/>
    <w:rsid w:val="002D3C2D"/>
    <w:rsid w:val="002D3DB8"/>
    <w:rsid w:val="002D40E6"/>
    <w:rsid w:val="002D40FA"/>
    <w:rsid w:val="002D4125"/>
    <w:rsid w:val="002D43C9"/>
    <w:rsid w:val="002D4814"/>
    <w:rsid w:val="002D4C4A"/>
    <w:rsid w:val="002D5305"/>
    <w:rsid w:val="002D5999"/>
    <w:rsid w:val="002D5F4F"/>
    <w:rsid w:val="002D7429"/>
    <w:rsid w:val="002D781C"/>
    <w:rsid w:val="002E0155"/>
    <w:rsid w:val="002E0A39"/>
    <w:rsid w:val="002E1201"/>
    <w:rsid w:val="002E1A50"/>
    <w:rsid w:val="002E28D3"/>
    <w:rsid w:val="002E356D"/>
    <w:rsid w:val="002E38B1"/>
    <w:rsid w:val="002E49EE"/>
    <w:rsid w:val="002E5441"/>
    <w:rsid w:val="002E56AC"/>
    <w:rsid w:val="002E606C"/>
    <w:rsid w:val="002E6CF9"/>
    <w:rsid w:val="002E7609"/>
    <w:rsid w:val="002E7C2A"/>
    <w:rsid w:val="002E7D02"/>
    <w:rsid w:val="002E7E85"/>
    <w:rsid w:val="002F10EE"/>
    <w:rsid w:val="002F275D"/>
    <w:rsid w:val="002F2B91"/>
    <w:rsid w:val="002F3175"/>
    <w:rsid w:val="002F3384"/>
    <w:rsid w:val="002F35F1"/>
    <w:rsid w:val="002F371F"/>
    <w:rsid w:val="002F4826"/>
    <w:rsid w:val="002F5007"/>
    <w:rsid w:val="002F53E8"/>
    <w:rsid w:val="002F5A3E"/>
    <w:rsid w:val="002F6B9F"/>
    <w:rsid w:val="002F763A"/>
    <w:rsid w:val="002F7F5A"/>
    <w:rsid w:val="003001D8"/>
    <w:rsid w:val="003001F1"/>
    <w:rsid w:val="003015AF"/>
    <w:rsid w:val="00301A56"/>
    <w:rsid w:val="00301D14"/>
    <w:rsid w:val="00301DCD"/>
    <w:rsid w:val="0030230B"/>
    <w:rsid w:val="00302799"/>
    <w:rsid w:val="00302A6A"/>
    <w:rsid w:val="00302B83"/>
    <w:rsid w:val="00303666"/>
    <w:rsid w:val="003037FD"/>
    <w:rsid w:val="00303E6F"/>
    <w:rsid w:val="00304586"/>
    <w:rsid w:val="00304B84"/>
    <w:rsid w:val="00304EE3"/>
    <w:rsid w:val="00305BFA"/>
    <w:rsid w:val="0030651D"/>
    <w:rsid w:val="0030668A"/>
    <w:rsid w:val="003078D8"/>
    <w:rsid w:val="003078F5"/>
    <w:rsid w:val="00310446"/>
    <w:rsid w:val="00311183"/>
    <w:rsid w:val="003117EE"/>
    <w:rsid w:val="00312132"/>
    <w:rsid w:val="003126A6"/>
    <w:rsid w:val="00312859"/>
    <w:rsid w:val="0031288C"/>
    <w:rsid w:val="00313356"/>
    <w:rsid w:val="00313A76"/>
    <w:rsid w:val="00313C07"/>
    <w:rsid w:val="00313DCE"/>
    <w:rsid w:val="00313E65"/>
    <w:rsid w:val="0031423A"/>
    <w:rsid w:val="003145BB"/>
    <w:rsid w:val="00314BD9"/>
    <w:rsid w:val="003151B8"/>
    <w:rsid w:val="0031533B"/>
    <w:rsid w:val="003154A4"/>
    <w:rsid w:val="003161C4"/>
    <w:rsid w:val="00316D2F"/>
    <w:rsid w:val="00317531"/>
    <w:rsid w:val="0031764D"/>
    <w:rsid w:val="00317CDB"/>
    <w:rsid w:val="00320050"/>
    <w:rsid w:val="0032011E"/>
    <w:rsid w:val="00320209"/>
    <w:rsid w:val="00320535"/>
    <w:rsid w:val="00321539"/>
    <w:rsid w:val="00321A40"/>
    <w:rsid w:val="00322B23"/>
    <w:rsid w:val="00323004"/>
    <w:rsid w:val="003230C2"/>
    <w:rsid w:val="00323DFA"/>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05B"/>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3E5"/>
    <w:rsid w:val="003440E5"/>
    <w:rsid w:val="00344651"/>
    <w:rsid w:val="0034592D"/>
    <w:rsid w:val="00345CB7"/>
    <w:rsid w:val="00345DA7"/>
    <w:rsid w:val="003469F6"/>
    <w:rsid w:val="00347146"/>
    <w:rsid w:val="003477B3"/>
    <w:rsid w:val="0035002F"/>
    <w:rsid w:val="003506F5"/>
    <w:rsid w:val="00351633"/>
    <w:rsid w:val="00351985"/>
    <w:rsid w:val="0035202D"/>
    <w:rsid w:val="003528FA"/>
    <w:rsid w:val="00353892"/>
    <w:rsid w:val="00353D48"/>
    <w:rsid w:val="003554BC"/>
    <w:rsid w:val="00355B73"/>
    <w:rsid w:val="003564D0"/>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66EE6"/>
    <w:rsid w:val="00370427"/>
    <w:rsid w:val="003714C8"/>
    <w:rsid w:val="003719B9"/>
    <w:rsid w:val="003724B1"/>
    <w:rsid w:val="003726DF"/>
    <w:rsid w:val="003730DF"/>
    <w:rsid w:val="00373C3B"/>
    <w:rsid w:val="00373F0F"/>
    <w:rsid w:val="00374A12"/>
    <w:rsid w:val="00374B8B"/>
    <w:rsid w:val="00374DA2"/>
    <w:rsid w:val="003753AB"/>
    <w:rsid w:val="003755FC"/>
    <w:rsid w:val="00375CDF"/>
    <w:rsid w:val="00375F52"/>
    <w:rsid w:val="00376413"/>
    <w:rsid w:val="00377234"/>
    <w:rsid w:val="00377549"/>
    <w:rsid w:val="003779A8"/>
    <w:rsid w:val="00380BC0"/>
    <w:rsid w:val="00382CA0"/>
    <w:rsid w:val="00382E82"/>
    <w:rsid w:val="0038320F"/>
    <w:rsid w:val="00383341"/>
    <w:rsid w:val="0038378C"/>
    <w:rsid w:val="003846D5"/>
    <w:rsid w:val="00384E8E"/>
    <w:rsid w:val="00385A04"/>
    <w:rsid w:val="00386140"/>
    <w:rsid w:val="00386180"/>
    <w:rsid w:val="0038636B"/>
    <w:rsid w:val="0038698F"/>
    <w:rsid w:val="0038701D"/>
    <w:rsid w:val="003903DE"/>
    <w:rsid w:val="00390AC2"/>
    <w:rsid w:val="003911EC"/>
    <w:rsid w:val="00391226"/>
    <w:rsid w:val="003914B1"/>
    <w:rsid w:val="00392405"/>
    <w:rsid w:val="00393D6E"/>
    <w:rsid w:val="003945FE"/>
    <w:rsid w:val="00394BD6"/>
    <w:rsid w:val="003954FA"/>
    <w:rsid w:val="003958B2"/>
    <w:rsid w:val="00396086"/>
    <w:rsid w:val="003960EE"/>
    <w:rsid w:val="003964D4"/>
    <w:rsid w:val="0039671E"/>
    <w:rsid w:val="003968F2"/>
    <w:rsid w:val="00396E5D"/>
    <w:rsid w:val="003A0056"/>
    <w:rsid w:val="003A0DCD"/>
    <w:rsid w:val="003A141A"/>
    <w:rsid w:val="003A14ED"/>
    <w:rsid w:val="003A15A0"/>
    <w:rsid w:val="003A1E28"/>
    <w:rsid w:val="003A231D"/>
    <w:rsid w:val="003A29C8"/>
    <w:rsid w:val="003A3080"/>
    <w:rsid w:val="003A3803"/>
    <w:rsid w:val="003A3B4F"/>
    <w:rsid w:val="003A4CC7"/>
    <w:rsid w:val="003A526C"/>
    <w:rsid w:val="003A617E"/>
    <w:rsid w:val="003A68E5"/>
    <w:rsid w:val="003A68F5"/>
    <w:rsid w:val="003A6AF2"/>
    <w:rsid w:val="003A6D7E"/>
    <w:rsid w:val="003A7450"/>
    <w:rsid w:val="003A7596"/>
    <w:rsid w:val="003A7CCC"/>
    <w:rsid w:val="003B03C9"/>
    <w:rsid w:val="003B1093"/>
    <w:rsid w:val="003B2F78"/>
    <w:rsid w:val="003B306C"/>
    <w:rsid w:val="003B3338"/>
    <w:rsid w:val="003B4023"/>
    <w:rsid w:val="003B4468"/>
    <w:rsid w:val="003B45AE"/>
    <w:rsid w:val="003B471E"/>
    <w:rsid w:val="003B4803"/>
    <w:rsid w:val="003B5469"/>
    <w:rsid w:val="003B5A12"/>
    <w:rsid w:val="003B5DD0"/>
    <w:rsid w:val="003B616A"/>
    <w:rsid w:val="003B644E"/>
    <w:rsid w:val="003B645C"/>
    <w:rsid w:val="003B7804"/>
    <w:rsid w:val="003B78F8"/>
    <w:rsid w:val="003B7E73"/>
    <w:rsid w:val="003C07EE"/>
    <w:rsid w:val="003C0B35"/>
    <w:rsid w:val="003C0E2F"/>
    <w:rsid w:val="003C115D"/>
    <w:rsid w:val="003C1524"/>
    <w:rsid w:val="003C2165"/>
    <w:rsid w:val="003C2CAA"/>
    <w:rsid w:val="003C3727"/>
    <w:rsid w:val="003C3CE7"/>
    <w:rsid w:val="003C4280"/>
    <w:rsid w:val="003C434F"/>
    <w:rsid w:val="003C46B1"/>
    <w:rsid w:val="003C48A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BB1"/>
    <w:rsid w:val="003E0583"/>
    <w:rsid w:val="003E087A"/>
    <w:rsid w:val="003E22AE"/>
    <w:rsid w:val="003E253C"/>
    <w:rsid w:val="003E267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6A79"/>
    <w:rsid w:val="00400F7E"/>
    <w:rsid w:val="004013DF"/>
    <w:rsid w:val="004013FD"/>
    <w:rsid w:val="0040162E"/>
    <w:rsid w:val="00401ED3"/>
    <w:rsid w:val="00401FDD"/>
    <w:rsid w:val="00402F58"/>
    <w:rsid w:val="00403251"/>
    <w:rsid w:val="0040340B"/>
    <w:rsid w:val="004035BD"/>
    <w:rsid w:val="0040396F"/>
    <w:rsid w:val="00403D2D"/>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E1"/>
    <w:rsid w:val="00412AF1"/>
    <w:rsid w:val="00413732"/>
    <w:rsid w:val="00413B60"/>
    <w:rsid w:val="00413EC4"/>
    <w:rsid w:val="004142EF"/>
    <w:rsid w:val="004144D0"/>
    <w:rsid w:val="00414537"/>
    <w:rsid w:val="004155AC"/>
    <w:rsid w:val="004155C8"/>
    <w:rsid w:val="004157B3"/>
    <w:rsid w:val="00417062"/>
    <w:rsid w:val="00417537"/>
    <w:rsid w:val="004210EA"/>
    <w:rsid w:val="00421B7F"/>
    <w:rsid w:val="00421FA9"/>
    <w:rsid w:val="004227AB"/>
    <w:rsid w:val="0042327E"/>
    <w:rsid w:val="00423337"/>
    <w:rsid w:val="0042374D"/>
    <w:rsid w:val="00423A56"/>
    <w:rsid w:val="00423AEA"/>
    <w:rsid w:val="00425361"/>
    <w:rsid w:val="00426252"/>
    <w:rsid w:val="004266D9"/>
    <w:rsid w:val="00426952"/>
    <w:rsid w:val="0042727C"/>
    <w:rsid w:val="00430040"/>
    <w:rsid w:val="00430271"/>
    <w:rsid w:val="00430772"/>
    <w:rsid w:val="004307A6"/>
    <w:rsid w:val="00430B42"/>
    <w:rsid w:val="00430BF8"/>
    <w:rsid w:val="00431E10"/>
    <w:rsid w:val="004322D7"/>
    <w:rsid w:val="00432F2C"/>
    <w:rsid w:val="00433236"/>
    <w:rsid w:val="004343C5"/>
    <w:rsid w:val="00434883"/>
    <w:rsid w:val="004349E8"/>
    <w:rsid w:val="00435985"/>
    <w:rsid w:val="00435D7F"/>
    <w:rsid w:val="00435F87"/>
    <w:rsid w:val="00436FC3"/>
    <w:rsid w:val="00437910"/>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0C69"/>
    <w:rsid w:val="00450D4E"/>
    <w:rsid w:val="00451D48"/>
    <w:rsid w:val="00452486"/>
    <w:rsid w:val="0045292B"/>
    <w:rsid w:val="00452BD8"/>
    <w:rsid w:val="00453471"/>
    <w:rsid w:val="00453DF7"/>
    <w:rsid w:val="00454853"/>
    <w:rsid w:val="00454BAD"/>
    <w:rsid w:val="0045519A"/>
    <w:rsid w:val="0045600B"/>
    <w:rsid w:val="0045696E"/>
    <w:rsid w:val="00456EC8"/>
    <w:rsid w:val="004571D7"/>
    <w:rsid w:val="00457DD6"/>
    <w:rsid w:val="00461B5E"/>
    <w:rsid w:val="00462BB1"/>
    <w:rsid w:val="004638B4"/>
    <w:rsid w:val="004642EE"/>
    <w:rsid w:val="004648A4"/>
    <w:rsid w:val="00464B3B"/>
    <w:rsid w:val="0046541D"/>
    <w:rsid w:val="00465A70"/>
    <w:rsid w:val="00466427"/>
    <w:rsid w:val="00466594"/>
    <w:rsid w:val="00467477"/>
    <w:rsid w:val="00470E80"/>
    <w:rsid w:val="0047130A"/>
    <w:rsid w:val="004722A2"/>
    <w:rsid w:val="00474868"/>
    <w:rsid w:val="0047548F"/>
    <w:rsid w:val="00475A32"/>
    <w:rsid w:val="00475ADC"/>
    <w:rsid w:val="00476725"/>
    <w:rsid w:val="00476BAF"/>
    <w:rsid w:val="004772E3"/>
    <w:rsid w:val="0048016F"/>
    <w:rsid w:val="0048056A"/>
    <w:rsid w:val="00480C33"/>
    <w:rsid w:val="00481401"/>
    <w:rsid w:val="00481D1C"/>
    <w:rsid w:val="004828F2"/>
    <w:rsid w:val="00482C11"/>
    <w:rsid w:val="00483B2C"/>
    <w:rsid w:val="00483FB9"/>
    <w:rsid w:val="0048447A"/>
    <w:rsid w:val="00485A37"/>
    <w:rsid w:val="00486319"/>
    <w:rsid w:val="00486F12"/>
    <w:rsid w:val="00486F67"/>
    <w:rsid w:val="0048757C"/>
    <w:rsid w:val="00487ACA"/>
    <w:rsid w:val="00487B76"/>
    <w:rsid w:val="00490357"/>
    <w:rsid w:val="0049159C"/>
    <w:rsid w:val="00492D68"/>
    <w:rsid w:val="004931A6"/>
    <w:rsid w:val="0049445C"/>
    <w:rsid w:val="00494E75"/>
    <w:rsid w:val="0049548E"/>
    <w:rsid w:val="00495F0A"/>
    <w:rsid w:val="0049640A"/>
    <w:rsid w:val="00496D5F"/>
    <w:rsid w:val="00497242"/>
    <w:rsid w:val="0049726D"/>
    <w:rsid w:val="0049765A"/>
    <w:rsid w:val="00497690"/>
    <w:rsid w:val="004A034C"/>
    <w:rsid w:val="004A0B4B"/>
    <w:rsid w:val="004A0BCE"/>
    <w:rsid w:val="004A1078"/>
    <w:rsid w:val="004A17B4"/>
    <w:rsid w:val="004A18FC"/>
    <w:rsid w:val="004A26F7"/>
    <w:rsid w:val="004A33DC"/>
    <w:rsid w:val="004A3B87"/>
    <w:rsid w:val="004A3E38"/>
    <w:rsid w:val="004A462A"/>
    <w:rsid w:val="004A636C"/>
    <w:rsid w:val="004A643E"/>
    <w:rsid w:val="004A6995"/>
    <w:rsid w:val="004A69EA"/>
    <w:rsid w:val="004A6FAF"/>
    <w:rsid w:val="004A7056"/>
    <w:rsid w:val="004B0636"/>
    <w:rsid w:val="004B1613"/>
    <w:rsid w:val="004B1647"/>
    <w:rsid w:val="004B19F7"/>
    <w:rsid w:val="004B1B78"/>
    <w:rsid w:val="004B1F2E"/>
    <w:rsid w:val="004B2F8D"/>
    <w:rsid w:val="004B35AA"/>
    <w:rsid w:val="004B3828"/>
    <w:rsid w:val="004B3990"/>
    <w:rsid w:val="004B429B"/>
    <w:rsid w:val="004B45F8"/>
    <w:rsid w:val="004B4B9A"/>
    <w:rsid w:val="004B5875"/>
    <w:rsid w:val="004B61BE"/>
    <w:rsid w:val="004B6F25"/>
    <w:rsid w:val="004B76BB"/>
    <w:rsid w:val="004C0B67"/>
    <w:rsid w:val="004C0C1E"/>
    <w:rsid w:val="004C19B4"/>
    <w:rsid w:val="004C225D"/>
    <w:rsid w:val="004C2673"/>
    <w:rsid w:val="004C2838"/>
    <w:rsid w:val="004C2C24"/>
    <w:rsid w:val="004C3272"/>
    <w:rsid w:val="004C3542"/>
    <w:rsid w:val="004C4105"/>
    <w:rsid w:val="004C4432"/>
    <w:rsid w:val="004C4C3D"/>
    <w:rsid w:val="004C4F88"/>
    <w:rsid w:val="004C5519"/>
    <w:rsid w:val="004C643F"/>
    <w:rsid w:val="004C6BBA"/>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C65"/>
    <w:rsid w:val="004D5D71"/>
    <w:rsid w:val="004D7210"/>
    <w:rsid w:val="004D7305"/>
    <w:rsid w:val="004E0C67"/>
    <w:rsid w:val="004E10D5"/>
    <w:rsid w:val="004E19E0"/>
    <w:rsid w:val="004E2A8C"/>
    <w:rsid w:val="004E2E7C"/>
    <w:rsid w:val="004E3CD6"/>
    <w:rsid w:val="004E3F33"/>
    <w:rsid w:val="004E436E"/>
    <w:rsid w:val="004E43AC"/>
    <w:rsid w:val="004E461D"/>
    <w:rsid w:val="004E4851"/>
    <w:rsid w:val="004E495F"/>
    <w:rsid w:val="004E4E18"/>
    <w:rsid w:val="004E54CC"/>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294"/>
    <w:rsid w:val="004F68EA"/>
    <w:rsid w:val="004F75A5"/>
    <w:rsid w:val="004F789B"/>
    <w:rsid w:val="004F7F2A"/>
    <w:rsid w:val="00500090"/>
    <w:rsid w:val="00500749"/>
    <w:rsid w:val="005007A3"/>
    <w:rsid w:val="00500B66"/>
    <w:rsid w:val="00501997"/>
    <w:rsid w:val="00502B80"/>
    <w:rsid w:val="00503112"/>
    <w:rsid w:val="00505AE9"/>
    <w:rsid w:val="00505B36"/>
    <w:rsid w:val="005064E4"/>
    <w:rsid w:val="005065F1"/>
    <w:rsid w:val="00506F88"/>
    <w:rsid w:val="005077F3"/>
    <w:rsid w:val="00507892"/>
    <w:rsid w:val="00510002"/>
    <w:rsid w:val="00511A96"/>
    <w:rsid w:val="00511AE3"/>
    <w:rsid w:val="00511B92"/>
    <w:rsid w:val="00512968"/>
    <w:rsid w:val="00512A7D"/>
    <w:rsid w:val="00512B2D"/>
    <w:rsid w:val="00513796"/>
    <w:rsid w:val="00513B7E"/>
    <w:rsid w:val="005140CE"/>
    <w:rsid w:val="005143C1"/>
    <w:rsid w:val="005144A5"/>
    <w:rsid w:val="005145CC"/>
    <w:rsid w:val="00514C8B"/>
    <w:rsid w:val="00515A65"/>
    <w:rsid w:val="00516E42"/>
    <w:rsid w:val="0052077F"/>
    <w:rsid w:val="005212B3"/>
    <w:rsid w:val="00522616"/>
    <w:rsid w:val="00522CBC"/>
    <w:rsid w:val="00522EB1"/>
    <w:rsid w:val="005236BD"/>
    <w:rsid w:val="00523C18"/>
    <w:rsid w:val="00523DB2"/>
    <w:rsid w:val="00524A42"/>
    <w:rsid w:val="005252D9"/>
    <w:rsid w:val="00525CD9"/>
    <w:rsid w:val="00525FA6"/>
    <w:rsid w:val="00525FC7"/>
    <w:rsid w:val="0052658E"/>
    <w:rsid w:val="0052696B"/>
    <w:rsid w:val="00527851"/>
    <w:rsid w:val="005279FE"/>
    <w:rsid w:val="00530545"/>
    <w:rsid w:val="005307F6"/>
    <w:rsid w:val="00530BFB"/>
    <w:rsid w:val="00531D3E"/>
    <w:rsid w:val="00532107"/>
    <w:rsid w:val="00532381"/>
    <w:rsid w:val="005325B1"/>
    <w:rsid w:val="00533637"/>
    <w:rsid w:val="00534223"/>
    <w:rsid w:val="00534C73"/>
    <w:rsid w:val="005366A4"/>
    <w:rsid w:val="005372F3"/>
    <w:rsid w:val="00537821"/>
    <w:rsid w:val="00537885"/>
    <w:rsid w:val="00537C95"/>
    <w:rsid w:val="0054065D"/>
    <w:rsid w:val="00540978"/>
    <w:rsid w:val="00542757"/>
    <w:rsid w:val="005430E2"/>
    <w:rsid w:val="00543B6C"/>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3D72"/>
    <w:rsid w:val="0056524C"/>
    <w:rsid w:val="005656A5"/>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75B"/>
    <w:rsid w:val="00576283"/>
    <w:rsid w:val="00576A79"/>
    <w:rsid w:val="00576D82"/>
    <w:rsid w:val="00576ED0"/>
    <w:rsid w:val="005774DD"/>
    <w:rsid w:val="005778F9"/>
    <w:rsid w:val="00577AFB"/>
    <w:rsid w:val="00577DF0"/>
    <w:rsid w:val="00580036"/>
    <w:rsid w:val="0058016E"/>
    <w:rsid w:val="005804AE"/>
    <w:rsid w:val="00580798"/>
    <w:rsid w:val="00580A96"/>
    <w:rsid w:val="0058124E"/>
    <w:rsid w:val="005814A8"/>
    <w:rsid w:val="00582DBD"/>
    <w:rsid w:val="00583124"/>
    <w:rsid w:val="0058386E"/>
    <w:rsid w:val="005838CB"/>
    <w:rsid w:val="00583A3A"/>
    <w:rsid w:val="0058506B"/>
    <w:rsid w:val="00585427"/>
    <w:rsid w:val="00585F85"/>
    <w:rsid w:val="0058649E"/>
    <w:rsid w:val="00586943"/>
    <w:rsid w:val="00586F88"/>
    <w:rsid w:val="005902C5"/>
    <w:rsid w:val="00590501"/>
    <w:rsid w:val="00590961"/>
    <w:rsid w:val="00590B9E"/>
    <w:rsid w:val="0059159E"/>
    <w:rsid w:val="0059185C"/>
    <w:rsid w:val="00591882"/>
    <w:rsid w:val="005920F3"/>
    <w:rsid w:val="005932E9"/>
    <w:rsid w:val="00593768"/>
    <w:rsid w:val="00593EFA"/>
    <w:rsid w:val="005941AE"/>
    <w:rsid w:val="005958F6"/>
    <w:rsid w:val="00595C0A"/>
    <w:rsid w:val="00595FAB"/>
    <w:rsid w:val="00596346"/>
    <w:rsid w:val="0059679E"/>
    <w:rsid w:val="00596807"/>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A3E"/>
    <w:rsid w:val="005B0E79"/>
    <w:rsid w:val="005B1122"/>
    <w:rsid w:val="005B2E92"/>
    <w:rsid w:val="005B309A"/>
    <w:rsid w:val="005B38F1"/>
    <w:rsid w:val="005B39A7"/>
    <w:rsid w:val="005B5515"/>
    <w:rsid w:val="005B5632"/>
    <w:rsid w:val="005B6638"/>
    <w:rsid w:val="005B6CC1"/>
    <w:rsid w:val="005B6E15"/>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4F8B"/>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EEE"/>
    <w:rsid w:val="005E1B47"/>
    <w:rsid w:val="005E4562"/>
    <w:rsid w:val="005E47E3"/>
    <w:rsid w:val="005E49C4"/>
    <w:rsid w:val="005E5775"/>
    <w:rsid w:val="005E5C17"/>
    <w:rsid w:val="005E652B"/>
    <w:rsid w:val="005E6B2C"/>
    <w:rsid w:val="005E795F"/>
    <w:rsid w:val="005F0594"/>
    <w:rsid w:val="005F0C4A"/>
    <w:rsid w:val="005F165A"/>
    <w:rsid w:val="005F18D6"/>
    <w:rsid w:val="005F1C45"/>
    <w:rsid w:val="005F1D40"/>
    <w:rsid w:val="005F32AE"/>
    <w:rsid w:val="005F3339"/>
    <w:rsid w:val="005F3632"/>
    <w:rsid w:val="005F401E"/>
    <w:rsid w:val="005F5BB2"/>
    <w:rsid w:val="005F6443"/>
    <w:rsid w:val="005F67E9"/>
    <w:rsid w:val="005F722C"/>
    <w:rsid w:val="005F731A"/>
    <w:rsid w:val="005F7CE3"/>
    <w:rsid w:val="00601380"/>
    <w:rsid w:val="00601DE8"/>
    <w:rsid w:val="0060202F"/>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3DE8"/>
    <w:rsid w:val="00624559"/>
    <w:rsid w:val="00624861"/>
    <w:rsid w:val="00624C7F"/>
    <w:rsid w:val="006250F4"/>
    <w:rsid w:val="006251A9"/>
    <w:rsid w:val="00625818"/>
    <w:rsid w:val="0062585B"/>
    <w:rsid w:val="00626046"/>
    <w:rsid w:val="006265CD"/>
    <w:rsid w:val="006266EE"/>
    <w:rsid w:val="006269AD"/>
    <w:rsid w:val="00626DC4"/>
    <w:rsid w:val="006270FF"/>
    <w:rsid w:val="00627676"/>
    <w:rsid w:val="0062778A"/>
    <w:rsid w:val="00627B42"/>
    <w:rsid w:val="00627F19"/>
    <w:rsid w:val="00627F25"/>
    <w:rsid w:val="006308E9"/>
    <w:rsid w:val="00630C39"/>
    <w:rsid w:val="00630FFF"/>
    <w:rsid w:val="0063120E"/>
    <w:rsid w:val="00631245"/>
    <w:rsid w:val="00631F67"/>
    <w:rsid w:val="00632A84"/>
    <w:rsid w:val="00632DD4"/>
    <w:rsid w:val="00632EB8"/>
    <w:rsid w:val="00633274"/>
    <w:rsid w:val="006339B0"/>
    <w:rsid w:val="006347A4"/>
    <w:rsid w:val="0063499A"/>
    <w:rsid w:val="00634A6D"/>
    <w:rsid w:val="00634CAA"/>
    <w:rsid w:val="00635D23"/>
    <w:rsid w:val="00636E65"/>
    <w:rsid w:val="0064007E"/>
    <w:rsid w:val="006401B3"/>
    <w:rsid w:val="00641716"/>
    <w:rsid w:val="00641B98"/>
    <w:rsid w:val="00641CF4"/>
    <w:rsid w:val="00641DA9"/>
    <w:rsid w:val="00641DE9"/>
    <w:rsid w:val="00641F01"/>
    <w:rsid w:val="00642234"/>
    <w:rsid w:val="00642529"/>
    <w:rsid w:val="00642600"/>
    <w:rsid w:val="00642B12"/>
    <w:rsid w:val="0064325B"/>
    <w:rsid w:val="0064367E"/>
    <w:rsid w:val="00643C82"/>
    <w:rsid w:val="006451DA"/>
    <w:rsid w:val="00645824"/>
    <w:rsid w:val="00646222"/>
    <w:rsid w:val="0065224C"/>
    <w:rsid w:val="00653159"/>
    <w:rsid w:val="00653573"/>
    <w:rsid w:val="00653686"/>
    <w:rsid w:val="006537F5"/>
    <w:rsid w:val="00653A0E"/>
    <w:rsid w:val="00653DEA"/>
    <w:rsid w:val="00653ED9"/>
    <w:rsid w:val="00654139"/>
    <w:rsid w:val="006551B5"/>
    <w:rsid w:val="00655D0C"/>
    <w:rsid w:val="00656287"/>
    <w:rsid w:val="00657169"/>
    <w:rsid w:val="006577B8"/>
    <w:rsid w:val="006578B4"/>
    <w:rsid w:val="006579A5"/>
    <w:rsid w:val="00660089"/>
    <w:rsid w:val="00661200"/>
    <w:rsid w:val="0066138C"/>
    <w:rsid w:val="0066142F"/>
    <w:rsid w:val="006614F6"/>
    <w:rsid w:val="00661669"/>
    <w:rsid w:val="006619C4"/>
    <w:rsid w:val="00662453"/>
    <w:rsid w:val="0066261F"/>
    <w:rsid w:val="006629E9"/>
    <w:rsid w:val="00662AD0"/>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DDE"/>
    <w:rsid w:val="0067245E"/>
    <w:rsid w:val="00672569"/>
    <w:rsid w:val="0067295E"/>
    <w:rsid w:val="006729AB"/>
    <w:rsid w:val="006745B4"/>
    <w:rsid w:val="0067540E"/>
    <w:rsid w:val="0067615C"/>
    <w:rsid w:val="00676A0A"/>
    <w:rsid w:val="00677332"/>
    <w:rsid w:val="00677A75"/>
    <w:rsid w:val="00677E91"/>
    <w:rsid w:val="00677FFE"/>
    <w:rsid w:val="0068114C"/>
    <w:rsid w:val="00681DF5"/>
    <w:rsid w:val="00682516"/>
    <w:rsid w:val="00682713"/>
    <w:rsid w:val="0068279C"/>
    <w:rsid w:val="00683143"/>
    <w:rsid w:val="006831A1"/>
    <w:rsid w:val="0068353E"/>
    <w:rsid w:val="006835B8"/>
    <w:rsid w:val="00683ECC"/>
    <w:rsid w:val="00684994"/>
    <w:rsid w:val="0068528C"/>
    <w:rsid w:val="00685373"/>
    <w:rsid w:val="0068563D"/>
    <w:rsid w:val="00685700"/>
    <w:rsid w:val="00686586"/>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CEA"/>
    <w:rsid w:val="006A2563"/>
    <w:rsid w:val="006A2724"/>
    <w:rsid w:val="006A344E"/>
    <w:rsid w:val="006A3702"/>
    <w:rsid w:val="006A3D75"/>
    <w:rsid w:val="006A3DF9"/>
    <w:rsid w:val="006A53BB"/>
    <w:rsid w:val="006A6500"/>
    <w:rsid w:val="006A7B3F"/>
    <w:rsid w:val="006B0F73"/>
    <w:rsid w:val="006B1328"/>
    <w:rsid w:val="006B1B2C"/>
    <w:rsid w:val="006B1CFF"/>
    <w:rsid w:val="006B1F10"/>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98F"/>
    <w:rsid w:val="006C6CDD"/>
    <w:rsid w:val="006C733E"/>
    <w:rsid w:val="006C7DE9"/>
    <w:rsid w:val="006C7F52"/>
    <w:rsid w:val="006D07A6"/>
    <w:rsid w:val="006D0D49"/>
    <w:rsid w:val="006D224E"/>
    <w:rsid w:val="006D2E9C"/>
    <w:rsid w:val="006D3D70"/>
    <w:rsid w:val="006D4238"/>
    <w:rsid w:val="006D5B98"/>
    <w:rsid w:val="006D5CC9"/>
    <w:rsid w:val="006D673F"/>
    <w:rsid w:val="006D7104"/>
    <w:rsid w:val="006E02BE"/>
    <w:rsid w:val="006E02D5"/>
    <w:rsid w:val="006E145A"/>
    <w:rsid w:val="006E1660"/>
    <w:rsid w:val="006E16B8"/>
    <w:rsid w:val="006E1C69"/>
    <w:rsid w:val="006E2AF7"/>
    <w:rsid w:val="006E3F87"/>
    <w:rsid w:val="006E54DA"/>
    <w:rsid w:val="006E7463"/>
    <w:rsid w:val="006E76D9"/>
    <w:rsid w:val="006F19B0"/>
    <w:rsid w:val="006F2916"/>
    <w:rsid w:val="006F4936"/>
    <w:rsid w:val="006F4974"/>
    <w:rsid w:val="006F4B44"/>
    <w:rsid w:val="006F6CAC"/>
    <w:rsid w:val="006F7A46"/>
    <w:rsid w:val="0070052A"/>
    <w:rsid w:val="00700554"/>
    <w:rsid w:val="00700BEE"/>
    <w:rsid w:val="00700FFA"/>
    <w:rsid w:val="007015BE"/>
    <w:rsid w:val="00701801"/>
    <w:rsid w:val="00701906"/>
    <w:rsid w:val="00701A88"/>
    <w:rsid w:val="007027DC"/>
    <w:rsid w:val="00703270"/>
    <w:rsid w:val="00703999"/>
    <w:rsid w:val="00703ACB"/>
    <w:rsid w:val="0070405D"/>
    <w:rsid w:val="00705869"/>
    <w:rsid w:val="00705BBA"/>
    <w:rsid w:val="00706101"/>
    <w:rsid w:val="007064B8"/>
    <w:rsid w:val="007072D6"/>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38A"/>
    <w:rsid w:val="0072379B"/>
    <w:rsid w:val="0072422B"/>
    <w:rsid w:val="0072423C"/>
    <w:rsid w:val="00724855"/>
    <w:rsid w:val="00724B0A"/>
    <w:rsid w:val="00724D9F"/>
    <w:rsid w:val="007252DB"/>
    <w:rsid w:val="00726DAC"/>
    <w:rsid w:val="0072716C"/>
    <w:rsid w:val="0072741A"/>
    <w:rsid w:val="0072757A"/>
    <w:rsid w:val="007304B0"/>
    <w:rsid w:val="00731125"/>
    <w:rsid w:val="00731C0C"/>
    <w:rsid w:val="00731C3C"/>
    <w:rsid w:val="0073249E"/>
    <w:rsid w:val="00732F31"/>
    <w:rsid w:val="007334C3"/>
    <w:rsid w:val="00733D76"/>
    <w:rsid w:val="00733ED7"/>
    <w:rsid w:val="00733F81"/>
    <w:rsid w:val="007351EE"/>
    <w:rsid w:val="00735419"/>
    <w:rsid w:val="00735A8A"/>
    <w:rsid w:val="00736349"/>
    <w:rsid w:val="00736E5F"/>
    <w:rsid w:val="00737FBF"/>
    <w:rsid w:val="007403DF"/>
    <w:rsid w:val="00740AAA"/>
    <w:rsid w:val="00741A71"/>
    <w:rsid w:val="007423C9"/>
    <w:rsid w:val="00743879"/>
    <w:rsid w:val="007456FD"/>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826"/>
    <w:rsid w:val="0076498E"/>
    <w:rsid w:val="0076510F"/>
    <w:rsid w:val="00765FAC"/>
    <w:rsid w:val="00766258"/>
    <w:rsid w:val="007662C6"/>
    <w:rsid w:val="007669D5"/>
    <w:rsid w:val="00766A85"/>
    <w:rsid w:val="0076727E"/>
    <w:rsid w:val="00767346"/>
    <w:rsid w:val="0076760B"/>
    <w:rsid w:val="00767954"/>
    <w:rsid w:val="00767EBC"/>
    <w:rsid w:val="00767F33"/>
    <w:rsid w:val="00770000"/>
    <w:rsid w:val="0077091A"/>
    <w:rsid w:val="00770BE5"/>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04C"/>
    <w:rsid w:val="007840CD"/>
    <w:rsid w:val="00784368"/>
    <w:rsid w:val="00784475"/>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0FD"/>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2034"/>
    <w:rsid w:val="007B40B6"/>
    <w:rsid w:val="007B453F"/>
    <w:rsid w:val="007B4F9C"/>
    <w:rsid w:val="007B5E84"/>
    <w:rsid w:val="007B696F"/>
    <w:rsid w:val="007B714D"/>
    <w:rsid w:val="007B7525"/>
    <w:rsid w:val="007B7B0F"/>
    <w:rsid w:val="007B7F16"/>
    <w:rsid w:val="007C040E"/>
    <w:rsid w:val="007C06CA"/>
    <w:rsid w:val="007C0893"/>
    <w:rsid w:val="007C099C"/>
    <w:rsid w:val="007C1035"/>
    <w:rsid w:val="007C11B7"/>
    <w:rsid w:val="007C15CC"/>
    <w:rsid w:val="007C1D7F"/>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CA2"/>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B34"/>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44"/>
    <w:rsid w:val="007F6685"/>
    <w:rsid w:val="007F69D8"/>
    <w:rsid w:val="007F766C"/>
    <w:rsid w:val="00801C38"/>
    <w:rsid w:val="00801D5A"/>
    <w:rsid w:val="00801E75"/>
    <w:rsid w:val="008030B9"/>
    <w:rsid w:val="0080350B"/>
    <w:rsid w:val="00803C06"/>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8BF"/>
    <w:rsid w:val="0081689B"/>
    <w:rsid w:val="008169E0"/>
    <w:rsid w:val="00816C77"/>
    <w:rsid w:val="0081722E"/>
    <w:rsid w:val="00817C30"/>
    <w:rsid w:val="00820483"/>
    <w:rsid w:val="00820A31"/>
    <w:rsid w:val="0082113C"/>
    <w:rsid w:val="00821713"/>
    <w:rsid w:val="008227BF"/>
    <w:rsid w:val="008229FE"/>
    <w:rsid w:val="00823EA7"/>
    <w:rsid w:val="0082492D"/>
    <w:rsid w:val="00826DB9"/>
    <w:rsid w:val="00827D10"/>
    <w:rsid w:val="00830361"/>
    <w:rsid w:val="0083056C"/>
    <w:rsid w:val="00831E8A"/>
    <w:rsid w:val="0083243A"/>
    <w:rsid w:val="00833225"/>
    <w:rsid w:val="00833532"/>
    <w:rsid w:val="00834C85"/>
    <w:rsid w:val="00835E6B"/>
    <w:rsid w:val="00836848"/>
    <w:rsid w:val="00837502"/>
    <w:rsid w:val="0084123C"/>
    <w:rsid w:val="00842C4E"/>
    <w:rsid w:val="00842E65"/>
    <w:rsid w:val="00844132"/>
    <w:rsid w:val="00844837"/>
    <w:rsid w:val="00845CF9"/>
    <w:rsid w:val="00846F29"/>
    <w:rsid w:val="00847391"/>
    <w:rsid w:val="00847516"/>
    <w:rsid w:val="00847ABE"/>
    <w:rsid w:val="00850318"/>
    <w:rsid w:val="00851DFB"/>
    <w:rsid w:val="008530DC"/>
    <w:rsid w:val="00853370"/>
    <w:rsid w:val="008539A8"/>
    <w:rsid w:val="00853CFA"/>
    <w:rsid w:val="008540D5"/>
    <w:rsid w:val="00854180"/>
    <w:rsid w:val="00854390"/>
    <w:rsid w:val="008549D3"/>
    <w:rsid w:val="00854AAB"/>
    <w:rsid w:val="00854BCF"/>
    <w:rsid w:val="00855A92"/>
    <w:rsid w:val="00855C08"/>
    <w:rsid w:val="00856AC4"/>
    <w:rsid w:val="00857743"/>
    <w:rsid w:val="00857784"/>
    <w:rsid w:val="008600F3"/>
    <w:rsid w:val="008604BE"/>
    <w:rsid w:val="00860731"/>
    <w:rsid w:val="00860FB3"/>
    <w:rsid w:val="0086102A"/>
    <w:rsid w:val="0086107D"/>
    <w:rsid w:val="008612EB"/>
    <w:rsid w:val="00862596"/>
    <w:rsid w:val="0086377C"/>
    <w:rsid w:val="0086381C"/>
    <w:rsid w:val="008642C8"/>
    <w:rsid w:val="00865023"/>
    <w:rsid w:val="008657D1"/>
    <w:rsid w:val="0086595E"/>
    <w:rsid w:val="00865CB8"/>
    <w:rsid w:val="0086631B"/>
    <w:rsid w:val="00866C1D"/>
    <w:rsid w:val="008700A3"/>
    <w:rsid w:val="008703DC"/>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1A44"/>
    <w:rsid w:val="00882292"/>
    <w:rsid w:val="008829EF"/>
    <w:rsid w:val="0088303A"/>
    <w:rsid w:val="0088305A"/>
    <w:rsid w:val="008836D2"/>
    <w:rsid w:val="00883778"/>
    <w:rsid w:val="008837DB"/>
    <w:rsid w:val="0088480B"/>
    <w:rsid w:val="00884A4F"/>
    <w:rsid w:val="0088597A"/>
    <w:rsid w:val="00885B91"/>
    <w:rsid w:val="00886702"/>
    <w:rsid w:val="00886D47"/>
    <w:rsid w:val="0088752C"/>
    <w:rsid w:val="00887C42"/>
    <w:rsid w:val="00890A91"/>
    <w:rsid w:val="00890E67"/>
    <w:rsid w:val="0089103F"/>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19C7"/>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2B"/>
    <w:rsid w:val="008C1E10"/>
    <w:rsid w:val="008C28BE"/>
    <w:rsid w:val="008C2A6A"/>
    <w:rsid w:val="008C3190"/>
    <w:rsid w:val="008C329A"/>
    <w:rsid w:val="008C436C"/>
    <w:rsid w:val="008C4867"/>
    <w:rsid w:val="008C495D"/>
    <w:rsid w:val="008C49C1"/>
    <w:rsid w:val="008C55D7"/>
    <w:rsid w:val="008C6419"/>
    <w:rsid w:val="008C6764"/>
    <w:rsid w:val="008C69E5"/>
    <w:rsid w:val="008C7A84"/>
    <w:rsid w:val="008C7E42"/>
    <w:rsid w:val="008D004D"/>
    <w:rsid w:val="008D0465"/>
    <w:rsid w:val="008D12A1"/>
    <w:rsid w:val="008D14E8"/>
    <w:rsid w:val="008D188D"/>
    <w:rsid w:val="008D5521"/>
    <w:rsid w:val="008D5A2A"/>
    <w:rsid w:val="008D5BDC"/>
    <w:rsid w:val="008D6661"/>
    <w:rsid w:val="008D6A4C"/>
    <w:rsid w:val="008D6FB8"/>
    <w:rsid w:val="008D7DE9"/>
    <w:rsid w:val="008E05D7"/>
    <w:rsid w:val="008E0D8B"/>
    <w:rsid w:val="008E1670"/>
    <w:rsid w:val="008E1747"/>
    <w:rsid w:val="008E1EEC"/>
    <w:rsid w:val="008E2176"/>
    <w:rsid w:val="008E2AAC"/>
    <w:rsid w:val="008E2F5D"/>
    <w:rsid w:val="008E34C9"/>
    <w:rsid w:val="008E3CF7"/>
    <w:rsid w:val="008E4AB3"/>
    <w:rsid w:val="008E5601"/>
    <w:rsid w:val="008E5D40"/>
    <w:rsid w:val="008E5DB7"/>
    <w:rsid w:val="008E5EDD"/>
    <w:rsid w:val="008E6804"/>
    <w:rsid w:val="008E684C"/>
    <w:rsid w:val="008F0091"/>
    <w:rsid w:val="008F031D"/>
    <w:rsid w:val="008F04D6"/>
    <w:rsid w:val="008F0D85"/>
    <w:rsid w:val="008F0EA7"/>
    <w:rsid w:val="008F1224"/>
    <w:rsid w:val="008F1858"/>
    <w:rsid w:val="008F1938"/>
    <w:rsid w:val="008F1988"/>
    <w:rsid w:val="008F1A0A"/>
    <w:rsid w:val="008F2135"/>
    <w:rsid w:val="008F3472"/>
    <w:rsid w:val="008F3E11"/>
    <w:rsid w:val="008F4AE6"/>
    <w:rsid w:val="008F4BA2"/>
    <w:rsid w:val="008F4C80"/>
    <w:rsid w:val="008F55BE"/>
    <w:rsid w:val="008F5D99"/>
    <w:rsid w:val="008F5FCE"/>
    <w:rsid w:val="008F642B"/>
    <w:rsid w:val="008F6D5F"/>
    <w:rsid w:val="008F6DA0"/>
    <w:rsid w:val="008F74FC"/>
    <w:rsid w:val="008F751D"/>
    <w:rsid w:val="0090022F"/>
    <w:rsid w:val="00900418"/>
    <w:rsid w:val="00900640"/>
    <w:rsid w:val="009006C8"/>
    <w:rsid w:val="009009EB"/>
    <w:rsid w:val="00900EF8"/>
    <w:rsid w:val="00901F47"/>
    <w:rsid w:val="0090252F"/>
    <w:rsid w:val="00902658"/>
    <w:rsid w:val="00902969"/>
    <w:rsid w:val="00902FB6"/>
    <w:rsid w:val="009031EC"/>
    <w:rsid w:val="00903909"/>
    <w:rsid w:val="00904793"/>
    <w:rsid w:val="009049CA"/>
    <w:rsid w:val="00904ED6"/>
    <w:rsid w:val="009055C7"/>
    <w:rsid w:val="009058B1"/>
    <w:rsid w:val="009058D5"/>
    <w:rsid w:val="00905A2B"/>
    <w:rsid w:val="00905C7E"/>
    <w:rsid w:val="00905FC0"/>
    <w:rsid w:val="00906386"/>
    <w:rsid w:val="00906AE0"/>
    <w:rsid w:val="00906E52"/>
    <w:rsid w:val="00907280"/>
    <w:rsid w:val="009075D0"/>
    <w:rsid w:val="00907C8C"/>
    <w:rsid w:val="0091015B"/>
    <w:rsid w:val="00910CB2"/>
    <w:rsid w:val="00910E39"/>
    <w:rsid w:val="00910E8A"/>
    <w:rsid w:val="0091154E"/>
    <w:rsid w:val="009127CA"/>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82E"/>
    <w:rsid w:val="009270FB"/>
    <w:rsid w:val="00930583"/>
    <w:rsid w:val="009310C3"/>
    <w:rsid w:val="00931423"/>
    <w:rsid w:val="009326BE"/>
    <w:rsid w:val="00933771"/>
    <w:rsid w:val="00933F36"/>
    <w:rsid w:val="00934F54"/>
    <w:rsid w:val="00935865"/>
    <w:rsid w:val="00936C51"/>
    <w:rsid w:val="00937C17"/>
    <w:rsid w:val="0094023B"/>
    <w:rsid w:val="009402F2"/>
    <w:rsid w:val="00940342"/>
    <w:rsid w:val="009406BA"/>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641"/>
    <w:rsid w:val="0096071F"/>
    <w:rsid w:val="00960894"/>
    <w:rsid w:val="00960E11"/>
    <w:rsid w:val="00961031"/>
    <w:rsid w:val="009612C8"/>
    <w:rsid w:val="00962135"/>
    <w:rsid w:val="0096249F"/>
    <w:rsid w:val="00963323"/>
    <w:rsid w:val="0096428C"/>
    <w:rsid w:val="00964C5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3F7"/>
    <w:rsid w:val="0098394F"/>
    <w:rsid w:val="009847C7"/>
    <w:rsid w:val="00984C90"/>
    <w:rsid w:val="00984DBE"/>
    <w:rsid w:val="009855D7"/>
    <w:rsid w:val="00985990"/>
    <w:rsid w:val="009860C3"/>
    <w:rsid w:val="0098640F"/>
    <w:rsid w:val="009867CF"/>
    <w:rsid w:val="00986A2B"/>
    <w:rsid w:val="00987CD6"/>
    <w:rsid w:val="00987FC9"/>
    <w:rsid w:val="00990007"/>
    <w:rsid w:val="009900D8"/>
    <w:rsid w:val="009902C4"/>
    <w:rsid w:val="0099058E"/>
    <w:rsid w:val="00990903"/>
    <w:rsid w:val="00990A8D"/>
    <w:rsid w:val="009911B9"/>
    <w:rsid w:val="00991382"/>
    <w:rsid w:val="009914AB"/>
    <w:rsid w:val="0099175E"/>
    <w:rsid w:val="00991C4B"/>
    <w:rsid w:val="00991DA4"/>
    <w:rsid w:val="00992B09"/>
    <w:rsid w:val="00992B2E"/>
    <w:rsid w:val="0099308E"/>
    <w:rsid w:val="00995041"/>
    <w:rsid w:val="00995276"/>
    <w:rsid w:val="00995411"/>
    <w:rsid w:val="009954FB"/>
    <w:rsid w:val="009958EF"/>
    <w:rsid w:val="00996448"/>
    <w:rsid w:val="00997B98"/>
    <w:rsid w:val="009A1344"/>
    <w:rsid w:val="009A1BC1"/>
    <w:rsid w:val="009A1CAD"/>
    <w:rsid w:val="009A229D"/>
    <w:rsid w:val="009A2BC3"/>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0FF"/>
    <w:rsid w:val="009B139A"/>
    <w:rsid w:val="009B1527"/>
    <w:rsid w:val="009B2236"/>
    <w:rsid w:val="009B2E8F"/>
    <w:rsid w:val="009B44CA"/>
    <w:rsid w:val="009B46CB"/>
    <w:rsid w:val="009B573D"/>
    <w:rsid w:val="009B5943"/>
    <w:rsid w:val="009B65ED"/>
    <w:rsid w:val="009B68F1"/>
    <w:rsid w:val="009B6BC9"/>
    <w:rsid w:val="009B6F40"/>
    <w:rsid w:val="009B76C6"/>
    <w:rsid w:val="009B76F0"/>
    <w:rsid w:val="009C016D"/>
    <w:rsid w:val="009C0300"/>
    <w:rsid w:val="009C0A27"/>
    <w:rsid w:val="009C0C29"/>
    <w:rsid w:val="009C0E48"/>
    <w:rsid w:val="009C176A"/>
    <w:rsid w:val="009C2389"/>
    <w:rsid w:val="009C28C7"/>
    <w:rsid w:val="009C2B42"/>
    <w:rsid w:val="009C2D43"/>
    <w:rsid w:val="009C4537"/>
    <w:rsid w:val="009C490F"/>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B82"/>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5EAB"/>
    <w:rsid w:val="009E6449"/>
    <w:rsid w:val="009E69C9"/>
    <w:rsid w:val="009E734E"/>
    <w:rsid w:val="009E775E"/>
    <w:rsid w:val="009E77BC"/>
    <w:rsid w:val="009E7FA1"/>
    <w:rsid w:val="009F056B"/>
    <w:rsid w:val="009F0A83"/>
    <w:rsid w:val="009F0C43"/>
    <w:rsid w:val="009F0D3E"/>
    <w:rsid w:val="009F15D8"/>
    <w:rsid w:val="009F18DE"/>
    <w:rsid w:val="009F2BD4"/>
    <w:rsid w:val="009F3293"/>
    <w:rsid w:val="009F3CF6"/>
    <w:rsid w:val="009F5946"/>
    <w:rsid w:val="009F5B94"/>
    <w:rsid w:val="009F5DB6"/>
    <w:rsid w:val="009F77BE"/>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1A4D"/>
    <w:rsid w:val="00A123AA"/>
    <w:rsid w:val="00A126FA"/>
    <w:rsid w:val="00A137D3"/>
    <w:rsid w:val="00A13CE3"/>
    <w:rsid w:val="00A1554F"/>
    <w:rsid w:val="00A15773"/>
    <w:rsid w:val="00A15B20"/>
    <w:rsid w:val="00A16E8F"/>
    <w:rsid w:val="00A1701D"/>
    <w:rsid w:val="00A17215"/>
    <w:rsid w:val="00A20507"/>
    <w:rsid w:val="00A20BD7"/>
    <w:rsid w:val="00A21157"/>
    <w:rsid w:val="00A217DE"/>
    <w:rsid w:val="00A22DDE"/>
    <w:rsid w:val="00A22E32"/>
    <w:rsid w:val="00A23366"/>
    <w:rsid w:val="00A23B0B"/>
    <w:rsid w:val="00A245F0"/>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9AC"/>
    <w:rsid w:val="00A51E07"/>
    <w:rsid w:val="00A5317D"/>
    <w:rsid w:val="00A5319D"/>
    <w:rsid w:val="00A53B3C"/>
    <w:rsid w:val="00A53EF3"/>
    <w:rsid w:val="00A552BC"/>
    <w:rsid w:val="00A55667"/>
    <w:rsid w:val="00A55CAD"/>
    <w:rsid w:val="00A56071"/>
    <w:rsid w:val="00A56141"/>
    <w:rsid w:val="00A564E7"/>
    <w:rsid w:val="00A56B1E"/>
    <w:rsid w:val="00A57469"/>
    <w:rsid w:val="00A608D5"/>
    <w:rsid w:val="00A60C53"/>
    <w:rsid w:val="00A61883"/>
    <w:rsid w:val="00A61985"/>
    <w:rsid w:val="00A61F91"/>
    <w:rsid w:val="00A62EC9"/>
    <w:rsid w:val="00A635C5"/>
    <w:rsid w:val="00A63A28"/>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7EC"/>
    <w:rsid w:val="00A74310"/>
    <w:rsid w:val="00A755F7"/>
    <w:rsid w:val="00A75789"/>
    <w:rsid w:val="00A764D6"/>
    <w:rsid w:val="00A7676D"/>
    <w:rsid w:val="00A767F5"/>
    <w:rsid w:val="00A768C0"/>
    <w:rsid w:val="00A769DA"/>
    <w:rsid w:val="00A8192B"/>
    <w:rsid w:val="00A823C2"/>
    <w:rsid w:val="00A8308B"/>
    <w:rsid w:val="00A830EB"/>
    <w:rsid w:val="00A8353A"/>
    <w:rsid w:val="00A83BB7"/>
    <w:rsid w:val="00A83D8B"/>
    <w:rsid w:val="00A84B82"/>
    <w:rsid w:val="00A86333"/>
    <w:rsid w:val="00A86792"/>
    <w:rsid w:val="00A8710E"/>
    <w:rsid w:val="00A87C51"/>
    <w:rsid w:val="00A90028"/>
    <w:rsid w:val="00A9096B"/>
    <w:rsid w:val="00A90CC4"/>
    <w:rsid w:val="00A911D3"/>
    <w:rsid w:val="00A91326"/>
    <w:rsid w:val="00A920A2"/>
    <w:rsid w:val="00A920F1"/>
    <w:rsid w:val="00A92AA4"/>
    <w:rsid w:val="00A92D49"/>
    <w:rsid w:val="00A938C0"/>
    <w:rsid w:val="00A9424B"/>
    <w:rsid w:val="00A950CD"/>
    <w:rsid w:val="00A96700"/>
    <w:rsid w:val="00A96712"/>
    <w:rsid w:val="00A96A22"/>
    <w:rsid w:val="00A96D7D"/>
    <w:rsid w:val="00A975E9"/>
    <w:rsid w:val="00A97C83"/>
    <w:rsid w:val="00AA077D"/>
    <w:rsid w:val="00AA0A35"/>
    <w:rsid w:val="00AA0D84"/>
    <w:rsid w:val="00AA11B0"/>
    <w:rsid w:val="00AA1B3D"/>
    <w:rsid w:val="00AA1C25"/>
    <w:rsid w:val="00AA31BD"/>
    <w:rsid w:val="00AA3E7B"/>
    <w:rsid w:val="00AA554E"/>
    <w:rsid w:val="00AA57AB"/>
    <w:rsid w:val="00AA6379"/>
    <w:rsid w:val="00AA7464"/>
    <w:rsid w:val="00AA7528"/>
    <w:rsid w:val="00AA7E5C"/>
    <w:rsid w:val="00AB04F5"/>
    <w:rsid w:val="00AB06DC"/>
    <w:rsid w:val="00AB0996"/>
    <w:rsid w:val="00AB0E28"/>
    <w:rsid w:val="00AB1E69"/>
    <w:rsid w:val="00AB212F"/>
    <w:rsid w:val="00AB23E0"/>
    <w:rsid w:val="00AB2FCC"/>
    <w:rsid w:val="00AB3D28"/>
    <w:rsid w:val="00AB4E85"/>
    <w:rsid w:val="00AB51EC"/>
    <w:rsid w:val="00AB5E6C"/>
    <w:rsid w:val="00AB5F4D"/>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9C9"/>
    <w:rsid w:val="00AE2E21"/>
    <w:rsid w:val="00AE3F4C"/>
    <w:rsid w:val="00AE4069"/>
    <w:rsid w:val="00AE52B0"/>
    <w:rsid w:val="00AE549D"/>
    <w:rsid w:val="00AE6B78"/>
    <w:rsid w:val="00AE6F5B"/>
    <w:rsid w:val="00AF158A"/>
    <w:rsid w:val="00AF1A13"/>
    <w:rsid w:val="00AF1E07"/>
    <w:rsid w:val="00AF2309"/>
    <w:rsid w:val="00AF28FD"/>
    <w:rsid w:val="00AF2AEC"/>
    <w:rsid w:val="00AF366C"/>
    <w:rsid w:val="00AF37A3"/>
    <w:rsid w:val="00AF3FDB"/>
    <w:rsid w:val="00AF4041"/>
    <w:rsid w:val="00AF537F"/>
    <w:rsid w:val="00AF5E61"/>
    <w:rsid w:val="00AF6071"/>
    <w:rsid w:val="00AF61A0"/>
    <w:rsid w:val="00AF68A8"/>
    <w:rsid w:val="00AF735E"/>
    <w:rsid w:val="00AF7431"/>
    <w:rsid w:val="00AF7B53"/>
    <w:rsid w:val="00AF7CB8"/>
    <w:rsid w:val="00AF7FC5"/>
    <w:rsid w:val="00B0025F"/>
    <w:rsid w:val="00B0060D"/>
    <w:rsid w:val="00B00771"/>
    <w:rsid w:val="00B01A1B"/>
    <w:rsid w:val="00B03680"/>
    <w:rsid w:val="00B0380E"/>
    <w:rsid w:val="00B0406A"/>
    <w:rsid w:val="00B05624"/>
    <w:rsid w:val="00B0594B"/>
    <w:rsid w:val="00B06300"/>
    <w:rsid w:val="00B063F2"/>
    <w:rsid w:val="00B06493"/>
    <w:rsid w:val="00B06670"/>
    <w:rsid w:val="00B07CCB"/>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563"/>
    <w:rsid w:val="00B239A7"/>
    <w:rsid w:val="00B23A82"/>
    <w:rsid w:val="00B23D61"/>
    <w:rsid w:val="00B23D9D"/>
    <w:rsid w:val="00B23F58"/>
    <w:rsid w:val="00B245DB"/>
    <w:rsid w:val="00B24B40"/>
    <w:rsid w:val="00B25211"/>
    <w:rsid w:val="00B25995"/>
    <w:rsid w:val="00B25ACB"/>
    <w:rsid w:val="00B261DA"/>
    <w:rsid w:val="00B309D7"/>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60D2"/>
    <w:rsid w:val="00B364B3"/>
    <w:rsid w:val="00B3665C"/>
    <w:rsid w:val="00B36A24"/>
    <w:rsid w:val="00B3758D"/>
    <w:rsid w:val="00B4046D"/>
    <w:rsid w:val="00B4051B"/>
    <w:rsid w:val="00B40A59"/>
    <w:rsid w:val="00B415E5"/>
    <w:rsid w:val="00B417C3"/>
    <w:rsid w:val="00B41C1F"/>
    <w:rsid w:val="00B42044"/>
    <w:rsid w:val="00B4206A"/>
    <w:rsid w:val="00B421C6"/>
    <w:rsid w:val="00B42446"/>
    <w:rsid w:val="00B42A92"/>
    <w:rsid w:val="00B42E37"/>
    <w:rsid w:val="00B4328A"/>
    <w:rsid w:val="00B43AFA"/>
    <w:rsid w:val="00B45152"/>
    <w:rsid w:val="00B45EC3"/>
    <w:rsid w:val="00B464A0"/>
    <w:rsid w:val="00B464BC"/>
    <w:rsid w:val="00B467E5"/>
    <w:rsid w:val="00B469C2"/>
    <w:rsid w:val="00B47A11"/>
    <w:rsid w:val="00B513D3"/>
    <w:rsid w:val="00B51591"/>
    <w:rsid w:val="00B51B11"/>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6005E"/>
    <w:rsid w:val="00B61F3C"/>
    <w:rsid w:val="00B61FA1"/>
    <w:rsid w:val="00B627F5"/>
    <w:rsid w:val="00B6360B"/>
    <w:rsid w:val="00B63D7B"/>
    <w:rsid w:val="00B63F3D"/>
    <w:rsid w:val="00B63FD3"/>
    <w:rsid w:val="00B64407"/>
    <w:rsid w:val="00B64910"/>
    <w:rsid w:val="00B6557E"/>
    <w:rsid w:val="00B65D57"/>
    <w:rsid w:val="00B66071"/>
    <w:rsid w:val="00B668BA"/>
    <w:rsid w:val="00B66E01"/>
    <w:rsid w:val="00B67463"/>
    <w:rsid w:val="00B702B7"/>
    <w:rsid w:val="00B70AED"/>
    <w:rsid w:val="00B70B8C"/>
    <w:rsid w:val="00B70BC3"/>
    <w:rsid w:val="00B71A3A"/>
    <w:rsid w:val="00B71ABE"/>
    <w:rsid w:val="00B734AF"/>
    <w:rsid w:val="00B7362A"/>
    <w:rsid w:val="00B73B23"/>
    <w:rsid w:val="00B75474"/>
    <w:rsid w:val="00B75757"/>
    <w:rsid w:val="00B75F92"/>
    <w:rsid w:val="00B77677"/>
    <w:rsid w:val="00B805A8"/>
    <w:rsid w:val="00B80715"/>
    <w:rsid w:val="00B80CE3"/>
    <w:rsid w:val="00B81448"/>
    <w:rsid w:val="00B814BB"/>
    <w:rsid w:val="00B823CD"/>
    <w:rsid w:val="00B825D2"/>
    <w:rsid w:val="00B82B89"/>
    <w:rsid w:val="00B82D3E"/>
    <w:rsid w:val="00B8361B"/>
    <w:rsid w:val="00B83AA5"/>
    <w:rsid w:val="00B841FC"/>
    <w:rsid w:val="00B84DC4"/>
    <w:rsid w:val="00B85920"/>
    <w:rsid w:val="00B85C66"/>
    <w:rsid w:val="00B85DC1"/>
    <w:rsid w:val="00B865B5"/>
    <w:rsid w:val="00B86A0B"/>
    <w:rsid w:val="00B8713C"/>
    <w:rsid w:val="00B87A80"/>
    <w:rsid w:val="00B907C8"/>
    <w:rsid w:val="00B90EC4"/>
    <w:rsid w:val="00B91847"/>
    <w:rsid w:val="00B919EC"/>
    <w:rsid w:val="00B929EC"/>
    <w:rsid w:val="00B94C7A"/>
    <w:rsid w:val="00B950E2"/>
    <w:rsid w:val="00B9732F"/>
    <w:rsid w:val="00B97525"/>
    <w:rsid w:val="00B97FE5"/>
    <w:rsid w:val="00BA0FDE"/>
    <w:rsid w:val="00BA1D2C"/>
    <w:rsid w:val="00BA252C"/>
    <w:rsid w:val="00BA292C"/>
    <w:rsid w:val="00BA2EA1"/>
    <w:rsid w:val="00BA2EE4"/>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786"/>
    <w:rsid w:val="00BB6A4D"/>
    <w:rsid w:val="00BB7605"/>
    <w:rsid w:val="00BB7F9D"/>
    <w:rsid w:val="00BC035B"/>
    <w:rsid w:val="00BC05D6"/>
    <w:rsid w:val="00BC0B4F"/>
    <w:rsid w:val="00BC19A0"/>
    <w:rsid w:val="00BC1BC6"/>
    <w:rsid w:val="00BC2D9F"/>
    <w:rsid w:val="00BC3906"/>
    <w:rsid w:val="00BC4897"/>
    <w:rsid w:val="00BC56A6"/>
    <w:rsid w:val="00BC56FA"/>
    <w:rsid w:val="00BC59AA"/>
    <w:rsid w:val="00BC59E7"/>
    <w:rsid w:val="00BC6619"/>
    <w:rsid w:val="00BC6A16"/>
    <w:rsid w:val="00BC77A3"/>
    <w:rsid w:val="00BC7F97"/>
    <w:rsid w:val="00BD0010"/>
    <w:rsid w:val="00BD0C3A"/>
    <w:rsid w:val="00BD154F"/>
    <w:rsid w:val="00BD1E86"/>
    <w:rsid w:val="00BD21AE"/>
    <w:rsid w:val="00BD22B6"/>
    <w:rsid w:val="00BD22E7"/>
    <w:rsid w:val="00BD2661"/>
    <w:rsid w:val="00BD28FC"/>
    <w:rsid w:val="00BD30C2"/>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1C1"/>
    <w:rsid w:val="00BE188F"/>
    <w:rsid w:val="00BE19E9"/>
    <w:rsid w:val="00BE1DA3"/>
    <w:rsid w:val="00BE1FB1"/>
    <w:rsid w:val="00BE2CAB"/>
    <w:rsid w:val="00BE35C5"/>
    <w:rsid w:val="00BE36C3"/>
    <w:rsid w:val="00BE3CF0"/>
    <w:rsid w:val="00BE4515"/>
    <w:rsid w:val="00BE49D4"/>
    <w:rsid w:val="00BE5578"/>
    <w:rsid w:val="00BE5F83"/>
    <w:rsid w:val="00BE617A"/>
    <w:rsid w:val="00BE63ED"/>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078"/>
    <w:rsid w:val="00BF6264"/>
    <w:rsid w:val="00BF6DD0"/>
    <w:rsid w:val="00BF7010"/>
    <w:rsid w:val="00BF7234"/>
    <w:rsid w:val="00C0025D"/>
    <w:rsid w:val="00C003AC"/>
    <w:rsid w:val="00C0057A"/>
    <w:rsid w:val="00C00947"/>
    <w:rsid w:val="00C01444"/>
    <w:rsid w:val="00C01E79"/>
    <w:rsid w:val="00C027FB"/>
    <w:rsid w:val="00C028F7"/>
    <w:rsid w:val="00C03B80"/>
    <w:rsid w:val="00C03CEF"/>
    <w:rsid w:val="00C03E48"/>
    <w:rsid w:val="00C041CC"/>
    <w:rsid w:val="00C046FC"/>
    <w:rsid w:val="00C04AA1"/>
    <w:rsid w:val="00C04C0A"/>
    <w:rsid w:val="00C04CA4"/>
    <w:rsid w:val="00C05167"/>
    <w:rsid w:val="00C0541B"/>
    <w:rsid w:val="00C0631E"/>
    <w:rsid w:val="00C06C92"/>
    <w:rsid w:val="00C07655"/>
    <w:rsid w:val="00C076D8"/>
    <w:rsid w:val="00C07EBA"/>
    <w:rsid w:val="00C11035"/>
    <w:rsid w:val="00C114E6"/>
    <w:rsid w:val="00C11CA9"/>
    <w:rsid w:val="00C11E1E"/>
    <w:rsid w:val="00C12775"/>
    <w:rsid w:val="00C12ADF"/>
    <w:rsid w:val="00C12E77"/>
    <w:rsid w:val="00C134DE"/>
    <w:rsid w:val="00C148DE"/>
    <w:rsid w:val="00C1538E"/>
    <w:rsid w:val="00C1544B"/>
    <w:rsid w:val="00C163FA"/>
    <w:rsid w:val="00C1784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27F38"/>
    <w:rsid w:val="00C30833"/>
    <w:rsid w:val="00C30F00"/>
    <w:rsid w:val="00C31811"/>
    <w:rsid w:val="00C320CD"/>
    <w:rsid w:val="00C3257A"/>
    <w:rsid w:val="00C32C7E"/>
    <w:rsid w:val="00C33030"/>
    <w:rsid w:val="00C333F3"/>
    <w:rsid w:val="00C336F6"/>
    <w:rsid w:val="00C33ACA"/>
    <w:rsid w:val="00C342C1"/>
    <w:rsid w:val="00C344A1"/>
    <w:rsid w:val="00C3500F"/>
    <w:rsid w:val="00C37013"/>
    <w:rsid w:val="00C3748F"/>
    <w:rsid w:val="00C37579"/>
    <w:rsid w:val="00C376AB"/>
    <w:rsid w:val="00C37DEB"/>
    <w:rsid w:val="00C40993"/>
    <w:rsid w:val="00C42310"/>
    <w:rsid w:val="00C426ED"/>
    <w:rsid w:val="00C42A31"/>
    <w:rsid w:val="00C42B93"/>
    <w:rsid w:val="00C4366B"/>
    <w:rsid w:val="00C44806"/>
    <w:rsid w:val="00C448FC"/>
    <w:rsid w:val="00C4511A"/>
    <w:rsid w:val="00C452D7"/>
    <w:rsid w:val="00C4566C"/>
    <w:rsid w:val="00C45EA7"/>
    <w:rsid w:val="00C475B6"/>
    <w:rsid w:val="00C476C4"/>
    <w:rsid w:val="00C476F5"/>
    <w:rsid w:val="00C47A6B"/>
    <w:rsid w:val="00C47AD6"/>
    <w:rsid w:val="00C47D40"/>
    <w:rsid w:val="00C47D51"/>
    <w:rsid w:val="00C50E9E"/>
    <w:rsid w:val="00C51068"/>
    <w:rsid w:val="00C514DE"/>
    <w:rsid w:val="00C51BB5"/>
    <w:rsid w:val="00C51EFB"/>
    <w:rsid w:val="00C52E77"/>
    <w:rsid w:val="00C5323D"/>
    <w:rsid w:val="00C53723"/>
    <w:rsid w:val="00C53A1A"/>
    <w:rsid w:val="00C540BB"/>
    <w:rsid w:val="00C549BF"/>
    <w:rsid w:val="00C56952"/>
    <w:rsid w:val="00C56DEA"/>
    <w:rsid w:val="00C56E7C"/>
    <w:rsid w:val="00C56F21"/>
    <w:rsid w:val="00C57E35"/>
    <w:rsid w:val="00C60057"/>
    <w:rsid w:val="00C605CC"/>
    <w:rsid w:val="00C609E7"/>
    <w:rsid w:val="00C61157"/>
    <w:rsid w:val="00C616AF"/>
    <w:rsid w:val="00C63CBA"/>
    <w:rsid w:val="00C64025"/>
    <w:rsid w:val="00C6404C"/>
    <w:rsid w:val="00C649FD"/>
    <w:rsid w:val="00C65033"/>
    <w:rsid w:val="00C655FB"/>
    <w:rsid w:val="00C65C51"/>
    <w:rsid w:val="00C65CAD"/>
    <w:rsid w:val="00C6671E"/>
    <w:rsid w:val="00C66B55"/>
    <w:rsid w:val="00C67037"/>
    <w:rsid w:val="00C6720B"/>
    <w:rsid w:val="00C678F7"/>
    <w:rsid w:val="00C67903"/>
    <w:rsid w:val="00C67F64"/>
    <w:rsid w:val="00C71210"/>
    <w:rsid w:val="00C71838"/>
    <w:rsid w:val="00C71F0D"/>
    <w:rsid w:val="00C72709"/>
    <w:rsid w:val="00C728DE"/>
    <w:rsid w:val="00C75104"/>
    <w:rsid w:val="00C76DBD"/>
    <w:rsid w:val="00C77170"/>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36"/>
    <w:rsid w:val="00C871C7"/>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9B7"/>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CBB"/>
    <w:rsid w:val="00CC30A3"/>
    <w:rsid w:val="00CC390A"/>
    <w:rsid w:val="00CC39FE"/>
    <w:rsid w:val="00CC3A4F"/>
    <w:rsid w:val="00CC4D97"/>
    <w:rsid w:val="00CC5E4B"/>
    <w:rsid w:val="00CC5E66"/>
    <w:rsid w:val="00CC5F87"/>
    <w:rsid w:val="00CD1295"/>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9E6"/>
    <w:rsid w:val="00CE7C7A"/>
    <w:rsid w:val="00CE7D5B"/>
    <w:rsid w:val="00CF0863"/>
    <w:rsid w:val="00CF09A1"/>
    <w:rsid w:val="00CF1B87"/>
    <w:rsid w:val="00CF2530"/>
    <w:rsid w:val="00CF2EA6"/>
    <w:rsid w:val="00CF4394"/>
    <w:rsid w:val="00CF53AE"/>
    <w:rsid w:val="00CF687F"/>
    <w:rsid w:val="00CF68E5"/>
    <w:rsid w:val="00CF6EE7"/>
    <w:rsid w:val="00CF7C2F"/>
    <w:rsid w:val="00D0095D"/>
    <w:rsid w:val="00D00F57"/>
    <w:rsid w:val="00D0121B"/>
    <w:rsid w:val="00D0182D"/>
    <w:rsid w:val="00D026CD"/>
    <w:rsid w:val="00D03836"/>
    <w:rsid w:val="00D03E8A"/>
    <w:rsid w:val="00D03F37"/>
    <w:rsid w:val="00D0448B"/>
    <w:rsid w:val="00D04A32"/>
    <w:rsid w:val="00D04DB5"/>
    <w:rsid w:val="00D05019"/>
    <w:rsid w:val="00D05C25"/>
    <w:rsid w:val="00D064D5"/>
    <w:rsid w:val="00D0655F"/>
    <w:rsid w:val="00D11000"/>
    <w:rsid w:val="00D110D4"/>
    <w:rsid w:val="00D112A1"/>
    <w:rsid w:val="00D128CB"/>
    <w:rsid w:val="00D12B3B"/>
    <w:rsid w:val="00D131E9"/>
    <w:rsid w:val="00D1409A"/>
    <w:rsid w:val="00D14EA8"/>
    <w:rsid w:val="00D14EB5"/>
    <w:rsid w:val="00D1626B"/>
    <w:rsid w:val="00D16926"/>
    <w:rsid w:val="00D16C16"/>
    <w:rsid w:val="00D16F25"/>
    <w:rsid w:val="00D17284"/>
    <w:rsid w:val="00D1782B"/>
    <w:rsid w:val="00D17CB6"/>
    <w:rsid w:val="00D20651"/>
    <w:rsid w:val="00D207B6"/>
    <w:rsid w:val="00D20991"/>
    <w:rsid w:val="00D20C2A"/>
    <w:rsid w:val="00D21006"/>
    <w:rsid w:val="00D2315A"/>
    <w:rsid w:val="00D235C7"/>
    <w:rsid w:val="00D240DC"/>
    <w:rsid w:val="00D24A4F"/>
    <w:rsid w:val="00D24A56"/>
    <w:rsid w:val="00D24F95"/>
    <w:rsid w:val="00D25326"/>
    <w:rsid w:val="00D25333"/>
    <w:rsid w:val="00D26767"/>
    <w:rsid w:val="00D26DDA"/>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DF4"/>
    <w:rsid w:val="00D520B3"/>
    <w:rsid w:val="00D526FD"/>
    <w:rsid w:val="00D52BD5"/>
    <w:rsid w:val="00D52F07"/>
    <w:rsid w:val="00D54EB5"/>
    <w:rsid w:val="00D55400"/>
    <w:rsid w:val="00D55861"/>
    <w:rsid w:val="00D55D5E"/>
    <w:rsid w:val="00D5620A"/>
    <w:rsid w:val="00D56ECD"/>
    <w:rsid w:val="00D56FC8"/>
    <w:rsid w:val="00D578E2"/>
    <w:rsid w:val="00D6150F"/>
    <w:rsid w:val="00D63CD6"/>
    <w:rsid w:val="00D63E36"/>
    <w:rsid w:val="00D64262"/>
    <w:rsid w:val="00D648EC"/>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4F00"/>
    <w:rsid w:val="00D85C73"/>
    <w:rsid w:val="00D85D5E"/>
    <w:rsid w:val="00D86113"/>
    <w:rsid w:val="00D86114"/>
    <w:rsid w:val="00D86230"/>
    <w:rsid w:val="00D866B2"/>
    <w:rsid w:val="00D869D7"/>
    <w:rsid w:val="00D878CB"/>
    <w:rsid w:val="00D90BCD"/>
    <w:rsid w:val="00D91C47"/>
    <w:rsid w:val="00D9332F"/>
    <w:rsid w:val="00D948DC"/>
    <w:rsid w:val="00D94CA2"/>
    <w:rsid w:val="00D953CE"/>
    <w:rsid w:val="00D95974"/>
    <w:rsid w:val="00D95B5D"/>
    <w:rsid w:val="00D95F91"/>
    <w:rsid w:val="00D961CF"/>
    <w:rsid w:val="00D96237"/>
    <w:rsid w:val="00D96600"/>
    <w:rsid w:val="00D96D51"/>
    <w:rsid w:val="00D96D6A"/>
    <w:rsid w:val="00D96F4A"/>
    <w:rsid w:val="00D97992"/>
    <w:rsid w:val="00D97C63"/>
    <w:rsid w:val="00DA0110"/>
    <w:rsid w:val="00DA06FF"/>
    <w:rsid w:val="00DA1B66"/>
    <w:rsid w:val="00DA1EF9"/>
    <w:rsid w:val="00DA273B"/>
    <w:rsid w:val="00DA2A3B"/>
    <w:rsid w:val="00DA316F"/>
    <w:rsid w:val="00DA4228"/>
    <w:rsid w:val="00DA4C90"/>
    <w:rsid w:val="00DA4EEC"/>
    <w:rsid w:val="00DA5E22"/>
    <w:rsid w:val="00DA6040"/>
    <w:rsid w:val="00DA662B"/>
    <w:rsid w:val="00DA6A16"/>
    <w:rsid w:val="00DA6B47"/>
    <w:rsid w:val="00DA6CCD"/>
    <w:rsid w:val="00DA77EB"/>
    <w:rsid w:val="00DA7841"/>
    <w:rsid w:val="00DB0281"/>
    <w:rsid w:val="00DB13D1"/>
    <w:rsid w:val="00DB1ADB"/>
    <w:rsid w:val="00DB2101"/>
    <w:rsid w:val="00DB25C3"/>
    <w:rsid w:val="00DB3CFF"/>
    <w:rsid w:val="00DB3F1F"/>
    <w:rsid w:val="00DB4ADF"/>
    <w:rsid w:val="00DB526D"/>
    <w:rsid w:val="00DB52B0"/>
    <w:rsid w:val="00DB5884"/>
    <w:rsid w:val="00DB58D3"/>
    <w:rsid w:val="00DB59CA"/>
    <w:rsid w:val="00DB5CD8"/>
    <w:rsid w:val="00DB5FA8"/>
    <w:rsid w:val="00DB6E19"/>
    <w:rsid w:val="00DB74AF"/>
    <w:rsid w:val="00DB7E29"/>
    <w:rsid w:val="00DC05D1"/>
    <w:rsid w:val="00DC0C01"/>
    <w:rsid w:val="00DC10C2"/>
    <w:rsid w:val="00DC1491"/>
    <w:rsid w:val="00DC1787"/>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6D87"/>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915"/>
    <w:rsid w:val="00E052AC"/>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6AA1"/>
    <w:rsid w:val="00E200A3"/>
    <w:rsid w:val="00E2010B"/>
    <w:rsid w:val="00E20CAA"/>
    <w:rsid w:val="00E21235"/>
    <w:rsid w:val="00E21D0E"/>
    <w:rsid w:val="00E21F78"/>
    <w:rsid w:val="00E22687"/>
    <w:rsid w:val="00E22AE1"/>
    <w:rsid w:val="00E23B56"/>
    <w:rsid w:val="00E23B91"/>
    <w:rsid w:val="00E23E4C"/>
    <w:rsid w:val="00E24253"/>
    <w:rsid w:val="00E24BEC"/>
    <w:rsid w:val="00E24FCD"/>
    <w:rsid w:val="00E25538"/>
    <w:rsid w:val="00E2596A"/>
    <w:rsid w:val="00E25AD8"/>
    <w:rsid w:val="00E25CD6"/>
    <w:rsid w:val="00E26E05"/>
    <w:rsid w:val="00E26EF2"/>
    <w:rsid w:val="00E273A9"/>
    <w:rsid w:val="00E27531"/>
    <w:rsid w:val="00E276AD"/>
    <w:rsid w:val="00E277B3"/>
    <w:rsid w:val="00E3038C"/>
    <w:rsid w:val="00E309B4"/>
    <w:rsid w:val="00E30C68"/>
    <w:rsid w:val="00E31662"/>
    <w:rsid w:val="00E31BB0"/>
    <w:rsid w:val="00E31FFC"/>
    <w:rsid w:val="00E32A65"/>
    <w:rsid w:val="00E32CFA"/>
    <w:rsid w:val="00E32E5D"/>
    <w:rsid w:val="00E33120"/>
    <w:rsid w:val="00E33AA0"/>
    <w:rsid w:val="00E33C83"/>
    <w:rsid w:val="00E342C4"/>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3CF"/>
    <w:rsid w:val="00E438D7"/>
    <w:rsid w:val="00E43D02"/>
    <w:rsid w:val="00E43D53"/>
    <w:rsid w:val="00E44A04"/>
    <w:rsid w:val="00E45419"/>
    <w:rsid w:val="00E45BE2"/>
    <w:rsid w:val="00E47677"/>
    <w:rsid w:val="00E50AC3"/>
    <w:rsid w:val="00E511DC"/>
    <w:rsid w:val="00E52205"/>
    <w:rsid w:val="00E52480"/>
    <w:rsid w:val="00E52659"/>
    <w:rsid w:val="00E5299C"/>
    <w:rsid w:val="00E531A6"/>
    <w:rsid w:val="00E53472"/>
    <w:rsid w:val="00E53D37"/>
    <w:rsid w:val="00E54283"/>
    <w:rsid w:val="00E54BDD"/>
    <w:rsid w:val="00E54D0B"/>
    <w:rsid w:val="00E551AA"/>
    <w:rsid w:val="00E55BD7"/>
    <w:rsid w:val="00E55D1E"/>
    <w:rsid w:val="00E55FD8"/>
    <w:rsid w:val="00E5656F"/>
    <w:rsid w:val="00E5682F"/>
    <w:rsid w:val="00E60D58"/>
    <w:rsid w:val="00E612E4"/>
    <w:rsid w:val="00E619FD"/>
    <w:rsid w:val="00E61D95"/>
    <w:rsid w:val="00E61EA5"/>
    <w:rsid w:val="00E61F33"/>
    <w:rsid w:val="00E62721"/>
    <w:rsid w:val="00E6312C"/>
    <w:rsid w:val="00E63B50"/>
    <w:rsid w:val="00E645B3"/>
    <w:rsid w:val="00E648DA"/>
    <w:rsid w:val="00E6492B"/>
    <w:rsid w:val="00E66902"/>
    <w:rsid w:val="00E66C34"/>
    <w:rsid w:val="00E67CBA"/>
    <w:rsid w:val="00E707A0"/>
    <w:rsid w:val="00E70BA9"/>
    <w:rsid w:val="00E70EB6"/>
    <w:rsid w:val="00E7144D"/>
    <w:rsid w:val="00E71C3A"/>
    <w:rsid w:val="00E731DE"/>
    <w:rsid w:val="00E73715"/>
    <w:rsid w:val="00E73C11"/>
    <w:rsid w:val="00E73ECE"/>
    <w:rsid w:val="00E7400F"/>
    <w:rsid w:val="00E7527E"/>
    <w:rsid w:val="00E75C49"/>
    <w:rsid w:val="00E76295"/>
    <w:rsid w:val="00E7691E"/>
    <w:rsid w:val="00E76CA8"/>
    <w:rsid w:val="00E76D5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8B2"/>
    <w:rsid w:val="00EB159B"/>
    <w:rsid w:val="00EB1B1E"/>
    <w:rsid w:val="00EB3A40"/>
    <w:rsid w:val="00EB4622"/>
    <w:rsid w:val="00EB54D2"/>
    <w:rsid w:val="00EB5EC3"/>
    <w:rsid w:val="00EB6392"/>
    <w:rsid w:val="00EB6CCD"/>
    <w:rsid w:val="00EB6F44"/>
    <w:rsid w:val="00EC00F8"/>
    <w:rsid w:val="00EC1033"/>
    <w:rsid w:val="00EC1FC4"/>
    <w:rsid w:val="00EC4391"/>
    <w:rsid w:val="00EC4401"/>
    <w:rsid w:val="00EC4920"/>
    <w:rsid w:val="00EC4BE2"/>
    <w:rsid w:val="00EC4C47"/>
    <w:rsid w:val="00EC4F81"/>
    <w:rsid w:val="00EC500B"/>
    <w:rsid w:val="00EC588E"/>
    <w:rsid w:val="00EC5A18"/>
    <w:rsid w:val="00EC5C13"/>
    <w:rsid w:val="00EC6790"/>
    <w:rsid w:val="00EC72B8"/>
    <w:rsid w:val="00EC742A"/>
    <w:rsid w:val="00EC7450"/>
    <w:rsid w:val="00EC7EAE"/>
    <w:rsid w:val="00ED0235"/>
    <w:rsid w:val="00ED0874"/>
    <w:rsid w:val="00ED0A27"/>
    <w:rsid w:val="00ED0C41"/>
    <w:rsid w:val="00ED18AB"/>
    <w:rsid w:val="00ED2098"/>
    <w:rsid w:val="00ED274A"/>
    <w:rsid w:val="00ED2B1C"/>
    <w:rsid w:val="00ED2F45"/>
    <w:rsid w:val="00ED33D1"/>
    <w:rsid w:val="00ED4112"/>
    <w:rsid w:val="00ED4317"/>
    <w:rsid w:val="00ED466D"/>
    <w:rsid w:val="00ED48A3"/>
    <w:rsid w:val="00ED48BC"/>
    <w:rsid w:val="00ED4D9C"/>
    <w:rsid w:val="00ED63D8"/>
    <w:rsid w:val="00ED6806"/>
    <w:rsid w:val="00ED685E"/>
    <w:rsid w:val="00ED762E"/>
    <w:rsid w:val="00EE01F7"/>
    <w:rsid w:val="00EE071E"/>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4D9"/>
    <w:rsid w:val="00EF184D"/>
    <w:rsid w:val="00EF28CA"/>
    <w:rsid w:val="00EF2B57"/>
    <w:rsid w:val="00EF414C"/>
    <w:rsid w:val="00EF4596"/>
    <w:rsid w:val="00EF4D23"/>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33B4"/>
    <w:rsid w:val="00F043DE"/>
    <w:rsid w:val="00F04D47"/>
    <w:rsid w:val="00F04FC0"/>
    <w:rsid w:val="00F05442"/>
    <w:rsid w:val="00F06712"/>
    <w:rsid w:val="00F074BA"/>
    <w:rsid w:val="00F07A93"/>
    <w:rsid w:val="00F07BDF"/>
    <w:rsid w:val="00F07DC9"/>
    <w:rsid w:val="00F1016F"/>
    <w:rsid w:val="00F106F8"/>
    <w:rsid w:val="00F10739"/>
    <w:rsid w:val="00F10A88"/>
    <w:rsid w:val="00F11B45"/>
    <w:rsid w:val="00F12041"/>
    <w:rsid w:val="00F1257D"/>
    <w:rsid w:val="00F12971"/>
    <w:rsid w:val="00F1430E"/>
    <w:rsid w:val="00F1516D"/>
    <w:rsid w:val="00F15F8C"/>
    <w:rsid w:val="00F162F9"/>
    <w:rsid w:val="00F16F8F"/>
    <w:rsid w:val="00F17549"/>
    <w:rsid w:val="00F17B46"/>
    <w:rsid w:val="00F20EA4"/>
    <w:rsid w:val="00F21B35"/>
    <w:rsid w:val="00F21D37"/>
    <w:rsid w:val="00F21D38"/>
    <w:rsid w:val="00F232B7"/>
    <w:rsid w:val="00F2388E"/>
    <w:rsid w:val="00F23FC9"/>
    <w:rsid w:val="00F25566"/>
    <w:rsid w:val="00F259F1"/>
    <w:rsid w:val="00F265C2"/>
    <w:rsid w:val="00F265EB"/>
    <w:rsid w:val="00F26991"/>
    <w:rsid w:val="00F26A9A"/>
    <w:rsid w:val="00F26DA3"/>
    <w:rsid w:val="00F26ECD"/>
    <w:rsid w:val="00F27596"/>
    <w:rsid w:val="00F27915"/>
    <w:rsid w:val="00F27BB3"/>
    <w:rsid w:val="00F30200"/>
    <w:rsid w:val="00F30209"/>
    <w:rsid w:val="00F337F4"/>
    <w:rsid w:val="00F33B78"/>
    <w:rsid w:val="00F345A3"/>
    <w:rsid w:val="00F34FE9"/>
    <w:rsid w:val="00F3584E"/>
    <w:rsid w:val="00F36F7C"/>
    <w:rsid w:val="00F404DF"/>
    <w:rsid w:val="00F4078E"/>
    <w:rsid w:val="00F40832"/>
    <w:rsid w:val="00F415B3"/>
    <w:rsid w:val="00F41D2C"/>
    <w:rsid w:val="00F42122"/>
    <w:rsid w:val="00F42417"/>
    <w:rsid w:val="00F43294"/>
    <w:rsid w:val="00F44919"/>
    <w:rsid w:val="00F45118"/>
    <w:rsid w:val="00F478FD"/>
    <w:rsid w:val="00F52607"/>
    <w:rsid w:val="00F52A6E"/>
    <w:rsid w:val="00F52D9F"/>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B98"/>
    <w:rsid w:val="00F64DF2"/>
    <w:rsid w:val="00F6537F"/>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90D"/>
    <w:rsid w:val="00F75E9E"/>
    <w:rsid w:val="00F75F10"/>
    <w:rsid w:val="00F8001F"/>
    <w:rsid w:val="00F80CA6"/>
    <w:rsid w:val="00F8104A"/>
    <w:rsid w:val="00F814D0"/>
    <w:rsid w:val="00F8162B"/>
    <w:rsid w:val="00F81E2F"/>
    <w:rsid w:val="00F8294E"/>
    <w:rsid w:val="00F82E8F"/>
    <w:rsid w:val="00F83F72"/>
    <w:rsid w:val="00F84078"/>
    <w:rsid w:val="00F84CF6"/>
    <w:rsid w:val="00F85188"/>
    <w:rsid w:val="00F853E1"/>
    <w:rsid w:val="00F85F89"/>
    <w:rsid w:val="00F872C8"/>
    <w:rsid w:val="00F8731E"/>
    <w:rsid w:val="00F87EBC"/>
    <w:rsid w:val="00F90275"/>
    <w:rsid w:val="00F90553"/>
    <w:rsid w:val="00F91989"/>
    <w:rsid w:val="00F91ED4"/>
    <w:rsid w:val="00F93893"/>
    <w:rsid w:val="00F93A91"/>
    <w:rsid w:val="00F93D4F"/>
    <w:rsid w:val="00F93F3E"/>
    <w:rsid w:val="00F943DC"/>
    <w:rsid w:val="00F94CDE"/>
    <w:rsid w:val="00F9631E"/>
    <w:rsid w:val="00F967D1"/>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607"/>
    <w:rsid w:val="00FA72A6"/>
    <w:rsid w:val="00FA76FB"/>
    <w:rsid w:val="00FA7A17"/>
    <w:rsid w:val="00FB03EE"/>
    <w:rsid w:val="00FB0791"/>
    <w:rsid w:val="00FB0F57"/>
    <w:rsid w:val="00FB0FED"/>
    <w:rsid w:val="00FB29E6"/>
    <w:rsid w:val="00FB2BB1"/>
    <w:rsid w:val="00FB2F4F"/>
    <w:rsid w:val="00FB3342"/>
    <w:rsid w:val="00FB3562"/>
    <w:rsid w:val="00FB36CA"/>
    <w:rsid w:val="00FB451B"/>
    <w:rsid w:val="00FB4539"/>
    <w:rsid w:val="00FB486D"/>
    <w:rsid w:val="00FB4BA9"/>
    <w:rsid w:val="00FB4E1A"/>
    <w:rsid w:val="00FB54D8"/>
    <w:rsid w:val="00FB5BAC"/>
    <w:rsid w:val="00FB60A2"/>
    <w:rsid w:val="00FB6A42"/>
    <w:rsid w:val="00FB7842"/>
    <w:rsid w:val="00FB7C56"/>
    <w:rsid w:val="00FB7F26"/>
    <w:rsid w:val="00FC0918"/>
    <w:rsid w:val="00FC1432"/>
    <w:rsid w:val="00FC27BF"/>
    <w:rsid w:val="00FC2953"/>
    <w:rsid w:val="00FC340D"/>
    <w:rsid w:val="00FC3995"/>
    <w:rsid w:val="00FC405E"/>
    <w:rsid w:val="00FC423B"/>
    <w:rsid w:val="00FC4DAF"/>
    <w:rsid w:val="00FC5499"/>
    <w:rsid w:val="00FC69D0"/>
    <w:rsid w:val="00FC7262"/>
    <w:rsid w:val="00FC743A"/>
    <w:rsid w:val="00FC7832"/>
    <w:rsid w:val="00FC7C56"/>
    <w:rsid w:val="00FD08E4"/>
    <w:rsid w:val="00FD0F0E"/>
    <w:rsid w:val="00FD1CAD"/>
    <w:rsid w:val="00FD2F8E"/>
    <w:rsid w:val="00FD3209"/>
    <w:rsid w:val="00FD469F"/>
    <w:rsid w:val="00FD49C2"/>
    <w:rsid w:val="00FD4D8C"/>
    <w:rsid w:val="00FD5551"/>
    <w:rsid w:val="00FD6098"/>
    <w:rsid w:val="00FD6FC0"/>
    <w:rsid w:val="00FD7F19"/>
    <w:rsid w:val="00FE05AE"/>
    <w:rsid w:val="00FE0A2E"/>
    <w:rsid w:val="00FE0CFC"/>
    <w:rsid w:val="00FE0F63"/>
    <w:rsid w:val="00FE113F"/>
    <w:rsid w:val="00FE2A67"/>
    <w:rsid w:val="00FE363A"/>
    <w:rsid w:val="00FE473A"/>
    <w:rsid w:val="00FE4C0E"/>
    <w:rsid w:val="00FE54B5"/>
    <w:rsid w:val="00FE6393"/>
    <w:rsid w:val="00FE6841"/>
    <w:rsid w:val="00FE76E0"/>
    <w:rsid w:val="00FE7758"/>
    <w:rsid w:val="00FF058E"/>
    <w:rsid w:val="00FF08D8"/>
    <w:rsid w:val="00FF10A4"/>
    <w:rsid w:val="00FF3167"/>
    <w:rsid w:val="00FF320E"/>
    <w:rsid w:val="00FF33FE"/>
    <w:rsid w:val="00FF4531"/>
    <w:rsid w:val="00FF45C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35DFA81"/>
  <w15:docId w15:val="{2C1C29C5-1C1A-4E61-BAEA-02D283463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2A6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0FF2"/>
    <w:pPr>
      <w:ind w:left="720"/>
      <w:contextualSpacing/>
    </w:pPr>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locked/>
    <w:rsid w:val="00881A44"/>
    <w:rPr>
      <w:color w:val="800080"/>
      <w:u w:val="single"/>
    </w:rPr>
  </w:style>
  <w:style w:type="paragraph" w:customStyle="1" w:styleId="font5">
    <w:name w:val="font5"/>
    <w:basedOn w:val="Normal"/>
    <w:rsid w:val="00881A44"/>
    <w:pPr>
      <w:spacing w:before="100" w:beforeAutospacing="1" w:after="100" w:afterAutospacing="1"/>
      <w:jc w:val="left"/>
    </w:pPr>
    <w:rPr>
      <w:rFonts w:ascii="Tahoma" w:eastAsia="Times New Roman" w:hAnsi="Tahoma" w:cs="Tahoma"/>
      <w:b/>
      <w:bCs/>
      <w:color w:val="000000"/>
      <w:sz w:val="16"/>
      <w:szCs w:val="16"/>
      <w:lang w:eastAsia="es-CL"/>
    </w:rPr>
  </w:style>
  <w:style w:type="paragraph" w:customStyle="1" w:styleId="font6">
    <w:name w:val="font6"/>
    <w:basedOn w:val="Normal"/>
    <w:rsid w:val="00881A44"/>
    <w:pPr>
      <w:spacing w:before="100" w:beforeAutospacing="1" w:after="100" w:afterAutospacing="1"/>
      <w:jc w:val="left"/>
    </w:pPr>
    <w:rPr>
      <w:rFonts w:ascii="Tahoma" w:eastAsia="Times New Roman" w:hAnsi="Tahoma" w:cs="Tahoma"/>
      <w:color w:val="000000"/>
      <w:sz w:val="16"/>
      <w:szCs w:val="16"/>
      <w:lang w:eastAsia="es-CL"/>
    </w:rPr>
  </w:style>
  <w:style w:type="paragraph" w:customStyle="1" w:styleId="font7">
    <w:name w:val="font7"/>
    <w:basedOn w:val="Normal"/>
    <w:rsid w:val="00881A44"/>
    <w:pPr>
      <w:spacing w:before="100" w:beforeAutospacing="1" w:after="100" w:afterAutospacing="1"/>
      <w:jc w:val="left"/>
    </w:pPr>
    <w:rPr>
      <w:rFonts w:ascii="Tahoma" w:eastAsia="Times New Roman" w:hAnsi="Tahoma" w:cs="Tahoma"/>
      <w:color w:val="000000"/>
      <w:sz w:val="16"/>
      <w:szCs w:val="16"/>
      <w:lang w:eastAsia="es-CL"/>
    </w:rPr>
  </w:style>
  <w:style w:type="paragraph" w:customStyle="1" w:styleId="xl65">
    <w:name w:val="xl65"/>
    <w:basedOn w:val="Normal"/>
    <w:rsid w:val="00881A44"/>
    <w:pPr>
      <w:spacing w:before="100" w:beforeAutospacing="1" w:after="100" w:afterAutospacing="1"/>
      <w:jc w:val="left"/>
    </w:pPr>
    <w:rPr>
      <w:rFonts w:ascii="Times New Roman" w:eastAsia="Times New Roman" w:hAnsi="Times New Roman"/>
      <w:sz w:val="24"/>
      <w:szCs w:val="24"/>
      <w:lang w:eastAsia="es-CL"/>
    </w:rPr>
  </w:style>
  <w:style w:type="paragraph" w:customStyle="1" w:styleId="xl66">
    <w:name w:val="xl66"/>
    <w:basedOn w:val="Normal"/>
    <w:rsid w:val="00881A44"/>
    <w:pPr>
      <w:spacing w:before="100" w:beforeAutospacing="1" w:after="100" w:afterAutospacing="1"/>
      <w:jc w:val="center"/>
    </w:pPr>
    <w:rPr>
      <w:rFonts w:ascii="Times New Roman" w:eastAsia="Times New Roman" w:hAnsi="Times New Roman"/>
      <w:sz w:val="24"/>
      <w:szCs w:val="24"/>
      <w:lang w:eastAsia="es-CL"/>
    </w:rPr>
  </w:style>
  <w:style w:type="paragraph" w:customStyle="1" w:styleId="xl67">
    <w:name w:val="xl67"/>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68">
    <w:name w:val="xl68"/>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69">
    <w:name w:val="xl69"/>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70">
    <w:name w:val="xl70"/>
    <w:basedOn w:val="Normal"/>
    <w:rsid w:val="00881A44"/>
    <w:pPr>
      <w:spacing w:before="100" w:beforeAutospacing="1" w:after="100" w:afterAutospacing="1"/>
      <w:jc w:val="center"/>
      <w:textAlignment w:val="center"/>
    </w:pPr>
    <w:rPr>
      <w:rFonts w:ascii="Arial" w:eastAsia="Times New Roman" w:hAnsi="Arial" w:cs="Arial"/>
      <w:b/>
      <w:bCs/>
      <w:color w:val="000080"/>
      <w:sz w:val="24"/>
      <w:szCs w:val="24"/>
      <w:lang w:eastAsia="es-CL"/>
    </w:rPr>
  </w:style>
  <w:style w:type="paragraph" w:customStyle="1" w:styleId="xl71">
    <w:name w:val="xl71"/>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2">
    <w:name w:val="xl72"/>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3">
    <w:name w:val="xl73"/>
    <w:basedOn w:val="Normal"/>
    <w:rsid w:val="00881A44"/>
    <w:pPr>
      <w:shd w:val="clear" w:color="000000" w:fill="000080"/>
      <w:spacing w:before="100" w:beforeAutospacing="1" w:after="100" w:afterAutospacing="1"/>
      <w:jc w:val="center"/>
    </w:pPr>
    <w:rPr>
      <w:rFonts w:ascii="Arial" w:eastAsia="Times New Roman" w:hAnsi="Arial" w:cs="Arial"/>
      <w:b/>
      <w:bCs/>
      <w:color w:val="FFFFFF"/>
      <w:sz w:val="24"/>
      <w:szCs w:val="24"/>
      <w:lang w:eastAsia="es-CL"/>
    </w:rPr>
  </w:style>
  <w:style w:type="paragraph" w:customStyle="1" w:styleId="xl74">
    <w:name w:val="xl74"/>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75">
    <w:name w:val="xl75"/>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6">
    <w:name w:val="xl76"/>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77">
    <w:name w:val="xl77"/>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8">
    <w:name w:val="xl78"/>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79">
    <w:name w:val="xl79"/>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80">
    <w:name w:val="xl80"/>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color w:val="000000"/>
      <w:sz w:val="24"/>
      <w:szCs w:val="24"/>
      <w:lang w:eastAsia="es-CL"/>
    </w:rPr>
  </w:style>
  <w:style w:type="paragraph" w:customStyle="1" w:styleId="xl81">
    <w:name w:val="xl81"/>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82">
    <w:name w:val="xl82"/>
    <w:basedOn w:val="Normal"/>
    <w:rsid w:val="00881A44"/>
    <w:pPr>
      <w:pBdr>
        <w:top w:val="single" w:sz="8" w:space="0" w:color="808080"/>
        <w:bottom w:val="single" w:sz="4"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3">
    <w:name w:val="xl83"/>
    <w:basedOn w:val="Normal"/>
    <w:rsid w:val="00881A44"/>
    <w:pPr>
      <w:pBdr>
        <w:top w:val="single" w:sz="8" w:space="0" w:color="808080"/>
        <w:left w:val="single" w:sz="8" w:space="0" w:color="808080"/>
        <w:bottom w:val="single" w:sz="4"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4">
    <w:name w:val="xl84"/>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5">
    <w:name w:val="xl85"/>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6">
    <w:name w:val="xl86"/>
    <w:basedOn w:val="Normal"/>
    <w:rsid w:val="00881A44"/>
    <w:pPr>
      <w:pBdr>
        <w:left w:val="single" w:sz="8"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7">
    <w:name w:val="xl87"/>
    <w:basedOn w:val="Normal"/>
    <w:rsid w:val="00881A44"/>
    <w:pPr>
      <w:pBdr>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8">
    <w:name w:val="xl88"/>
    <w:basedOn w:val="Normal"/>
    <w:rsid w:val="00881A44"/>
    <w:pPr>
      <w:pBdr>
        <w:left w:val="single" w:sz="8" w:space="0" w:color="808080"/>
        <w:right w:val="single" w:sz="8" w:space="0" w:color="808080"/>
      </w:pBdr>
      <w:shd w:val="clear" w:color="000000" w:fill="99CCFF"/>
      <w:spacing w:before="100" w:beforeAutospacing="1" w:after="100" w:afterAutospacing="1"/>
      <w:jc w:val="center"/>
    </w:pPr>
    <w:rPr>
      <w:rFonts w:ascii="Arial" w:eastAsia="Times New Roman" w:hAnsi="Arial" w:cs="Arial"/>
      <w:b/>
      <w:bCs/>
      <w:sz w:val="24"/>
      <w:szCs w:val="24"/>
      <w:lang w:eastAsia="es-CL"/>
    </w:rPr>
  </w:style>
  <w:style w:type="paragraph" w:customStyle="1" w:styleId="xl89">
    <w:name w:val="xl89"/>
    <w:basedOn w:val="Normal"/>
    <w:rsid w:val="00881A44"/>
    <w:pPr>
      <w:spacing w:before="100" w:beforeAutospacing="1" w:after="100" w:afterAutospacing="1"/>
      <w:jc w:val="center"/>
    </w:pPr>
    <w:rPr>
      <w:rFonts w:ascii="Arial" w:eastAsia="Times New Roman" w:hAnsi="Arial" w:cs="Arial"/>
      <w:sz w:val="24"/>
      <w:szCs w:val="24"/>
      <w:lang w:eastAsia="es-CL"/>
    </w:rPr>
  </w:style>
  <w:style w:type="paragraph" w:customStyle="1" w:styleId="xl90">
    <w:name w:val="xl90"/>
    <w:basedOn w:val="Normal"/>
    <w:rsid w:val="00881A4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color w:val="000000"/>
      <w:sz w:val="24"/>
      <w:szCs w:val="24"/>
      <w:lang w:eastAsia="es-CL"/>
    </w:rPr>
  </w:style>
  <w:style w:type="paragraph" w:customStyle="1" w:styleId="xl91">
    <w:name w:val="xl91"/>
    <w:basedOn w:val="Normal"/>
    <w:rsid w:val="00881A44"/>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2">
    <w:name w:val="xl92"/>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3">
    <w:name w:val="xl93"/>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4">
    <w:name w:val="xl94"/>
    <w:basedOn w:val="Normal"/>
    <w:rsid w:val="00881A44"/>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eastAsia="Times New Roman" w:hAnsi="Arial" w:cs="Arial"/>
      <w:sz w:val="24"/>
      <w:szCs w:val="24"/>
      <w:lang w:eastAsia="es-CL"/>
    </w:rPr>
  </w:style>
  <w:style w:type="paragraph" w:customStyle="1" w:styleId="xl95">
    <w:name w:val="xl95"/>
    <w:basedOn w:val="Normal"/>
    <w:rsid w:val="00881A4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jc w:val="center"/>
    </w:pPr>
    <w:rPr>
      <w:rFonts w:ascii="Arial" w:eastAsia="Times New Roman" w:hAnsi="Arial" w:cs="Arial"/>
      <w:b/>
      <w:bCs/>
      <w:sz w:val="24"/>
      <w:szCs w:val="24"/>
      <w:lang w:eastAsia="es-CL"/>
    </w:rPr>
  </w:style>
  <w:style w:type="paragraph" w:customStyle="1" w:styleId="xl96">
    <w:name w:val="xl96"/>
    <w:basedOn w:val="Normal"/>
    <w:rsid w:val="00881A4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7">
    <w:name w:val="xl97"/>
    <w:basedOn w:val="Normal"/>
    <w:rsid w:val="00881A4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8">
    <w:name w:val="xl98"/>
    <w:basedOn w:val="Normal"/>
    <w:rsid w:val="00881A44"/>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99">
    <w:name w:val="xl99"/>
    <w:basedOn w:val="Normal"/>
    <w:rsid w:val="00881A44"/>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100">
    <w:name w:val="xl100"/>
    <w:basedOn w:val="Normal"/>
    <w:rsid w:val="00881A44"/>
    <w:pPr>
      <w:pBdr>
        <w:top w:val="single" w:sz="4"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1">
    <w:name w:val="xl101"/>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2">
    <w:name w:val="xl102"/>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03">
    <w:name w:val="xl103"/>
    <w:basedOn w:val="Normal"/>
    <w:rsid w:val="00881A44"/>
    <w:pPr>
      <w:pBdr>
        <w:top w:val="single" w:sz="4" w:space="0" w:color="auto"/>
        <w:bottom w:val="single" w:sz="8"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04">
    <w:name w:val="xl104"/>
    <w:basedOn w:val="Normal"/>
    <w:rsid w:val="00881A44"/>
    <w:pPr>
      <w:pBdr>
        <w:top w:val="single" w:sz="4"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5">
    <w:name w:val="xl105"/>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6">
    <w:name w:val="xl106"/>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07">
    <w:name w:val="xl107"/>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sz w:val="24"/>
      <w:szCs w:val="24"/>
      <w:lang w:eastAsia="es-CL"/>
    </w:rPr>
  </w:style>
  <w:style w:type="paragraph" w:customStyle="1" w:styleId="xl108">
    <w:name w:val="xl108"/>
    <w:basedOn w:val="Normal"/>
    <w:rsid w:val="00881A44"/>
    <w:pPr>
      <w:pBdr>
        <w:top w:val="single" w:sz="8" w:space="0" w:color="auto"/>
        <w:bottom w:val="single" w:sz="4" w:space="0" w:color="auto"/>
        <w:right w:val="single" w:sz="4" w:space="0" w:color="auto"/>
      </w:pBdr>
      <w:spacing w:before="100" w:beforeAutospacing="1" w:after="100" w:afterAutospacing="1"/>
      <w:jc w:val="left"/>
    </w:pPr>
    <w:rPr>
      <w:rFonts w:ascii="Tahoma" w:eastAsia="Times New Roman" w:hAnsi="Tahoma" w:cs="Tahoma"/>
      <w:b/>
      <w:bCs/>
      <w:sz w:val="24"/>
      <w:szCs w:val="24"/>
      <w:lang w:eastAsia="es-CL"/>
    </w:rPr>
  </w:style>
  <w:style w:type="paragraph" w:customStyle="1" w:styleId="xl109">
    <w:name w:val="xl109"/>
    <w:basedOn w:val="Normal"/>
    <w:rsid w:val="00881A4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10">
    <w:name w:val="xl110"/>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eastAsia="Times New Roman" w:hAnsi="Tahoma" w:cs="Tahoma"/>
      <w:b/>
      <w:bCs/>
      <w:sz w:val="24"/>
      <w:szCs w:val="24"/>
      <w:lang w:eastAsia="es-CL"/>
    </w:rPr>
  </w:style>
  <w:style w:type="paragraph" w:customStyle="1" w:styleId="xl111">
    <w:name w:val="xl111"/>
    <w:basedOn w:val="Normal"/>
    <w:rsid w:val="00881A44"/>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ascii="Tahoma" w:eastAsia="Times New Roman" w:hAnsi="Tahoma" w:cs="Tahoma"/>
      <w:b/>
      <w:bCs/>
      <w:sz w:val="24"/>
      <w:szCs w:val="24"/>
      <w:lang w:eastAsia="es-CL"/>
    </w:rPr>
  </w:style>
  <w:style w:type="paragraph" w:customStyle="1" w:styleId="xl112">
    <w:name w:val="xl112"/>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L"/>
    </w:rPr>
  </w:style>
  <w:style w:type="paragraph" w:customStyle="1" w:styleId="xl113">
    <w:name w:val="xl113"/>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L"/>
    </w:rPr>
  </w:style>
  <w:style w:type="paragraph" w:customStyle="1" w:styleId="xl114">
    <w:name w:val="xl114"/>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000000"/>
      <w:sz w:val="24"/>
      <w:szCs w:val="24"/>
      <w:lang w:eastAsia="es-CL"/>
    </w:rPr>
  </w:style>
  <w:style w:type="paragraph" w:customStyle="1" w:styleId="xl115">
    <w:name w:val="xl115"/>
    <w:basedOn w:val="Normal"/>
    <w:rsid w:val="00881A4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lang w:eastAsia="es-CL"/>
    </w:rPr>
  </w:style>
  <w:style w:type="paragraph" w:customStyle="1" w:styleId="xl116">
    <w:name w:val="xl116"/>
    <w:basedOn w:val="Normal"/>
    <w:rsid w:val="00881A44"/>
    <w:pPr>
      <w:pBdr>
        <w:top w:val="single" w:sz="8" w:space="0" w:color="808080"/>
        <w:left w:val="single" w:sz="8" w:space="0" w:color="808080"/>
        <w:right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7">
    <w:name w:val="xl117"/>
    <w:basedOn w:val="Normal"/>
    <w:rsid w:val="00881A44"/>
    <w:pPr>
      <w:pBdr>
        <w:top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8">
    <w:name w:val="xl118"/>
    <w:basedOn w:val="Normal"/>
    <w:rsid w:val="00881A44"/>
    <w:pP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xl119">
    <w:name w:val="xl119"/>
    <w:basedOn w:val="Normal"/>
    <w:rsid w:val="00881A44"/>
    <w:pPr>
      <w:pBdr>
        <w:left w:val="single" w:sz="8" w:space="0" w:color="808080"/>
        <w:right w:val="single" w:sz="8" w:space="0" w:color="808080"/>
      </w:pBdr>
      <w:spacing w:before="100" w:beforeAutospacing="1" w:after="100" w:afterAutospacing="1"/>
      <w:jc w:val="center"/>
      <w:textAlignment w:val="center"/>
    </w:pPr>
    <w:rPr>
      <w:rFonts w:ascii="Arial" w:eastAsia="Times New Roman" w:hAnsi="Arial" w:cs="Arial"/>
      <w:b/>
      <w:bCs/>
      <w:sz w:val="24"/>
      <w:szCs w:val="24"/>
      <w:lang w:eastAsia="es-CL"/>
    </w:rPr>
  </w:style>
  <w:style w:type="paragraph" w:customStyle="1" w:styleId="Textoindependiente21">
    <w:name w:val="Texto independiente 21"/>
    <w:basedOn w:val="Normal"/>
    <w:rsid w:val="00ED63D8"/>
    <w:pPr>
      <w:widowControl w:val="0"/>
      <w:ind w:left="709" w:hanging="709"/>
    </w:pPr>
    <w:rPr>
      <w:rFonts w:ascii="Arial" w:eastAsia="Times New Roman" w:hAnsi="Arial"/>
      <w:sz w:val="24"/>
      <w:szCs w:val="20"/>
      <w:lang w:val="es-ES_tradn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7423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09132279">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007761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2023329">
      <w:bodyDiv w:val="1"/>
      <w:marLeft w:val="0"/>
      <w:marRight w:val="0"/>
      <w:marTop w:val="0"/>
      <w:marBottom w:val="0"/>
      <w:divBdr>
        <w:top w:val="none" w:sz="0" w:space="0" w:color="auto"/>
        <w:left w:val="none" w:sz="0" w:space="0" w:color="auto"/>
        <w:bottom w:val="none" w:sz="0" w:space="0" w:color="auto"/>
        <w:right w:val="none" w:sz="0" w:space="0" w:color="auto"/>
      </w:divBdr>
      <w:divsChild>
        <w:div w:id="610556622">
          <w:marLeft w:val="0"/>
          <w:marRight w:val="0"/>
          <w:marTop w:val="0"/>
          <w:marBottom w:val="0"/>
          <w:divBdr>
            <w:top w:val="none" w:sz="0" w:space="0" w:color="auto"/>
            <w:left w:val="none" w:sz="0" w:space="0" w:color="auto"/>
            <w:bottom w:val="none" w:sz="0" w:space="0" w:color="auto"/>
            <w:right w:val="none" w:sz="0" w:space="0" w:color="auto"/>
          </w:divBdr>
        </w:div>
        <w:div w:id="745804214">
          <w:marLeft w:val="0"/>
          <w:marRight w:val="0"/>
          <w:marTop w:val="0"/>
          <w:marBottom w:val="0"/>
          <w:divBdr>
            <w:top w:val="none" w:sz="0" w:space="0" w:color="auto"/>
            <w:left w:val="none" w:sz="0" w:space="0" w:color="auto"/>
            <w:bottom w:val="none" w:sz="0" w:space="0" w:color="auto"/>
            <w:right w:val="none" w:sz="0" w:space="0" w:color="auto"/>
          </w:divBdr>
        </w:div>
        <w:div w:id="1694071250">
          <w:marLeft w:val="0"/>
          <w:marRight w:val="0"/>
          <w:marTop w:val="0"/>
          <w:marBottom w:val="0"/>
          <w:divBdr>
            <w:top w:val="none" w:sz="0" w:space="0" w:color="auto"/>
            <w:left w:val="none" w:sz="0" w:space="0" w:color="auto"/>
            <w:bottom w:val="none" w:sz="0" w:space="0" w:color="auto"/>
            <w:right w:val="none" w:sz="0" w:space="0" w:color="auto"/>
          </w:divBdr>
        </w:div>
        <w:div w:id="741758080">
          <w:marLeft w:val="0"/>
          <w:marRight w:val="0"/>
          <w:marTop w:val="0"/>
          <w:marBottom w:val="0"/>
          <w:divBdr>
            <w:top w:val="none" w:sz="0" w:space="0" w:color="auto"/>
            <w:left w:val="none" w:sz="0" w:space="0" w:color="auto"/>
            <w:bottom w:val="none" w:sz="0" w:space="0" w:color="auto"/>
            <w:right w:val="none" w:sz="0" w:space="0" w:color="auto"/>
          </w:divBdr>
        </w:div>
        <w:div w:id="347489434">
          <w:marLeft w:val="0"/>
          <w:marRight w:val="0"/>
          <w:marTop w:val="0"/>
          <w:marBottom w:val="0"/>
          <w:divBdr>
            <w:top w:val="none" w:sz="0" w:space="0" w:color="auto"/>
            <w:left w:val="none" w:sz="0" w:space="0" w:color="auto"/>
            <w:bottom w:val="none" w:sz="0" w:space="0" w:color="auto"/>
            <w:right w:val="none" w:sz="0" w:space="0" w:color="auto"/>
          </w:divBdr>
        </w:div>
        <w:div w:id="1517646602">
          <w:marLeft w:val="0"/>
          <w:marRight w:val="0"/>
          <w:marTop w:val="0"/>
          <w:marBottom w:val="0"/>
          <w:divBdr>
            <w:top w:val="none" w:sz="0" w:space="0" w:color="auto"/>
            <w:left w:val="none" w:sz="0" w:space="0" w:color="auto"/>
            <w:bottom w:val="none" w:sz="0" w:space="0" w:color="auto"/>
            <w:right w:val="none" w:sz="0" w:space="0" w:color="auto"/>
          </w:divBdr>
        </w:div>
        <w:div w:id="416370185">
          <w:marLeft w:val="0"/>
          <w:marRight w:val="0"/>
          <w:marTop w:val="0"/>
          <w:marBottom w:val="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6907539">
      <w:bodyDiv w:val="1"/>
      <w:marLeft w:val="0"/>
      <w:marRight w:val="0"/>
      <w:marTop w:val="0"/>
      <w:marBottom w:val="0"/>
      <w:divBdr>
        <w:top w:val="none" w:sz="0" w:space="0" w:color="auto"/>
        <w:left w:val="none" w:sz="0" w:space="0" w:color="auto"/>
        <w:bottom w:val="none" w:sz="0" w:space="0" w:color="auto"/>
        <w:right w:val="none" w:sz="0" w:space="0" w:color="auto"/>
      </w:divBdr>
      <w:divsChild>
        <w:div w:id="85150755">
          <w:marLeft w:val="0"/>
          <w:marRight w:val="0"/>
          <w:marTop w:val="0"/>
          <w:marBottom w:val="0"/>
          <w:divBdr>
            <w:top w:val="none" w:sz="0" w:space="0" w:color="auto"/>
            <w:left w:val="none" w:sz="0" w:space="0" w:color="auto"/>
            <w:bottom w:val="none" w:sz="0" w:space="0" w:color="auto"/>
            <w:right w:val="none" w:sz="0" w:space="0" w:color="auto"/>
          </w:divBdr>
        </w:div>
        <w:div w:id="370499496">
          <w:marLeft w:val="0"/>
          <w:marRight w:val="0"/>
          <w:marTop w:val="0"/>
          <w:marBottom w:val="0"/>
          <w:divBdr>
            <w:top w:val="none" w:sz="0" w:space="0" w:color="auto"/>
            <w:left w:val="none" w:sz="0" w:space="0" w:color="auto"/>
            <w:bottom w:val="none" w:sz="0" w:space="0" w:color="auto"/>
            <w:right w:val="none" w:sz="0" w:space="0" w:color="auto"/>
          </w:divBdr>
        </w:div>
        <w:div w:id="565654585">
          <w:marLeft w:val="0"/>
          <w:marRight w:val="0"/>
          <w:marTop w:val="0"/>
          <w:marBottom w:val="0"/>
          <w:divBdr>
            <w:top w:val="none" w:sz="0" w:space="0" w:color="auto"/>
            <w:left w:val="none" w:sz="0" w:space="0" w:color="auto"/>
            <w:bottom w:val="none" w:sz="0" w:space="0" w:color="auto"/>
            <w:right w:val="none" w:sz="0" w:space="0" w:color="auto"/>
          </w:divBdr>
        </w:div>
        <w:div w:id="700595588">
          <w:marLeft w:val="0"/>
          <w:marRight w:val="0"/>
          <w:marTop w:val="0"/>
          <w:marBottom w:val="0"/>
          <w:divBdr>
            <w:top w:val="none" w:sz="0" w:space="0" w:color="auto"/>
            <w:left w:val="none" w:sz="0" w:space="0" w:color="auto"/>
            <w:bottom w:val="none" w:sz="0" w:space="0" w:color="auto"/>
            <w:right w:val="none" w:sz="0" w:space="0" w:color="auto"/>
          </w:divBdr>
        </w:div>
        <w:div w:id="650643646">
          <w:marLeft w:val="0"/>
          <w:marRight w:val="0"/>
          <w:marTop w:val="0"/>
          <w:marBottom w:val="0"/>
          <w:divBdr>
            <w:top w:val="none" w:sz="0" w:space="0" w:color="auto"/>
            <w:left w:val="none" w:sz="0" w:space="0" w:color="auto"/>
            <w:bottom w:val="none" w:sz="0" w:space="0" w:color="auto"/>
            <w:right w:val="none" w:sz="0" w:space="0" w:color="auto"/>
          </w:divBdr>
        </w:div>
        <w:div w:id="258023286">
          <w:marLeft w:val="0"/>
          <w:marRight w:val="0"/>
          <w:marTop w:val="0"/>
          <w:marBottom w:val="0"/>
          <w:divBdr>
            <w:top w:val="none" w:sz="0" w:space="0" w:color="auto"/>
            <w:left w:val="none" w:sz="0" w:space="0" w:color="auto"/>
            <w:bottom w:val="none" w:sz="0" w:space="0" w:color="auto"/>
            <w:right w:val="none" w:sz="0" w:space="0" w:color="auto"/>
          </w:divBdr>
        </w:div>
        <w:div w:id="1133133188">
          <w:marLeft w:val="0"/>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50659219">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6927088">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991235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3.emf"/><Relationship Id="rId34" Type="http://schemas.microsoft.com/office/2007/relationships/hdphoto" Target="media/hdphoto1.wdp"/><Relationship Id="rId42" Type="http://schemas.openxmlformats.org/officeDocument/2006/relationships/image" Target="media/image20.jpe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microsoft.com/office/2007/relationships/hdphoto" Target="media/hdphoto2.wdp"/><Relationship Id="rId49" Type="http://schemas.openxmlformats.org/officeDocument/2006/relationships/image" Target="media/image27.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2.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4.png"/><Relationship Id="rId43" Type="http://schemas.openxmlformats.org/officeDocument/2006/relationships/image" Target="media/image21.jpeg"/><Relationship Id="rId48" Type="http://schemas.openxmlformats.org/officeDocument/2006/relationships/image" Target="media/image26.png"/><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DiNk531cFiysnskpBw775Z4Y5Y8=</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NaFBFG8vJ1Jk55ggZvjta0E3Cro=</DigestValue>
    </Reference>
    <Reference Type="http://www.w3.org/2000/09/xmldsig#Object" URI="#idValidSigLnImg">
      <DigestMethod Algorithm="http://www.w3.org/2000/09/xmldsig#sha1"/>
      <DigestValue>NkAqPmNjH8SJ8ApaHssl2f8h1EY=</DigestValue>
    </Reference>
    <Reference Type="http://www.w3.org/2000/09/xmldsig#Object" URI="#idInvalidSigLnImg">
      <DigestMethod Algorithm="http://www.w3.org/2000/09/xmldsig#sha1"/>
      <DigestValue>VXykyZWjrQVNiI3qWaR4fq6ENNM=</DigestValue>
    </Reference>
  </SignedInfo>
  <SignatureValue>U6eF/LFFk7EHg6idk8rQX7UD7oAKOI8dtgB/gvaf/Atz/fpRFtU/8qmv3bfbTKmk8s3tP0UvWxIa
w1T/HIHLH9RRNjGNSUllMUDcq7MiLImdGqby9muuhTAtWNwEOYh5zrQBQ2BJ+wmx8eP+obW6IIq5
GNwD/C3TFOKQMYC2GwLi4pSRgugNFKVUDiI6so5D3C+4E4/+yt8IjhzJ8oGgDQQ2lywPhaZIypwP
RihPT5aJMlBgcpoOREw1qlz+SvqLKq2pVn6CJeGs5/ya7csGh4wHzLLy4S+lihBjmVfsaJ4LHapY
3/vluqsDuq3KcP+md8VDltP4MnjP5WaLg/wFsg==</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bNxmq4f+O+C+xdhX3vurrF8JYj0=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59GjqP3UC7aD9NZS0JR+QYg7/1E=</DigestValue>
      </Reference>
      <Reference URI="/word/endnotes.xml?ContentType=application/vnd.openxmlformats-officedocument.wordprocessingml.endnotes+xml">
        <DigestMethod Algorithm="http://www.w3.org/2000/09/xmldsig#sha1"/>
        <DigestValue>x4114UF6BYtbrxpUbnz8r644HPs=</DigestValue>
      </Reference>
      <Reference URI="/word/fontTable.xml?ContentType=application/vnd.openxmlformats-officedocument.wordprocessingml.fontTable+xml">
        <DigestMethod Algorithm="http://www.w3.org/2000/09/xmldsig#sha1"/>
        <DigestValue>kn/r142zqeaVkTLO+w6+e2IrGW8=</DigestValue>
      </Reference>
      <Reference URI="/word/footer1.xml?ContentType=application/vnd.openxmlformats-officedocument.wordprocessingml.footer+xml">
        <DigestMethod Algorithm="http://www.w3.org/2000/09/xmldsig#sha1"/>
        <DigestValue>v1Bor85R14SitBF0XoelxAUS/58=</DigestValue>
      </Reference>
      <Reference URI="/word/footer2.xml?ContentType=application/vnd.openxmlformats-officedocument.wordprocessingml.footer+xml">
        <DigestMethod Algorithm="http://www.w3.org/2000/09/xmldsig#sha1"/>
        <DigestValue>wbhWExAU4TtdxeMiK/M8kKIQqko=</DigestValue>
      </Reference>
      <Reference URI="/word/footnotes.xml?ContentType=application/vnd.openxmlformats-officedocument.wordprocessingml.footnotes+xml">
        <DigestMethod Algorithm="http://www.w3.org/2000/09/xmldsig#sha1"/>
        <DigestValue>dx8KU3I4PL1hjUlzjidcQdLnYeo=</DigestValue>
      </Reference>
      <Reference URI="/word/header1.xml?ContentType=application/vnd.openxmlformats-officedocument.wordprocessingml.header+xml">
        <DigestMethod Algorithm="http://www.w3.org/2000/09/xmldsig#sha1"/>
        <DigestValue>p/yvLQV4L3wXMS7OXPH+8JmIA4U=</DigestValue>
      </Reference>
      <Reference URI="/word/media/hdphoto1.wdp?ContentType=image/vnd.ms-photo">
        <DigestMethod Algorithm="http://www.w3.org/2000/09/xmldsig#sha1"/>
        <DigestValue>ljWxHo+ZN3GJ5x47vpz/sctSUHc=</DigestValue>
      </Reference>
      <Reference URI="/word/media/hdphoto2.wdp?ContentType=image/vnd.ms-photo">
        <DigestMethod Algorithm="http://www.w3.org/2000/09/xmldsig#sha1"/>
        <DigestValue>xAwcudMqxA5mGCcBhlinxeS03nM=</DigestValue>
      </Reference>
      <Reference URI="/word/media/image1.emf?ContentType=image/x-emf">
        <DigestMethod Algorithm="http://www.w3.org/2000/09/xmldsig#sha1"/>
        <DigestValue>zudprxlhNOYzi30pCXzSxC/k2pg=</DigestValue>
      </Reference>
      <Reference URI="/word/media/image10.jpeg?ContentType=image/jpeg">
        <DigestMethod Algorithm="http://www.w3.org/2000/09/xmldsig#sha1"/>
        <DigestValue>W0LrMMFf0/Ma1OZ+Ly14jO0ysBA=</DigestValue>
      </Reference>
      <Reference URI="/word/media/image11.jpeg?ContentType=image/jpeg">
        <DigestMethod Algorithm="http://www.w3.org/2000/09/xmldsig#sha1"/>
        <DigestValue>x8miaF/9+x2MikPaPjMEIkew8+8=</DigestValue>
      </Reference>
      <Reference URI="/word/media/image12.jpeg?ContentType=image/jpeg">
        <DigestMethod Algorithm="http://www.w3.org/2000/09/xmldsig#sha1"/>
        <DigestValue>m2KzeMH0YWkON+1Qn/+yxiOZoEM=</DigestValue>
      </Reference>
      <Reference URI="/word/media/image13.png?ContentType=image/png">
        <DigestMethod Algorithm="http://www.w3.org/2000/09/xmldsig#sha1"/>
        <DigestValue>nmX2pRvQLvnLJzfqMK5w7lJTsrM=</DigestValue>
      </Reference>
      <Reference URI="/word/media/image14.png?ContentType=image/png">
        <DigestMethod Algorithm="http://www.w3.org/2000/09/xmldsig#sha1"/>
        <DigestValue>S3TRBcDJ/DyoITQjY5mzJM5RM6I=</DigestValue>
      </Reference>
      <Reference URI="/word/media/image15.jpeg?ContentType=image/jpeg">
        <DigestMethod Algorithm="http://www.w3.org/2000/09/xmldsig#sha1"/>
        <DigestValue>2c9E7N5QcOuhRCqsF5fYFZEkh8E=</DigestValue>
      </Reference>
      <Reference URI="/word/media/image16.jpeg?ContentType=image/jpeg">
        <DigestMethod Algorithm="http://www.w3.org/2000/09/xmldsig#sha1"/>
        <DigestValue>Bxe+jfSKamQV15NhXpT7lIyvbOk=</DigestValue>
      </Reference>
      <Reference URI="/word/media/image17.jpeg?ContentType=image/jpeg">
        <DigestMethod Algorithm="http://www.w3.org/2000/09/xmldsig#sha1"/>
        <DigestValue>G64Udm5mDSHt3Co9XHt44/+ob28=</DigestValue>
      </Reference>
      <Reference URI="/word/media/image18.jpeg?ContentType=image/jpeg">
        <DigestMethod Algorithm="http://www.w3.org/2000/09/xmldsig#sha1"/>
        <DigestValue>sTEBgz7wqo6sWwfzvUQGPSCVKME=</DigestValue>
      </Reference>
      <Reference URI="/word/media/image19.jpeg?ContentType=image/jpeg">
        <DigestMethod Algorithm="http://www.w3.org/2000/09/xmldsig#sha1"/>
        <DigestValue>rJCC28xkGfMPmvclYG1666YegOc=</DigestValue>
      </Reference>
      <Reference URI="/word/media/image2.emf?ContentType=image/x-emf">
        <DigestMethod Algorithm="http://www.w3.org/2000/09/xmldsig#sha1"/>
        <DigestValue>rdQz8RcGOwNhk46XcT9Y14HdXtc=</DigestValue>
      </Reference>
      <Reference URI="/word/media/image20.jpeg?ContentType=image/jpeg">
        <DigestMethod Algorithm="http://www.w3.org/2000/09/xmldsig#sha1"/>
        <DigestValue>gUl0XiSP6uK66krAQ0oKbFAMTPg=</DigestValue>
      </Reference>
      <Reference URI="/word/media/image21.jpeg?ContentType=image/jpeg">
        <DigestMethod Algorithm="http://www.w3.org/2000/09/xmldsig#sha1"/>
        <DigestValue>hP6eio5BOBPSa8BGdaff+s6icmk=</DigestValue>
      </Reference>
      <Reference URI="/word/media/image22.jpeg?ContentType=image/jpeg">
        <DigestMethod Algorithm="http://www.w3.org/2000/09/xmldsig#sha1"/>
        <DigestValue>6riQb5J42003wuVnj+8bPH3orx8=</DigestValue>
      </Reference>
      <Reference URI="/word/media/image23.jpeg?ContentType=image/jpeg">
        <DigestMethod Algorithm="http://www.w3.org/2000/09/xmldsig#sha1"/>
        <DigestValue>+qHR5Euh1051GqWRS7lkpfwiAeg=</DigestValue>
      </Reference>
      <Reference URI="/word/media/image24.jpeg?ContentType=image/jpeg">
        <DigestMethod Algorithm="http://www.w3.org/2000/09/xmldsig#sha1"/>
        <DigestValue>7lmxPaJSc8AkddW7p+3owdufwrY=</DigestValue>
      </Reference>
      <Reference URI="/word/media/image25.png?ContentType=image/png">
        <DigestMethod Algorithm="http://www.w3.org/2000/09/xmldsig#sha1"/>
        <DigestValue>Ol0E7wGp2iIp4RGkRqNN9ViRJ7k=</DigestValue>
      </Reference>
      <Reference URI="/word/media/image26.png?ContentType=image/png">
        <DigestMethod Algorithm="http://www.w3.org/2000/09/xmldsig#sha1"/>
        <DigestValue>p31I1qX7cEzaZx4hYNQh9sJL6Ec=</DigestValue>
      </Reference>
      <Reference URI="/word/media/image27.png?ContentType=image/png">
        <DigestMethod Algorithm="http://www.w3.org/2000/09/xmldsig#sha1"/>
        <DigestValue>J12Ve0J8dT/q4yDmGvokRLEKs30=</DigestValue>
      </Reference>
      <Reference URI="/word/media/image28.png?ContentType=image/png">
        <DigestMethod Algorithm="http://www.w3.org/2000/09/xmldsig#sha1"/>
        <DigestValue>xwMA5yE3ztCaN99Hqd2jl36LFlA=</DigestValue>
      </Reference>
      <Reference URI="/word/media/image3.emf?ContentType=image/x-emf">
        <DigestMethod Algorithm="http://www.w3.org/2000/09/xmldsig#sha1"/>
        <DigestValue>f/e7ABbWn9bLxw8kNJnFmxYiskg=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MJyTi1tUuovGQYfqlM9cIuwE0ps=</DigestValue>
      </Reference>
      <Reference URI="/word/media/image6.png?ContentType=image/png">
        <DigestMethod Algorithm="http://www.w3.org/2000/09/xmldsig#sha1"/>
        <DigestValue>Bxam77lbrtheRssoTvT1PLTc/Bc=</DigestValue>
      </Reference>
      <Reference URI="/word/media/image7.png?ContentType=image/png">
        <DigestMethod Algorithm="http://www.w3.org/2000/09/xmldsig#sha1"/>
        <DigestValue>DpklpFeSFYftXaPOOlqaIbrkiaQ=</DigestValue>
      </Reference>
      <Reference URI="/word/media/image8.png?ContentType=image/png">
        <DigestMethod Algorithm="http://www.w3.org/2000/09/xmldsig#sha1"/>
        <DigestValue>jQQGsBroBr6TmT1WXFFLwn5vQkc=</DigestValue>
      </Reference>
      <Reference URI="/word/media/image9.jpeg?ContentType=image/jpeg">
        <DigestMethod Algorithm="http://www.w3.org/2000/09/xmldsig#sha1"/>
        <DigestValue>uSCwz6QmFk8j+SINTUv60R2dvR8=</DigestValue>
      </Reference>
      <Reference URI="/word/numbering.xml?ContentType=application/vnd.openxmlformats-officedocument.wordprocessingml.numbering+xml">
        <DigestMethod Algorithm="http://www.w3.org/2000/09/xmldsig#sha1"/>
        <DigestValue>4H6DhWEwIk2F7q0063V52nB9K8U=</DigestValue>
      </Reference>
      <Reference URI="/word/settings.xml?ContentType=application/vnd.openxmlformats-officedocument.wordprocessingml.settings+xml">
        <DigestMethod Algorithm="http://www.w3.org/2000/09/xmldsig#sha1"/>
        <DigestValue>fZnAF7BxkXUmMrJH2cliB9XD65w=</DigestValue>
      </Reference>
      <Reference URI="/word/styles.xml?ContentType=application/vnd.openxmlformats-officedocument.wordprocessingml.styles+xml">
        <DigestMethod Algorithm="http://www.w3.org/2000/09/xmldsig#sha1"/>
        <DigestValue>Sffti4Iz+dMIHJyWmo1B+y5L6tE=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+LzqafEx/BoD/mweKqfEhl4sHXo=</DigestValue>
      </Reference>
    </Manifest>
    <SignatureProperties>
      <SignatureProperty Id="idSignatureTime" Target="#idPackageSignature">
        <mdssi:SignatureTime xmlns:mdssi="http://schemas.openxmlformats.org/package/2006/digital-signature">
          <mdssi:Format>YYYY-MM-DDThh:mm:ssTZD</mdssi:Format>
          <mdssi:Value>2015-04-28T18:39:20Z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2015-04-28T18:39:20Z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52ME5ycViIuGMoLLhj//8AAAAAuXR+WgAAlJg+AG4AAAAAAAAAsJtNAOiXPgBQ87p0AAAAAAAAQ2hhclVwcGVyVwCZSwAQm0sAQB39BqCiSwBAmD4AgAFKdQ5cRXXgW0V1QJg+AGQBAACNYqR0jWKkdHDMCAQACAAAAAIAAAAAAABgmD4AImqkdAAAAAAAAAAAmpk+AAkAAACImT4ACQAAAAAAAAAAAAAAiJk+AJiYPgDu6qN0AAAAAAACAAAAAD4ACQAAAIiZPgAJAAAATBKldAAAAAAAAAAAiJk+AAkAAAAAAAAAxJg+AJUuo3QAAAAAAAIAAIiZPgAJAAAAZHYACAAAAAAlAAAADAAAAAEAAAAYAAAADAAAAAAAAAISAAAADAAAAAEAAAAeAAAAGAAAAL0AAAAEAAAA9wAAABEAAAAlAAAADAAAAAEAAABUAAAAiAAAAL4AAAAEAAAA9QAAABAAAAABAAAAqwoNQnIcDUK+AAAABAAAAAoAAABMAAAAAAAAAAAAAAAAAAAA//////////9gAAAAMgA4AC0AMAA0AC0AMgAwADEANQAGAAAABgAAAAQAAAAGAAAABgAAAAQAAAAGAAAABgAAAAYAAAAGAAAASwAAAEAAAAAwAAAABQAAACAAAAABAAAAAQAAABAAAAAAAAAAAAAAAAABAACAAAAAAAAAAAAAAAAAAQAAgAAAAFIAAABwAQAAAgAAABAAAAAHAAAAAAAAAAAAAAC8AgAAAAAAAAECAiJTAHkAcwB0AGUAbQAAAMcAoPj///IBAAAAAAAA/Dt/B4D4//8IAFh++/b//wAAAAAAAAAA4Dt/B4D4/////wAAAAA+APVxAnd4Rj4A9XECdwwEsQf+////jOP9dvLg/XZMkSELwBZOAJCPIQswPz4AImqkdAAAAAAAAAAAZEA+AAYAAABYQD4ABgAAAAIAAAAAAAAApI8hC/DNWQukjyELAAAAAPDNWQuAPz4AjWKkdI1ipHQAAAAAAAgAAAACAAAAAAAAiD8+ACJqpHQAAAAAAAAAAL5APgAHAAAAsEA+AAcAAAAAAAAAAAAAALBAPgDAPz4A7uqjdAAAAAAAAgAAAAA+AAcAAACwQD4ABwAAAEwSpXQAAAAAAAAAALBAPgAHAAAAAAAAAOw/PgCVLqN0AAAAAAACAACwQ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sLwLlTAAAAAAA8Lu8GwLlTANQ+PgCVuFxi1D4+ANQ+PgCcnVxiAAAAAPm3XGKMBJZiuDyIYrg8iGKAQohi+IlrCwAAAAD/////AAAAAJ2QXAAQPz4AgAFKdQ5cRXXgW0V1ED8+AGQBAACNYqR0jWKkdKgeIQsACAAAAAIAAAAAAAAwPz4AImqkdAAAAAAAAAAAZEA+AAYAAABYQD4ABgAAAAAAAAAAAAAAWEA+AGg/PgDu6qN0AAAAAAACAAAAAD4ABgAAAFhAPgAGAAAATBKldAAAAAAAAAAAWEA+AAYAAAAAAAAAlD8+AJUuo3QAAAAAAAIAAFhAP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HAKD4///yAQAAAAAAAPw7fweA+P//CABYfvv2//8AAAAAAAAAAOA7fweA+P////8AAAAAAAD1AAAAQ/Bn3i/wZ97i4Gxi4BL3BgjVZggUC2sLFB8hRyIAigFMbz4AIG8+AHiFawsgDQCE5HE+ALHhbGIgDQCEAAAAAOAS9wYgQwUE0HA+ANCxlWIWC2sLAAAAANCxlWIgDQAAFAtrCwEAAAAAAAAABwAAABQLawsAAAAAAAAAAFRvPgBkzl5iIAAAAP////8AAAAAAAAAABUAAAAAAAAAcAAAAAEAAAABAAAAJAAAACQAAAAQAAAAAAAAAAAA9wYgQwUEAR8BAAAAAADQGApOFHA+ABRwPgB6sWxiAAAAAAAAAACAWqIQAAAAAAEAAAAAAAAA1G8+AC8wRn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aH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djBOcnFYiLhjKCy4Y///AAAAALl0floAAJSYPgBuAAAAAAAAALCbTQDolz4AUPO6dAAAAAAAAENoYXJVcHBlclcAmUsAEJtLAEAd/QagoksAQJg+AIABSnUOXEV14FtFdUCYPgBkAQAAjWKkdI1ipHRwzAgEAAgAAAACAAAAAAAAYJg+ACJqpHQAAAAAAAAAAJqZPgAJAAAAiJk+AAkAAAAAAAAAAAAAAIiZPgCYmD4A7uqjdAAAAAAAAgAAAAA+AAkAAACImT4ACQAAAEwSpXQAAAAAAAAAAIiZPgAJAAAAAAAAAMSYPgCVLqN0AAAAAAACAACImT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cAoPj///IBAAAAAAAA/Dt/B4D4//8IAFh++/b//wAAAAAAAAAA4Dt/B4D4/////wAAAAA+APVxAnd4Rj4A9XECdwwEsQf+////jOP9dvLg/XZMkSELwBZOAJCPIQswPz4AImqkdAAAAAAAAAAAZEA+AAYAAABYQD4ABgAAAAIAAAAAAAAApI8hC/DNWQukjyELAAAAAPDNWQuAPz4AjWKkdI1ipHQAAAAAAAgAAAACAAAAAAAAiD8+ACJqpHQAAAAAAAAAAL5APgAHAAAAsEA+AAcAAAAAAAAAAAAAALBAPgDAPz4A7uqjdAAAAAAAAgAAAAA+AAcAAACwQD4ABwAAAEwSpXQAAAAAAAAAALBAPgAHAAAAAAAAAOw/PgCVLqN0AAAAAAACAACwQ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sLwLlTAAAAAAA8Lu8GwLlTANQ+PgCVuFxi1D4+ANQ+PgCcnVxiAAAAAPm3XGKMBJZiuDyIYrg8iGKAQohi+IlrCwAAAAD/////AAAAAJ2QXAAQPz4AgAFKdQ5cRXXgW0V1ED8+AGQBAACNYqR0jWKkdKgeIQsACAAAAAIAAAAAAAAwPz4AImqkdAAAAAAAAAAAZEA+AAYAAABYQD4ABgAAAAAAAAAAAAAAWEA+AGg/PgDu6qN0AAAAAAACAAAAAD4ABgAAAFhAPgAGAAAATBKldAAAAAAAAAAAWEA+AAYAAAAAAAAAlD8+AJUuo3QAAAAAAAIAAFhAP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HAKD4///yAQAAAAAAAPw7fweA+P//CABYfvv2//8AAAAAAAAAAOA7fweA+P////8AAAAA9wYQy+sQ/p1FdW+JvWLpFgGdAAAAAAjVZgi4cD4ATx0hdiIAigFJjL1ieG8+AAAAAADgEvcGuHA+ACSIgBLAbz4A2Yu9YlMAZQBnAG8AZQAgAFUASQAAAAAA9Yu9YpBwPgDhAAAAOG8+AEvkbWLgcGwL4QAAAAEAAAAuy+sQAAA+AOrjbWIEAAAABQAAAAAAAAAAAAAAAAAAAC7L6xBEcT4AJYu9YgAIIAsEAAAA4BL3BgAAAABJi71iAAAAAAAAZQBnAG8AZQAgAFUASQAAAArYFHA+ABRwPgDhAAAAsG8+AAAAAAAQy+sQAAAAAAEAAAAAAAAA1G8+AC8wRn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GwNSMB6duA3xBHSz/3lDHOZUnp8=</DigestValue>
    </Reference>
    <Reference URI="#idOfficeObject" Type="http://www.w3.org/2000/09/xmldsig#Object">
      <DigestMethod Algorithm="http://www.w3.org/2000/09/xmldsig#sha1"/>
      <DigestValue>KeAATbk4EuoscpfH0gieIigSeRQ=</DigestValue>
    </Reference>
    <Reference URI="#idSignedProperties" Type="http://uri.etsi.org/01903#SignedProperties">
      <Transforms>
        <Transform Algorithm="http://www.w3.org/TR/2001/REC-xml-c14n-20010315"/>
      </Transforms>
      <DigestMethod Algorithm="http://www.w3.org/2000/09/xmldsig#sha1"/>
      <DigestValue>jfsMqtg2VvJCv1Jo7zS5psMlmjo=</DigestValue>
    </Reference>
    <Reference URI="#idValidSigLnImg" Type="http://www.w3.org/2000/09/xmldsig#Object">
      <DigestMethod Algorithm="http://www.w3.org/2000/09/xmldsig#sha1"/>
      <DigestValue>4ku4DxFc6ICHcP7XbGB97vPGAps=</DigestValue>
    </Reference>
    <Reference URI="#idInvalidSigLnImg" Type="http://www.w3.org/2000/09/xmldsig#Object">
      <DigestMethod Algorithm="http://www.w3.org/2000/09/xmldsig#sha1"/>
      <DigestValue>oYrtZOfUFOHMBG0dNGFiv1ibH0U=</DigestValue>
    </Reference>
  </SignedInfo>
  <SignatureValue>Huz04lblndEtHnvS0xPQ3IudZ0+8+Tg9eIc8NdbL3BRUBkWTs8yQ6yHsi1lQtlJXJfbGFuc0HZSb
1A8eDoc1aJjENCj5Pc3HWAezOcM3GQJf2EzcS2v9iRpmzXiZcvlpz6Rmmfo2dO+iTuI6IMW9B13A
MW8hhYYnSQIAKgCLVCYdGPh4K/K5tKGr3cdPzM7f5AMeuTARlLWTBV7G+KOwdiGiJZrl7RrzO5xD
AjznHoiG7NrygL6roByMv9fe1jH5amT3TwLzbA/SXcCqH+K7dQk/rZZzdXptWl1NQFDdQ9Tacntb
dNpfj8amdkPutgi9re6V71uTNVC4GO/Qavn3Rg==</SignatureValue>
  <KeyInfo>
    <X509Data>
      <X509Certificate>MIIHRzCCBi+gAwIBAgIQX1QBRTjKTtd6v+endLwHIDANBgkqhkiG9w0BAQUFADCB4DELMAkGA1UE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IGRlIENoaWxlIENBMR8wHQYJKoZIhvcNAQkBFhBlLXNpZ25AZS1zaWduLmNsMB4XDTE1MDEyMDAw
MDAwMFoXDTE2MDEyMDIzNTk1OVowggEtMQswCQYDVQQGEwJDTDEmMCQGA1UECAwdUVVJTlRBIC0g
UkVHSU9OIERFIFZBTFBBUkFJU08xFDASBgNVBAcMC1ZhbHBhcmHDrXNvMSwwKgYDVQQKDCNTdXBl
cmludGVuZGVuY2lhIGRlbCBNZWRpbyBBbWJpZW50ZTEqMCgGA1UECxMhVGVybXMgb2YgdXNlIGF0
IHd3dy5lLXNpZ24uY2wvcnBhMRkwFwYDVQQLFBBSVVQgLSAxNDI1Mzg2OS01MRUwEwYDVQQMDAxG
aXNjYWxpemFkb3IxKjAoBgNVBAMMIVJvZHJpZ28gQW50b25pbyBHYXJjw61hIENhYmFsbGVybzEo
MCYGCSqGSIb3DQEJARYZcm9kcmlnby5nYXJjaWFAc21hLmdvYi5jbDCCASIwDQYJKoZIhvcNAQEB
BQADggEPADCCAQoCggEBALWontqgs+llMGpk4CadufovL1E3lZ0/KdnOnel7/cK4BfsYEYFARfPz
K5ZZsJp5z2dPxdahcX5V5F5bSSfnayvqGGcjZH+gqlEY2Dbiaf0oWRsM70Sk0RCzU5Pnm6MY6fFd
jEv7RCJ711aPYI/dSWLsA4eAb+yTR0q70S9Bbj0IgVxEZi+JYe4DoVyymlu6Hqaw+ti/0K3FQ2ui
9yNTaGm0/xMfIAh1m3oCSvo7Z0zxLoCHFJcX7tcsRVxxG+HE/CpBlHTuZuVdsznYsCPFUCeEMpQZ
xxxCoGbLBPUSUDKJUS+BN4hSDY+blUND7GM2+MeXCdzwd9w8zGFdVJgSK4UCAwEAAaOCAqswggKn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IwQYMBaAFBuqHp69mXnvc2XECSpZdHwxdCuCMB0GA1UdDgQWBBRVeC0kSF0H3yshfE9y+cpEbKVC
+zA7BggrBgEFBQcBAQQvMC0wKwYIKwYBBQUHMAGGH2h0dHA6Ly9vbnNpdGUtb2NzcC52ZXJpc2ln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hkiG9w0BAQUFAAOCAQEApjBiMWV4kn2FFS3GH3DSeTZAyKKZAG0LIIXtAZ6R3r50TTXhPuLqG6VD
4c3maKSOF8B/6B8AzrY7/JJsf4SeuNRZqocn1Vtq4ce2wr2fakLcFP/LoMYYpnfTmnMBo4SFucmp
/CAhQvya+HVmD2Hr4uKpVc+NetqWuhRii3KkAicxA4NsBdleJHgPdcrEnVgmwzB+l8OxpCRTEtk1
GsqkuAAZAGH8ew0uUhDW28YpnxUrmmpv6e/LZixtRzZwb0gSwPhRZZWpnNzAPglohXTseUTl3lpR
0diVeqOIRodGp/2gUIsHs+R1RKOlL/GISaVEmUcMaDNdYTuJ+sW/K38DKA==</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4H6DhWEwIk2F7q0063V52nB9K8U=</DigestValue>
      </Reference>
      <Reference URI="/word/media/image17.jpeg?ContentType=image/jpeg">
        <DigestMethod Algorithm="http://www.w3.org/2000/09/xmldsig#sha1"/>
        <DigestValue>G64Udm5mDSHt3Co9XHt44/+ob28=</DigestValue>
      </Reference>
      <Reference URI="/word/media/image16.jpeg?ContentType=image/jpeg">
        <DigestMethod Algorithm="http://www.w3.org/2000/09/xmldsig#sha1"/>
        <DigestValue>Bxe+jfSKamQV15NhXpT7lIyvbOk=</DigestValue>
      </Reference>
      <Reference URI="/word/media/image15.jpeg?ContentType=image/jpeg">
        <DigestMethod Algorithm="http://www.w3.org/2000/09/xmldsig#sha1"/>
        <DigestValue>2c9E7N5QcOuhRCqsF5fYFZEkh8E=</DigestValue>
      </Reference>
      <Reference URI="/word/media/hdphoto2.wdp?ContentType=image/vnd.ms-photo">
        <DigestMethod Algorithm="http://www.w3.org/2000/09/xmldsig#sha1"/>
        <DigestValue>xAwcudMqxA5mGCcBhlinxeS03nM=</DigestValue>
      </Reference>
      <Reference URI="/word/media/image18.jpeg?ContentType=image/jpeg">
        <DigestMethod Algorithm="http://www.w3.org/2000/09/xmldsig#sha1"/>
        <DigestValue>sTEBgz7wqo6sWwfzvUQGPSCVKME=</DigestValue>
      </Reference>
      <Reference URI="/word/media/image19.jpeg?ContentType=image/jpeg">
        <DigestMethod Algorithm="http://www.w3.org/2000/09/xmldsig#sha1"/>
        <DigestValue>rJCC28xkGfMPmvclYG1666YegOc=</DigestValue>
      </Reference>
      <Reference URI="/word/media/image20.jpeg?ContentType=image/jpeg">
        <DigestMethod Algorithm="http://www.w3.org/2000/09/xmldsig#sha1"/>
        <DigestValue>gUl0XiSP6uK66krAQ0oKbFAMTPg=</DigestValue>
      </Reference>
      <Reference URI="/word/media/image24.jpeg?ContentType=image/jpeg">
        <DigestMethod Algorithm="http://www.w3.org/2000/09/xmldsig#sha1"/>
        <DigestValue>7lmxPaJSc8AkddW7p+3owdufwrY=</DigestValue>
      </Reference>
      <Reference URI="/word/media/image23.jpeg?ContentType=image/jpeg">
        <DigestMethod Algorithm="http://www.w3.org/2000/09/xmldsig#sha1"/>
        <DigestValue>+qHR5Euh1051GqWRS7lkpfwiAeg=</DigestValue>
      </Reference>
      <Reference URI="/word/media/image13.png?ContentType=image/png">
        <DigestMethod Algorithm="http://www.w3.org/2000/09/xmldsig#sha1"/>
        <DigestValue>nmX2pRvQLvnLJzfqMK5w7lJTsrM=</DigestValue>
      </Reference>
      <Reference URI="/word/media/image2.emf?ContentType=image/x-emf">
        <DigestMethod Algorithm="http://www.w3.org/2000/09/xmldsig#sha1"/>
        <DigestValue>rdQz8RcGOwNhk46XcT9Y14HdXtc=</DigestValue>
      </Reference>
      <Reference URI="/word/media/image26.png?ContentType=image/png">
        <DigestMethod Algorithm="http://www.w3.org/2000/09/xmldsig#sha1"/>
        <DigestValue>p31I1qX7cEzaZx4hYNQh9sJL6Ec=</DigestValue>
      </Reference>
      <Reference URI="/word/styles.xml?ContentType=application/vnd.openxmlformats-officedocument.wordprocessingml.styles+xml">
        <DigestMethod Algorithm="http://www.w3.org/2000/09/xmldsig#sha1"/>
        <DigestValue>Sffti4Iz+dMIHJyWmo1B+y5L6tE=</DigestValue>
      </Reference>
      <Reference URI="/word/fontTable.xml?ContentType=application/vnd.openxmlformats-officedocument.wordprocessingml.fontTable+xml">
        <DigestMethod Algorithm="http://www.w3.org/2000/09/xmldsig#sha1"/>
        <DigestValue>kn/r142zqeaVkTLO+w6+e2IrGW8=</DigestValue>
      </Reference>
      <Reference URI="/word/settings.xml?ContentType=application/vnd.openxmlformats-officedocument.wordprocessingml.settings+xml">
        <DigestMethod Algorithm="http://www.w3.org/2000/09/xmldsig#sha1"/>
        <DigestValue>fZnAF7BxkXUmMrJH2cliB9XD65w=</DigestValue>
      </Reference>
      <Reference URI="/word/media/image1.emf?ContentType=image/x-emf">
        <DigestMethod Algorithm="http://www.w3.org/2000/09/xmldsig#sha1"/>
        <DigestValue>zudprxlhNOYzi30pCXzSxC/k2pg=</DigestValue>
      </Reference>
      <Reference URI="/word/media/image27.png?ContentType=image/png">
        <DigestMethod Algorithm="http://www.w3.org/2000/09/xmldsig#sha1"/>
        <DigestValue>J12Ve0J8dT/q4yDmGvokRLEKs30=</DigestValue>
      </Reference>
      <Reference URI="/word/media/image3.emf?ContentType=image/x-emf">
        <DigestMethod Algorithm="http://www.w3.org/2000/09/xmldsig#sha1"/>
        <DigestValue>f/e7ABbWn9bLxw8kNJnFmxYiskg=</DigestValue>
      </Reference>
      <Reference URI="/word/media/image28.png?ContentType=image/png">
        <DigestMethod Algorithm="http://www.w3.org/2000/09/xmldsig#sha1"/>
        <DigestValue>xwMA5yE3ztCaN99Hqd2jl36LFlA=</DigestValue>
      </Reference>
      <Reference URI="/word/theme/theme1.xml?ContentType=application/vnd.openxmlformats-officedocument.theme+xml">
        <DigestMethod Algorithm="http://www.w3.org/2000/09/xmldsig#sha1"/>
        <DigestValue>aed2ly2g7prYFMNM9yD108Dh+QE=</DigestValue>
      </Reference>
      <Reference URI="/word/media/image22.jpeg?ContentType=image/jpeg">
        <DigestMethod Algorithm="http://www.w3.org/2000/09/xmldsig#sha1"/>
        <DigestValue>6riQb5J42003wuVnj+8bPH3orx8=</DigestValue>
      </Reference>
      <Reference URI="/word/media/image21.jpeg?ContentType=image/jpeg">
        <DigestMethod Algorithm="http://www.w3.org/2000/09/xmldsig#sha1"/>
        <DigestValue>hP6eio5BOBPSa8BGdaff+s6icmk=</DigestValue>
      </Reference>
      <Reference URI="/word/media/image14.png?ContentType=image/png">
        <DigestMethod Algorithm="http://www.w3.org/2000/09/xmldsig#sha1"/>
        <DigestValue>S3TRBcDJ/DyoITQjY5mzJM5RM6I=</DigestValue>
      </Reference>
      <Reference URI="/word/webSettings.xml?ContentType=application/vnd.openxmlformats-officedocument.wordprocessingml.webSettings+xml">
        <DigestMethod Algorithm="http://www.w3.org/2000/09/xmldsig#sha1"/>
        <DigestValue>+LzqafEx/BoD/mweKqfEhl4sHXo=</DigestValue>
      </Reference>
      <Reference URI="/word/footnotes.xml?ContentType=application/vnd.openxmlformats-officedocument.wordprocessingml.footnotes+xml">
        <DigestMethod Algorithm="http://www.w3.org/2000/09/xmldsig#sha1"/>
        <DigestValue>dx8KU3I4PL1hjUlzjidcQdLnYeo=</DigestValue>
      </Reference>
      <Reference URI="/word/header1.xml?ContentType=application/vnd.openxmlformats-officedocument.wordprocessingml.header+xml">
        <DigestMethod Algorithm="http://www.w3.org/2000/09/xmldsig#sha1"/>
        <DigestValue>p/yvLQV4L3wXMS7OXPH+8JmIA4U=</DigestValue>
      </Reference>
      <Reference URI="/word/footer1.xml?ContentType=application/vnd.openxmlformats-officedocument.wordprocessingml.footer+xml">
        <DigestMethod Algorithm="http://www.w3.org/2000/09/xmldsig#sha1"/>
        <DigestValue>v1Bor85R14SitBF0XoelxAUS/58=</DigestValue>
      </Reference>
      <Reference URI="/word/footer2.xml?ContentType=application/vnd.openxmlformats-officedocument.wordprocessingml.footer+xml">
        <DigestMethod Algorithm="http://www.w3.org/2000/09/xmldsig#sha1"/>
        <DigestValue>wbhWExAU4TtdxeMiK/M8kKIQqko=</DigestValue>
      </Reference>
      <Reference URI="/word/endnotes.xml?ContentType=application/vnd.openxmlformats-officedocument.wordprocessingml.endnotes+xml">
        <DigestMethod Algorithm="http://www.w3.org/2000/09/xmldsig#sha1"/>
        <DigestValue>x4114UF6BYtbrxpUbnz8r644HPs=</DigestValue>
      </Reference>
      <Reference URI="/word/document.xml?ContentType=application/vnd.openxmlformats-officedocument.wordprocessingml.document.main+xml">
        <DigestMethod Algorithm="http://www.w3.org/2000/09/xmldsig#sha1"/>
        <DigestValue>59GjqP3UC7aD9NZS0JR+QYg7/1E=</DigestValue>
      </Reference>
      <Reference URI="/word/media/image10.jpeg?ContentType=image/jpeg">
        <DigestMethod Algorithm="http://www.w3.org/2000/09/xmldsig#sha1"/>
        <DigestValue>W0LrMMFf0/Ma1OZ+Ly14jO0ysBA=</DigestValue>
      </Reference>
      <Reference URI="/word/media/image25.png?ContentType=image/png">
        <DigestMethod Algorithm="http://www.w3.org/2000/09/xmldsig#sha1"/>
        <DigestValue>Ol0E7wGp2iIp4RGkRqNN9ViRJ7k=</DigestValue>
      </Reference>
      <Reference URI="/word/media/image11.jpeg?ContentType=image/jpeg">
        <DigestMethod Algorithm="http://www.w3.org/2000/09/xmldsig#sha1"/>
        <DigestValue>x8miaF/9+x2MikPaPjMEIkew8+8=</DigestValue>
      </Reference>
      <Reference URI="/word/media/hdphoto1.wdp?ContentType=image/vnd.ms-photo">
        <DigestMethod Algorithm="http://www.w3.org/2000/09/xmldsig#sha1"/>
        <DigestValue>ljWxHo+ZN3GJ5x47vpz/sctSUHc=</DigestValue>
      </Reference>
      <Reference URI="/word/media/image8.png?ContentType=image/png">
        <DigestMethod Algorithm="http://www.w3.org/2000/09/xmldsig#sha1"/>
        <DigestValue>jQQGsBroBr6TmT1WXFFLwn5vQkc=</DigestValue>
      </Reference>
      <Reference URI="/word/media/image4.png?ContentType=image/png">
        <DigestMethod Algorithm="http://www.w3.org/2000/09/xmldsig#sha1"/>
        <DigestValue>gDxdZRcGH7kAh72hSVKw2AKg6y4=</DigestValue>
      </Reference>
      <Reference URI="/word/media/image9.jpeg?ContentType=image/jpeg">
        <DigestMethod Algorithm="http://www.w3.org/2000/09/xmldsig#sha1"/>
        <DigestValue>uSCwz6QmFk8j+SINTUv60R2dvR8=</DigestValue>
      </Reference>
      <Reference URI="/word/media/image12.jpeg?ContentType=image/jpeg">
        <DigestMethod Algorithm="http://www.w3.org/2000/09/xmldsig#sha1"/>
        <DigestValue>m2KzeMH0YWkON+1Qn/+yxiOZoEM=</DigestValue>
      </Reference>
      <Reference URI="/word/media/image6.png?ContentType=image/png">
        <DigestMethod Algorithm="http://www.w3.org/2000/09/xmldsig#sha1"/>
        <DigestValue>Bxam77lbrtheRssoTvT1PLTc/Bc=</DigestValue>
      </Reference>
      <Reference URI="/word/media/image7.png?ContentType=image/png">
        <DigestMethod Algorithm="http://www.w3.org/2000/09/xmldsig#sha1"/>
        <DigestValue>DpklpFeSFYftXaPOOlqaIbrkiaQ=</DigestValue>
      </Reference>
      <Reference URI="/word/media/image5.png?ContentType=image/png">
        <DigestMethod Algorithm="http://www.w3.org/2000/09/xmldsig#sha1"/>
        <DigestValue>MJyTi1tUuovGQYfqlM9cIuwE0ps=</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bNxmq4f+O+C+xdhX3vurrF8JYj0=</DigestValue>
      </Reference>
    </Manifest>
    <SignatureProperties>
      <SignatureProperty Id="idSignatureTime" Target="#idPackageSignature">
        <mdssi:SignatureTime>
          <mdssi:Format>YYYY-MM-DDThh:mm:ssTZD</mdssi:Format>
          <mdssi:Value>2015-04-29T15:07:56Z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DYAAAA8AAAAAAAAAAAAAACUBwAAZwgAACBFTUYAAAEAUIAAAAwAAAABAAAAAAAAAAAAAAAAAAAAVgUAAAADAADiAQAADwEAAAAAAAAAAAAAAAAAAGZaBwBVIgQARgAAACwAAAAgAAAARU1GKwFAAQAcAAAAEAAAAAIQwNsBAAAAYAAAAGAAAABGAAAAdAoAAGgKAABFTUYrIkAEAAwAAAAAAAAAHkAJAAwAAAAAAAAAJEABAAwAAAAAAAAAMEACABAAAAAEAAAAAACAPyFABwAMAAAAAAAAAAhAAAXACQAAt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ppNADqKQHNLQAUUUUAFFFFABRRRQAUUUUAFFFITigAJwK5jV/G1rZ3P2Kwhk1C+J2+VB0B92x/LPviszUNUvfF+pS6TosnlafEdtzdjv7D24I46/Tr02ieHrHQbbyrKLDNjfI3LP9T6e3SteWMFee/Yz5nL4TDS18X6tLuuLyHSoT0jiQO2Pz6/iKcfAkko3XGvalJL2YPgD8Of5119JnFL2sumg+RdTi/D97qGl+KptBvbx72HyvMhkk+8vQ8n8/wAh612tcN4bb+2PHOq6umfs0I+zRHsx4GQfoucf7YrtJriG3CedKke9gi72A3MegHqT6U6q97zsKm9CWiiisjQKKKKACiiigAooooAK5Pxxqk8dvBpOn7je6g2wFf4U7/TPTPpnpjNdZXMDRb2Xx82qXARrOK32253cq3QjH4vz7irp2Tu+hM7tWRraJo8Gh6ZFZ2/IQfM+MF27k/56YFaNFZXiHX7bw5p63d2kro0gjCxKCSSCe5A7Gp1k/MeiRqVy/jTWntbSPTbHLahfHy41RvmVTwW/oPz7Vq6vrlto+lve3LYUD5E/ic9gB/nHNY3hbR7i4uZNe1hf9NuRmJGH+pTtgdjj9PcmtKaS9+Wy/Fkyd/dRseHtGi0PR4bSPBYDdI4/iY9T/QewArK8WtNPrnhuyiUFXvftDe3l4P8AItXU1x8pW/8AipCscpxp9kWdOQAxyP5SKeP6UQbcnJ+YSVkkdjRRXP8AivxUnhmGDNrJcS3BIjUHavGM5PPrxxWcYuTsim0ldnQUVDaySS20TzxeTKyAvHu3bGxyMjg4PepqQwooooAKKKKACkpaKAEJwK4H4m6pY3GiCyju4muo51cxKckAAg5x0PPet/xpLqEXh2X+y45Xndgp8oEuq9yAOfQfjXAal4evf+EauL+e3Fja24TyYCo82QlgpZz1zz3/AAAHXpoU02pN9TGrJ2skbmiND4v1z7fqFxEttbnba2JlDEnnLMv1wf06Dn0EYA4rm08I6NqmmW8stmkcrwoxkh+Q52jk44P45qi+geIdEIk0TU2vIV/5dbrnj2JP8ttKfLN2TtYI3h0NzxBPrMMUH9h2lvcOz/vfObAVfzH+R0PbndAvYx4l8V6reKS1o2zKDkRqWGMeuI1/Kr+k+NoJ7o2Orwtp98rBCj52MTxwe34+owTmrOraXY6boOvXNrCI5bm3llmbJO9tjH+p6etTrBcsluV8TumWtA8SWniHTJL62WSKKNyj+dgEEAHsSMYYVpQzwXkSywSRzRHlXRgwP0IrhPBlg158PNSgBIa5aYK3v5aqP1FWfhZLv8O3Kd0ujj6FE/rmidLl5rdGEZ3tfqa6eK428ZPoBtnDKuRNuGC2wPjHpjv69u9dDXL6/wCF573WrLV9MmjivLdl3iQkLIoPqBnPUe4+ldRUS5bLlKjfW4UUUVBQUUUUAFFFIDkdMUABGa53x6ufBl+B/wBM/wD0YtdHWZ4j099V0G7s4cCWRPkJOBuByP1AqoO002TJXiyTRXD6JYkDA+zx/wDoIq/VDRbWWy0aztpzmWGBI2we4UD+lX6T3Y1sZmsaDY65biK9hDbc7HBwyE9wf6dPauL1PS/EPhzR762gmGo6S9vIhD4DQgqQTyc8DsMj2Fej1meI8f8ACN6lnp9lkz/3ya0p1Gmo7omcU1c4vwR4u0rTNAFnfTvDKJHYExMwIJ9VB/Wq3grxDpWh32rw3F2Vt2lHkEIzAgFhxgE9CvWum8GWdpfeC7JLiGGdR5gIdAwHzt61jafZ2um/E+6tBaxLDLF+5TYNo+VWyB9Q1dDcZOpG39IxXMlFnU6Trp1m4ZrW0lFiq8XEvy72z0VcZI68nFbVNC4p1cbtfQ6FfqFFFFIYUUUUAFFFFABRRRQAUUUUAFZ+uwPdaFfW8X+slt5EQepKnFaFNdQ6lT0NNOzE9Ucn8NHz4XKf88rh1/MBv/ZqpeKj9g8eaHfqwHm/uWz2AbB/ST9Kn+HZFnBqmlk7ntLs5b+9n5f5oad8SbYvocNynDQXAJb0Ugj+e2utNfWGn1/Ux/5dLyOxparWN0t9YwXKfdmjWQfQjNWa4/I3CiiigAooooAKKKKACiiigAooooAKQnFLRQBxOi2smm/EbU7cE+TcwG5APfLLz+Zet7xRZ/b/AA3fQBdzGIso9WX5h+oFTSaPDJr0WqEkTRwGHA6EZyD+p/OtBlDLg9K1lO8lJdLEKOjRzvgS9F54WtsHJhLRH2weP0IrpK4fwOy6brWr6IOBDJ5kQPUrnGf++dldxRWVpvz1Cm/dCiiisiwooooAKKKKACiiigAooooAKKKKACiiigDiPESNoXjDTdZRSbeci3uCPU8An8Of+AV2oORUF/p1rqdv5F5Ck0W4NtYdwcirAGKuU+ZLyJUbNi0UUVBQUUUUAf/ZAAhAAQgkAAAAGAAAAAIQwNsBAAAAAwAAAAAAAAAAAAAAAAAAABtAAABAAAAANAAAAAEAAAACAAAAAAAAvwAAAL8AAOZCAAAAQwMAAAAAAACAAAAAgP//W0IAAACAAAAAgP//c0IhAAAACAAAAGIAAAAMAAAAAQAAABUAAAAMAAAABAAAABUAAAAMAAAABAAAAFEAAAB4dAAAAAAAAAAAAAA2AAAAPAAAAAAAAAAAAAAAAAAAAAAAAABzAAAAgAAAAFAAAAAoAAAAeAAAAAB0AAAAAAAAIADMADcAAAA9AAAAKAAAAHMAAACAAAAAAQAQAAAAAAAAAAAAAAAAAAAAAAAAAAAAAAAAAP9//3//f/9//3//f/9//3//f/9//3//f/9//3//f/9//3//f/9//3//f/9//3//f/9//3//f/9//3//f/9//3//f/9//3//f/9//3//f/9//3//f/9//3//f/9//3//f/9//3//f/9//3//f/9//3//f/9//3//f/9//3//f/9//3//f/9//3//f/9//3//f/9//3//f/9//3//f/9//3//f/9//n//f/5//n//f/9//3//f/9//3//f/9//3//f/9//3//f/9//3//f/9//3//f/9//3//f/9//3//f/9//3//f/9/AAD/f/9//3//f/9//3//f/9//3//f/9//3//f/9//3//f/9//3//f/9//3//f/9//3//f/9//3//f/9//3//f/9//3//f/9//3//f/9//3//f/9//3//f/9//3//f/9//3//f/9//3//f/9//3//f/9//3//f/9//3//f/9//3//f/9//3//f/9//3//f/9//3//f/9//3//f/9//3//f/9//3//f/9//n//f/5//3//f/9//3//f/9//3//f/9//3//f/9//3//f/9//3//f/9//3//f/9//3//f/9//3//f/9//3//fwAA/3//f/9//3//f/9//3//f/9//3//f/9//3//f/9//3//f/9//3//f/9//3//f/9//3//f/9//3//f/9//3//f/9//3//f/9//3//f/9//3//f/9//3//f/9//3//f/9//3//f/9//3//f/9//3//f/9//3//f/9//3//f/9//3//f/9//3//f/9//3//f/9//3//f/9//3//f/9//3//f/9//3//f/9//n//f/9//3//f/9//3//f/9//3//f/9//3//f/9//3//f/9//3//f/9//3//f/9//3//f/9//3//f/9//38AAP9//3//f/9//3//f/9//3//f/9//3//f/9//3//f/9//3//f/9//3//f/9//3//f/9//3//f/9//3//f/9//3//f/9//3//f/9//3//f/9//3//f/9//3//f/9//3//f/9//3//f/9//3//f/9//3//f/9//3//f/9//3//f/9//3//f/9//3//f/9//3//f/9//3//f/9//3//f/9//3//f/9//3//f/97/3//f/97/3//f/9//3//f/9//3//f/9//3//f/9//3//f/9//3//f/9//3//f/9//3//f/9//3//f/9/AAD/f/9//3//f/9//3//f/9//3//f/9//3//f/9//3//f/9//3//f/9//3//f/9//3//f/9//3//f/9//3//f/9//3//f/9//3//f/9//3//f/9//3//f/9//3//f/9//3//f/9//3//f/9//3//f/9//3//f/9//3//f/9//3//f/9//3//f/9//3//f/9//3//f/9//3//f/9//3//f/9//3/ef/9//3/+e/9//3v/f/9//3//f/9//3//f/9//3//f/9//3//f/9//3//f/9//3//f/9//3//f/9//3//f/9//3//fwAA/3//f/9//3//f/9//3//f/9//3//f/9//3//f/9//3//f/9//3//f/9//3//f/9//3//f/9//3//f/9//3//f/9//3//f/9//3//f/9//3//f/9//3//f/9//3//f/9//3//f/9//3//f/9//3//f/9//3//f/9//3//f/9//3//f/9//3//f/9//3//f/9//3//f/9//3//f/9//3//f/9/33//f/9//3//e71v/3//f/9//3//f/9//3//f/9//3//f/9//3//f/9//3//f/9//3//f/9//3//f/9//3//f/9//38AAP9//3//f/9//3//f/9//3//f/9//3//f/9//3//f/9//3//f/9//3//f/9//3//f/9//3//f/9//3//f/9//3//f/9//3//f/9//3//f/9//3//f/9//3//f/9//3//f/9//3//f/9//3//f/9//3//f/9//3//f/9//3//f/9//3//f/9//3//f/9//3//f/9//3//f/9//3//f/9//3//f/9//3//f/97nWtTQvha/3//f/9//3//f/9//3//f/9//3//f/9//3//f/9//3//f/9//3//f/9//3//f/9//3//f/9/AAD/f/9//3//f/9//3//f/9//3//f/9//3//f/9//3//f/9//3//f/9//3//f/9//3//f/9//3//f/9//3//f/9//3//f/9//3//f/9//3//f/9//3//f/9//3//f/9//3//f/9//3//f/9//3//f/9//3//f/9//3//f/9//3//f/9//3//f/9//3//f/9//3//f/9//3//f/9//3//f/9//3//f/9/33f/d7dOCRmOLf9//3//f/9//3//f/9//3//f/9//3//f/9//3//f/9//3//f/9//3//f/9//3//f/9//3//fwAA/3//f/9//3//f/9//3//f/9//3//f/9//3//f/9//3//f/9//3//f/9//3//f/9//3//f/9//3//f/9//3//f/9//3//f/9//3//f/9//3//f/9//3//f/9//3//f/9//3//f/9//3//f/9//3//f/9//3//f/9//3//f/9//3//f/9//3//f/9//3//f/9//3//f/9//3//f/9//3//f/9//3//e99z/3uPKY4pM0L/e/9//3//f/9//3//f/9//3//f/9//3//f/9//3//f/9//3//f/9//3//f/9//3//f/9//38AAP9//3//f/9//3//f/9//3//f/9//3//f/9//3//f/9//3//f/9//3//f/9//3//f/9//3//f/9//3//f/9//3//f/9//3//f/9//3//f/9//3//f/9//3//f/9//3//f/9//3//f/9//3//f/9//3//f/9//3//f/9//3//f/9//3//f/9//3//f/9//3//f/9//3//f/9//3//f/9//3//f/9//3//d/pWbyUMGdhS/3v/f/9//3//f/9//3//f/9//3//f/9//3//f/9//3//f/9//3//f/9//3//f/9//3//f/9/AAD/f/9//3//f/9//3//f/9//3//f/9//3//f/9//3//f/9//3//f/9//3//f/9//3//f/9//3//f/9//3//f/9//3//f/9//3//f/9//3//f/9//3//f/9//3//f/9//3//f/9//3//f/9//3//f/9//3//f/9//3//f/9//3//f/9//3//f/9//3//f/9//3//f/9//3//f/9//3//f/9//3//f/9733NwJZAp6xSfa/97/3/+f/9//3//f/9//3//f/9//3//f/9//3//f/9//3//f/9//3//f/9//3//f/9//3//fwAA/3//f/9//3//f/9//3//f/9//3//f/9//3//f/9//3//f/9//3//f/9//3//f/9//3//f/9//3//f/9//3//f/9//3//f/9//3//f/9//3//f/9//3//f/9//3//f/9//3//f/9//3//f/9//3//f/9//3//f/9//3//f/9//3//f/9//3//f/9//3//f/9//3//f/9//3//f/9//3//f/9//3v/e/tWLh2RKfQ1/3f/f/9//3/+f/9//3//f/9//3//f/9//3//f/9//3//f/9//3//f/9//3//f/9//3//f/9//38AAP9//3//f/9//3//f/9//3//f/9//3//f/9//3//f/9//3//f/9//3//f/9//3//f/9//3//f/9//3//f/9//3//f/9//3//f/9//3//f/9//3//f/9//3//f/9//3//f/9//3//f/9//3//f/9//3//f/9//3//f/9//3//f/9//3//f/9//3//f/9//3//f/9//3//f/9//3//f/9//3//e/97/3cUOk8dcSE+X/97/3v/f/5//n/+f/9//3//f/9//3//f/9//3//f/9//3//f/9//3//f/9//3//f/9//3//f/9/AAD/f/9//3//f/9//3//f/9//3//f/9//3//f/9//3//f/9//3//f/9//3//f/9//3//f/9//3//f/9//3//f/9//3//f/9//3//f/9//3//f/9//3//f/9//3//f/9//3//f/9//3//f/9//3//f/9//3//f/9//3//f/9//3//f/9//3//f/9//3//f/9//3//f/9//3//f/9//3//f/9/3nf/e79vkCmSJXEh/3f/d/9//3//f/5//3//f/9//3//f/9//3//f/9//3//f/9//3//f/9//3//f/9//3//f/9//3//fwAA/3//f/9//3//f/9//3//f/9//3//f/9//3//f/9//3//f/9//3//f/9//3//f/9//3//f/9//3//f/9//3//f/9//3//f/9//3//f/9//3//f/9//3//f/9//3//f/9//3//f/9//3//f/9//3//f/9//3//f/9//3//f/9//3//f/9//3//f/9//3//f/9//3//f/9//3//f/9//3//f953/3uYTnAlcSVYPv9z/3v/e/9//n/+f/9//3//f/9//3//f/9//3//f/9//3//f/9//3//f/9//3//f/9//3//f/9//38AAP9//3//f/9//3//f/9//3//f/9//3//f/9//3//f/9//3//f/9//3//f/9//3//f/9//3//f/9//3//f/9//3//f/9//3//f/9//3//f/9//3//f/9//3//f/9//3//f/9//3//f/9//3//f/9//3//f/9//3//f/9//3//f/9//3//f/9//3//f/9//3//f/9//3//f/9//3//f/9//3//f99zsi2SKXIlP1/fc/97/3//f/9//3//f/9//3//f/9//3//f/9//3//f/9//3//f/9//3//f/9//3//f/9//3//f/9/AAD/f/9//3//f/9//3//f/9//3//f/9//3//f/9//3//f/9//3//f/9//3//f/9//3//f/9//3//f/9//3//f/9//3//f/9//3//f/9//3//f/9//3//f/9//3//f/9//3//f/9//3//f/9//3//f/9//3//f/9//3//f/9//3//f917/3//f/9//nf/f/5//3//f/9//3//f/9//3//f/9/329/Y1AdUSFRIb9z/3v/f/5//n//f/9//3//f/9//3//f/9//3//f/9//3//f/9//3//f/9//3//f/9//3//f/9//3//fwAA/3//f/9//3//f/9//3//f/9//3//f/9//3//f/9//3//f/9//3//f/9//3//f/9//3//f/9//3//f/9//3//f/9//3//f/9//3//f/9//3//f/9//3//f/9//3//f/9//3//f/9//3//f/9//3//f/9//3//f/9//3//f/9//3//f/9//3//f/97/nv/f/9//3//f/9//3//f/9//3//f/9zuUZxIVIhOELfd/9//n/+f/1//3//f/9//3//f/9//3//f/9//3//f/9//3//f/9//3//f/9//3//f/9//3//f/9//38AAP9//3//f/9//3//f/9//3//f/9//3//f/9//3//f/9//3//f/9//3//f/9//3//f/9//3//f/9//3//f/9//3//f/9//3//f/9//3//f/9//3//f/9//3//f/9//3//f/9//3//f/9//3//f/9//3//f/9//3//f/9//3//f/9//3/ee/9//3//e/57/n//f/9//3//f/9//3//f/9//3//d/MtcSFRIf5a/3/fd/9//X/+f/9//3//f/9//3//f/9//3//f/9//3//f/9//3//f/9//3//f/9//3//f/9//3//f/9/AAD/f/9//3//f/9//3//f/9//3//f/9//3//f/9//3//f/9//3//f/9//3//f/9//3//f/9//3//f/9//3//f/9//3//f/9//3//f/9//3//f/9//3//f/9//3//f/9//3//f/9//3//f/9//3//f/9//3//f/9//3//f/9//3//f/9/3nv/f/9/vXP/e/9//3//f/9//3//f/9//3//f/97/3twIbQtUSGfb/9/33v/f/5//n//f/9//3//f/9//3//f/9//3//f/9//3//f/9//3//f/9//3//f/9//3//f/9//3//fwAA/3//f/9//3//f/9//3//f/9//3//f/9//3//f/9//3//f/9//3//f/9//3//f/9//3//f/9//3//f/9//3//f/9//3//f/9//3//f/9//3//f/9//3//f/9//3//f/9//3//f/9//3//f/9//3//f/9//3//f/9//3//f/9//3/ee/9//3+fc7VO/nf/f/9//3//f/9//3/+f/9//3//e35jbx3UMbMtv3P/f997/3/+f/9//3//f/9//3//f/9//3//f/9//3//f/9//3//f/9//3//f/9//3//f/9//3//f/9//38AAP9//3//f/9//3//f/9//3//f/9//3//f/9//3//f/9//3//f/9//3//f/9//3//f/9//3//f/9//3//f/9//3//f/9//3//f/9//3//f/9//3//f/9//3//f/9//3//f/9//3//f/9//3//f/9//3//f/9//3//f/9//3//f/9//3//f/9/l07PMVpn/nv/f/9//3//f/9//3/+f/9//3d2QnAd9TGZRv97/3//f/9//3//f/9//3//f/9//3//f/9//3//f/9//3//f/9//3//f/9//3//f/9//3//f/9//3//f/9/AAD/f/9//3//f/9//3//f/9//3//f/9//3//f/9//3//f/9//3//f/9//3//f/9//3//f/9//3//f/9//3//f/9//3//f/9//3//f/9//3//f/9//3//f/9//3//f/9//3//f/9//3//f/9//3//f/9//3//f/9//3//f/9//3//f/9//3/fe5EtbSX4Vt13/3//f/9//3//f/5//n/fd99zbyGRJZElX2P/d/9//3//f/9//3//f/9//3//f/9//3//f/9//3//f/9//3//f/9//3//f/9//3//f/9//3//f/9//3//fwAA/3//f/9//3//f/9//3//f/9//3//f/9//3//f/9//3//f/9//3//f/9//3//f/9//3//f/9//3//f/9//3//f/9//3//f/9//3//f/9//3//f/9//3//f/9//3//f/9//3//f/9//3//f/9//3//f/9//3//f/9//3//f/9//3//f/97/3sOHbAxtlL/e/9//3//f/9//3/+f/57/3e/by4ZsylPHd9z/3f/e/9//3//f/9//3//f/9//3//f/9//3//f/9//3//f/9//3//f/9//3//f/9//3//f/9//3//f/9//38AAP9//3//f/9//3//f/9//3//f/9//3//f/9//3//f/9//3//f/9//3//f/9//3//f/9//3//f/9//3//f/9//3//f/9//3//f/9//3//f/9//3//f/9//3//f/9//3//f/9//3//f/9//3//f/9//3//f/9//3//f/9//3//f/9/33f/f79zLyFuJd9z/3//f/9//3//f/9//Xv+e/97/FZQHVAh0jH/d/93/3//e/9//3//f/9//3//f/9//3//f/9//3//f/9//3//f/9//3//f/9//3//f/9//3//f/9//3//f/9/AAD/f/9//3//f/9//3//f/9//3//f/9//3//f/9//3//f/9//3//f/9//3//f/9//3//f/9//3//f/9//3//f/9//3//f/9//3//f/9//3//f/9//3//f/9//3//f/9//3//f/9//3//f/9//3//f/9//3//f/9//3//f/9//3//f/97/3seX1AlbyXfc/9//3//f/9//3//f/5//nf/e1hCciVRIXdC/3v/e/9//3//f/9//3//f/9//3//f/9//3//f/9//3//f/9//3//f/9//3//f/9//3//f/9//3//f/9//3//fwAA/3//f/9//3//f/9//3//f/9//3//f/9//3//f/9//3//f/9//3//f/9//3//f/9//3//f/9//3//f/9//3//f/9//3//f/9//3//f/9//3//f/9//3//f/9//3//f/9//3//f/9//3//f/9//3//f/9//3//f/9//3//f/9//3//e993FjqTLS4h/3ffd/9//3//f/5//n/+f/9333OzKZMlciEbV/97/nf+f/5//3//f/9//3//f/9//3//f/9//3//f/9//3//f/9//3//f/9//3//f/9//3//f/9//3//f/9//38AAP9//3//f/9//3//f/9//3//f/9//3//f/9//3//f/9//3//f/9//3//f/9//3//f/9//3//f/9//3//f/9//3//f/9//3//f/9//3//f/9//3//f/9//3//f/9//3//f/9//3//f/9//3//f/9//3//f/9//3//f/9//3//f/9//3+/b3IptC0uHf93/3f/f/9//3//f/1//3//d79vMB21LZMlv2v/e/57/n//f/9//3//f/9//3//f/9//3//f/9//3//f/9//3//f/9//3//f/9//3//f/9//3//f/9//3//f/9/AAD/f/9//3//f/9//3//f/9//3//f/9//3//f/9//3//f/9//3//f/9//3//f/9//3//f/9//3//f/9//3//f/9//3//f/9//3//f/9//3//f/9//3//f/9//3//f/9//3//f/9//3//f/9//3//f/9//3//f/9//3//f/9//3//f/93PV8vHZMtLx3/d/93/3//f/9//n/+f/9//3c/X1IhlSnVLd9z/3v9d/5//3//f/9//3//f/9//3//f/9//3//f/9//3//f/9//3//f/9//3//f/9//3//f/9//3//f/9//3//fwAA/3//f/9//3//f/9//3//f/9//3//f/9//3//f/9//3//f/9//3//f/9//3//f/9//3//f/9//3//f/9//3//f/9//3//f/9//3//f/9//3//f/9//3//f/9//3//f/9//3//f/9//3//f/9//3//f/9//3//f/9//3//f/9//3/fc3ZGMB1yJdMx/3f/f/9//3//f/9//n//f/93mkp0JZYpOD7/d/93/X/9f/9//3//f/9//3//f/9//3//f/9//3//f/9//3//f/9//3//f/9//3//f/9//3//f/9//3//f/9//38AAP9//3//f/9//3//f/9//3//f/9//3//f/9//3//f/9//3//f/9//3//f/9//3//f/9//3//f/9//3//f/9//3//f/9//3//f/9//3//f/9//3//f/9//3//f/9//3//f/9//3//f/9//3//f/9//3//f/9//3//f/9//3//f/9/vm+wLVAhkymaSv93/3v/f/9//3/+f/5//3v/d7MplSV1Jd1O/3f/e/x7/X//f/9//3//f/9//3//f/9//3//f/9//3//f/9//3//f/9//3//f/9//3//f/9//3//f/9//3//f/9/AAD/f/9//3//f/9//3//f/9//3//f/9//3//f/9//3//f/9//3//f/9//3//f/9//3//f/9//3//f/9//3//f/9//3//f/9//3//f/9//3//f/9//3//f/9//3//f/9//3//f/9//3//f/9//3//f/9//3//f/9//3//f/9//3//f/93Th2TKbQpf2f/d/9//nv/f/5//3/+f/97/3cwGXQldCk+X/97/3v+f/x7/3//f/9//3//f/9//3//f/9//3//f/9//3//f/9//3//f/9//3//f/9//3//f/9//3//f/9//3//fwAA/3//f/9//3//f/9//3//f/9//3//f/9//3//f/9//3//f/9//3//f/9//3//f/9//3//f/9//3//f/9//3//f/9//3//f/9//3//f/9//3//f/9//3//f/9//3//f/9//3//f/9//3//f/9//3//f/9//3//f/9//3//f/9//3//c08ZtClRHf9z/3vbd/5//n//f/9//3//d55jch1zHU8hv3f/f/97/n/+f/9//3//f/9//3//f/9//3//f/9//3//f/9//3//f/9//3//f/9//3//f/9//3//f/9//3//f/9//38AAP9//3//f/9//3//f/9//3//f/9//3//f/9//3//f/9//3//f/9//3//f/9//3//f/9//3//f/9//3//f/9//3//f/9//3//f/9//3//f/9//3//f/9//3//f/9//3//f/9//3//f/9//3//f/9//3//f/9//3//f/9//3//f/9//3NxHZQlkiX/d/97/Hv8f/9//3//f/9//3f6TpQhlCGxNd57/3//f/9//n//f/5//3//f/9//3//f/9//3//f/9//3//f/9//3//f/9//3//f/9//3//f/9//3//f/9//3//f/9/AAD/f/9//3//f/9//3//f/9//3//f/9//3//f/9//3//f/9//3//f/9//3//f/9//3//f/9//3//f/9//3//f/9//3//f/9//3//f/9//3//f/9//3//f/9//3//f/9//3//f/9//3//f/9//3//f/9//3//f/9//3//f/9//3//f59nsylRHTc6/3f/f/x7/H/+f/9//3//e/93NTaUIbUlVUb/f/9//3//f/9//3//f/9//3//f/9//3//f/9//3//f/9//3//f/9//3//f/9//3//f/9//3//f/9//3//f/9//3//fwAA/3//f/9//3//f/9//3//f/9//3//f/9//3//f/9//3//f/9//3//f/9//3//f/9//3//f/9//3//f/9//3//f/9//3//f/9//3//f/9//3//f/9//3//f/9//3//f/9//3//f/9//3//f/9//3//f/9//3//f/9//3//f/9//3vaTrMpUR39Uv97/3/9f/x//3/ff/9//3v/e5AhtSWUJRtf/3//f/9//3//f/9//3//f/9//3//f/9//3//f/9//3//f/9//3//f/9//3//f/9//3//f/9//3//f/9//3//f/9//38AAP9//3//f/9//3//f/9//3//f/9//3//f/9//3//f/9//3//f/9//3//f/9//3//f/9//3//f/9//3//f/9//3//f/9//3//f/9//3//f/9//3//f/9//3//f/9//3//f/9//3//f/9//3//f/9//3//f/9//3//f/9//3//f/970imSIXEhv2//e/9//X/+f/9/33//f/9//3NPGZQhcyGfb/9//3//f/9//3/+f/9//3//f/9//3//f/9//3//f/9//3//f/9//3//f/9//3//f/9//3//f/9//3//f/9//3//f/9/AAD/f/9//3//f/9//3//f/9//3//f/9//3//f/9//3//f/9//3//f/9//3//f/9//3//f/9//3//f/9//3//f/9//3//f/9//3//f/9//3//f/9//3//f/9//3//f/9//3//f/9//3//f/9//3//f/9//3//f/9//3//f/9//3/fc08dURmzKf97/3//e/5//n//f99//3//e59rUB2VIXMl/3v/f/9//3//f/9//3//f/9//3//f/9//3//f/9//3//f/9//3//f/9//3//f/9//3//f/9//3//f/9//3//f/9//3//fwAA/3//f/9//3//f/9//3//f/9//3//f/9//3//f/9//3//f/9//3//f/9//3//f/9//3//f/9//3//f/9//3//f/9//3//f/9//3//f/9//3//f/9//3//f/9//3//f/9//3//f/9//3//f/9//3//f/9//3//f/9//3//f993v29PGVEZkiX/e/97/3/+f/9//3//f993/3fbUnIldCHVLf9//3//f/9//3//f/9//3//f/9//3//f/9//3//f/9//3//f/9//3//f/9//3//f/9//3//f/9//3//f/9//3//f/9//38AAP9//3//f/9//3//f/9//3//f/9//3//f/9//3//f/9//3//f/9//3//f/9//3//f/9//3//f/9//3//f/9//3//f/9//3//f/9//3//f/9//3//f/9//3//f/9//3//f/9//3//f/9//3//f/9//3//f/9//3//f/9//3/fd79rsiFRGbIp/3v/f/9//3//f/9//3//d99zeUKTJbUpFzr/f/9//3//f/9//3//f/9//3//f/9//3//f/9//3//f/9//3//f/9//3//f/9//3//f/9//3//f/9//3//f/9//3//f/9/AAD/f/9//3//f/9//3//f/9//3//f/9//3//f/9//3//f/9//3//f/9//3//f/9//3//f/9//3//f/9//3//f/9//3//f/9//3//f/9//3//f/9//3//f/9//3//f/9//3//f/9//3//f/9//3//f/9/33//f/9//3//e71v/3/fb5Id1SVPGf97/3//f/9//3//f99333PfczAZUiFzIf1W/3//f/9//3//f/9//3//f/9//3//f/9//3//f/9//3//f/9//3//f/9//3//f/9//3//f/9//3//f/9//3//f/9//3//fwAA/3//f/9//3//f/9//3//f/9//3//f/9//3//f/9//3//f/9//3//f/9//3//f/9//3//f/9//3//f/9//3//f/9//3//f/9//3//f/9//3//f/9//3//f/9//3//f/9//3//f/9//3//f/9//3//f/9//3//f/9//3/fc/9/HFuTIdUlkCH/e/9//3//f/9//3//e/9333MwHZQllCl/Z/9//3//f/9//3//f/9//3//f/9//3//f/9//3//f/9//3//f/9//3//f/9//3//f/9//3//f/9//3//f/9//3//f/9//38AAP9//3//f/9//3//f/9//3//f/9//3//f/9//3//f/9//3//f/9//3//f/9//3//f/9//3//f/9//3//f/9//3//f/9//3//f/9//3//f/9//3//f/9//3//f/9//3//f/9//3//f/9//3//f/9//3//f/9//3//f/9//3v/ezU+kx21IbEp/3v/f/9//3//f/9//3//d59rEBm1KXIl33f/f/9//3//f/9//3//f/9//3//f/9//3//f/9//3//f/9//3//f/9//3//f/9//3//f/9//3//f/9//3//f/9//3//f/9/AAD/f/9//3//f/9//3//f/9//3//f/9//3//f/9//3//f/9//3//f/9//3//f/9//3//f/9//3//f/9//3//f/9//3//f/9//3//f/9//3//f/9//3//f/9//3//f/9//3//f/9//3//f/9//3//f/9//3//f/9//3//f/9//3uPJZQdlBk1Nv97/3//f/9//3//f/97/3v8UlIdcyGzKf93/3//f/9//3//f/9//3//f/9//3//f/9//3//f/9//3//f/9//3//f/9//3//f/9//3//f/9//3//f/9//3//f/9//3//fwAA/3//f/9//3//f/9//3//f/9//3//f/9//3//f/9//3//f/9//3//f/9//3//f/9//3//f/9//3//f/9//3//f/9//3//f/9//3//f/9//3//f/9//3//f/9//3//f/9//3//f/9//3//f/9//3//f/9//3//f/9/33f/f993Th1zGXMVdz7/e/9//3//f/9//3//d/93FjZyIVIdFTr/d/9//3//f/9//3//f/9//3//f/9//3//f/9//3//f/9//3//f/9//3//f/9//3//f/9//3//f/9//3//f/9//3//f/9//38AAP9//3//f/9//3//f/9//3//f/9//3//f/9//3//f/9//3//f/9//3//f/9//3//f/9//3//f/9//3//f/9//3//f/9//3//f/9//3//f/9//3//f/9//3//f/9//3//f/9//3//f/9//3//f/9//3//f/9//3//f/97/3v/dy4ZlBlSEfpO/3v/f99//3//f/9//3f/d3AhtClSIftW/3f/f/9//3//f/9//3//f/9//3//f/9//3//f/9//3//f/9//3//f/9//3//f/9//3//f/9//3//f/9//3//f/9//3//f/9/AAD/f/9//3//f/9//3//f/9//3//f/9//3//f/9//3//f/9//3//f/9//3//f/9//3//f/9//3//f/9//3//f/9//3//f/9//3//f/9//3//f/9//3//f/9//3//f/9//3//f/9//3//f/9//3//f/9//3//f/9//3//e/9733NvIXQZMg0bU/97/3/ff99//3//f/9732tPGXMhkyV/Z/97/3//f/9//3//f/9//3//f/9//3//f/9//3//f/9//3//f/9//3//f/9//3//f/9//3//f/9//3//f/9//3//f/9//3//fwAA/3//f/9//3//f/9//3//f/9//3//f/9//3//f/9//3//f/9//3//f/9//3//f/9//3//f/9//3//f/9//3//f/9//3//f/9//3//f/9//3//f/9//3//f/9//3//f/9//3//f/9//3//f/9//3//f/9//3//f/9//3//e99zcCF1HRENXFv/e/9/3n//f/9//3//e79rTxlzIZMl33P/e/9//3//f/9//3//f/9//3//f/9//3//f/9//3//f/9//3//f/9//3//f/9//3//f/9//3//f/9//3//f/9//3//f/9//38AAP9//3//f/9//3//f/9//3//f/9//3//f/9//3//f/9//3//f/9//3//f/9//3//f/9//n//f/9//3//f993/3//f/9/33v/e/9//3//f/9//3//f/9//3//f/9//3//f/5//n/+f/9//3//f/9//3//f/9//3//f/97/3+/b3EhUxkxGX5n/nv+f/9//3/ff/97/3vaTnIhMh20Ld9z/3//f/9//3//f/9//3//f/9//3//f/9//3//f/9//3//f/9//3//f/9//3//f/9//3//f/9//3//f/9//3//f/9//3//f/9/AAD/f/9//3//f/9//3//f/9//3//f/9//3//f/9//3//f/9//3//f/9//3//f/9//3//f91//3/+f/9//3//f/9333P/f/9//3//f/9//3//f/9//3//f/9//3//f/9//3/+f/5//3//f/9//3//f/9//3//f/9//3//f/9733NxJZUlciHfc/57/3/+f/9//3//f/93NjpyIXQlFzr/d/97/3//f/9//3//f/9//3//f/9//3//f/9//3//f/9//3//f/9//3//f/9//3//f/9//3//f/9//3//f/9//3//f/9//3//fwAA/3//f/9//3//f/9//3//f957/3//f/9//3//f/9//3//f/9//3//f/9//3//f/9//n/+f/5/3n//f/97/3fYUthS/3v/e/9//3//f/5//n//f/9//3//f/9//3//f/9//3//f/9//3//f/9//3//f/5//3//f/9//3v/e99zkSm1JdQp/3f/f/1/3X//f/9//3v/c08dciFSHXlG33P/e/9//3//f/9//3//f/9//3//f/9//3//f/9//3//f/9//3//f/9//3//f/9//3//f/9//3//f/9//3//f/9//3//f/9//38AAP9//3//f/9//3//f/9//3//f/9//3//f/9//3//f/9//3//f/9//3//f/9//3//f/9//3//f/5//3/fd31njinxNZ5v/3v/f/9//3//f/5//3//f/9//3//f/9//3//f/9//3//f/9//3//f/9//3//f/5//3//f/9//3v/d7EpkyGzIf93/3v/f/5//3//f/9//3NPGdQpkyH9Vv97/3v/f/9//3//f/9//3//f/9//3//f/9//3//f/9//3//f/9//3//f/9//3//f/9//3//f/9//3//f/9//3//f/9//3//f/9/AAD/f/9//3//f/9//3//f/9//3//f/9//3//f/9//3//f/9//3//f/9//3//f/9//3/+f/9//3//f/9//3v6ViwdKyGeb993/3/+e/9//3//f/9//3//f/9//3//f/9//3//f/9//3//f/9//3//f/9//X/+f/5//n//e/9733OxKXIZsyH/c/97/Xv9e/9//3f/c99rLhXUKXIhn2f/d95z/3v/f/97/3//f/9//3//f/9//3//f/9//3//f/9//3//f/9//3//f/9//3//f/9//3//f/9//3//f/9//3//f/9//3//fwAA/3//f/9//3//f/9//3//f/9//3//f/9//3//f/9//3//f/9//3//f/9//3//f/9//3//f/9//3//f/97l0pNHSwhv3P/e/9//n//f/9//n//f/9//3//f/9//3//f/9//3//f/9//3//f/9//3/+f/5//X/+f/5//3//e/93kCm0IbMh/3P/d/97/n//f/93/3ufY3AZcRmzJf9v/3v/e/97/3v/f/97/3//f/9//3//f/9//3//f/9//3//f/9//3//f/9//3//f/9//3//f/9//3//f/9//3//f/9//3//f/9//38AAP9//3//f/9//3//f/9//3//f/9//3//f/9//3//f/9//3//f/9//3//f/9//3//f/9//3//f/9//3v/e9ItkClMIf97vnP/f917/3/+f/5//3//f/9//3//f/9//3//f/9//3//f/9//3//f/9//n/9f/5//n//f/9//3+/c5Elchm0If9v/3f/d/97/3e/b35j20qzIXIZsyXfa/9z/3v/d/97/3f/e/97/3//e/9//3//f/9//3//f/9//3//f/9//3//f/9//3//f/9//3//f/9//3//f/9//3//f/9//3//f/9/AAD/f/9//3//f/9//3//f/9//3//f/9//3//f/9//3//f/9//3//f/9//3//f/9//3//f/5//3//f/9//3uxKfMxjy3/f/97/3//f/9//3//f/9//3//f/9//3//f/9//3//f/9//3//f/9//3//f/5//3/+f/9//3v/f/9733NxIZQdtB3/b79nOVtzRhE6bSFwIS8Vkx1RFZIhuUq3Sjpf/3v/d/97/3f/f/97/3//f/9//3//f/9//3//f/9//3//f/9//3//f/9//3//f/9//3//f/9//3//f/9//3//f/9//3//fwAA/3//f/9//3//f/9//3//f/9//3//f/9//3//f/9//3//f/9//3//f/9//3//f/9//n//f/9//3//f/97kCWRKdEx33ffe/9//3//f/5//3//f/9//3//f/9//3//f/9//3//f/9//3//f/9/3nv/f/9/vHf/e/9//3ffc79zUiEyEVIRkiGQJW0lri2OKY8lcR0QEfAIcx0vFbEpbSHPLa8tMz59Z79v/3v/e/97/3//f/9//3//f/9//3//f/9//3//f/9//3//f/9//3//f/9//3//f/9//3//f/9//3//f/9//38AAP9//3//f/9//3//f/9//3//f/9//3//f/9//3//f/9//3//f/9//3//f/9//3//f/9//n//f/9//3//e5ElkCXyNd93/3v/f/9//3//f/9//3//f/9//3//f/9//3//f/9//3//f/9//3//f/9//3//e/9//3/fd/9/33MfWzEZdBkyEZMlUCEKGQodTCGQJVk+UxlTFVIVkiGwKUwhTCVtJQodEjoZW/97/3fed/97/3//f/9//3//f/9//3//f/9//3//f/9//3//f/9//3//f/9//3//f/9//3//f/9//3//f/9/AAD/f/9//3//f/9//3//f/9//3//f/9//3//f/9//3//f/9//3//f/9//3//f/9//3/+f/9//3//f/97/3twIZAl8jX/e993/3//f/9//n//f/9//3//f/9//3//f/9//3/+f/1//n//f/9//3/fe/9//3v/f/97HF/TMe0UMR0yHVIV8AiUJbtOfmf/f/97/3u/a5UhEhExFV9f/3v/e/97nm+VSmwlSyWUSv9//3//e/9//3//f/9//3//f/9//3//f/9//3//f/9//3//f/9//3//f/9//3//f/9//3//f/9//3//fwAA/3//f/9//3//f/9//3//f/9//3//f/9//3//f/9//3//f/9//3//f/9//3//f/5//3/+f/9//3//f/93kCFvITQ+/3v/f/9//3//f/9//3//f/9//3//f/9//3//f/9//n/9f/9//3//f/97/3//e/9/v2+XSm4l9DWzLVEhDxWUIXMZvUrfc/9//3v/d99zf2dUHdcpcyHfc/93/3v/e51v/3++czJCjS0YX997/3//f/9//3//f/9//3//f/9//3//f/9//3//f/9//3//f/9//3//f/9//3//f/9//3//f/9//38AAP9//3//f/9//3//f/9//3//f/9//3//f/9//3//f/9//3//f/9//3//f/9//n/+f/5//n//f/9//3v/d28dcCE0Pv9//3//f/9//3/+f/9//3//f/9//3//f/9//3//f/5//X/ee/9//3//f/9733N3Sk4hTSFOHQwV0y26SlAdch1RGbxK/3v/e/97/3v/e91OEhmVJZIh/3f/e/9//3//f/9//3//e71z/3//f/9//3//f/9//3//f/9//3//f/9//3//f/9//3//f/9//3//f/9//3//f/9//3//f/9//3//f/9/AAD/f/9//3//f/9//3//f/9//3//f/9//3//f/9//3//f/9//3//f/9//3//f/9//n/+f/5//3//f/97/3eQIW8dVUL/f/9//3//f/9//3//f/9//3//f/9//3//f/9//3/ce/9//3+/d59z/3+fb7MxTyGyLZApDBUUNt9v/3sMEbIhLxWbSv93/3//f/9/33P+VjMdEBUvGf93/3//f917/3+9d957/3//f/9//n//f/9//3//f/9//3//f/9//3//f/9//3//f/9//3//f/9//3//f/9//3//f/9//3//f/9//3//fwAA/3//f/9//3//f/9//3//f/9//3//f/9//3//f/9//3//f/9//3//f/9//3/+f/5//n/+f/9//3//e/93bx1vHTQ+/3//f/9//3//f/5//3//f/9//3//f/9//3//f/9//397b753/39/bxY+USmSKXElDRXzMf9z/3ffa/9zTRlOGXAdHlv/f/97/nv+e/97UCFSHVIhNj7/e/17/n/+f/5//3//f/9//n//f/5//3//f/9//3//f/9//3//f/9//3//f/9//3//f/9//3//f/9//3//f/9//3//f/9//3//f/9//38AAP9//3//f/9//3//f/9//3//f/9//3//f/9//3//f/9//3//f/9//3//f/9//3//f/9//3//f/97/3//d3AhTx0UPv9//3//f/9//n//f/9//3//f/9//3//f/9//3//f/97/3v/f19n1DUwIZIpcSWRKT1f32//d/97/3P/e+oM0iVQGdtO/3v/f/9//3/fd3EltClyIXdC/3v9e/9//n//f95//3/de/9//3//f/5//3//f/9//3//f/9//3//f/9//3//f/9//3//f/9//3//f/9//3//f/9//3//f/9//3//f/9/AAD/f/9//3//f/9//3//f/9//3//f/9//3//f/9//3//f/9//3/+f/9/fG//f59z33e/d/9733f/e/93/3tQIXEpFUL/f/9//3/+f/5//n/de/57/3//f/9733v/f/9//3//d59jsimTKTAd1TENGftWv2//f953/3//e99z33ctHVIZUhW6Sv9//3//f997v3MvGVEZUBldV/9z/3/ef/9//X/+f/9/vXf/f997/3v/f/9//3//f/9//3//f/9//3//f/9//3//f/9//3//f/9//3//f/9//3//f/9//3//f/9//3//fwAA/3//f/9//3//f/9//3//f/9//3//f/9//3//f/9//3/ff/9//3//f/9/2VqzNQ4dki0WPv9//3f/d/97USEwIZlS/3//f/9//n/9f/9//3//e/97/3//f/9//3v/e99vPFdPGdQpLxmzKVAhHFv/d/9//3+8c9x3/3//f/9/qhB0HTIVeEL/e/97/3//f15nUB1xHU8Vf1//d/97/3//f/9/u3f/f/9/nW//f/9//3v/f/9//3//f/9//3//f/9//3//f/9//3//f/9//3//f/9//3//f/9//3//f/9//3//f/9//38AAP9//3//f/9//3//f/9//3//f/9//3//f/9//3//f/9//3//f/57/3//f/M5cSkwIQ8ZsiktGTxb/3f/czEZMR0WPv9//3//f/9//n/+e/9//3v/e99z/3ffc11jVEKvKU4h0i1PHewUn2v/e59v/3/ed/9//n/+f/9//3//f04lUx1zGfQx/3ved/9//3+6Ui8ZkiHsDN9r/3f/f99//3//f/9//3//e/9//3++c/9//3//f/9//3//f/9//3//f/9//3//f/9//3//f/9//3//f/9//3//f/9//3//f/9//3//f/9/AAD/f/9//3//f/9//3//f/9//3//f/9//3//f/9//3//f/9//3//f/97/3vyNXAlciUXOrMpsCUsFX9fv2eUITEZu07/f/93/3f/e/97/3//d/9z/3v/e79rmUqQJW4hsCmPKU0lVUL/e993/3//e/97/3v/f/5//Xv/f/9//38MHXMddB3SKf97/3v/f/9/9DlQHZIl7Az/c/97/3//f/9/vXf/f993/3v/d9A1bSnxOf9//3//f/9//3//f/9//3//f/9//3//f/9//3//f/9//3//f/9//3//f/9//3//f/9//3//fwAA/3//f/9//3//f/9//3//f/9//3//f/9//3//f/9//3//e/97/3//f/972VJPITAdP183Om8ZsSFPFXk6MxWVITc+/3v/e/97/3f/e/93/3O/a7hKkCUvHU8dcSVwIW8lETqdb/9//3vfd/9//3v/f/9//3/+f/9//n//f797LSUxGZQdbyH/e/97/3//f04lLx2SJQsR/3v/e/9//3//f/9//3//d/97EjpNISsdlk7/f/9//3//f/9//3//f/9//3//f/9//3//f/9//3//f/9//3//f/9//3//f/9//3//f/9//38AAP9//3//f/9//3//f/9//3//f/9//3//f/9//3//f/9//3//e/9//3v/e99zFTZxIbQp/2/7SgwN9ClxFXQZEhH8Tv9332//c/97/3M6VxI2jyXRLfMxkSUvGZEl207/d/9//3/fe/9//3/fe/9//3//f5xzvHf+f/9/33vff7E1MRmTIU4d/3v/f/97v3PrGE8hcCVuIf97/3//f/9//3//f993/3s0PgsVbiGPKd93/3//f/9//3//f/9//3//f/9//3//f/9//3//f/9//3//f/9//3//f/9//3//f/9//3//f/9/AAD/f/9//3//f/9//3//f/9//3//f/9//3//f/9//3//f/9//3//e/9//3//e5lKsy1QHdMtn2PfZ/Mlsx0zEVMVu0r/d59nG1fyMU0dbSHyMW4hTiFOIRQ6PVv/d/9333P/e/9/3nv/f3xv/3//f753/3sQPo0tMkb/f/9/33tOJVEZkyUsFf97/3v/e1xrDB0uIW8lsC3/e/97/3//f/9/v3f/f99zTiGxKW8l0THfd/9//3//f/9//3//f/9//3//f/9//3//f/9//3//f/9//3//f/9//3//f/9//3//f/9//3//fwAA/3//f/9//3//f/9//3//f/9//3//f/9//3//f/9//3//f/9//3//f/9//3v/f19jsi2RJW0dEzKYPnEZdBlTGfYxFTbsEE4d0i2xKY8pjyl2Rjxf/3v/e/9333P/d/97/3//f/9//3//f993/3//e/9/SyEKHWwl/3+/c/9/bymSJbMpLBn/d/9//3t8a00lTyVOJRI6/3v+f/5//3//f/9//3t2Qm8lTh1vJT1f/3v/f/9//3//f/9//3//f/9//3//f/9//3//f/9//3//f/9//3//f/9//3//f/9//3//f/9//38AAP9//3//f/9//3//f/9//3//f/9//3//f/9//3//f/9//3//f/9//3//f/9//3//e993dkaNJWwdTBWRIVIZMhVSHQ4VUCGSKfQxmUp/Z/93/3f/e/97/3//e/9//3v/f/9//n//f953/3//e/97/3f/e00hTB1NIf97/3vfc48p7BBQIekQ/3v+d/9/vnPZVi0lVUZ8a/9//n/+f/9//3//e/97LR1vJU4dkCn/d/97/3//f/9//3//f/9//3//f/9//3//f/9//3//f/9//3//f/9//3//f/9//3//f/9//3//f/9/AAD/f/9//3//f/9//3//f/9//3//f/9//3//f/9//3//f/9//3//f/5//3//f/9//3/fe/93/3c6WzM6kB1RGTIZciVyJbtKn2v/d993v3P/e/9//3v/f/9//3//f/9//3/+f/9//3//f5xv/3f/e/93329uIbEpbyH/d/97v2tNHU8hTiFLIf97/3v/f/9/v3f/e/9//3//f/9//3//f/9//3//eywZbyWQJbEp/3//f/9//3//f/9//3//f/9//3//f/9//3//f/9//3//f/9//3//f/9//3//f/9//3//f/9//3//fwAA/3//f/9//3//f/9//3//f/9//3//f/9//3//f/9//3//f/9//n/+f/5//3/ff/9//3//f/97/3ffb7lKkiEwFVEhUCGSKR9b/3v/e/97/3//f/9//n/+f/1//n/+f/5//3//f/9/3ncZX64pTCGXRv9zcCGRJW8h32//e79vVULKFAwdzjH+e/57/3//f/9//3//f9973nv+f/9//3//f/97/3uoECwdTR2QKf97/3v/f/9//3//f/9//3//f/9//3//f/9//3//f/9//3//f/9//3//f/9//3//f/9//3//f/9//38AAP9//3//f/9//3//f/9//3//f/9//3//f/9//3//f/9//3//f/9//X/+f/9//3//f/9//3/+e/97/3tUPg8ZMBn8Ug0Vsi2rDL9z33P/f/9//3//f/9//X/+f/1//n//f95//3//f/9/7zWNKSsZLBn/ey4ZTx1PIf97/3v/e/9333e/d/9//3/9e/9//3/fe/9//3//f/9//3//f/9//3//e/9/XGdtJY4p/3f/f993/3//f/9//3//f/9//3//f/9//3//f/9//3//f/9//3//f/9//3//f/9//3//f/9//3//f/9/AAD/f/9//3//f/9//3//f/9//3//f/9//3//f/9//3//f/9//3/+f/5//n//f/9//3//f/9//nv/f/93sCnMDHEhn2efZy0ZcCU2Ol9j/3vfc/97/3/+f/5//n//f/9//3//f/9//3+9c5xvSyEKFRM2/3dwIS8dkSn/e/97/3v/f/9//3//f9x33Hf/f/9//3//f/9//3//f/1//n//f/9//3//f5xr/3vfd/93/3v/f/9//3//f/9//3//f/9//3//f/9//3//f/9//3//f/9//3//f/9//3//f/9//3//f/9//3//fwAA/3//f/9//3//f/9//3//f/9//3//f/9//3//f/9//3//f/9//3/+f/9//3//f/9//3//f/57/Xf/e/IxUB1QGb9n/3OXQi0VkSVOHf9733P/f/9//3/+f/9//3//f/9//3/ff/9//3/ed/93/3/fc/97mUqSLXAlfmv/e/9//3//f957/3/+f/5//n//f/9//3/ff/5//n//f/9//3//f/5//3//f/9//3v/e/97/3v/f/9//3//f/9//3//f/9//3//f/9//3//f/9//3//f/9//3//f/9//3//f/9//3//f/9//38AAP9//3//f/9//3//f/9//3//f/9//3//f/9//3//f/9//3//f/9//3//f/9//3//f99//3//f/9//3OPJS8VLxX/a1pX/2/yLewQsik1Ov93/3f/e/97/3//f/9//3//f/9//3/ff95//3/ed99z/3//e/93cClOJRNC/3/+f/9//3//f9x7/Hv9f/17/3//f/9//3//f/9//n//f99333v+f/5/m3P/f/9/vnP/f/9//3//f/9//3//f/9//3//f/9//3//f/9//3//f/9//3//f/9//3//f/9//3//f/9//3//f/9/AAD/f/9//3//f/9//3//f/9//3//f/9//3//f/9//3//f/9//3//f/9//3//f/9//3//f/9//nv/e/97jylQHU8d32vea/93/29VPm8hkCU1Ov93/3v/f/9//3//f/9//3//f/9//3//f957/3//e79z/3f/ey0hbyluLf9//n//f/9//3/+f/1//n/+f/9//3//f/9//3//f/97vm/fc/97/3/df/9//3//e/9/3nf/f/9//3//f/9//3//f/9//3//f/9//3//f/9//3//f/9//3//f/9//3//f/9//3//f/9//3//fwAA/3//f/9//3/+f/9//3//f/9/33v/f/9/v3v/f/9//3//f/9//3//f/9//3//f/9//3//f/9//3//e00hLR1OIb5v3XP/e/5zOlvSMXElciHdUv97/3v/f/17/X//f/9//3//f/9//3//f/9//3//f/97/3ssHU4lTiH/e/9//nv/f/9//3//f/5//3//f/9//3//f/9//3vRMW4hTh3yNf9/vHf/f/9/3nv/f/9//3//f/9//3//f/9//3//f/9//3//f/9//3//f/9//3//f/9//3//f/9//3//f/9//3//f/9//38AAP9//3//f/9//3/+f/9//3//f593/3+fd/9//3//f/9//3//f/9//3//f/9//3/+f/9//3//f993/3tvKU4lTSU7Z/9//Xv/f/9/XGOSKRAZcyU/X/97/3/+f/1//3/ef/9//3//f/5//3//f/9//3//f99zjilOIQ0Z/3v/e/97/3//f/9//3//f/9//3//f/9/33v/f/93byEMEXAdbyH/f/9//3//f/9/3nv/f/9//3//f/9//3//f/9//3//f/9//3//f/9//3//f/9//3//f/9//3//f/9//3//f/9//3//f/9/AAD/f/9//3//f/5//3//f/9//3//fz1nE0KVTt97/3/+e/9//3//f/9//3//f/9//3//f/9//3//f/97EjosIekYnnPee9x3/3//e/97+lKRKVAhciXfc55v/3v/f7x3/3//f/9//n/+f/9//3//f/9//3//e55rjylPIZ9v/3v/f/9//3//f/9//3//f/9//3//f/9733e/c9EtbyVvHW4hTCW9d/9//3//f/9//3//f/9//3//f/9//3//f/9//3//f/9//3//f/9//3//f/9//3//f/9//3//f/9//3//f/9//3//fwAA/3//f/9//3//f/9//3//f/97/3/yOQsdCh3/e/97/nf/f/9//3//f/9//3//f/9//3//f/97/3//f/97/3v/e/9/nnf/f/17/Xf/e/97uU6RKZIp1DXfd993/3//f/9//3//f/9//X//f/9//3//f/9//3f/ewwZsjHaVv9/3nf/f/9//3//f/9//3//f/9//3//f/9//3//d/pWbyUsHY0t/3//f957/3//f/9//3//f/9//3//f/9//3//f/9//3//f/9//3//f/9//3//f/9//3//f/9//3//f/9//3//f/9//38AAP9//3//f/9//n//f/9//3//f997TSVuKSsdv3O+b/9//3//f/9//3//f/9//3//f/9//3/fe/9/33ffd/93/3/fe/9//3/dd/5//Xv+d99zFDpQIVIl3Va/d79z/3/9e/9//3/+f/5//n//f/9//3//e/9/329NIQ0dVkb/f/97/3//f/9//3//f/9//3//f95//3+dc793/3//f59r/3u+d/9/3nv/f/9/3nv/f/9//3//f/9//3//f/9//3//f/9//3//f/9//3//f/9//3//f/9//3//f/9//3//f/9//3//f/9/AAD/f/9//3//f/9//3//f/9//3/fd1RCTiWvLRpX/3f/e/9//3//f/9//3//f/9//3//f/9//3//f/9//3//f/97/3//f/9//3/+f/5//Xv/e79vcCXWNRAd/l7/e/97/nf/f/9//n/9f/9//3//f/9//3v/e/97biUtHS4h/3//f/9//3//f/9//3//f/9//3//f/9//3//f/9//3//f993/3//f/9//3//f/9//3/ee/9//3//f/9//3//f/9//3//f/9//3//f/9//3//f/9//3//f/9//3//f/9//3//f/9//3//fwAA/3//f/9//3//f/9//3//f/97/39dZywdbiUTNv93/3f/f/9//3//f/9//3//f/9//3//f/9//3/ee/9//3//f/9//3/ff/9/vXf/f/1//nv/e59vDxlzKXQpv2//d/97/3//f/1//X/+f/9//3//f/9//3vfc24lkSktHf97vnP/f/9//3//f/9//3//f/9//3/+f/9//3+9d/97/3//f997/3//f/9/vXf/f/9//3//f/9//3//f/9//3//f/9//3//f/9//3//f/9//3//f/9//3//f/9//3//f/9//3//f/9//38AAP9//3//f/9//3//f/9//3//f/97/3vRMbAtTR3/b/93/3/+f/9//3//f/9//3//f/9/vnv/f/9//3//f/9//Xvdf/9//3+/d/9//3/9e/1//nv/d7pSUSWULZMtn2v/e/9//3/+f/1//n//f/9//3/+d/9//3+XSrItkSn/d/9//3//f/9//3//f/9//3//f/9//3//f/9//3//f/9//3//f/9//3//f/9//3/ee/9//3//f/9//3//f/9//3//f/9//3//f/9//3//f/9//3//f/9//3//f/9//3//f/9//3//f/9/AAD/f/9//3//f/9//3//f/9/33v/f/93VUKwKW4hHFP/c/97/n/ee/9/3nv/f/9//3//f/9//3//f/9//3/+f/5//X/+f/9//3//f/9//3/+f9t3/3/fd9Q1EB0xIVhC/3u/b/9//n/ce/5//3+9e/9//3//e/9733ORLU8l33f/f/9//3//f/9//3//f/9//3//f/9//3//f/9//3//f/9//3//f/9//3//f/9//3//f/9//3//f/9//3//f/9//3//f/9//3//f/9//3//f/9//3//f/9//3//f/9//3//f/9//3//fwAA/3//f/9//3//f/9//3//f/9//3//e31nTSFuIZAh32//f/57/3//f/9/vnv/f/9//3//f/9//3//f/9//3/+f/1//X//f/9//3//f/9//n/+f9x3/3+fa5ItlClzJR9b/3v/e/9//n//f917/3/ee/9//3//f/93cCkuIV1n/3//f/9//3//f/9//3//f/9//3//f/9//3//f/9//3//f/9//3//f/9//3//f/9//3//f/9//3//f/9//3//f/9//3//f/9//3//f/9//3//f/9//3//f/9//3//f/9//3//f/9//38AAP5//3//f/9//3//f/9//3//f/9//3f/e/I1CxXzMTU6/3v/e/9/3nf/f/9/vnv/f/9//3//f/9//3//f/9//n/8f/5//3//f/9//3//f/9//X/8e/17/3/7Wg8ZMR3WMb9v/3f/f/5/3X//f/9//3/+f/9//3v/ey4hLh12Rv9//3//f/9//3//f/9//3//f/9//3//f/9//3//f/9//3//f/9//3//f/9//3//f/9//3//f/9//3//f/9//3//f/9//3//f/9//3//f/9//3//f/9//3//f/9//3//f/9//3//f/9/AAD/f/9//3//f/9//3//f/9//3//f/9/nGvfb7EtbyGQJd9z/3//f/97/3//f/9//3//f/9//3//f/9//3//f/9//n/+f/9//3//f/9//3//f/x//X/bc/53/3+yLXMlcyWaSv97/3v/f/9//3++e/9//3//f/9//3twJS4dsTH/e/9//3//f/9//3//f/9//3//f/9//3//f/9//3//f/9//3//f/9//3//f/9//3//f/9//3//f/9//3//f/9//3//f/9//3//f/9//3//f/9//3//f/9//3//f/9//3//f/9//3//fwAA/n//f/9//3//f/9//3//f/9//3+cc/9//3cTOpElTyE0Pv9/nm//f/97/3v/f/5//3//f/9//3//f/9//3//f/5//3//f/9//3//f/9//3//f/5//n/+e/9333NxJbQpcSG/b99z/3//f99//3//f/9//3//d/979TlQJU0h/3//f/9//3//f/9//3//f/9//3//f/9//3//f/9//3//f/9//3//f/9//3//f/9//3//f/9//3//f/9//3//f/9//3//f/9//3//f/9//3//f/9//3//f/9//3//f/9//3//f/9//38AAP9//3//f/9//3//f/9//3//f/1//3/dd/9//3frFLEpbiWXTv9//3v/f/97/3//f/9//3//f/9//3//f/9//3//f/9//3//f/9//3//f/9//3/de/9//3//d/97uk4OGZMp0zH/f/97/3//f/9/33//f/9//3//ex1bcCVOIf9//3//f/9//3//f/9//3//f/9//3//f/9//3//f/9//3//f/9//3//f/9//3//f/9//3//f/9//3//f/9//3//f/9//3//f/9//3//f/9//3//f/9//3//f/9//3//f/9//3//f/9/AAD+f/9//3//f/9//3//f/9//n/9f/5/vHP/d/97HFtPIU8lkC3fc99z/3v/f5xz/3/+f/9//3//f/9//3//f/9//3//f/9//n/+f/9//3//f99//3/+f/9//3ucZ99zkSWTKe0Ufmfed997/3/ff/9//3//f/97/3vfc3AlTSH/f/9//3//f/9//3//f/9//3//f/9//3//f/9//3//f/9//3//f/9//3//f/9//3//f/9//3//f/9//3//f/9//3//f/9//3//f/9//3//f/9//3//f/9//3//f/9//3//f/9//3//fwAA/3//f/9//3//f/9//3//f/9//n/9f/9//3/fd/97VkJPIbIt0jHfc/9//3f/f/5//3/+f/9//3//f/9//3//f/9//3//f/5//n//f/9//3//f/9/3nv/f/57/3v/dxxbTx3ULW8l/3v/f753/3//f/9//nv/f/97/38tIU0l/3//f/9//3//f/9//3//f/9//3//f/9//3//f/9//3//f/9//3//f/9//3//f/9//3//f/9//3//f/9//3//f/9//3//f/9//3//f/9//3//f/9//3//f/9//3//f/9//3//f/9//38AAP9//3//f/9//3//f/9//3//f/9//3//f/9//3//f/970y0wGVAd8zHfb/97/3f+e/x3/n/+f/5//n//f/9//3//f/9//3//f/9//3//f/9//3//f/9//3//e/9//3v/e9ItkSENFb9r33f/e5xv/3/8e/5/3nf/f9978jmOLf9//3//f/9//3//f/9//3//f/9//3//f/9//3//f/9//3//f/9//3//f/9//3//f/9//3//f/9//3//f/9//3//f/9//3//f/9//3//f/9//3//f/9//3//f/9//3//f/9//3//f/9/AAD/f/9//3//f/9//3//f/9//3//f/9//3//f/9//3//e79rMBlxHU8d+lK+a/97/3f/f/5//n/+f/9/3X/+f/9//3//f/9//3//f/9//3//f/9//3//f/9//3//f/9//3sbV08dcSGzLd9z/3f/f/17/n/+f/9/33v/f/9/33f/f/9//3//f/9//3//f/9//3//f/9//3//f/9//3//f/9//3//f/9//3//f/9//3//f/9//3//f/9//3//f/9//3//f/9//3//f/9//3//f/9//3//f/9//3//f/9//3//f/9//3//fwAA/3//f/9//3//f/9//3//f/9//3//f/9//3//f/9//3+/b79nTRmQJW4h8jW/b/9/33f/f/9//n//f/9//n/+f/9//3//f/9//3//f/9//3//f/9//3//f/9//3//f/9//3dOGZElDRXfc99z/3v+e/17/Xv/e/9//3v/f/9//3v/f/9//3//f/9//3//f/9//3//f/9//3//f/9//3//f/9//3//f/9//3//f/9//3//f/9//3//f/9//3//f/9//3//f/9//3//f/9//3//f/9//3//f/9//3//f/9//3//f/9//38AAP9//3//f/9//3//f/9//3//f/9//3//f/9//3//f/9//3v/c/lSTB1OIW8leEp/Z/9//3v/e/9//3/+f/17/n//f/9//3//f/9//3//f/9//3//f/9//3//f/9//3//f/97NDaRJXAh21L/d95z/3//f/57/3//f/9/v3f/f/9//3//f/9//3//f/9//3//f/9//3//f/9//3//f/9//3//f/9//3//f/9//3//f/9//3//f/9//3//f/9//3//f/9//3//f/9//3//f/9//3//f/9//3//f/9//3//f/9//3//f/9/AAD/f/9//3//f/9//3//f/9//3//f/9//3//f/9//3//f/97/nO9a1xjCxnTMVAh9jk/Y/97/3v/e/93/3/9e/1//X/+f/5//3/+f/9//3//f/9//3//f/9//3//f/9//3//c79rcCFwIS0d/3v/e/9//n//f/9//3//f/9//3//f/9//3//f/9//3//f/9//3//f/9//3//f/9//3//f/9//3//f/9//3//f/9//3//f/9//3//f/9//3//f/9//3//f/9//3//f/9//3//f/9//3//f/9//3//f/9//3//f/9//3//fwAA/3//f/9//3//f/9//3//f/9//3//f/9//3//f/9//3/9e/13/3//extfkSlRJTEhtTHdVt9z/3f/e/97/3v+e/5//n//f/5//3//f/9//3//f/9//3//f/9//3//f/9//3f/d5AlcCEMGb9v/3//e957/3//f793/3//f/9//n//f/9//3//f/9//3//f/9//3//f/9//3//f/9//3//f/9//3//f/9//3//f/9//3//f/9//3//f/9//3//f/9//3//f/9//3//f/9//3//f/9//3//f/9//3//f/9//3//f/9//38AAP9//3//f/9//3//f/9//3//f/9//3//f/9//3//f/9//X/9e913/3v/e993cSlzKTEhMCH1NZ9r/3ffb7xr/3v/f/9//n//f/9//3//f/9//3//f/9//3//f/9//3//f/93/3PSLZEpbyUcX/97/3v/f/9//3//f/9//3/9e/5//3//f/9//3//f/9//3//f/9//3//f/9//3//f/9//3//f/9//3//f/9//3//f/9//3//f/9//3//f/9//3//f/9//3//f/9//3//f/9//3//f/9//3//f/9//3//f/9//3//f/9/AAD/f/9//3//f/9//3//f/9//3//f/9//3//f/9//3//f9x7/n/+f/9//3+/c79z1DVQJXEpUCWRKRtX/3f/e95r/3//f/9//3//f/9//3//f/9//3//f/9//3//f/9//3//d/93l0ZvIU8h+lb/f/9//3//e/9//3//f/9//n/8e/9//3//f/9//3//f/9//3//f/9//3//f/9//3//f/9//3//f/9//3//f/9//3//f/9//3//f/9//3//f/9//3//f/9//3//f/9//3//f/9//3//f/9//3//f/9//3//f/9//3//fwAA/3//f/9//3//f/9//3//f/9//3//f/9//3//f/9//3//f/9//3//f/9//3//e/97+1rzNW8lcCVOIfMxHFf/d/97/3//e/9//3v/e/97/3//e/9//3//f/9//3/+f/9//3P/d3dCkCVOIdlS/3v/e/9//3//f/9//3//f/5//n//f/9//3//f/9//3//f/9//3//f/9//3//f/9//3//f/9//3//f/9//3//f/9//3//f/9//3//f/9//3//f/9//3//f/9//3//f/9//3//f/9//3//f/9//3//f/9//3//f/9//38AAP9//3//f/9//3//f/9//3//f/9//3//f/9//3//f/9//3//f/9//3//f/9//3//e/9/nmvyNQwZsSlPIU8dV0J+Z993/3//e/97/3v/f/9//3//f/9//3/+f/17/n//f/9732/7Ug0ZkSk1Qv9//3//f/9//3//f/9//3//f/5//3//f/9//3//f/9//3//f/9//3//f/9//3//f/9//3//f/9//3//f/9//3//f/9//3//f/9//3//f/9//3//f/9//3//f/9//3//f/9//3//f/9//3//f/9//3//f/9//3//f/9/AAD/f/9//3//f/9//3//f/9//3//f/9//3//f/9//3//f/9//3//f/9//3//f/57/3v/f95z/3v/c7EtDBlwJS4dkCnzNVZG+1q/b/9//3u+c993/3v/f/9//3//f/9//3//d/9zVj6RKS4h+la+d/9//3//f/9//3//f/9//n/+f/9//3//f/9//3//f/9//3//f/9//3//f/9//3//f/9//3//f/9//3//f/9//3//f/9//3//f/9//3//f/9//3//f/9//3//f/9//3//f/9//3//f/9//3//f/9//3//f/9//3//fwAA/3//f/9//3//f/9//3//f/9//3//f/9//3//f/9//3//f/9//3//f/9//3//f/5/3XP/f75znmv/f15j0zFPJZEtTiVvKdI1NUKXSp5r/3v/f/9//3v/d/97/3f/e/97329+Z04hsi1OId9zvXP+e/9//3//f/9//3//f/9//n//f/9//3//f/9//3//f/9//3//f/9//3//f/9//3//f/9//3//f/9//3//f/9//3//f/9//3//f/9//3//f/9//3//f/9//3//f/9//3//f/9//3//f/9//3//f/9//3//f/9//38AAP9//3//f/9//3//f/9//3//f/9//3//f/9//3//f/9//3//f/9//3//f/9//n//f/9//3//f/9//3v/f/97n293SrExDB1NIW4lTSEsHW4l0DEzPrhOfWe/b79rO1/5UpZG8jHsFC4hNUL/d/9//n/9f/5//3//f/9//3//f/9//3//f/9//3//f/9//3//f/9//3//f/9//3//f/9//3//f/9//3//f/9//3//f/9//3//f/9//3//f/9//3//f/9//3//f/9//3//f/9//3//f/9//3//f/9//3//f/9//3//f/9/AAD/f/9//3//f/9//3//f/9//3//f/9//3//f/9//3//f/9//3//f/9//3//f/9//3//f/5//3/fe95333v/f993/3u/czxfNUKPKW4lkCmwLZApbyVOIU4dbyFvIW8lTiEsGesUsi30OX9n/3v/f/1//n/+f/9//3//f/9//3//f/9//3//f/9//3//f/9//3//f/9//3//f/9//3//f/9//3//f/9//3//f/9//3//f/9//3//f/9//3//f/9//3//f/9//3//f/9//3//f/9//3//f/9//3//f/9//3//f/9//3//fwAA/3//f/9//3//f/9//3//f/9//3//f/9//3//f/9//3//f/9//3//f/9//3//f/9//3//f/9//3//f/9/vXfee/9//3v/d79vn2ufaxxbmErzMdMxkSlxJVAhcSFxIZElkCUUOttSv2/fd/9/3Xf9f/x//n//f/9//3//f/9//3//f/9//3//f/9//3//f/9//3//f/9//3//f/9//3//f/9//3//f/9//3//f/9//3//f/9//3//f/9//3//f/9//3//f/9//3//f/9//3//f/9//3//f/9//3//f/9//3//f/9//38AAP9//3//f/9//3//f/9//3//f/9//3//f/9//3//f/9//3//f/9//3//f/9//3//f/9//3//f/9//3//f/9//3//e/97/3//e/9//3v/e/9733O/b59rHVvbVrpO/FIcV79rv2//f/97/3v/f913/X/+f/5//3//f/9//3//f/9//3//f/9//3//f/9//3//f/9//3//f/9//3//f/9//3//f/9//3//f/9//3//f/9//3//f/9//3//f/9//3//f/9//3//f/9//3//f/9//3//f/9//3//f/9//3//f/9//3//f/9/AAD/f/9//3//f/9//3//f/9//3//f/9//3//f/9//3//f/9//3//f/9//3//f/9//3//f/9//3//f/9//3//f/9//3//f/9//3//f/9//3//f/9//3//f/9//3v/f/97/3//e/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3//f/9//3//f/9//3//f/9//3//f/9//3//f/9//3//f/9//3//f/9//3//f/9//3//f/9//3//f/9//3//f/9//3//f/9//3//f/9//3//f/9//3//f/9//3//f/9//3//f/9//3//f/9//3//f/9//3//f/9//3//f/9//3//f/9//3//f/9//3//f/9//3//f/9//3//f/9//3//f/9//3//f/9//3//f/9//3//f/9//3//f/9//3//f/9//3//f/9//3//f/9//3//f/9//3//f/9//3//f/9//3//f/9//38AAP9//3//f/9//3//f/9//3//f/9//3//f/9//3//f/9//3//f/9//3//f/9//3//f/9//3//f/9//3//f/9//3//f/9//3//f/9//3//f/9//3//f/9//3//f/9//3//f/9//3//f/9//3//f/9//3//f/9//3//f/9//3//f/9//3//f/9//3//f/9//3//f/9//3//f/9//3//f/9//3//f/9//3//f/9//3//f/9//3//f/9//3//f/9//3//f/9//3//f/9//3//f/9//3//f/9//3//f/9//3//f/9//3//f/9/AAD/f/9//3//f/9//3//f/9//3//f/9//3//f/9//3//f/9//3//f/9//3//f/9//3//f/9//3//f/9//3//f/9//3//f/9//3//f/9//3//f/9//3//f/9//3//f/9//3//f/9//3//f/9//3//f/9//3//f/9//3//f/9//3//f/9//3//f/9//3//f/9//3//f/9//3//f/9//3//f/9//3//f/9//3//f/9//3//f/9//3//f/9//3//f/9//3//f/9//3//f/9//3//f/9//3//f/9//3//f/9//3//f/9//3//fwAATAAAAGQAAAAAAAAAAAAAADYAAAA8AAAAAAAAAAAAAAA3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2015-04-29T15:07:56Z</xd:SigningTime>
          <xd:SigningCertificate>
            <xd:Cert>
              <xd:CertDigest>
                <DigestMethod Algorithm="http://www.w3.org/2000/09/xmldsig#sha1"/>
                <DigestValue>nYmjHuDILGAacjtjHV0SI9eXWfs=</DigestValue>
              </xd:CertDigest>
              <xd:IssuerSerial>
                <X509IssuerName>E=e-sign@e-sign.cl, CN=E-Sign Firma Electronica Avanzada para Estado de Chile CA, OU=Class 2 Managed PKI Individual Subscriber CA, OU=Symantec Trust Network, O=E-Sign S.A., C=CL</X509IssuerName>
                <X509SerialNumber>126712838302412486467606111841412712224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I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YpCIAOc4XZQDhTQAXAAAEAQAAAAAEAADUpCIAV84XZZmb0bnipSIAAAQAAAECAAAAAAAALKQiAMj3IgDI9yIAiKQiAIAB23UOXNZ14FvWdYikIgBkAQAAAAAAAAAAAACNYjV2jWI1dlg2TQAACAAAAAIAAAAAAACwpCIAImo1dgAAAAAAAAAA4qUiAAcAAADUpSIABwAAAAAAAAAAAAAA1KUiAOikIgDu6jR2AAAAAAACAAAAACIABwAAANSlIgAHAAAATBI2dgAAAAAAAAAA1KUiAAcAAAAgZPoBFKUiAJUuNHYAAAAAAAIAANSlIgAHAAAAZHYACAAAAAAlAAAADAAAAAEAAAAYAAAADAAAAAAAAAISAAAADAAAAAEAAAAeAAAAGAAAAL0AAAAEAAAA9wAAABEAAAAlAAAADAAAAAEAAABUAAAAiAAAAL4AAAAEAAAA9QAAABAAAAABAAAAWyQNQlUlDUK+AAAABAAAAAoAAABMAAAAAAAAAAAAAAAAAAAA//////////9gAAAAMgA5AC0AMAA0AC0AMgAwADEANQAGAAAABgAAAAQAAAAGAAAABgAAAAQAAAAGAAAABgAAAAYAAAAGAAAASwAAAEAAAAAwAAAABQAAACAAAAABAAAAAQAAABAAAAAAAAAAAAAAAAABAACAAAAAAAAAAAAAAAAAAQAAgAAAAFIAAABwAQAAAgAAABAAAAAHAAAAAAAAAAAAAAC8AgAAAAAAAAECAiJTAHkAcwB0AGUAbQAAABMAoPj///IBAAAAAAAA/IvhA4D4//8IAFh++/b//wAAAAAAAAAA4IvhA4D4/////wAAAAAAAAUAAAAEpyIAwY4WZQAAIACAEUkABAAAAPAVDQCAFQ0AIGT6ASinIgD8jRZl8BUNAIARSQDuVxZlAAAAAIAVDQAgZPoBAMROAzinIgBgVxZl8AA8APwBAAB0pyIAJFcWZfwBAAAAAAAAjWI1do1iNXb8AQAAAAgAAAACAAAAAAAAjKciACJqNXYAAAAAAAAAAL6oIgAHAAAAsKgiAAcAAAAAAAAAAAAAALCoIgDEpyIA7uo0dgAAAAAAAgAAAAAiAAcAAACwqCIABwAAAEwSNnYAAAAAAAAAALCoIgAHAAAAIGT6AfCnIgCVLjR2AAAAAAACAACwq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lkGciAOqGIGU420hlAQAAAGQ1RGWINUVlgNzYBDjbSGUBAAAAZDVEZXw1RGVAVgIHQFYCB9hnIgBvaRtlAKxIZQEAAABkNURl5GciAIAB23UOXNZ14FvWdeRnIgBkAQAAAAAAAAAAAACNYjV2jWI1dmA3TQAACAAAAAIAAAAAAAAMaCIAImo1dgAAAAAAAAAAPGkiAAYAAAAwaSIABgAAAAAAAAAAAAAAMGkiAERoIgDu6jR2AAAAAAACAAAAACIABgAAADBpIgAGAAAATBI2dgAAAAAAAAAAMGkiAAYAAAAgZPoBcGgiAJUuNHYAAAAAAAIAADBpI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TAKD4///yAQAAAAAAAPyL4QOA+P//CABYfvv2//8AAAAAAAAAAOCL4QOA+P////8AAAAAAABFAD0AZQAtAHMAaQBnAG4AQABlAEBkAQppAGcAjQ8hxiIAigH+ndZ1cMovZYcPAfYAAAAAAAAAALhsIgAAAAAA2GoiADPKL2VUayIAAAAAAIDkTQC4bCIAAAAAAJxrIgB0xy9lVGsiAIDkTQABAAAAgORNAAEAAACQxy9lAAAAAKBsIgAgZk0AmGwiAIDkTQCAAdt1nxATAL4VCgdAayIANoHWddjn8QQAAAAAgAHbdUBrIgBVgdZ1gAHbdQAAAfbgBDQJaGsiAJOA1nUBAAAAUGsiABAAAABUAGEAaABvAGhrIgDVIxllrGsiAIRrIgCWIhlllGsiAC8w13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f/9//n//f/5//3//f/9//3//f/9//3//f/9//3//f/9//3//f/9//3//f/9//3//f/9//3//f/9//3//f/9//3//f/9//3//f/9//3//f/9//3//f/9//3//f/9//3//f/9//3//f/9//3//f/9//3//f/9//3//f/9//3//f/9//3//f/9//3//f/9//3//f/9//3//f/9//3//f/9//3//f/9//3//f/9//3//f/9//3//f/9//3//f/9//3//f/9//3//f/9//3//f/9//3//f/9//3//f/9//3//f/9//3//f/9//3//f/9//3//f/9//3//f/9//3//f/9//3//f/9//3//f/9//3//f/9//3//f/9//3//f/9//3//f/9//3//f/9//3//f/9//3//f/9//3//f/9//3//f/9//3//f/9//3//f/9//3//f/9//3//f/9//3//f/9//3//f/9//3//f/9//3//f/9//3//f/9//3//f/9//3//f/9//3//f/9//3//f/9//3//f/9//3//f/9//3//f/9//3//f/9//3//f/9//3//f/9//3//f/9//3//f/9//3//f/9//3//f/9//3//f/57/3//f/9//3//f/9//3//f/9//3//f/9//3//f/9//3//f/9//3//f/9//3//f/9//3//f/9//3//f/9//3//f/9//3//f/9//3//f/9//3//f/9//3//f/9//3//f/9//3//f/9//3//f/9//3//f/9//3//f/9//3//f/9//3//f/9//3//f/9//3//f/9//3//f/9//3//f/9//3//f/9//3//f/9//3//f/9//3//f/9//3//f/9//3//f/9//3//f/9//3//f/9//3//f/9//3//f/9//3//f95//3//f/97/3//f/9//3//f/9//3//f/9//3//f/9//3//f/9//3//f/9//3//f/9//3//f/9//3//f/9//3//f/9//3//f/9//3//f/9//3//f/9//3//f/9//3//f/9//3//f/9//3//f/9//3//f/9//3//f/9//3//f/9//3//f/9//3//f/9//3//f/9//3//f/9//3//f/9//3//f/9//3//f/9//3//f/9//3//f/9//3//f/9//3//f/9//3//f/9//3//f/9//3//f/9//3//f/9//3//f/9//3//f99//3//f/97/3+ca/9//3//f/9//3//f/9//3//f/9//3//f/9//3//f/9//3//f/9//3//f/9//3//f/9//3//f/9//3//f/9//3//f/9//3//f/9//3//f/9//3//f/9//3//f/9//3//f/9//3//f/9//3//f/9//3//f/9//3//f/9//3//f/9//3//f/9//3//f/9//3//f/9//3//f/9//3//f/9//3//f/9//3//f/9//3//f/9//3//f/9//3//f/9//3//f/9//3//f/9//3//f/9//3//f/9//3//f/9//3//f/9/fWt0Rvha/3//f/9//3//f/9//3//f/9//3//f/9//3//f/9//3//f/9//3//f/9//3//f/9//3//f/9//3//f/9//3//f/9//3//f/9//3//f/9//3//f/9//3//f/9//3//f/9//3//f/9//3//f/9//3//f/9//3//f/9//3//f/9//3//f/9//3//f/9//3//f/9//3//f/9//3//f/9//3//f/9//3//f/9//3//f/9//3//f/9//3//f/9//3//f/9//3//f/9//3//f/9//3//f/9//3//f/9//3/fd99zt07pFK4t/3v/f/9//3//f/9//3//f/9//3//f/9//3//f/9//3//f/9//3//f/9//3//f/9//3//f/9//3//f/9//3//f/9//3//f/9//3//f/9//3//f/9//3//f/9//3//f/9//3//f/9//3//f/9//3//f/9//3//f/9//3//f/9//3//f/9//3//f/9//3//f/9//3//f/9//3//f/9//3//f/9//3//f/9//3//f/9//3//f/9//3//f/9//3//f/9//3//f/9//3//f/9//3//f/9//3//f/9//3+/c/9/jymPLTM+/3//f/9//3//f/9//3//f/9//3//f/9//3//f/9//3//f/9//3//f/9//3//f/9//3//f/9//3//f/9//3//f/9//3//f/9//3//f/9//3//f/9//3//f/9//3//f/9//3//f/9//3//f/9//3//f/9//3//f/9//3//f/9//3//f/9//3//f/9//3//f/9//3//f/9//3//f/9//3//f/9//3//f/9//3//f/9//3//f/9//3//f/9//3//f/9//3//f/9//3//f/9//3//f/9//3//f/9//3//e9lSbyULGdhW/3v/f/5//3//f/9//3//f/9//3//f/9//3//f/9//3//f/9//3//f/9//3//f/9//3//f/9//3//f/9//3//f/9//3//f/9//3//f/9//3//f/9//3//f/9//3//f/9//3//f/9//3//f/9//3//f/9//3//f/9//3//f/9//3//f/9//3//f/9//3//f/9//3//f/9//3//f/9//3//f/9//3//f/9//3//f/9//3//f/9//3//f/9//3//f/9//3//f/9//3//f/9//3//f/9//3//f/9//3/fc5ApkCUMGZ5r/3//f/9//n//f/9//3//f/9//3//f/9//3//f/9//3//f/9//3//f/9//3//f/9//3//f/9//3//f/9//3//f/9//3//f/9//3//f/9//3//f/9//3//f/9//3//f/9//3//f/9//3//f/9//3//f/9//3//f/9//3//f/9//3//f/9//3//f/9//3//f/9//3//f/9//3//f/9//3//f/9//3//f/9//3//f/9//3//f/9//3//f/9//3//f/9//3//f/9//3//f/9//3//f/9//3//f/9//3cbWw0ZsinzMf93/3v/f/5//n//f/9//3//f/9//3//f/9//3//f/9//3//f/9//3//f/9//3//f/9//3//f/9//3//f/9//3//f/9//3//f/9//3//f/9//3//f/9//3//f/9//3//f/9//3//f/9//3//f/9//3//f/9//3//f/9//3//f/9//3//f/9//3//f/9//3//f/9//3//f/9//3//f/9//3//f/9//3//f/9//3//f/9//3//f/9//3//f/9//3//f/9//3//f/9//3//f/9//3//f/9//3//f/97/3sUOnAhcCFeX/93/3//f/9//n//f/9//3//f/9//3//f/9//3//f/9//3//f/9//3//f/9//3//f/9//3//f/9//3//f/9//3//f/9//3//f/9//3//f/9//3//f/9//3//f/9//3//f/9//3//f/9//3//f/9//3//f/9//3//f/9//3//f/9//3//f/9//3//f/9//3//f/9//3//f/9//3//f/9//3//f/9//3//f/9//3//f/9//3//f/9//3//f/9//3//f/9//3//f/9//3//f/9//3//f/9//3+9c/97n2+QKXElcSX/c/97/3v/f/5//n//f/9//3//f/9//3//f/9//3//f/9//3//f/9//3//f/9//3//f/9//3//f/9//3//f/9//3//f/9//3//f/9//3//f/9//3//f/9//3//f/9//3//f/9//3//f/9//3//f/9//3//f/9//3//f/9//3//f/9//3//f/9//3//f/9//3//f/9//3//f/9//3//f/9//3//f/9//3//f/9//3//f/9//3//f/9//3//f/9//3//f/9//3//f/9//3//f/9//3//f/9//3/fd/97uVJwJZIlOD7/d/97/3//f/9//n//f/9//3//f/9//3//f/9//3//f/9//3//f/9//3//f/9//3//f/9//3//f/9//3//f/9//3//f/9//3//f/9//3//f/9//3//f/9//3//f/9//3//f/9//3//f/9//3//f/9//3//f/9//3//f/9//3//f/9//3//f/9//3//f/9//3//f/9//3//f/9//3//f/9//3//f/9//3//f/9//3//f/9//3//f/9//3//f/9//3//f/9//3//f/9//3//f/9//3//f/9//3//e993sS2SKXEhX1+/b/97/3//f/5//3//f/9//3//f/9//3//f/9//3//f/9//3//f/9//3//f/9//3//f/9//3//f/9//3//f/9//3//f/9//3//f/9//3//f/9//3//f/9//3//f/9//3//f/9//3//f/9//3//f/9//3//f/9//3//f/9//3//f/9//3//f/9//3//f/9//3//f/9//3//f/9//3//f/9//3//f/9//3//f/9//3//f/9//3//f/9//n//f/9//3/+e/9//3//f/9//3//f/9//3//f/9//3v/c39jUCEwHXIlv2//f/9//3/+f/9//3//f/9//3//f/9//3//f/9//3//f/9//3//f/9//3//f/9//3//f/9//3//f/9//3//f/9//3//f/9//3//f/9//3//f/9//3//f/9//3//f/9//3//f/9//3//f/9//3//f/9//3//f/9//3//f/9//3//f/9//3//f/9//3//f/9//3//f/9//3//f/9//3//f/9//3//f/9//3//f/9//3//f/9//3//f/9//3//f997/3/+e/57/n//f/9//3//f/9//3//f/9//3/fb9lKUR1SIRc+/3v/e/9//X/+f/9//3//f/9//3//f/9//3//f/9//3//f/9//3//f/9//3//f/9//3//f/9//3//f/9//3//f/9//3//f/9//3//f/9//3//f/9//3//f/9//3//f/9//3//f/9//3//f/9//3//f/9//3//f/9//3//f/9//3//f/9//3//f/9//3//f/9//3//f/9//3//f/9//3//f/9//3//f/9//3//f/9//3//f/9//3//f/9//3/ee/9//3//f/57/3//f/9//3//f/9//3//f/9//3//d/MtciVRIR9f/3v/e/5//n/+f/9//3//f/9//3//f/9//3//f/9//3//f/9//3//f/9//3//f/9//3//f/9//3//f/9//3//f/9//3//f/9//3//f/9//3//f/9//3//f/9//3//f/9//3//f/9//3//f/9//3//f/9//3//f/9//3//f/9//3//f/9//3//f/9//3//f/9//3//f/9//3//f/9//3//f/9//3//f/9//3//f/9//3//f/9//3//f/9//3/fe/9//3+cb/9//nv/f/9//3//f/9//3//f/9//3//d5AhsylRIX9r/3/ed/9//n/+f/9//3//f/9//3//f/9//3//f/9//3//f/9//3//f/9//3//f/9//3//f/9//3//f/9//3//f/9//3//f/9//3//f/9//3//f/9//3//f/9//3//f/9//3//f/9//3//f/9//3//f/9//3//f/9//3//f/9//3//f/9//3//f/9//3//f/9//3//f/9//3//f/9//3//f/9//3//f/9//3//f/9//3//f/9//3//f/9//3//f/9/n2+2Uv53/3//f/9//3//f/9//3/+f/9//3ufZ08d9TGzLd93/3//e/9//3/+f/9//3//f/9//3//f/9//3//f/9//3//f/9//3//f/9//3//f/9//3//f/9//3//f/9//3//f/9//3//f/9//3//f/9//3//f/9//3//f/9//3//f/9//3//f/9//3//f/9//3//f/9//3//f/9//3//f/9//3//f/9//3//f/9//3//f/9//3//f/9//3//f/9//3//f/9//3//f/9//3//f/9//3//f/9//3//f/9//3v/f/9/mE6uLXtn/nf/f/9//3//f/9//n/+f/97/3dWPnAd1C2ZSt93/3//e/9//n//f/9//3//f/9//3//f/9//3//f/9//3//f/9//3//f/9//3//f/9//3//f/9//3//f/9//3//f/9//3//f/9//3//f/9//3//f/9//3//f/9//3//f/9//3//f/9//3//f/9//3//f/9//3//f/9//3//f/9//3//f/9//3//f/9//3//f/9//3//f/9//3//f/9//3//f/9//3//f/9//3//f/9//3//f/9//3//f/9//3//f/9/kS2OKfdW/nv/f/9//3//f/9//3/+f/9733NwIZElsilfY/97/3//f/9//3//f/9//3//f/9//3//f/9//3//f/9//3//f/9//3//f/9//3//f/9//3//f/9//3//f/9//3//f/9//3//f/9//3//f/9//3//f/9//3//f/9//3//f/9//3//f/9//3//f/9//3//f/9//3//f/9//3//f/9//3//f/9//3//f/9//3//f/9//3//f/9//3//f/9//3//f/9//3//f/9//3//f/9//3//f/9//3//f/9//3v/e/97LiGwLddS/nf/f/9//3//f/9//n/+f99333MNFdMtLhnfc99z/3v/f/9//3//f/9//3//f/9//3//f/9//3//f/9//3//f/9//3//f/9//3//f/9//3//f/9//3//f/9//3//f/9//3//f/9//3//f/9//3//f/9//3//f/9//3//f/9//3//f/9//3//f/9//3//f/9//3//f/9//3//f/9//3//f/9//3//f/9//3//f/9//3//f/9//3//f/9//3//f/9//3//f/9//3//f/9//3//f/9//3//f/9//3v/f993Lh1vKd9z/3//e/9//3//f/9//n/+e/9/+1ZxIVAd8zH/d/97/3//f/9//3//f/9//3//f/9//3//f/9//3//f/9//3//f/9//3//f/9//3//f/9//3//f/9//3//f/9//3//f/9//3//f/9//3//f/9//3//f/9//3//f/9//3//f/9//3//f/9//3//f/9//3//f/9//3//f/9//3//f/9//3//f/9//3//f/9//3//f/9//3//f/9//3//f/9//3//f/9//3//f/9//3//f/9//3//f/9//3//f/9/33f/e/1aUCVOId9z/3v/f/9//3/+f/9//Xv/e/93WEJxIXEhVkL/e/93/3/+f/9//3//f/9//3//f/9//3//f/9//3//f/9//3//f/9//3//f/9//3//f/9//3//f/9//3//f/9//3//f/9//3//f/9//3//f/9//3//f/9//3//f/9//3//f/9//3//f/9//3//f/9//3//f/9//3//f/9//3//f/9//3//f/9//3//f/9//3//f/9//3//f/9//3//f/9//3//f/9//3//f/9//3//f/9//3//f/9//3//f/9//3/fczc+kylPIf93/3v/f/9//3//f/5//3//d/93kymUKXEhHFv/e/57/nv/f/9//3//f/9//3//f/9//3//f/9//3//f/9//3//f/9//3//f/9//3//f/9//3//f/9//3//f/9//3//f/9//3//f/9//3//f/9//3//f/9//3//f/9//3//f/9//3//f/9//3//f/9//3//f/9//3//f/9//3//f/9//3//f/9//3//f/9//3//f/9//3//f/9//3//f/9//3//f/9//3//f/9//3//f/9//3//f/9//3//f/9//3u/b3EltC0uHf9333f/f/9//3/+f/1//n//d59rUR2VKZMln2f/e/13/n//f/9//3//f/9//3//f/9//3//f/9//3//f/9//3//f/9//3//f/9//3//f/9//3//f/9//3//f/9//3//f/9//3//f/9//3//f/9//3//f/9//3//f/9//3//f/9//3//f/9//3//f/9//3//f/9//3//f/9//3//f/9//3//f/9//3//f/9//3//f/9//3//f/9//3//f/9//3//f/9//3//f/9//3//f/9//3//f/9//3//f/9//3s9XzAhkylPIf93/3v/f/9//3//f/17/3//d19jUh22LdUt/3P/d/57/X//f/9//3//f/9//3//f/9//3//f/9//3//f/9//3//f/9//3//f/9//3//f/9//3//f/9//3//f/9//3//f/9//3//f/9//3//f/9//3//f/9//3//f/9//3//f/9//3//f/9//3//f/9//3//f/9//3//f/9//3//f/9//3//f/9//3//f/9//3//f/9//3//f/9//3//f/9//3//f/9//3//f/9//3//f/9//3//f/9//3//f/9/vm92Ri8dcymzLf93/3v/f/9//3/+f/5//3v/d5pGlCWVJTk+/3P/e/17/X//f/9//3//f/9//3//f/9//3//f/9//3//f/9//3//f/9//3//f/9//3//f/9//3//f/9//3//f/9//3//f/9//3//f/9//3//f/9//3//f/9//3//f/9//3//f/9//3//f/9//3//f/9//3//f/9//3//f/9//3//f/9//3//f/9//3//f/9//3//f/9//3//f/9//3//f/9//3//f/9//3//f/9//3//f/9//3//f/9//3//f/9/33OwLXElcym6Tv93/3//e/9//3//f/5//3//d9QtlSWVJb1O/3v/e/1//H//f/9//3//f/9//3//f/9//3//f/9//3//f/9//3//f/9//3//f/9//3//f/9//3//f/9//3//f/9//3//f/9//3//f/9//3//f/9//3//f/9//3//f/9//3//f/9//3//f/9//3//f/9//3//f/9//3//f/9//3//f/9//3//f/9//3//f/9//3//f/9//3//f/9//3//f/9//3//f/9//3//f/9//3//f/9//3//f/9//3//f/9//3dOHZIltC1fY/97/3v+e/9//3/+f/9//3v/dw8VlSVzJT9f/3v/f/17/X//f/9//3//f/9//3//f/9//3//f/9//3//f/9//3//f/9//3//f/9//3//f/9//3//f/9//3//f/9//3//f/9//3//f/9//3//f/9//3//f/9//3//f/9//3//f/9//3//f/9//3//f/9//3//f/9//3//f/9//3//f/9//3//f/9//3//f/9//3//f/9//3//f/9//3//f/9//3//f/9//3//f/9//3//f/9//3//f/9//3//f/9//3cvGbUtMB3/d/973Hf9f/9//3//f/9//3ueY5MhUh1PJb93/3/ee/9//n//f/5//3//f/9//3//f/9//3//f/9//3//f/9//3//f/9//3//f/9//3//f/9//3//f/9//3//f/9//3//f/9//3//f/9//3//f/9//3//f/9//3//f/9//3//f/9//3//f/9//3//f/9//3//f/9//3//f/9//3//f/9//3//f/9//3//f/9//3//f/9//3//f/9//3//f/9//3//f/9//3//f/9//3//f/9//3//f/9//3//f/9/329xIXMlkyn/d/9/+3f9f/5//3//f/9//3f6TpMdlCGwMd97/3//f/9//3//f/9//3//f/9//3//f/9//3//f/9//3//f/9//3//f/9//3//f/9//3//f/9//3//f/9//3//f/9//3//f/9//3//f/9//3//f/9//3//f/9//3//f/9//3//f/9//3//f/9//3//f/9//3//f/9//3//f/9//3//f/9//3//f/9//3//f/9//3//f/9//3//f/9//3//f/9//3//f/9//3//f/9//3//f/9//3//f/9//3//f/9/n2ezJVIhFzr/e/9//X/8f/9/33//f/97/3s0NrUltSV2St97/3//f/9//n//f/9//3//f/9//3//f/9//3//f/9//3//f/9//3//f/9//3//f/9//3//f/9//3//f/9//3//f/9//3//f/9//3//f/9//3//f/9//3//f/9//3//f/9//3//f/9//3//f/9//3//f/9//3//f/9//3//f/9//3//f/9//3//f/9//3//f/9//3//f/9//3//f/9//3//f/9//3//f/9//3//f/9//3//f/9//3//f/9//3//f/9/uUqzKTEd/Vb/d/9//X/9f/9/33//f/9//3uQIZQhlCX7Xv9//3//f/9//3//f/9//3//f/9//3//f/9//3//f/9//3//f/9//3//f/9//3//f/9//3//f/9//3//f/9//3//f/9//3//f/9//3//f/9//3//f/9//3//f/9//3//f/9//3//f/9//3//f/9//3//f/9//3//f/9//3//f/9//3//f/9//3//f/9//3//f/9//3//f/9//3//f/9//3//f/9//3//f/9//3//f/9//3//f/9//3//f/9//3//f/970y2SIXIhv2v/f/97/n/9f/9/33//f/9//3dPGZUhcyG/c/9//3//f/9//3//f/9//3//f/9//3//f/9//3//f/9//3//f/9//3//f/9//3//f/9//3//f/9//3//f/9//3//f/9//3//f/9//3//f/9//3//f/9//3//f/9//3//f/9//3//f/9//3//f/9//3//f/9//3//f/9//3//f/9//3//f/9//3//f/9//3//f/9//3//f/9//3//f/9//3//f/9//3//f/9//3//f/9//3//f/9//3//f/9//3//e/93LhlxHZIl/3v/e/9//X/+f/9//3//e/9/f2dQHXQhkyXfe/9//3//f/9//3//f/9//3//f/9//3//f/9//3//f/9//3//f/9//3//f/9//3//f/9//3//f/9//3//f/9//3//f/9//3//f/9//3//f/9//3//f/9//3//f/9//3//f/9//3//f/9//3//f/9//3//f/9//3//f/9//3//f/9//3//f/9//3//f/9//3//f/9//3//f/9//3//f/9//3//f/9//3//f/9//3//f/9//3//f/9//3//f/9//3//e79vUBlQGbMp/3v/f/9//3/+f/9//3//e/93/FJyIZUl1S3/f/9//3//f/9//3//f/9//3//f/9//3//f/9//3//f/9//3//f/9//3//f/9//3//f/9//3//f/9//3//f/9//3//f/9//3//f/9//3//f/9//3//f/9//3//f/9//3//f/9//3//f/9//3//f/9//3//f/9//3//f/9//3//f/9//3//f/9//3//f/9//3//f/9//3//f/9//3//f/9//3//f/9//3//f/9//3//f/9//3//f/9//3//f/9//3/ec79vkSFRGZIl/3v/e/9//n//f/9//3/fd99zWEKUKZUlFzr/f/9//3//f/9//3//f/9//3//f/9//3//f/9//3//f/9//3//f/9//3//f/9//3//f/9//3//f/9//3//f/9//3//f/9//3//f/9//3//f/9//3//f/9//3//f/9//3//f/9//3//f/9//3//f/9//3//f/9//3//f/9//3//f/9//3//f/9//3//f/9//3//f/9//3//f/9//3//f/9//3//f/9//3//f/9//3//f/9//3//f/9//3//f/9/nW//f79vsyHVJW8d/3v/f/9//3//f/9/33ffd99zUB1SIZQl/Vb/f/9//3//f/9//3//f/9//3//f/9//3//f/9//3//f/9//3//f/9//3//f/9//3//f/9//3//f/9//3//f/9//3//f/9//3//f/9//3//f/9//3//f/9//3//f/9//3//f/9//3//f/9//3//f/9//3//f/9//3//f/9//3//f/9//3//f/9//3//f/9//3//f/9//3//f/9//3//f/9//3//f/9//3//f/9//3//f/9//3//f/9//3//f/9/33f/ezxbkh3VJXAh/3v/f/9//3//f/9//3vfd/9zEBmUJXMlf2f/f/9//3//f/9//3//f/9//3//f/9//3//f/9//3//f/9//3//f/9//3//f/9//3//f/9//3//f/9//3//f/9//3//f/9//3//f/9//3//f/9//3//f/9//3//f/9//3//f/9//3//f/9//3//f/9//3//f/9//3//f/9//3//f/9//3//f/9//3//f/9//3//f/9//3//f/9//3//f/9//3//f/9//3//f/9//3//f/9//3//f/9//3//f/9//3v/fzU+lB20IdIp/3v/f/9//3//f/9//3v/e59nMRmUKZMp33f/f/9//3//f/9//3//f/9//3//f/9//3//f/9//3//f/9//3//f/9//3//f/9//3//f/9//3//f/9//3//f/9//3//f/9//3//f/9//3//f/9//3//f/9//3//f/9//3//f/9//3//f/9//3//f/9//3//f/9//3//f/9//3//f/9//3//f/9//3//f/9//3//f/9//3//f/9//3//f/9//3//f/9//3//f/9//3//f/9//3//f/9//3//f/97/3/fd5AlcxmUHRQy/3v/f/9//3//f/9//3v/d/xSMRlzJZIl/3f/f/9//3//f/9//3//f/9//3//f/9//3//f/9//3//f/9//3//f/9//3//f/9//3//f/9//3//f/9//3//f/9//3//f/9//3//f/9//3//f/9//3//f/9//3//f/9//3//f/9//3//f/9//3//f/9//3//f/9//3//f/9//3//f/9//3//f/9//3//f/9//3//f/9//3//f/9//3//f/9//3//f/9//3//f/9//3//f/9//3//f/9//3//f/97/3//dy0ZlB1zFZdC/3v/f99//3//f/9//3f/exU2cyFSHTY6/3f/f/9//3//f/9//3//f/9//3//f/9//3//f/9//3//f/9//3//f/9//3//f/9//3//f/9//3//f/9//3//f/9//3//f/9//3//f/9//3//f/9//3//f/9//3//f/9//3//f/9//3//f/9//3//f/9//3//f/9//3//f/9//3//f/9//3//f/9//3//f/9//3//f/9//3//f/9//3//f/9//3//f/9//3//f/9//3//f/9//3//f/9//3//f993/3vfc04ddBlSEdlK/3v/f99//3//f/9//3f/c5EhkyVyIdpS/3v/f/9//3//f/9//3//f/9//3//f/9//3//f/9//3//f/9//3//f/9//3//f/9//3//f/9//3//f/9//3//f/9//3//f/9//3//f/9//3//f/9//3//f/9//3//f/9//3//f/9//3//f/9//3//f/9//3//f/9//3//f/9//3//f/9//3//f/9//3//f/9//3//f/9//3//f/9//3//f/9//3//f/9//3//f/9//3//f/9//3//f/9//3//f/97/3vfd28hdBkxDTxX/3v/f99//3//f/9//3v/b08ZkyVyJZ9r/3v/f/9//3//f/9//3//f/9//3//f/9//3//f/9//3//f/9//3//f/9//3//f/9//3//f/9//3//f/9//3//f/9//3//f/9//3//f/9//3//f/9//3//f/9//3//f/9//3//f/9//3//f/9//3//f/9//3//f/9//3//f/9//3//f/9//3//f/9//3//f/9//3//f/9//3//f/9//3//f/9//3//f/9//3//f/9//3//f/9//3//f/9//3//f/9//3+/c3AhdBkxDTxX/3v/f99//3//f/9//3ufZ08ZUh2TKb9v/3v/f/9//3//f/9//3//f/9//3//f/9//3//f/9//3//f/9//3//f/9//3//f/9//3//f/9//3//f/9//3//f/9//3//f/9//3//f/9//3//f/9//3//f/9//3//f/9//3//f/9//3//f/9//3//f/9//3//f/9//n//f/9//3//f/93/3v/f/9//3vfe/9//3//f/9//3//f/9//3//f/9//3//f/9//n//f/9//3//f/9//3//f/9//3//f/9//3vfc3AhdB0xGZ5n/nf/f/9//3/ff/9//3vbUnEhUyGULf93/3v/f/9//3//f/9//3//f/9//3//f/9//3//f/9//3//f/9//3//f/9//3//f/9//3//f/9//3//f/9//3//f/9//3//f/9//3//f/9//3//f/9//3//f/9//3//f/9//3//f/9//3//f/9//3//f/9//3//f/5//n/+f/5//3//f/97/3e/c/9//3//f/9//3//f/9//3//f/9//3//f/9//3//f/5//n/+f/9//3//f/9//3//f/9//3//f/97/3u/b5EldCFyId9v/3/+f/9//3//f/9//3cVNnMlcyEXOt93/3v/f/9//3//f/9//3//f/9//3//f/9//3//f/9//3//f/9//3//f/9//3//f/9//3//f/9//3//f/9//3//f/9//3//f/9//3//f/9//3//f/9//3//f/9//3//f/9//3//f/9//3//f/9//3//f/9//3//f/9//n//f91//3//e/932FL5Vv93/3//f/9//3//f/5//3//f/9//3//f/9//3//f/9//3//f/9//3//f/9//3//f/9//3//f/9//3v/d5EptSm0Jf97/3/+f917/3//f/9/33NwIXIhUyF5Qv93/3v/f/9//3//f/9//3//f/9//3//f/9//3//f/9//3//f/9//3//f/9//3//f/9//3//f/9//3//f/9//3//f/9//3//f/9//3//f/9//3//f/9//3//f/9//3//f/9//3//f/9//3//f/9//3//f/9//3//f/5//3/+f/5//3/fd1xjjinQMb5v33f/f/5//3//f/9//3//f/9//3//f/9//3//f/9//3//f/9//3//f/9//3/+f/9//n//f/97/3vfc7Epch2zIf93/3/+f/9//3//f/97/3MuFdQpciEdV/93/3v/f/9//3//f/9//3//f/9//3//f/9//3//f/9//3//f/9//3//f/9//3//f/9//3//f/9//3//f/9//3//f/9//3//f/9//3//f/9//3//f/9//3//f/9//3//f/9//3//f/9//3//f/9//3//f/9//3//f/9//3//f/9//3//expbKxlMJZ5v/3v/f/9//3//f/9//3//f/9//3//f/9//3//f/9//3//f/9//3//f/9//3/+f/5//n/+f/9//3v/d7Epkx2THf9z/3v+f/17/3/fd/9332tPGbMlkyWfZ/973nP/f/97/3//f/9//3//f/9//3//f/9//3//f/9//3//f/9//3//f/9//3//f/9//3//f/9//3//f/9//3//f/9//3//f/9//3//f/9//3//f/9//3//f/9//3//f/9//3//f/9//3//f/9//3//f/9//3//f/9//3//f/9//3//e3ZGTSELHd9z33f/f957/3//f/9//3//f/9//3//f/9//3//f/9//3//f/9//3//f/9//3/9f/5//X/+f/97/3vfc7Epkx20If9v/3f+e/9//3//e/93n2NQGXEZkiH/c/93/3v/d/97/3v/f/97/3//f/9//3//f/9//3//f/9//3//f/9//3//f/9//3//f/9//3//f/9//3//f/9//3//f/9//3//f/9//3//f/9//3//f/9//3//f/9//3//f/9//3//f/9//3//f/9//3//f/9//3//f/9//3//f/9//3//d/IxkClNJf9733f/f/57/n//f/5//3//f/9//3//f/9//3//f/9//3//f/9//3//f/9//n/+f/1//3/+f/9//3vfd3Elcx2zHf9z/3f/e/57/3u/b59j20rUJXIZ1Cm/a/93/3v/e/97/3v/e/97/3v/f/9//3//f/9//3//f/9//3//f/9//3//f/9//3//f/9//3//f/9//3//f/9//3//f/9//3//f/9//3//f/9//3//f/9//3//f/9//3//f/9//3//f/9//3//f/9//3//f/9//3//f/5//n//f/9//3v/e5Al8zFuKf9/33f/f/57/3//f/9//3//f/9//3//f/9//3//f/9//3//f/9//3//f/9//3/+f/5//n//f/9//3+/b3Ehcxm1If9rv2sZW5RK8DVuJW8dUBVzGVIVcR26SpZGOl//d/97/3f/e/97/3v/e/9//3//f/9//3//f/9//3//f/9//3//f/9//3//f/9//3//f/9//3//f/9//3//f/9//3//f/9//3//f/9//3//f/9//3//f/9//3//f/9//3//f/9//3//f/9//3//f/9//3//f/9//3//f/9//3//e5EpkCXyNd93/3v/f/9//3//f/9//3//f/9//3//f/9//3//f/9//3//f/9//3//f/5//3//f7x3/3//f/9733Pfc1EdUxUyEbMhkCWOKa4tri1vJZIhEBEQDXMdUBmxKW4lri2vLTM+nmu/b/9//3v/f/9//3//f/9//3//f/9//3//f/9//3//f/9//3//f/9//3//f/9//3//f/9//3//f/9//3//f/9//3//f/9//3//f/9//3//f/9//3//f/9//3//f/9//3//f/9//3//f/9//3//f/5//3//f/9//3v/e5AlkCXRMd9333f/f/9//3/+f/9//3//f/9//3//f/9//3//f/5//3//f/9//3//f/9//3/ee/9//3v/d/9733f+VjEZUxVSFZMhcCHqFCodSyGQKTg6UxkyFVIZcR2xKSwdbCVMISsd8TkaX/93/3u9c/97/3//f/9//3//f/9//3//f/9//3//f/9//3//f/9//3//f/9//3//f/9//3//f/9//3//f/9//3//f/9//3//f/9//3//f/9//3//f/9//3//f/9//3//f/9//3//f/9//3//f/9//n//f/9//3//d5ElkCUSOt93/3v/e/9//3//f/9//3//f/9//3//f/9//3//f/5//X//f/9//3/fe/9//3//f/97/38cX9M17RRRITIdUxnvCLUpu0qfa/97/3//e99vdSEzFTEVf1//e/9//3u/c5VKbSlLJZVO/3//f/97/3//f/9//3//f/9//3//f/9//3//f/9//3//f/9//3//f/9//3//f/9//3//f/9//3//f/9//3//f/9//3//f/9//3//f/9//3//f/9//3//f/9//3//f/9//3//f/9//n/+f/5//3//f/9//3v/d3AdcCETOv97/3v/f/9//3/+f/9//3//f/9//3//f/9//3//f/1//n/+f/9/33v/f/9//3//e79vdkZvJfQx1C0wHRAVcx1zHZxG33P/e/9/33Pfc19jdSG3JZMh32//d997/398a/9/vnMyQmwtGWPed/9//3//f/9//3//f/9//3//f/9//3//f/9//3//f/9//3//f/9//3//f/9//3//f/9//3//f/9//3//f/9//3//f/9//3//f/9//3//f/9//3//f/9//3//f/9//3//f/9//3/+f/9//n//f/9//3//d3AhbyFVQv9//3//f/9//3//f/9//3//f/9//3//f/9//3//f/9//X/+f/9//3//f/9/v3OYTk0hTiFOHS0Z0y27SlAZkyFRGd1O/3v/f/97/3v/e95SEhWWJXIh/3v/e/9//3//f/9//3/fe753/3//f/9//3//f/9//3//f/9//3//f/9//3//f/9//3//f/9//3//f/9//3//f/9//3//f/9//3//f/9//3//f/9//3//f/9//3//f/9//3//f/9//3//f/9//3//f/9//3//f/9//3/+f/5//n//f/9//3v/d28dbyE0Pv9//3//f/9//3/+f/9//3//f/9//3//f/9//3//f7x3/3//f993f2//f59v0zEuHbItcCUMGRM232//dw0RkiEvFXpG/3v/f/9//3vfc91SUx3wEC8d/3f/f/9/3n//f753vnf/f957/3/de/9//3//f/9//3//f/9//3//f/9//3//f/9//3//f/9//3//f/9//3//f/9//3//f/9//3//f/9//3//f/9//3//f/9//3//f/9//3//f/9//3//f/9//3//f/9//3//f/9//3/+f/5//n//f/9//3v/d5Ahbx00Pv9//3//f/9//3//f/9//3//f/9//3//f/9//3//f/9/em+/d/9/n3P1PXIpkilyJe0UEzL/c/9332v/d00ZbxlPHT9f/3v/f/17/3//e3ElMh1zJTY+/3/9e/9//n//f/9//3//f/9//3//f/9//3//f/9//3//f/9//3//f/9//3//f/9//3//f/9//3//f/9//3//f/9//3//f/9//3//f/9//3//f/9//3//f/9//3//f/9//3//f/9//3//f/9//3//f/9//3//f/9//3//f/9//3//f/9//3v/d3AdbyETPv9//3v/f/9//3/+f/9//3//f/9//3//f/9//3//f993/3v/e19nszEwIXElcSVwJT1fv2v/e/93/3P/d+oQsiVQGbpO/3v/e/9//3/fd1AhtSlxIXhC/3v9e/5//n//f95//3/ee/9//3/+f/9//3//f/9//3//f/9//3//f/9//3//f/9//3//f/9//3//f/9//3//f/9//3//f/9//3//f/9//3//f/9//3//f/9//3//f/9//3//f/9//3//f/9//3//f/9//3+dc/9/v3O/d99733v/d/97/3v/e3ElUSU2Rv9//3//f/9//n/+f9x7/3//f/9//3v/e/9//3//e/97f2OzKZIlUSHVMS4d+1bfc/97/3f/e/9/v3P/ewwZcx1RFbpO/3v/f/9/33ufb1AdURlwGT1X/3f/f/9//3/+f/5//3+8d/9/33v/f/9//3//f/9//3//f/9//3//f/9//3//f/9//3//f/9//3//f/9//3//f/9//3//f/9//3//f/9//3//f/9//3//f/9//3//f/9//3//f/9//3//f/9/3nv/f/9//3//f/lasjEOHXEpNj7/e/97/3P/ezAhMSF5Tv9/33//f917/n/+f/9/3nf/e/97/3//e/9//3ffcxxXTxmzKTAZkylwJfxW/3f/e/9/u2/cd/9//3//f6oQUxlTFVc+/3/ee/9//39fZy8Zch0uEX9f/3P/f997/3/+f7t3/3//f5xr/3//f/9//3//f/9//3//f/9//3//f/9//3//f/9//3//f/9//3//f/9//3//f/9//3//f/9//3//f/9//3//f/9//3//f/9//3//f/9//3//f/9//3//f/9//3//f/9//3//f/I5ki0wITAdkilOHTxb/3f/c1IdMR02Qt97/3//f/9//nv/f/9//3//d/93/3f/d11jdUavKW4hsSlwIewUv2//d79z/3//d/9//3/9f/9/33v/f04lcx1TGRU2/3vee/9//3+6UlAdciENEd9n/3v/f/9//3//f/9//3//e/9//3vfd/9//3//f/9//3//f/9//3//f/9//3//f/9//3//f/9//3//f/9//3//f/9//3//f/9//3//f/9//3//f/9//3//f/9//3//f/9//3//f/9//3//f/9//3//f/9//3v/e/I1UCFyJfY10y2QISwVXlu/Z3QdMRmaTv9/33P/e/97/3//e/9733P/e/93v2+YRpApTh2wKW4lbSU0Pv9/v3P/f993/3/ed/9//X/9f/9//3//fwwhUh2UHbEp/3vee/9//3/0OS8dkiXLCP9z/3v/f99//3+cc/9/3nP/e99z8TVtJfE9/3//f/9//3//f/9//3//f/9//3//f/9//3//f/9//3//f/9//3//f/9//3//f/9//3//f/9//3//f/9//3//f/9//3//f/9//3//f/9//3//f/9//3//e/9//3v/e9lSUCEwHV9jNzpvHbEhcBlZNlMVdB1YQv97/3v/e/97/3v/e/9z32+4SpEpLhlwIXEhcSVuITI+nW//f997/3v/f/9//3//f/9//3//f/9//3/fey0hUhmUHZAh/3v/f/97/39OIVAhkiUMFf93/3v/f/9//3//f/9//3v/ezM+TSEsIXZK/3//f/9//3//f/9//3//f/9//3//f/9//3//f/9//3//f/9//3//f/9//3//f/9//3//f/9//3//f/9//3//f/9//3//f/9//3//f/9//3//f/9//3//e/97/3v/e99z9DVyJZMl/2/aRiwN8yVyGVMVMhHcSv93v2//c/93/3MZUzM2biHSLdMtkSUuGZEl207/d/9//3++d/9//3//e/9//3//f5xznHP/f/9/33+/e9E1MBWTIU0Z/3v/e/97nm/rGC8dkSVNHf97/3v/f/9//3//e993/3dUPuoQbiVvKf97/3//f/9//3//f/9//3//f/9//3//f/9//3//f/9//3//f/9//3//f/9//3//f/9//3//f/9//3//f/9//3//f/9//3//f/9//3//f/9//3//f/9//3//f/9//3//f/93uk6zLVAh0y2/Z99n8ymzHVMVUxXcSv93v2sbVxM2TB2OJfExjyVNHW8hFDo+X/93/3vfc/9//3//f/9/nXP/f/9/vnf/f/A5rTEyRv9//3//f04lUR2TIU0Z/3v/f/57fWsMHU8lTyXRMf97/3v+f/9//3/fd/97/3dOIbEtbyHyNd9z/3//f/9//3//f/9//3//f/9//3//f/9//3//f/9//3//f/9//3//f/9//3//f/9//3//f/9//3//f/9//3//f/9//3//f/9//3//f/9//3//f/9//3//f/57/3//e/97/3tfZ5EpsSlNGTMylz5xGXMVVBnVLRU2ywxOHbEpsSmPJbApdUJcX/93/3v/d99z/3f/f/97/3/+f/9//3/fd/9//3v/e0slCRlsJf97v3P/e28pcSGzKQsZ/3f/e/97XGdOJS4hTiXxNf973nv/f/9//3//f/97VUKQJS0dbyU8X/9//3//f/9//3//f/9//3//f/9//3//f/9//3//f/9//3//f/9//3//f/9//3//f/9//3//f/9//3//f/9//3//f/9//3//f/9//3//f/9//3//f/9//3//f/9//3//f/9//3//e/97dkaOJUwZbRmRHXMZERFyIQ4VcSGRJfQ1mUqfa99z/3v/e/97/3v/f/9//3//f/9//n//f953/3//e/9//3f/f0whTSFNIf9//3vfd28lDRVPHeoU/3v/e/9/v3e4Vk4lVUZ9a/9//3/+f/9//3//f/97TR1vIW8hkCn/e/97/3//f/9//3//f/9//3//f/9//3//f/9//3//f/9//3//f/9//3//f/9//3//f/9//3//f/9//3//f/9//3//f/9//3//f/9//3//f/9//3//f/9//3//f/5//n/+f/9//3//f993/3ffczpbEjaQITAVUhlyIZIlmkq/b99z/3e/b/9//3v/f/97/3//f/9//3//f957/3//f/9/nGv/d/97/3u/b24hkCVvJf9z/3uea00hLyFOISsd/3/+e/9//3u/d993/3//f/9//n//f/9//3//f/97CxmPJW8hsSn/e/9//3//f/9//3//f/9//3//f/9//3//f/9//3//f/9//3//f/9//3//f/9//3//f/9//3//f/9//3//f/9//3//f/9//3//f/9//3//f/9//3//f/9//3//f/9//n/+f/9//3//f/9//3//f/9332+4RpMlMBVyIVAhsy0eW/97/3v/e/9//3//f/9//n/+f/5//3/+f/9//3//f95zOV+NKW0ll0b/c28hsSlPId9z/3vfc1RC6xQLHe81/nf/f/9//3//f/9//3//f917/3//f/9//3//f/97yRAsHW4hjyn/f/97/3//f/9//3//f/9//3//f/9//3//f/9//3//f/9//3//f/9//3//f/9//3//f/9//3//f/9//3//f/9//3//f/9//3//f/9//3//f/9//3//f/9//3//f/5//n/+f/9//3//f/9//3/dd/9//3tVPg4VMBncTg0ZkimrDL9v33P/e/9//3//f/5//n/9f/5//X//f957/3//f/9/zzGNKQoZTR3/dy4ZLx1wIf93/3v/e/93v3Pfd/9//3/8d/9//3vfe99//3//f/9//n//f/9//3/fd/9/W2NtJW4l/3v/e993/3//f/9//3//f/9//3//f/9//3//f/9//3//f/9//3//f/9//3//f/9//3//f/9//3//f/9//3//f/9//3//f/9//3//f/9//3//f/9//3//f/9//3//f/9//n//f/9//3//f/9//3/+f/97/3uvKe0QcR2/Z59nLhlwITc+X2P/f79z/3//f/9//n//f/5//3//f/9/33//f51zvXNKHQoZ8jX/e3AhTyGQKf9//3v/f/9//3//f/9/3Hf8e/9//3//f/9//3//f/9//n/+f/9//3//f/9/nW//e/93/3f/f/9//3//f/9//3//f/9//3//f/9//3//f/9//3//f/9//3//f/9//3//f/9//3//f/9//3//f/9//3//f/9//3//f/9//3//f/9//3//f/9//3//f/9//3//f/9//3/+f/9//3//f99//3/dd/53/3cSMlAdUBm/Y/9zdj4tFXAhTx3/e99z/3v/f/5//3//f/9//3//f/9/33//f/9/vXP/d/9733P/e5pKcSlwKV1n/3//e/9//3/ff/5//n/9f/9//3v/f/9//3/ef/5//n//f/9//3/de/9//3//f/93/3/fd/9//3//f/9//3//f/9//3//f/9//3//f/9//3//f/9//3//f/9//3//f/9//3//f/9//3//f/9//3//f/9//3//f/9//3//f/9//3//f/9//3//f/9//3//f/9//3//f/9//3//f/9//3//f/97/3OOJU8ZLxX/b1pT/3PyKQwRsSlVPv93/3v/e/9//3//f/9//3//f/9//3//f957/3/ed/93/3v/f993cS1OJTNC/3//f/5//3/ff/1//Hv+f/17/3//f/9//3//f/5//3//f/9733f/f/5/vHf/f/9/vnP/f/9//3//f/9//3//f/9//3//f/9//3//f/9//3//f/9//3//f/9//3//f/9//3//f/9//3//f/9//3//f/9//3//f/9//3//f/9//3//f/9//3//f/9//3//f/9//3//f/9//3//f/9//3/+d/9//3uwKS8dTx2/Z95r/3P/bzQ6jyFwITU+/3f/e/97/3//f/9//3//f99//3/ef/9/vXf/f997v3Pfd/9/DR1vKU4p/3/de/9/3n//f/5//X/+f/9//3//f/9//3//f/9/3ne+c79v/3v/f/1//3//f957/3++d/9//3//f/9//3//f/9//3//f/9//3//f/9//3//f/9//3//f/9//3//f/9//3//f/9//3//f/9//3//f/9//3//f/9//3//f797/3//f997/3//f/9//3//f/9//3//f/9//3//f/9//3//f/97/39NIS4dTiHfc91z/3/+c1tf0jFxJVEh/lb/e/97/3v+f/1//3/ff/9//3//f/5//3//f/9//3//f/97TSFNIU4l/3v/f/57/3//f/9//3//f/9//3//f/9//3//f/978jVuIW8h8jH/f7x3/3//f/9//3//f/9//3//f/9//3//f/9//3//f/9//3//f/9//3//f/9//3//f/9//3//f/9//3//f/9//3//f/9//3//f/9//n/+f/9//3//f793/3+/d/9//3//f/9//3//f/9//3//f/9//n//f/5//3//e/9733ePKU0hTSU6Y/9/3Hf/f/97XWORJRAZciU/X/93/3/9e/1//n/ef/9//3/+f/5//3//f/9//3//e/93bSVuJewY/3//e/97/3//f/9//3//f/9//3//f/9//3v/f/93Th0MFU8ZbyX/f/9/3nv/f/9/3nvee/9//3//f/9//3//f/9//3//f/9//3//f/9//3//f/9//3//f/9//3//f/9//3//f/9//3//f/9//3//f/9//3/+f/9//3//f/9/XWsTQpZS33v/f/57/3//f/9//3//f/9//3//f/9//3//f/9//3vyOU0l6Ri/d753/Xv/f/9//3v7VpEpUSFxJf93nm//f/9/3Xv/f/9//3//f/5//3//f/9//3//f/97v2+PJW8ln2v/f/9//3//f/9//3//f/9//3//f/9/33vfe79z0TFvIXAhbiFsKZxz/3//f/9//3//f/9//3//f/9//3//f/9//3//f/9//3//f/9//3//f/9//3//f/9//3//f/9//3//f/9//3//f/9//3//f/9//n//f/9//3/fe/9/0TkLHekY/3v/e/97/3//f/9//3//f/9//3//f/5//3/fe/9//3//e993/3v/f753/3/+e9xz/3v/e9lScCWTLbMx33e/d/9//n//f/9//3/+f/5//3//f/9//3//f/93/3ssGZEt+1b/e953/3//f/9//3//f/9//3//f/9//3//f/9/33P6Vk4hLB1sKf9//3/ee/9//3//f/9//3//f/9//3//f/9//3//f/9//3//f/9//3//f/9//3//f/9//3//f/9//3//f/9//3//f/9//3//f/9//3//f/9//3//f993biluKUwhv3O+b/97/3//f/9//3//f/9//3//f/9//3//f/97/3vfd/97/3//f/9//3/dd/9//Xf/d99zNT5QIXMpvVLfe79z/3/dd/9//3/+f/1//3//f/9//3//f/9733NNIS4hVkb/f/97/3//f/9//3//f/9//3//f/9//3+dc75z/3//f79v/3ffe/9/3nv/f/9/3nv/f/9//3//f/9//3//f/9//3//f/9//3//f/9//3//f/9//3//f/9//3//f/9//3//f/9//3//f/9//3//f/9//3//f/9//3//f993ND5uJY8pGlv/c/97/3//f/9//3//f/9//3//f997/3//f/9//3//f/97/3//f/9/33v/f/17/n/8d/97nmtwJbUxER3dWv9//3v+e/9//3/9f/1//n//f/9//3//e/9//3uPJQ0ZTiH/f/9//3//f/9//3//f/9//3//f/9//3//f/9//3//f/9/33f/f/9/3nv/f/9//3//f/9//3//f/9//3//f/9//3//f/9//3//f/9//3//f/9//3//f/9//3//f/9//3//f/9//3//f/9//3//f/9//3//f/9//3//f/97fmssHW8lEzb/e/93/3/+f/9//3//f/9//3//f/9//3//f/9//3//f/9//3//f99//3//f913/n/+f/57/3+fbxAdcymULZ9v/3v/d/9//3/+f/1//n//f/9//3//f/93/3duJbEtDR3/f75z/3//f/9//3//f/9//3//f/9/3n//f/9/vnffe/9//3//f/9//3/ee713/3//f/9//3//f/9//3//f/9//3//f/9//3//f/9//3//f/9//3//f/9//3//f/9//3//f/9//3//f/9//3//f/9//3//f/9//3//f/97/3vRMZApTh3fb/97/3//f/9//3//f/9//3//f/9/33v/f/9//3//f/5//X/de/9//3+/d/9//3/cd/5//nv/e7pOUiWUKZQtf2f/e/97/3/+f/1//n//f/9//3/dd/9//3u3TpEpkS3fc/9//3//f/9//3//f/9//3//f/5//3//f/9//3//f997/3//f/9//3//f/9//3+9d/9//3//f/9//3//f/9//3//f/9//3//f/9//3//f/9//3//f/9//3//f/9//3//f/9//3//f/9//3//f/9//3//f/9//3//f/9//3tVQtEtbh09V/9z/3/+f/5//3//f/9//3//f/9//3//f/9//3//f/9//n/+f/5//3//f/9//3//f/5//Hv/f/930zUxITEhWUL/e99z/3//f9t7/3//f957/3//f/97/3/fc7ItTyX/d/9//3//f/9//3//f/9//3//f/9//3//f/9//3//f/9//3//f/9//3//f/9//3//f/9//3//f/9//3//f/9//3//f/9//3//f/9//3//f/9//3//f/9//3//f/9//3//f/9//3//f/9//3//f/9//3//f/9//3//f/9//3eeZ00dbyFvHd9v/3v+e/9//3//f757/3//f/9//3//f/9//3//f/5//n/8f/5//3//f99//3//f/5//X/cd/9/n29xKbQtciUfW/93/3v/f/5//n/df/9/33v+f/9//3v/d3AlTyFdY/9//3//f/9//3//f/9//3//f/9//3//f/9//3//f/9//3//f/9//3//f/9//3//f/9//3//f/9//3//f/9//3//f/9//3//f/9//3//f/9//3//f/9//3//f/9//3//f/9//3//f/9//3//f/9//3//f/9//3//f/9//3v/exI26xAUMjQ6/3//e/9/3nf/f/9/33//f/9//3//f/9//3//f/9//n/9f/1//3//f/9//3//f/9//X/8e/57/38cWw4ZUiHWMd9z/3f/f/5//n//f/9//3//f/9//3//e08hLh2XSv9//3//f/9//3//f/9//3//f/9//3//f/9//3//f/9//3//f/9//3//f/9//3//f/9//3//f/9//3//f/9//3//f/9//3//f/9//3//f/9//3//f/9//3//f/9//3//f/9//3//f/5//3//f/9//3//f/9//3//f/9//3+ca79vsS1PHZAlv3P/f/97/3/fe/9/33v/f/9//3//f/9//3//f/9//3/9f/5//3//f/9//3//f/9/3Hv+f7pz/nf/e7MxUiGUJZpG/3ved/9//3//f513/3/+f/9//3v/e1AlLiGwLf97/3//f/9//3//f/9//3//f/9//3//f/9//3//f/9//3//f/9//3//f/9//3//f/9//3//f/9//3//f/9//3//f/9//3//f/9//3//f/9//3//f/9//3//f/9//3//f/9//3//f/9//3//f/9//3//f/9//3//f/9/vHP/f/97EzqxKU4dVEL/e75z/3//f/97/3/+f/9//3//f/9//3//f/9//3//f/9//3//f/9//3//f/9//3/+f/5//nv/e99zkiWUKZIlv2/fd/9//3/ef/9//3//f/9//3v/exY+UCVOJf97/3//f/9//3//f/9//3//f/9//3//f/9//3//f/9//3//f/9//3//f/9//3//f/9//3//f/9//3//f/9//3//f/9//3//f/9//3//f/9//3//f/9//3//f/9//3//f/9//3//f/5//3//f/9//3//f/9//3//f/1//3/ed/97/3fLELItTSG4Tv97/3v/f/9//3//f/9//3//f/9//3//f/9//3//f/9//3//f/9//3//f/9//3/ef/5//3/ec/97mUoPGXIl0zH/e/97/3//f/9//3//f/9//3v/e/xWcSktIf9//3//f/9//3//f/9//3//f/9//3//f/9//3//f/9//3//f/9//3//f/9//3//f/9//3//f/9//3//f/9//3//f/9//3//f/9//3//f/9//3//f/9//3//f/9//3//f/9//3//f/5//n//f/9//3//f/9//3//f/1//3+8c/97/3s9X08hbyWQKd93v3P/f/9/vXf/f/9//n//f/9//3//f/9//3//f/9//3/+f/5//n//f/9//3//f/9//3//f3xn/3eRJbQp7BCea95333v/f/9//3//f/97/3//e993TyVOJf9//3//f/9//3//f/9//3//f/9//3//f/9//3//f/9//3//f/9//3//f/9//3//f/9//3//f/9//3//f/9//3//f/9//3//f/9//3//f/9//3//f/9//3//f/9//3//f/9//3//f/5//3//f/9//3//f/9//3/+f/9/3Xv/f/9733f/e1ZCLh2yLdIx33P/e/93/3/+f/5//3/+f/9//3//f/9//3//f/9//3/+f/5//3//f/9//3//f917/3/9d/9//3McWy8Z1DFOIf97/3+/d/9//3/+f/57/3v/f/97LiEsIf9//3//f/9//3//f/9//3//f/9//3//f/9//3//f/9//3//f/9//3//f/9//3//f/9//3//f/9//3//f/9//3//f/9//3//f/9//3//f/9//3//f/9//3//f/9//3//f/9//3//f/9//3//f/9//3//f/9//3//f/9//3//f/9//3//f/971DEwGXEh8zH/c/97/3v9d/17/n/+f/1//3//f/9//3//f/9//3//f/9//3//f/9//3//f/9//3//f/9//3//e/MxcSEOGZ9r/3f/e7xz/n/9f/5//3v/f/970jmOMf9//3//f/9//3//f/9//3//f/9//3//f/9//3//f/9//3//f/9//3//f/9//3//f/9//3//f/9//3//f/9//3//f/9//3//f/9//3//f/9//3//f/9//3//f/9//3//f/9//3//f/9//3//f/9//3//f/9//3//f/9//3//f/9//3//f/9/n2dQGVAdbx3ZTr5r/3v/d/97/n/9f/9//n/df91//3//f/9//3//f/9//3//f/9//3//f/9//3//f/9//3//e/pSbx1RIbMt32//d/97/Xv9f/5//3/fe/9//3++d/9//3//f/9//3//f/9//3//f/9//3//f/9//3//f/9//3//f/9//3//f/9//3//f/9//3//f/9//3//f/9//3//f/9//3//f/9//3//f/9//3//f/9//3//f/9//3//f/9//3//f/9//3//f/9//3//f/9//3//f/9//3//f/9//3//f/9/32+fZ04dkCVvJfIx33P/e/97/3//f/5//3/+f/9//n//f/9//3//f/9//3//f/9//3//f/9//3//f/9//3//f/93LhmSKe0U33Pfc/9//nv+f/17/3//f/9//3//f/97/3//f/9//3//f/9//3//f/9//3//f/9//3//f/9//3//f/9//3//f/9//3//f/9//3//f/9//3//f/9//3//f/9//3//f/9//3//f/9//3//f/9//3//f/9//3//f/9//3//f/9//3//f/9//3//f/9//3//f/9//3//f/9//3//f/9//3v/c/lOTR1NHW8ld0Z/a/97/3vfd/9//3/+f9x3/n/+f/9//n//f/9//3//f/9//3//f/9//3//f/9//3//f/93NTpwIXAh2lL/e71z/3/+f/57/3//f997v3f/e/9//3//f/9//3//f/9//3//f/9//3//f/9//3//f/9//3//f/9//3//f/9//3//f/9//3//f/9//3//f/9//3//f/9//3//f/9//3//f/9//3//f/9//3//f/9//3//f/9//3//f/9//3//f/9//3//f/9//3//f/9//3//f/9//3//f/9//3/+c95vW18sHdIxUCX2OV9n/3v/f/93/3v/f/5//Xv+f/5//n/+f/9//3//f/9//3//f/9//3//f/9//3//f/93v2uQJVAhTiH/e/9//3//f/9//3//f/9//3//f/5//3//f/9//3//f/9//3//f/9//3//f/9//3//f/9//3//f/9//3//f/9//3//f/9//3//f/9//3//f/9//3//f/9//3//f/9//3//f/9//3//f/9//3//f/9//3//f/9//3//f/9//3//f/9//3//f/9//3//f/9//3//f/9//3//f/9//Hf9e/97/3sbW5EtMCExIbQx3Va/b/97/3v/e/53/nv+f/5//n//f/5//3//f/9//3//f/9//3//f/9//3//f/9z/3dvIXAl6xS/b/97/3vdd/9//3/fe/9//3/+f/5//3//f/9//3//f/9//3//f/9//3//f/9//3//f/9//3//f/9//3//f/9//3//f/9//3//f/9//3//f/9//3//f/9//3//f/9//3//f/9//3//f/9//3//f/9//3//f/9//3//f/9//3//f/9//3//f/9//3//f/9//3//f/9//3//f/9//n/8e/57/3v/e993ci1zKVIlMB0WOp9r/3vfb91r/3v/f/9//3//f/9//3//f/9//3//f/9//3//f/9//3//f/97/2/zMZEpcCkbW/9//3v/f/9//3//f/9/33/+f/5//3//f/9//3//f/9//3//f/9//3//f/9//3//f/9//3//f/9//3//f/9//3//f/9//3//f/9//3//f/9//3//f/9//3//f/9//3//f/9//3//f/9//3//f/9//3//f/9//3//f/9//3//f/9//3//f/9//3//f/9//3//f/9//3//f/9/23f+f/57/3//f79zn2/1OTAhcilPIZEp+lL/e/933m//e/9//3//f/9//3//f/9//3//f/9//3//f/9//3//f/9z/3d3QnAlLiH7Wv97/3//f/9//3//f/9//3/+f/1//3//f/9//3//f/9//3//f/9//3//f/9//3//f/9//3//f/9//3//f/9//3//f/9//3//f/9//3//f/9//3//f/9//3//f/9//3//f/9//3//f/9//3//f/9//3//f/9//3//f/9//3//f/9//3//f/9//3//f/9//3//f/9//3//f/9//3//f/9//3//f/9//3//exxf8zVvJW8lbyXzMTxb/3P/f/9//3//e/9//3v/f/9//3//f/9//3//f/9//3//f/93/3eXRnAlTyW5Uv9733f/f/9//3//f/9//3/+f/1//3//f/9//3//f/9//3//f/9//3//f/9//3//f/9//3//f/9//3//f/9//3//f/9//3//f/9//3//f/9//3//f/9//3//f/9//3//f/9//3//f/9//3//f/9//3//f/9//3//f/9//3//f/9//3//f/9//3//f/9//3//f/9//3//f/9//3//f/9//3//f/9//3v/e/97nmvSMSwZkClvIS4dd0JdY993/3//f993/3//f/9//3//f/9//3/ee/57/n//f/9332/aUg0ZcClVQv9//3//f/9//3//f/9//3/+f/5//3//f/9//3//f/9//3//f/9//3//f/9//3//f/9//3//f/9//3//f/9//3//f/9//3//f/9//3//f/9//3//f/9//3//f/9//3//f/9//3//f/9//3//f/9//3//f/9//3//f/9//3//f/9//3//f/9//3//f/9//3//f/9//3//f/9//3//f/9//3//f/9//3//e/9/vnP/f99z0THsFJEpLh2RLdI1d0r7Wr9z/3//f75z33f/e/9//3//f/9//3//f/93/3N3QpEpTiHZVt93/3//f/9//3//f/9//3//f/5//3//f/9//3//f/9//3//f/9//3//f/9//3//f/9//3//f/9//3//f/9//3//f/9//3//f/9//3//f/9//3//f/9//3//f/9//3//f/9//3//f/9//3//f/9//3//f/9//3//f/9//3//f/9//3//f/9//3//f/9//3//f/9//3//f/9//3//f/9//3//f/9//n/+f7xz/3+db55v/3teZ7IxTyVwKU8lbyXSNTQ+l05+Z/9//3v/f/97/3ffd/93/3f/e79vnmctHdIxLSHfd51v/n/+f/9//3//f/9//3/+f/9//3//f/9//3//f/9//3//f/9//3//f/9//3//f/9//3//f/9//3//f/9//3//f/9//3//f/9//3//f/9//3//f/9//3//f/9//3//f/9//3//f/9//3//f/9//3//f/9//3//f/9//3//f/9//3//f/9//3//f/9//3//f/9//3//f/9//3//f/9//3//f/9//3/+f/9//3//f/9//3//e/9/n2+YTrExLR0tIW8pTSFNIU0l0TUzPthSXWPfc55rXGPYUrdK8jEMGS4dVkLfd/9//X/+f/5//3//f/9//3//f/9//3//f/9//3//f/9//3//f/9//3//f/9//3//f/9//3//f/9//3//f/9//3//f/9//3//f/9//3//f/9//3//f/9//3//f/9//3//f/9//3//f/9//3//f/9//3//f/9//3//f/9//3//f/9//3//f/9//3//f/9//3//f/9//3//f/9//3//f/9//3//f/9//3//f/5//3//e/97vnf/e/9/33v/d99zG19VQm8pbiWPKbAtjylvJU0hTiFOIW8lbyFuIQwV6xSRKRQ6Xmf/f/9//X/9f/5//3//f/9//3//f/9//3//f/9//3//f/9//3//f/9//3//f/9//3//f/9//3//f/9//3//f/9//3//f/9//3//f/9//3//f/9//3//f/9//3//f/9//3//f/9//3//f/9//3//f/9//3//f/9//3//f/9//3//f/9//3//f/9//3//f/9//3//f/9//3//f/9//3//f/9//3//f/9//3//f/9//3//f/9//3//f9573nv/f/97/3u/b79vn2s9X5hK8zXSLbItcSVxIXAhkiWRJbEpFDb8Vr9v/3f/f/57/H/9f/1//3//f/9//3//f/9//3//f/9//3//f/9//3//f/9//3//f/9//3//f/9//3//f/9//3//f/9//3//f/9//3//f/9//3//f/9//3//f/9//3//f/9//3//f/9//3//f/9//3//f/9//3//f/9//3//f/9//3//f/9//3//f/9//3//f/9//3//f/9//3//f/9//3//f/9//3//f/9//3//f/9//3/ff/9//n//f/9//3//d/97/3v/f/97/3v/d/9733O/c39nPV/bUrtS21IdW59rv2//e/9/33f/f9x3/n/9f/5//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uAAAAAoAAABQAAAAYQAAAFwAAAABAAAAWyQNQlUlDUIKAAAAUAAAABIAAABMAAAAAAAAAAAAAAAAAAAA//////////9wAAAAUgBvAGQAcgBpAGcAbwAgAEcAYQByAGMA7QBhACAAQwAuAC4ABwAAAAYAAAAGAAAABAAAAAIAAAAGAAAABgAAAAMAAAAHAAAABgAAAAQAAAAFAAAAAgAAAAYAAAADAAAABwAAAAQ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Object Id="idInvalidSigLnImg">AQAAAGwAAAAAAAAAAAAAAP8AAAB/AAAAAAAAAAAAAABKIwAApREAACBFTUYAAAEAIJ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WKQiADnOF2UA4U0AFwAABAEAAAAABAAA1KQiAFfOF2WZm9G54qUiAAAEAAABAgAAAAAAACykIgDI9yIAyPciAIikIgCAAdt1DlzWdeBb1nWIpCIAZAEAAAAAAAAAAAAAjWI1do1iNXZYNk0AAAgAAAACAAAAAAAAsKQiACJqNXYAAAAAAAAAAOKlIgAHAAAA1KUiAAcAAAAAAAAAAAAAANSlIgDopCIA7uo0dgAAAAAAAgAAAAAiAAcAAADUpSIABwAAAEwSNnYAAAAAAAAAANSlIgAHAAAAIGT6ARSlIgCVLjR2AAAAAAACAADUpS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IvhA4D4//8IAFh++/b//wAAAAAAAAAA4IvhA4D4/////wAAAAAAAAUAAAAEpyIAwY4WZQAAIACAEUkABAAAAPAVDQCAFQ0AIGT6ASinIgD8jRZl8BUNAIARSQDuVxZlAAAAAIAVDQAgZPoBAMROAzinIgBgVxZl8AA8APwBAAB0pyIAJFcWZfwBAAAAAAAAjWI1do1iNXb8AQAAAAgAAAACAAAAAAAAjKciACJqNXYAAAAAAAAAAL6oIgAHAAAAsKgiAAcAAAAAAAAAAAAAALCoIgDEpyIA7uo0dgAAAAAAAgAAAAAiAAcAAACwqCIABwAAAEwSNnYAAAAAAAAAALCoIgAHAAAAIGT6AfCnIgCVLjR2AAAAAAACAACwq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lkGciAOqGIGU420hlAQAAAGQ1RGWINUVlgNzYBDjbSGUBAAAAZDVEZXw1RGVAVgIHQFYCB9hnIgBvaRtlAKxIZQEAAABkNURl5GciAIAB23UOXNZ14FvWdeRnIgBkAQAAAAAAAAAAAACNYjV2jWI1dmA3TQAACAAAAAIAAAAAAAAMaCIAImo1dgAAAAAAAAAAPGkiAAYAAAAwaSIABgAAAAAAAAAAAAAAMGkiAERoIgDu6jR2AAAAAAACAAAAACIABgAAADBpIgAGAAAATBI2dgAAAAAAAAAAMGkiAAYAAAAgZPoBcGgiAJUuNHYAAAAAAAIAADBpI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TAKD4///yAQAAAAAAAPyL4QOA+P//CABYfvv2//8AAAAAAAAAAOCL4QOA+P////8AAAAAAAAAAAAAAAAAAAAAAAAAAAAAqGoiAEBkAQo4xRd2wRchgSIAigG0aiIAaGkTdgAAAAAAAAAAbGsiANaGEnYHAAAAAAAAAMILAYEAAAAAoJTbBAEAAACglNsEAAAAAA8AAAAGAAAAgAHbdaCU2wSQEfIEgAHbdY8QEwCtFwoFAAAiADaB1nWQEfIEoJTbBIAB23UgayIAVYHWdYAB23XCCwGBwgsBgUhrIgCTgNZ1AQAAADBrIgD+ndZ1cMovZQAAAYEAAAAAAAAAAEhtIgAAAAAAaGsiADPKL2XkayIAAAAAAIDkTQBIbSIAAAAAACxsIgB0xy9llGsiAC8w13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f/9//n//f/5//3//f/9//3//f/9//3//f/9//3//f/9//3//f/9//3//f/9//3//f/9//3//f/9//3//f/9//3//f/9//3//f/9//3//f/9//3//f/9//3//f/9//3//f/9//3//f/9//3//f/9//3//f/9//3//f/9//3//f/9//3//f/9//3//f/9//3//f/9//3//f/9//3//f/9//3//f/9//3//f/9//3//f/9//3//f/9//3//f/9//3//f/9//3//f/9//3//f/9//3//f/9//3//f/9//3//f/9//3//f/9//3//f/9//3//f/9//3//f/9//3//f/9//3//f/9//3//f/9//3//f/9//3//f/9//3//f/9//3//f/9//3//f/9//3//f/9//3//f/9//3//f/9//3//f/9//3//f/9//3//f/9//3//f/9//3//f/9//3//f/9//3//f/9//3//f/9//3//f/9//3//f/9//3//f/9//3//f/9//3//f/9//3//f/9//3//f/9//3//f/9//3//f/9//3//f/9//3//f/9//3//f/9//3//f/9//3//f/9//3//f/9//3//f/9//3//f/57/3//f/9//3//f/9//3//f/9//3//f/9//3//f/9//3//f/9//3//f/9//3//f/9//3//f/9//3//f/9//3//f/9//3//f/9//3//f/9//3//f/9//3//f/9//3//f/9//3//f/9//3//f/9//3//f/9//3//f/9//3//f/9//3//f/9//3//f/9//3//f/9//3//f/9//3//f/9//3//f/9//3//f/9//3//f/9//3//f/9//3//f/9//3//f/9//3//f/9//3//f/9//3//f/9//3//f/9//3//f95//3//f/97/3//f/9//3//f/9//3//f/9//3//f/9//3//f/9//3//f/9//3//f/9//3//f/9//3//f/9//3//f/9//3//f/9//3//f/9//3//f/9//3//f/9//3//f/9//3//f/9//3//f/9//3//f/9//3//f/9//3//f/9//3//f/9//3//f/9//3//f/9//3//f/9//3//f/9//3//f/9//3//f/9//3//f/9//3//f/9//3//f/9//3//f/9//3//f/9//3//f/9//3//f/9//3//f/9//3//f/9//3//f99//3//f/97/3+ca/9//3//f/9//3//f/9//3//f/9//3//f/9//3//f/9//3//f/9//3//f/9//3//f/9//3//f/9//3//f/9//3//f/9//3//f/9//3//f/9//3//f/9//3//f/9//3//f/9//3//f/9//3//f/9//3//f/9//3//f/9//3//f/9//3//f/9//3//f/9//3//f/9//3//f/9//3//f/9//3//f/9//3//f/9//3//f/9//3//f/9//3//f/9//3//f/9//3//f/9//3//f/9//3//f/9//3//f/9//3//f/9/fWt0Rvha/3//f/9//3//f/9//3//f/9//3//f/9//3//f/9//3//f/9//3//f/9//3//f/9//3//f/9//3//f/9//3//f/9//3//f/9//3//f/9//3//f/9//3//f/9//3//f/9//3//f/9//3//f/9//3//f/9//3//f/9//3//f/9//3//f/9//3//f/9//3//f/9//3//f/9//3//f/9//3//f/9//3//f/9//3//f/9//3//f/9//3//f/9//3//f/9//3//f/9//3//f/9//3//f/9//3//f/9//3/fd99zt07pFK4t/3v/f/9//3//f/9//3//f/9//3//f/9//3//f/9//3//f/9//3//f/9//3//f/9//3//f/9//3//f/9//3//f/9//3//f/9//3//f/9//3//f/9//3//f/9//3//f/9//3//f/9//3//f/9//3//f/9//3//f/9//3//f/9//3//f/9//3//f/9//3//f/9//3//f/9//3//f/9//3//f/9//3//f/9//3//f/9//3//f/9//3//f/9//3//f/9//3//f/9//3//f/9//3//f/9//3//f/9//3+/c/9/jymPLTM+/3//f/9//3//f/9//3//f/9//3//f/9//3//f/9//3//f/9//3//f/9//3//f/9//3//f/9//3//f/9//3//f/9//3//f/9//3//f/9//3//f/9//3//f/9//3//f/9//3//f/9//3//f/9//3//f/9//3//f/9//3//f/9//3//f/9//3//f/9//3//f/9//3//f/9//3//f/9//3//f/9//3//f/9//3//f/9//3//f/9//3//f/9//3//f/9//3//f/9//3//f/9//3//f/9//3//f/9//3//e9lSbyULGdhW/3v/f/5//3//f/9//3//f/9//3//f/9//3//f/9//3//f/9//3//f/9//3//f/9//3//f/9//3//f/9//3//f/9//3//f/9//3//f/9//3//f/9//3//f/9//3//f/9//3//f/9//3//f/9//3//f/9//3//f/9//3//f/9//3//f/9//3//f/9//3//f/9//3//f/9//3//f/9//3//f/9//3//f/9//3//f/9//3//f/9//3//f/9//3//f/9//3//f/9//3//f/9//3//f/9//3//f/9//3/fc5ApkCUMGZ5r/3//f/9//n//f/9//3//f/9//3//f/9//3//f/9//3//f/9//3//f/9//3//f/9//3//f/9//3//f/9//3//f/9//3//f/9//3//f/9//3//f/9//3//f/9//3//f/9//3//f/9//3//f/9//3//f/9//3//f/9//3//f/9//3//f/9//3//f/9//3//f/9//3//f/9//3//f/9//3//f/9//3//f/9//3//f/9//3//f/9//3//f/9//3//f/9//3//f/9//3//f/9//3//f/9//3//f/9//3cbWw0ZsinzMf93/3v/f/5//n//f/9//3//f/9//3//f/9//3//f/9//3//f/9//3//f/9//3//f/9//3//f/9//3//f/9//3//f/9//3//f/9//3//f/9//3//f/9//3//f/9//3//f/9//3//f/9//3//f/9//3//f/9//3//f/9//3//f/9//3//f/9//3//f/9//3//f/9//3//f/9//3//f/9//3//f/9//3//f/9//3//f/9//3//f/9//3//f/9//3//f/9//3//f/9//3//f/9//3//f/9//3//f/97/3sUOnAhcCFeX/93/3//f/9//n//f/9//3//f/9//3//f/9//3//f/9//3//f/9//3//f/9//3//f/9//3//f/9//3//f/9//3//f/9//3//f/9//3//f/9//3//f/9//3//f/9//3//f/9//3//f/9//3//f/9//3//f/9//3//f/9//3//f/9//3//f/9//3//f/9//3//f/9//3//f/9//3//f/9//3//f/9//3//f/9//3//f/9//3//f/9//3//f/9//3//f/9//3//f/9//3//f/9//3//f/9//3+9c/97n2+QKXElcSX/c/97/3v/f/5//n//f/9//3//f/9//3//f/9//3//f/9//3//f/9//3//f/9//3//f/9//3//f/9//3//f/9//3//f/9//3//f/9//3//f/9//3//f/9//3//f/9//3//f/9//3//f/9//3//f/9//3//f/9//3//f/9//3//f/9//3//f/9//3//f/9//3//f/9//3//f/9//3//f/9//3//f/9//3//f/9//3//f/9//3//f/9//3//f/9//3//f/9//3//f/9//3//f/9//3//f/9//3/fd/97uVJwJZIlOD7/d/97/3//f/9//n//f/9//3//f/9//3//f/9//3//f/9//3//f/9//3//f/9//3//f/9//3//f/9//3//f/9//3//f/9//3//f/9//3//f/9//3//f/9//3//f/9//3//f/9//3//f/9//3//f/9//3//f/9//3//f/9//3//f/9//3//f/9//3//f/9//3//f/9//3//f/9//3//f/9//3//f/9//3//f/9//3//f/9//3//f/9//3//f/9//3//f/9//3//f/9//3//f/9//3//f/9//3//e993sS2SKXEhX1+/b/97/3//f/5//3//f/9//3//f/9//3//f/9//3//f/9//3//f/9//3//f/9//3//f/9//3//f/9//3//f/9//3//f/9//3//f/9//3//f/9//3//f/9//3//f/9//3//f/9//3//f/9//3//f/9//3//f/9//3//f/9//3//f/9//3//f/9//3//f/9//3//f/9//3//f/9//3//f/9//3//f/9//3//f/9//3//f/9//3//f/9//n//f/9//3/+e/9//3//f/9//3//f/9//3//f/9//3v/c39jUCEwHXIlv2//f/9//3/+f/9//3//f/9//3//f/9//3//f/9//3//f/9//3//f/9//3//f/9//3//f/9//3//f/9//3//f/9//3//f/9//3//f/9//3//f/9//3//f/9//3//f/9//3//f/9//3//f/9//3//f/9//3//f/9//3//f/9//3//f/9//3//f/9//3//f/9//3//f/9//3//f/9//3//f/9//3//f/9//3//f/9//3//f/9//3//f/9//3//f997/3/+e/57/n//f/9//3//f/9//3//f/9//3/fb9lKUR1SIRc+/3v/e/9//X/+f/9//3//f/9//3//f/9//3//f/9//3//f/9//3//f/9//3//f/9//3//f/9//3//f/9//3//f/9//3//f/9//3//f/9//3//f/9//3//f/9//3//f/9//3//f/9//3//f/9//3//f/9//3//f/9//3//f/9//3//f/9//3//f/9//3//f/9//3//f/9//3//f/9//3//f/9//3//f/9//3//f/9//3//f/9//3//f/9//3/ee/9//3//f/57/3//f/9//3//f/9//3//f/9//3//d/MtciVRIR9f/3v/e/5//n/+f/9//3//f/9//3//f/9//3//f/9//3//f/9//3//f/9//3//f/9//3//f/9//3//f/9//3//f/9//3//f/9//3//f/9//3//f/9//3//f/9//3//f/9//3//f/9//3//f/9//3//f/9//3//f/9//3//f/9//3//f/9//3//f/9//3//f/9//3//f/9//3//f/9//3//f/9//3//f/9//3//f/9//3//f/9//3//f/9//3/fe/9//3+cb/9//nv/f/9//3//f/9//3//f/9//3//d5AhsylRIX9r/3/ed/9//n/+f/9//3//f/9//3//f/9//3//f/9//3//f/9//3//f/9//3//f/9//3//f/9//3//f/9//3//f/9//3//f/9//3//f/9//3//f/9//3//f/9//3//f/9//3//f/9//3//f/9//3//f/9//3//f/9//3//f/9//3//f/9//3//f/9//3//f/9//3//f/9//3//f/9//3//f/9//3//f/9//3//f/9//3//f/9//3//f/9//3//f/9/n2+2Uv53/3//f/9//3//f/9//3/+f/9//3ufZ08d9TGzLd93/3//e/9//3/+f/9//3//f/9//3//f/9//3//f/9//3//f/9//3//f/9//3//f/9//3//f/9//3//f/9//3//f/9//3//f/9//3//f/9//3//f/9//3//f/9//3//f/9//3//f/9//3//f/9//3//f/9//3//f/9//3//f/9//3//f/9//3//f/9//3//f/9//3//f/9//3//f/9//3//f/9//3//f/9//3//f/9//3//f/9//3//f/9//3v/f/9/mE6uLXtn/nf/f/9//3//f/9//n/+f/97/3dWPnAd1C2ZSt93/3//e/9//n//f/9//3//f/9//3//f/9//3//f/9//3//f/9//3//f/9//3//f/9//3//f/9//3//f/9//3//f/9//3//f/9//3//f/9//3//f/9//3//f/9//3//f/9//3//f/9//3//f/9//3//f/9//3//f/9//3//f/9//3//f/9//3//f/9//3//f/9//3//f/9//3//f/9//3//f/9//3//f/9//3//f/9//3//f/9//3//f/9//3//f/9/kS2OKfdW/nv/f/9//3//f/9//3/+f/9733NwIZElsilfY/97/3//f/9//3//f/9//3//f/9//3//f/9//3//f/9//3//f/9//3//f/9//3//f/9//3//f/9//3//f/9//3//f/9//3//f/9//3//f/9//3//f/9//3//f/9//3//f/9//3//f/9//3//f/9//3//f/9//3//f/9//3//f/9//3//f/9//3//f/9//3//f/9//3//f/9//3//f/9//3//f/9//3//f/9//3//f/9//3//f/9//3//f/9//3v/e/97LiGwLddS/nf/f/9//3//f/9//n/+f99333MNFdMtLhnfc99z/3v/f/9//3//f/9//3//f/9//3//f/9//3//f/9//3//f/9//3//f/9//3//f/9//3//f/9//3//f/9//3//f/9//3//f/9//3//f/9//3//f/9//3//f/9//3//f/9//3//f/9//3//f/9//3//f/9//3//f/9//3//f/9//3//f/9//3//f/9//3//f/9//3//f/9//3//f/9//3//f/9//3//f/9//3//f/9//3//f/9//3//f/9//3v/f993Lh1vKd9z/3//e/9//3//f/9//n/+e/9/+1ZxIVAd8zH/d/97/3//f/9//3//f/9//3//f/9//3//f/9//3//f/9//3//f/9//3//f/9//3//f/9//3//f/9//3//f/9//3//f/9//3//f/9//3//f/9//3//f/9//3//f/9//3//f/9//3//f/9//3//f/9//3//f/9//3//f/9//3//f/9//3//f/9//3//f/9//3//f/9//3//f/9//3//f/9//3//f/9//3//f/9//3//f/9//3//f/9//3//f/9/33f/e/1aUCVOId9z/3v/f/9//3/+f/9//Xv/e/93WEJxIXEhVkL/e/93/3/+f/9//3//f/9//3//f/9//3//f/9//3//f/9//3//f/9//3//f/9//3//f/9//3//f/9//3//f/9//3//f/9//3//f/9//3//f/9//3//f/9//3//f/9//3//f/9//3//f/9//3//f/9//3//f/9//3//f/9//3//f/9//3//f/9//3//f/9//3//f/9//3//f/9//3//f/9//3//f/9//3//f/9//3//f/9//3//f/9//3//f/9//3/fczc+kylPIf93/3v/f/9//3//f/5//3//d/93kymUKXEhHFv/e/57/nv/f/9//3//f/9//3//f/9//3//f/9//3//f/9//3//f/9//3//f/9//3//f/9//3//f/9//3//f/9//3//f/9//3//f/9//3//f/9//3//f/9//3//f/9//3//f/9//3//f/9//3//f/9//3//f/9//3//f/9//3//f/9//3//f/9//3//f/9//3//f/9//3//f/9//3//f/9//3//f/9//3//f/9//3//f/9//3//f/9//3//f/9//3u/b3EltC0uHf9333f/f/9//3/+f/1//n//d59rUR2VKZMln2f/e/13/n//f/9//3//f/9//3//f/9//3//f/9//3//f/9//3//f/9//3//f/9//3//f/9//3//f/9//3//f/9//3//f/9//3//f/9//3//f/9//3//f/9//3//f/9//3//f/9//3//f/9//3//f/9//3//f/9//3//f/9//3//f/9//3//f/9//3//f/9//3//f/9//3//f/9//3//f/9//3//f/9//3//f/9//3//f/9//3//f/9//3//f/9//3s9XzAhkylPIf93/3v/f/9//3//f/17/3//d19jUh22LdUt/3P/d/57/X//f/9//3//f/9//3//f/9//3//f/9//3//f/9//3//f/9//3//f/9//3//f/9//3//f/9//3//f/9//3//f/9//3//f/9//3//f/9//3//f/9//3//f/9//3//f/9//3//f/9//3//f/9//3//f/9//3//f/9//3//f/9//3//f/9//3//f/9//3//f/9//3//f/9//3//f/9//3//f/9//3//f/9//3//f/9//3//f/9//3//f/9/vm92Ri8dcymzLf93/3v/f/9//3/+f/5//3v/d5pGlCWVJTk+/3P/e/17/X//f/9//3//f/9//3//f/9//3//f/9//3//f/9//3//f/9//3//f/9//3//f/9//3//f/9//3//f/9//3//f/9//3//f/9//3//f/9//3//f/9//3//f/9//3//f/9//3//f/9//3//f/9//3//f/9//3//f/9//3//f/9//3//f/9//3//f/9//3//f/9//3//f/9//3//f/9//3//f/9//3//f/9//3//f/9//3//f/9//3//f/9/33OwLXElcym6Tv93/3//e/9//3//f/5//3//d9QtlSWVJb1O/3v/e/1//H//f/9//3//f/9//3//f/9//3//f/9//3//f/9//3//f/9//3//f/9//3//f/9//3//f/9//3//f/9//3//f/9//3//f/9//3//f/9//3//f/9//3//f/9//3//f/9//3//f/9//3//f/9//3//f/9//3//f/9//3//f/9//3//f/9//3//f/9//3//f/9//3//f/9//3//f/9//3//f/9//3//f/9//3//f/9//3//f/9//3//f/9//3dOHZIltC1fY/97/3v+e/9//3/+f/9//3v/dw8VlSVzJT9f/3v/f/17/X//f/9//3//f/9//3//f/9//3//f/9//3//f/9//3//f/9//3//f/9//3//f/9//3//f/9//3//f/9//3//f/9//3//f/9//3//f/9//3//f/9//3//f/9//3//f/9//3//f/9//3//f/9//3//f/9//3//f/9//3//f/9//3//f/9//3//f/9//3//f/9//3//f/9//3//f/9//3//f/9//3//f/9//3//f/9//3//f/9//3//f/9//3cvGbUtMB3/d/973Hf9f/9//3//f/9//3ueY5MhUh1PJb93/3/ee/9//n//f/5//3//f/9//3//f/9//3//f/9//3//f/9//3//f/9//3//f/9//3//f/9//3//f/9//3//f/9//3//f/9//3//f/9//3//f/9//3//f/9//3//f/9//3//f/9//3//f/9//3//f/9//3//f/9//3//f/9//3//f/9//3//f/9//3//f/9//3//f/9//3//f/9//3//f/9//3//f/9//3//f/9//3//f/9//3//f/9//3//f/9/329xIXMlkyn/d/9/+3f9f/5//3//f/9//3f6TpMdlCGwMd97/3//f/9//3//f/9//3//f/9//3//f/9//3//f/9//3//f/9//3//f/9//3//f/9//3//f/9//3//f/9//3//f/9//3//f/9//3//f/9//3//f/9//3//f/9//3//f/9//3//f/9//3//f/9//3//f/9//3//f/9//3//f/9//3//f/9//3//f/9//3//f/9//3//f/9//3//f/9//3//f/9//3//f/9//3//f/9//3//f/9//3//f/9//3//f/9/n2ezJVIhFzr/e/9//X/8f/9/33//f/97/3s0NrUltSV2St97/3//f/9//n//f/9//3//f/9//3//f/9//3//f/9//3//f/9//3//f/9//3//f/9//3//f/9//3//f/9//3//f/9//3//f/9//3//f/9//3//f/9//3//f/9//3//f/9//3//f/9//3//f/9//3//f/9//3//f/9//3//f/9//3//f/9//3//f/9//3//f/9//3//f/9//3//f/9//3//f/9//3//f/9//3//f/9//3//f/9//3//f/9//3//f/9/uUqzKTEd/Vb/d/9//X/9f/9/33//f/9//3uQIZQhlCX7Xv9//3//f/9//3//f/9//3//f/9//3//f/9//3//f/9//3//f/9//3//f/9//3//f/9//3//f/9//3//f/9//3//f/9//3//f/9//3//f/9//3//f/9//3//f/9//3//f/9//3//f/9//3//f/9//3//f/9//3//f/9//3//f/9//3//f/9//3//f/9//3//f/9//3//f/9//3//f/9//3//f/9//3//f/9//3//f/9//3//f/9//3//f/9//3//f/970y2SIXIhv2v/f/97/n/9f/9/33//f/9//3dPGZUhcyG/c/9//3//f/9//3//f/9//3//f/9//3//f/9//3//f/9//3//f/9//3//f/9//3//f/9//3//f/9//3//f/9//3//f/9//3//f/9//3//f/9//3//f/9//3//f/9//3//f/9//3//f/9//3//f/9//3//f/9//3//f/9//3//f/9//3//f/9//3//f/9//3//f/9//3//f/9//3//f/9//3//f/9//3//f/9//3//f/9//3//f/9//3//f/9//3//e/93LhlxHZIl/3v/e/9//X/+f/9//3//e/9/f2dQHXQhkyXfe/9//3//f/9//3//f/9//3//f/9//3//f/9//3//f/9//3//f/9//3//f/9//3//f/9//3//f/9//3//f/9//3//f/9//3//f/9//3//f/9//3//f/9//3//f/9//3//f/9//3//f/9//3//f/9//3//f/9//3//f/9//3//f/9//3//f/9//3//f/9//3//f/9//3//f/9//3//f/9//3//f/9//3//f/9//3//f/9//3//f/9//3//f/9//3//e79vUBlQGbMp/3v/f/9//3/+f/9//3//e/93/FJyIZUl1S3/f/9//3//f/9//3//f/9//3//f/9//3//f/9//3//f/9//3//f/9//3//f/9//3//f/9//3//f/9//3//f/9//3//f/9//3//f/9//3//f/9//3//f/9//3//f/9//3//f/9//3//f/9//3//f/9//3//f/9//3//f/9//3//f/9//3//f/9//3//f/9//3//f/9//3//f/9//3//f/9//3//f/9//3//f/9//3//f/9//3//f/9//3//f/9//3/ec79vkSFRGZIl/3v/e/9//n//f/9//3/fd99zWEKUKZUlFzr/f/9//3//f/9//3//f/9//3//f/9//3//f/9//3//f/9//3//f/9//3//f/9//3//f/9//3//f/9//3//f/9//3//f/9//3//f/9//3//f/9//3//f/9//3//f/9//3//f/9//3//f/9//3//f/9//3//f/9//3//f/9//3//f/9//3//f/9//3//f/9//3//f/9//3//f/9//3//f/9//3//f/9//3//f/9//3//f/9//3//f/9//3//f/9/nW//f79vsyHVJW8d/3v/f/9//3//f/9/33ffd99zUB1SIZQl/Vb/f/9//3//f/9//3//f/9//3//f/9//3//f/9//3//f/9//3//f/9//3//f/9//3//f/9//3//f/9//3//f/9//3//f/9//3//f/9//3//f/9//3//f/9//3//f/9//3//f/9//3//f/9//3//f/9//3//f/9//3//f/9//3//f/9//3//f/9//3//f/9//3//f/9//3//f/9//3//f/9//3//f/9//3//f/9//3//f/9//3//f/9//3//f/9/33f/ezxbkh3VJXAh/3v/f/9//3//f/9//3vfd/9zEBmUJXMlf2f/f/9//3//f/9//3//f/9//3//f/9//3//f/9//3//f/9//3//f/9//3//f/9//3//f/9//3//f/9//3//f/9//3//f/9//3//f/9//3//f/9//3//f/9//3//f/9//3//f/9//3//f/9//3//f/9//3//f/9//3//f/9//3//f/9//3//f/9//3//f/9//3//f/9//3//f/9//3//f/9//3//f/9//3//f/9//3//f/9//3//f/9//3//f/9//3v/fzU+lB20IdIp/3v/f/9//3//f/9//3v/e59nMRmUKZMp33f/f/9//3//f/9//3//f/9//3//f/9//3//f/9//3//f/9//3//f/9//3//f/9//3//f/9//3//f/9//3//f/9//3//f/9//3//f/9//3//f/9//3//f/9//3//f/9//3//f/9//3//f/9//3//f/9//3//f/9//3//f/9//3//f/9//3//f/9//3//f/9//3//f/9//3//f/9//3//f/9//3//f/9//3//f/9//3//f/9//3//f/9//3//f/97/3/fd5AlcxmUHRQy/3v/f/9//3//f/9//3v/d/xSMRlzJZIl/3f/f/9//3//f/9//3//f/9//3//f/9//3//f/9//3//f/9//3//f/9//3//f/9//3//f/9//3//f/9//3//f/9//3//f/9//3//f/9//3//f/9//3//f/9//3//f/9//3//f/9//3//f/9//3//f/9//3//f/9//3//f/9//3//f/9//3//f/9//3//f/9//3//f/9//3//f/9//3//f/9//3//f/9//3//f/9//3//f/9//3//f/9//3//f/97/3//dy0ZlB1zFZdC/3v/f99//3//f/9//3f/exU2cyFSHTY6/3f/f/9//3//f/9//3//f/9//3//f/9//3//f/9//3//f/9//3//f/9//3//f/9//3//f/9//3//f/9//3//f/9//3//f/9//3//f/9//3//f/9//3//f/9//3//f/9//3//f/9//3//f/9//3//f/9//3//f/9//3//f/9//3//f/9//3//f/9//3//f/9//3//f/9//3//f/9//3//f/9//3//f/9//3//f/9//3//f/9//3//f/9//3//f993/3vfc04ddBlSEdlK/3v/f99//3//f/9//3f/c5EhkyVyIdpS/3v/f/9//3//f/9//3//f/9//3//f/9//3//f/9//3//f/9//3//f/9//3//f/9//3//f/9//3//f/9//3//f/9//3//f/9//3//f/9//3//f/9//3//f/9//3//f/9//3//f/9//3//f/9//3//f/9//3//f/9//3//f/9//3//f/9//3//f/9//3//f/9//3//f/9//3//f/9//3//f/9//3//f/9//3//f/9//3//f/9//3//f/9//3//f/97/3vfd28hdBkxDTxX/3v/f99//3//f/9//3v/b08ZkyVyJZ9r/3v/f/9//3//f/9//3//f/9//3//f/9//3//f/9//3//f/9//3//f/9//3//f/9//3//f/9//3//f/9//3//f/9//3//f/9//3//f/9//3//f/9//3//f/9//3//f/9//3//f/9//3//f/9//3//f/9//3//f/9//3//f/9//3//f/9//3//f/9//3//f/9//3//f/9//3//f/9//3//f/9//3//f/9//3//f/9//3//f/9//3//f/9//3//f/9//3+/c3AhdBkxDTxX/3v/f99//3//f/9//3ufZ08ZUh2TKb9v/3v/f/9//3//f/9//3//f/9//3//f/9//3//f/9//3//f/9//3//f/9//3//f/9//3//f/9//3//f/9//3//f/9//3//f/9//3//f/9//3//f/9//3//f/9//3//f/9//3//f/9//3//f/9//3//f/9//3//f/9//n//f/9//3//f/93/3v/f/9//3vfe/9//3//f/9//3//f/9//3//f/9//3//f/9//n//f/9//3//f/9//3//f/9//3//f/9//3vfc3AhdB0xGZ5n/nf/f/9//3/ff/9//3vbUnEhUyGULf93/3v/f/9//3//f/9//3//f/9//3//f/9//3//f/9//3//f/9//3//f/9//3//f/9//3//f/9//3//f/9//3//f/9//3//f/9//3//f/9//3//f/9//3//f/9//3//f/9//3//f/9//3//f/9//3//f/9//3//f/5//n/+f/5//3//f/97/3e/c/9//3//f/9//3//f/9//3//f/9//3//f/9//3//f/5//n/+f/9//3//f/9//3//f/9//3//f/97/3u/b5EldCFyId9v/3/+f/9//3//f/9//3cVNnMlcyEXOt93/3v/f/9//3//f/9//3//f/9//3//f/9//3//f/9//3//f/9//3//f/9//3//f/9//3//f/9//3//f/9//3//f/9//3//f/9//3//f/9//3//f/9//3//f/9//3//f/9//3//f/9//3//f/9//3//f/9//3//f/9//n//f91//3//e/932FL5Vv93/3//f/9//3//f/5//3//f/9//3//f/9//3//f/9//3//f/9//3//f/9//3//f/9//3//f/9//3v/d5EptSm0Jf97/3/+f917/3//f/9/33NwIXIhUyF5Qv93/3v/f/9//3//f/9//3//f/9//3//f/9//3//f/9//3//f/9//3//f/9//3//f/9//3//f/9//3//f/9//3//f/9//3//f/9//3//f/9//3//f/9//3//f/9//3//f/9//3//f/9//3//f/9//3//f/9//3//f/5//3/+f/5//3/fd1xjjinQMb5v33f/f/5//3//f/9//3//f/9//3//f/9//3//f/9//3//f/9//3//f/9//3/+f/9//n//f/97/3vfc7Epch2zIf93/3/+f/9//3//f/97/3MuFdQpciEdV/93/3v/f/9//3//f/9//3//f/9//3//f/9//3//f/9//3//f/9//3//f/9//3//f/9//3//f/9//3//f/9//3//f/9//3//f/9//3//f/9//3//f/9//3//f/9//3//f/9//3//f/9//3//f/9//3//f/9//3//f/9//3//f/9//3//expbKxlMJZ5v/3v/f/9//3//f/9//3//f/9//3//f/9//3//f/9//3//f/9//3//f/9//3/+f/5//n/+f/9//3v/d7Epkx2THf9z/3v+f/17/3/fd/9332tPGbMlkyWfZ/973nP/f/97/3//f/9//3//f/9//3//f/9//3//f/9//3//f/9//3//f/9//3//f/9//3//f/9//3//f/9//3//f/9//3//f/9//3//f/9//3//f/9//3//f/9//3//f/9//3//f/9//3//f/9//3//f/9//3//f/9//3//f/9//3//e3ZGTSELHd9z33f/f957/3//f/9//3//f/9//3//f/9//3//f/9//3//f/9//3//f/9//3/9f/5//X/+f/97/3vfc7Epkx20If9v/3f+e/9//3//e/93n2NQGXEZkiH/c/93/3v/d/97/3v/f/97/3//f/9//3//f/9//3//f/9//3//f/9//3//f/9//3//f/9//3//f/9//3//f/9//3//f/9//3//f/9//3//f/9//3//f/9//3//f/9//3//f/9//3//f/9//3//f/9//3//f/9//3//f/9//3//f/9//3//d/IxkClNJf9733f/f/57/n//f/5//3//f/9//3//f/9//3//f/9//3//f/9//3//f/9//n/+f/1//3/+f/9//3vfd3Elcx2zHf9z/3f/e/57/3u/b59j20rUJXIZ1Cm/a/93/3v/e/97/3v/e/97/3v/f/9//3//f/9//3//f/9//3//f/9//3//f/9//3//f/9//3//f/9//3//f/9//3//f/9//3//f/9//3//f/9//3//f/9//3//f/9//3//f/9//3//f/9//3//f/9//3//f/9//3//f/5//n//f/9//3v/e5Al8zFuKf9/33f/f/57/3//f/9//3//f/9//3//f/9//3//f/9//3//f/9//3//f/9//3/+f/5//n//f/9//3+/b3Ehcxm1If9rv2sZW5RK8DVuJW8dUBVzGVIVcR26SpZGOl//d/97/3f/e/97/3v/e/9//3//f/9//3//f/9//3//f/9//3//f/9//3//f/9//3//f/9//3//f/9//3//f/9//3//f/9//3//f/9//3//f/9//3//f/9//3//f/9//3//f/9//3//f/9//3//f/9//3//f/9//3//f/9//3//e5EpkCXyNd93/3v/f/9//3//f/9//3//f/9//3//f/9//3//f/9//3//f/9//3//f/5//3//f7x3/3//f/9733Pfc1EdUxUyEbMhkCWOKa4tri1vJZIhEBEQDXMdUBmxKW4lri2vLTM+nmu/b/9//3v/f/9//3//f/9//3//f/9//3//f/9//3//f/9//3//f/9//3//f/9//3//f/9//3//f/9//3//f/9//3//f/9//3//f/9//3//f/9//3//f/9//3//f/9//3//f/9//3//f/9//3//f/5//3//f/9//3v/e5AlkCXRMd9333f/f/9//3/+f/9//3//f/9//3//f/9//3//f/5//3//f/9//3//f/9//3/ee/9//3v/d/9733f+VjEZUxVSFZMhcCHqFCodSyGQKTg6UxkyFVIZcR2xKSwdbCVMISsd8TkaX/93/3u9c/97/3//f/9//3//f/9//3//f/9//3//f/9//3//f/9//3//f/9//3//f/9//3//f/9//3//f/9//3//f/9//3//f/9//3//f/9//3//f/9//3//f/9//3//f/9//3//f/9//3//f/9//n//f/9//3//d5ElkCUSOt93/3v/e/9//3//f/9//3//f/9//3//f/9//3//f/5//X//f/9//3/fe/9//3//f/97/38cX9M17RRRITIdUxnvCLUpu0qfa/97/3//e99vdSEzFTEVf1//e/9//3u/c5VKbSlLJZVO/3//f/97/3//f/9//3//f/9//3//f/9//3//f/9//3//f/9//3//f/9//3//f/9//3//f/9//3//f/9//3//f/9//3//f/9//3//f/9//3//f/9//3//f/9//3//f/9//3//f/9//n/+f/5//3//f/9//3v/d3AdcCETOv97/3v/f/9//3/+f/9//3//f/9//3//f/9//3//f/1//n/+f/9/33v/f/9//3//e79vdkZvJfQx1C0wHRAVcx1zHZxG33P/e/9/33Pfc19jdSG3JZMh32//d997/398a/9/vnMyQmwtGWPed/9//3//f/9//3//f/9//3//f/9//3//f/9//3//f/9//3//f/9//3//f/9//3//f/9//3//f/9//3//f/9//3//f/9//3//f/9//3//f/9//3//f/9//3//f/9//3//f/9//3/+f/9//n//f/9//3//d3AhbyFVQv9//3//f/9//3//f/9//3//f/9//3//f/9//3//f/9//X/+f/9//3//f/9/v3OYTk0hTiFOHS0Z0y27SlAZkyFRGd1O/3v/f/97/3v/e95SEhWWJXIh/3v/e/9//3//f/9//3/fe753/3//f/9//3//f/9//3//f/9//3//f/9//3//f/9//3//f/9//3//f/9//3//f/9//3//f/9//3//f/9//3//f/9//3//f/9//3//f/9//3//f/9//3//f/9//3//f/9//3//f/9//3/+f/5//n//f/9//3v/d28dbyE0Pv9//3//f/9//3/+f/9//3//f/9//3//f/9//3//f7x3/3//f993f2//f59v0zEuHbItcCUMGRM232//dw0RkiEvFXpG/3v/f/9//3vfc91SUx3wEC8d/3f/f/9/3n//f753vnf/f957/3/de/9//3//f/9//3//f/9//3//f/9//3//f/9//3//f/9//3//f/9//3//f/9//3//f/9//3//f/9//3//f/9//3//f/9//3//f/9//3//f/9//3//f/9//3//f/9//3//f/9//3/+f/5//n//f/9//3v/d5Ahbx00Pv9//3//f/9//3//f/9//3//f/9//3//f/9//3//f/9/em+/d/9/n3P1PXIpkilyJe0UEzL/c/9332v/d00ZbxlPHT9f/3v/f/17/3//e3ElMh1zJTY+/3/9e/9//n//f/9//3//f/9//3//f/9//3//f/9//3//f/9//3//f/9//3//f/9//3//f/9//3//f/9//3//f/9//3//f/9//3//f/9//3//f/9//3//f/9//3//f/9//3//f/9//3//f/9//3//f/9//3//f/9//3//f/9//3//f/9//3v/d3AdbyETPv9//3v/f/9//3/+f/9//3//f/9//3//f/9//3//f993/3v/e19nszEwIXElcSVwJT1fv2v/e/93/3P/d+oQsiVQGbpO/3v/e/9//3/fd1AhtSlxIXhC/3v9e/5//n//f95//3/ee/9//3/+f/9//3//f/9//3//f/9//3//f/9//3//f/9//3//f/9//3//f/9//3//f/9//3//f/9//3//f/9//3//f/9//3//f/9//3//f/9//3//f/9//3//f/9//3//f/9//3+dc/9/v3O/d99733v/d/97/3v/e3ElUSU2Rv9//3//f/9//n/+f9x7/3//f/9//3v/e/9//3//e/97f2OzKZIlUSHVMS4d+1bfc/97/3f/e/9/v3P/ewwZcx1RFbpO/3v/f/9/33ufb1AdURlwGT1X/3f/f/9//3/+f/5//3+8d/9/33v/f/9//3//f/9//3//f/9//3//f/9//3//f/9//3//f/9//3//f/9//3//f/9//3//f/9//3//f/9//3//f/9//3//f/9//3//f/9//3//f/9//3//f/9/3nv/f/9//3//f/lasjEOHXEpNj7/e/97/3P/ezAhMSF5Tv9/33//f917/n/+f/9/3nf/e/97/3//e/9//3ffcxxXTxmzKTAZkylwJfxW/3f/e/9/u2/cd/9//3//f6oQUxlTFVc+/3/ee/9//39fZy8Zch0uEX9f/3P/f997/3/+f7t3/3//f5xr/3//f/9//3//f/9//3//f/9//3//f/9//3//f/9//3//f/9//3//f/9//3//f/9//3//f/9//3//f/9//3//f/9//3//f/9//3//f/9//3//f/9//3//f/9//3//f/9//3//f/I5ki0wITAdkilOHTxb/3f/c1IdMR02Qt97/3//f/9//nv/f/9//3//d/93/3f/d11jdUavKW4hsSlwIewUv2//d79z/3//d/9//3/9f/9/33v/f04lcx1TGRU2/3vee/9//3+6UlAdciENEd9n/3v/f/9//3//f/9//3//e/9//3vfd/9//3//f/9//3//f/9//3//f/9//3//f/9//3//f/9//3//f/9//3//f/9//3//f/9//3//f/9//3//f/9//3//f/9//3//f/9//3//f/9//3//f/9//3//f/9//3v/e/I1UCFyJfY10y2QISwVXlu/Z3QdMRmaTv9/33P/e/97/3//e/9733P/e/93v2+YRpApTh2wKW4lbSU0Pv9/v3P/f993/3/ed/9//X/9f/9//3//fwwhUh2UHbEp/3vee/9//3/0OS8dkiXLCP9z/3v/f99//3+cc/9/3nP/e99z8TVtJfE9/3//f/9//3//f/9//3//f/9//3//f/9//3//f/9//3//f/9//3//f/9//3//f/9//3//f/9//3//f/9//3//f/9//3//f/9//3//f/9//3//f/9//3//e/9//3v/e9lSUCEwHV9jNzpvHbEhcBlZNlMVdB1YQv97/3v/e/97/3v/e/9z32+4SpEpLhlwIXEhcSVuITI+nW//f997/3v/f/9//3//f/9//3//f/9//3/fey0hUhmUHZAh/3v/f/97/39OIVAhkiUMFf93/3v/f/9//3//f/9//3v/ezM+TSEsIXZK/3//f/9//3//f/9//3//f/9//3//f/9//3//f/9//3//f/9//3//f/9//3//f/9//3//f/9//3//f/9//3//f/9//3//f/9//3//f/9//3//f/9//3//e/97/3v/e99z9DVyJZMl/2/aRiwN8yVyGVMVMhHcSv93v2//c/93/3MZUzM2biHSLdMtkSUuGZEl207/d/9//3++d/9//3//e/9//3//f5xznHP/f/9/33+/e9E1MBWTIU0Z/3v/e/97nm/rGC8dkSVNHf97/3v/f/9//3//e993/3dUPuoQbiVvKf97/3//f/9//3//f/9//3//f/9//3//f/9//3//f/9//3//f/9//3//f/9//3//f/9//3//f/9//3//f/9//3//f/9//3//f/9//3//f/9//3//f/9//3//f/9//3//f/93uk6zLVAh0y2/Z99n8ymzHVMVUxXcSv93v2sbVxM2TB2OJfExjyVNHW8hFDo+X/93/3vfc/9//3//f/9/nXP/f/9/vnf/f/A5rTEyRv9//3//f04lUR2TIU0Z/3v/f/57fWsMHU8lTyXRMf97/3v+f/9//3/fd/97/3dOIbEtbyHyNd9z/3//f/9//3//f/9//3//f/9//3//f/9//3//f/9//3//f/9//3//f/9//3//f/9//3//f/9//3//f/9//3//f/9//3//f/9//3//f/9//3//f/9//3//f/57/3//e/97/3tfZ5EpsSlNGTMylz5xGXMVVBnVLRU2ywxOHbEpsSmPJbApdUJcX/93/3v/d99z/3f/f/97/3/+f/9//3/fd/9//3v/e0slCRlsJf97v3P/e28pcSGzKQsZ/3f/e/97XGdOJS4hTiXxNf973nv/f/9//3//f/97VUKQJS0dbyU8X/9//3//f/9//3//f/9//3//f/9//3//f/9//3//f/9//3//f/9//3//f/9//3//f/9//3//f/9//3//f/9//3//f/9//3//f/9//3//f/9//3//f/9//3//f/9//3//f/9//3//e/97dkaOJUwZbRmRHXMZERFyIQ4VcSGRJfQ1mUqfa99z/3v/e/97/3v/f/9//3//f/9//n//f953/3//e/9//3f/f0whTSFNIf9//3vfd28lDRVPHeoU/3v/e/9/v3e4Vk4lVUZ9a/9//3/+f/9//3//f/97TR1vIW8hkCn/e/97/3//f/9//3//f/9//3//f/9//3//f/9//3//f/9//3//f/9//3//f/9//3//f/9//3//f/9//3//f/9//3//f/9//3//f/9//3//f/9//3//f/9//3//f/5//n/+f/9//3//f993/3ffczpbEjaQITAVUhlyIZIlmkq/b99z/3e/b/9//3v/f/97/3//f/9//3//f957/3//f/9/nGv/d/97/3u/b24hkCVvJf9z/3uea00hLyFOISsd/3/+e/9//3u/d993/3//f/9//n//f/9//3//f/97CxmPJW8hsSn/e/9//3//f/9//3//f/9//3//f/9//3//f/9//3//f/9//3//f/9//3//f/9//3//f/9//3//f/9//3//f/9//3//f/9//3//f/9//3//f/9//3//f/9//3//f/9//n/+f/9//3//f/9//3//f/9332+4RpMlMBVyIVAhsy0eW/97/3v/e/9//3//f/9//n/+f/5//3/+f/9//3//f95zOV+NKW0ll0b/c28hsSlPId9z/3vfc1RC6xQLHe81/nf/f/9//3//f/9//3//f917/3//f/9//3//f/97yRAsHW4hjyn/f/97/3//f/9//3//f/9//3//f/9//3//f/9//3//f/9//3//f/9//3//f/9//3//f/9//3//f/9//3//f/9//3//f/9//3//f/9//3//f/9//3//f/9//3//f/5//n/+f/9//3//f/9//3/dd/9//3tVPg4VMBncTg0ZkimrDL9v33P/e/9//3//f/5//n/9f/5//X//f957/3//f/9/zzGNKQoZTR3/dy4ZLx1wIf93/3v/e/93v3Pfd/9//3/8d/9//3vfe99//3//f/9//n//f/9//3/fd/9/W2NtJW4l/3v/e993/3//f/9//3//f/9//3//f/9//3//f/9//3//f/9//3//f/9//3//f/9//3//f/9//3//f/9//3//f/9//3//f/9//3//f/9//3//f/9//3//f/9//3//f/9//n//f/9//3//f/9//3/+f/97/3uvKe0QcR2/Z59nLhlwITc+X2P/f79z/3//f/9//n//f/5//3//f/9/33//f51zvXNKHQoZ8jX/e3AhTyGQKf9//3v/f/9//3//f/9/3Hf8e/9//3//f/9//3//f/9//n/+f/9//3//f/9/nW//e/93/3f/f/9//3//f/9//3//f/9//3//f/9//3//f/9//3//f/9//3//f/9//3//f/9//3//f/9//3//f/9//3//f/9//3//f/9//3//f/9//3//f/9//3//f/9//3//f/9//3/+f/9//3//f99//3/dd/53/3cSMlAdUBm/Y/9zdj4tFXAhTx3/e99z/3v/f/5//3//f/9//3//f/9/33//f/9/vXP/d/9733P/e5pKcSlwKV1n/3//e/9//3/ff/5//n/9f/9//3v/f/9//3/ef/5//n//f/9//3/de/9//3//f/93/3/fd/9//3//f/9//3//f/9//3//f/9//3//f/9//3//f/9//3//f/9//3//f/9//3//f/9//3//f/9//3//f/9//3//f/9//3//f/9//3//f/9//3//f/9//3//f/9//3//f/9//3//f/9//3//f/97/3OOJU8ZLxX/b1pT/3PyKQwRsSlVPv93/3v/e/9//3//f/9//3//f/9//3//f957/3/ed/93/3v/f993cS1OJTNC/3//f/5//3/ff/1//Hv+f/17/3//f/9//3//f/5//3//f/9733f/f/5/vHf/f/9/vnP/f/9//3//f/9//3//f/9//3//f/9//3//f/9//3//f/9//3//f/9//3//f/9//3//f/9//3//f/9//3//f/9//3//f/9//3//f/9//3//f/9//3//f/9//3//f/9//3//f/9//3//f/9//3/+d/9//3uwKS8dTx2/Z95r/3P/bzQ6jyFwITU+/3f/e/97/3//f/9//3//f99//3/ef/9/vXf/f997v3Pfd/9/DR1vKU4p/3/de/9/3n//f/5//X/+f/9//3//f/9//3//f/9/3ne+c79v/3v/f/1//3//f957/3++d/9//3//f/9//3//f/9//3//f/9//3//f/9//3//f/9//3//f/9//3//f/9//3//f/9//3//f/9//3//f/9//3//f/9//3//f797/3//f997/3//f/9//3//f/9//3//f/9//3//f/9//3//f/97/39NIS4dTiHfc91z/3/+c1tf0jFxJVEh/lb/e/97/3v+f/1//3/ff/9//3//f/5//3//f/9//3//f/97TSFNIU4l/3v/f/57/3//f/9//3//f/9//3//f/9//3//f/978jVuIW8h8jH/f7x3/3//f/9//3//f/9//3//f/9//3//f/9//3//f/9//3//f/9//3//f/9//3//f/9//3//f/9//3//f/9//3//f/9//3//f/9//n/+f/9//3//f793/3+/d/9//3//f/9//3//f/9//3//f/9//n//f/5//3//e/9733ePKU0hTSU6Y/9/3Hf/f/97XWORJRAZciU/X/93/3/9e/1//n/ef/9//3/+f/5//3//f/9//3//e/93bSVuJewY/3//e/97/3//f/9//3//f/9//3//f/9//3v/f/93Th0MFU8ZbyX/f/9/3nv/f/9/3nvee/9//3//f/9//3//f/9//3//f/9//3//f/9//3//f/9//3//f/9//3//f/9//3//f/9//3//f/9//3//f/9//3/+f/9//3//f/9/XWsTQpZS33v/f/57/3//f/9//3//f/9//3//f/9//3//f/9//3vyOU0l6Ri/d753/Xv/f/9//3v7VpEpUSFxJf93nm//f/9/3Xv/f/9//3//f/5//3//f/9//3//f/97v2+PJW8ln2v/f/9//3//f/9//3//f/9//3//f/9/33vfe79z0TFvIXAhbiFsKZxz/3//f/9//3//f/9//3//f/9//3//f/9//3//f/9//3//f/9//3//f/9//3//f/9//3//f/9//3//f/9//3//f/9//3//f/9//n//f/9//3/fe/9/0TkLHekY/3v/e/97/3//f/9//3//f/9//3//f/5//3/fe/9//3//e993/3v/f753/3/+e9xz/3v/e9lScCWTLbMx33e/d/9//n//f/9//3/+f/5//3//f/9//3//f/93/3ssGZEt+1b/e953/3//f/9//3//f/9//3//f/9//3//f/9/33P6Vk4hLB1sKf9//3/ee/9//3//f/9//3//f/9//3//f/9//3//f/9//3//f/9//3//f/9//3//f/9//3//f/9//3//f/9//3//f/9//3//f/9//3//f/9//3//f993biluKUwhv3O+b/97/3//f/9//3//f/9//3//f/9//3//f/97/3vfd/97/3//f/9//3/dd/9//Xf/d99zNT5QIXMpvVLfe79z/3/dd/9//3/+f/1//3//f/9//3//f/9733NNIS4hVkb/f/97/3//f/9//3//f/9//3//f/9//3+dc75z/3//f79v/3ffe/9/3nv/f/9/3nv/f/9//3//f/9//3//f/9//3//f/9//3//f/9//3//f/9//3//f/9//3//f/9//3//f/9//3//f/9//3//f/9//3//f/9//3//f993ND5uJY8pGlv/c/97/3//f/9//3//f/9//3//f997/3//f/9//3//f/97/3//f/9/33v/f/17/n/8d/97nmtwJbUxER3dWv9//3v+e/9//3/9f/1//n//f/9//3//e/9//3uPJQ0ZTiH/f/9//3//f/9//3//f/9//3//f/9//3//f/9//3//f/9/33f/f/9/3nv/f/9//3//f/9//3//f/9//3//f/9//3//f/9//3//f/9//3//f/9//3//f/9//3//f/9//3//f/9//3//f/9//3//f/9//3//f/9//3//f/97fmssHW8lEzb/e/93/3/+f/9//3//f/9//3//f/9//3//f/9//3//f/9//3//f99//3//f913/n/+f/57/3+fbxAdcymULZ9v/3v/d/9//3/+f/1//n//f/9//3//f/93/3duJbEtDR3/f75z/3//f/9//3//f/9//3//f/9/3n//f/9/vnffe/9//3//f/9//3/ee713/3//f/9//3//f/9//3//f/9//3//f/9//3//f/9//3//f/9//3//f/9//3//f/9//3//f/9//3//f/9//3//f/9//3//f/9//3//f/97/3vRMZApTh3fb/97/3//f/9//3//f/9//3//f/9/33v/f/9//3//f/5//X/de/9//3+/d/9//3/cd/5//nv/e7pOUiWUKZQtf2f/e/97/3/+f/1//n//f/9//3/dd/9//3u3TpEpkS3fc/9//3//f/9//3//f/9//3//f/5//3//f/9//3//f997/3//f/9//3//f/9//3+9d/9//3//f/9//3//f/9//3//f/9//3//f/9//3//f/9//3//f/9//3//f/9//3//f/9//3//f/9//3//f/9//3//f/9//3//f/9//3tVQtEtbh09V/9z/3/+f/5//3//f/9//3//f/9//3//f/9//3//f/9//n/+f/5//3//f/9//3//f/5//Hv/f/930zUxITEhWUL/e99z/3//f9t7/3//f957/3//f/97/3/fc7ItTyX/d/9//3//f/9//3//f/9//3//f/9//3//f/9//3//f/9//3//f/9//3//f/9//3//f/9//3//f/9//3//f/9//3//f/9//3//f/9//3//f/9//3//f/9//3//f/9//3//f/9//3//f/9//3//f/9//3//f/9//3//f/9//3eeZ00dbyFvHd9v/3v+e/9//3//f757/3//f/9//3//f/9//3//f/5//n/8f/5//3//f99//3//f/5//X/cd/9/n29xKbQtciUfW/93/3v/f/5//n/df/9/33v+f/9//3v/d3AlTyFdY/9//3//f/9//3//f/9//3//f/9//3//f/9//3//f/9//3//f/9//3//f/9//3//f/9//3//f/9//3//f/9//3//f/9//3//f/9//3//f/9//3//f/9//3//f/9//3//f/9//3//f/9//3//f/9//3//f/9//3//f/9//3v/exI26xAUMjQ6/3//e/9/3nf/f/9/33//f/9//3//f/9//3//f/9//n/9f/1//3//f/9//3//f/9//X/8e/57/38cWw4ZUiHWMd9z/3f/f/5//n//f/9//3//f/9//3//e08hLh2XSv9//3//f/9//3//f/9//3//f/9//3//f/9//3//f/9//3//f/9//3//f/9//3//f/9//3//f/9//3//f/9//3//f/9//3//f/9//3//f/9//3//f/9//3//f/9//3//f/9//3//f/5//3//f/9//3//f/9//3//f/9//3+ca79vsS1PHZAlv3P/f/97/3/fe/9/33v/f/9//3//f/9//3//f/9//3/9f/5//3//f/9//3//f/9/3Hv+f7pz/nf/e7MxUiGUJZpG/3ved/9//3//f513/3/+f/9//3v/e1AlLiGwLf97/3//f/9//3//f/9//3//f/9//3//f/9//3//f/9//3//f/9//3//f/9//3//f/9//3//f/9//3//f/9//3//f/9//3//f/9//3//f/9//3//f/9//3//f/9//3//f/9//3//f/9//3//f/9//3//f/9//3//f/9/vHP/f/97EzqxKU4dVEL/e75z/3//f/97/3/+f/9//3//f/9//3//f/9//3//f/9//3//f/9//3//f/9//3/+f/5//nv/e99zkiWUKZIlv2/fd/9//3/ef/9//3//f/9//3v/exY+UCVOJf97/3//f/9//3//f/9//3//f/9//3//f/9//3//f/9//3//f/9//3//f/9//3//f/9//3//f/9//3//f/9//3//f/9//3//f/9//3//f/9//3//f/9//3//f/9//3//f/9//3//f/5//3//f/9//3//f/9//3//f/1//3/ed/97/3fLELItTSG4Tv97/3v/f/9//3//f/9//3//f/9//3//f/9//3//f/9//3//f/9//3//f/9//3/ef/5//3/ec/97mUoPGXIl0zH/e/97/3//f/9//3//f/9//3v/e/xWcSktIf9//3//f/9//3//f/9//3//f/9//3//f/9//3//f/9//3//f/9//3//f/9//3//f/9//3//f/9//3//f/9//3//f/9//3//f/9//3//f/9//3//f/9//3//f/9//3//f/9//3//f/5//n//f/9//3//f/9//3//f/1//3+8c/97/3s9X08hbyWQKd93v3P/f/9/vXf/f/9//n//f/9//3//f/9//3//f/9//3/+f/5//n//f/9//3//f/9//3//f3xn/3eRJbQp7BCea95333v/f/9//3//f/97/3//e993TyVOJf9//3//f/9//3//f/9//3//f/9//3//f/9//3//f/9//3//f/9//3//f/9//3//f/9//3//f/9//3//f/9//3//f/9//3//f/9//3//f/9//3//f/9//3//f/9//3//f/9//3//f/5//3//f/9//3//f/9//3/+f/9/3Xv/f/9733f/e1ZCLh2yLdIx33P/e/93/3/+f/5//3/+f/9//3//f/9//3//f/9//3/+f/5//3//f/9//3//f917/3/9d/9//3McWy8Z1DFOIf97/3+/d/9//3/+f/57/3v/f/97LiEsIf9//3//f/9//3//f/9//3//f/9//3//f/9//3//f/9//3//f/9//3//f/9//3//f/9//3//f/9//3//f/9//3//f/9//3//f/9//3//f/9//3//f/9//3//f/9//3//f/9//3//f/9//3//f/9//3//f/9//3//f/9//3//f/9//3//f/971DEwGXEh8zH/c/97/3v9d/17/n/+f/1//3//f/9//3//f/9//3//f/9//3//f/9//3//f/9//3//f/9//3//e/MxcSEOGZ9r/3f/e7xz/n/9f/5//3v/f/970jmOMf9//3//f/9//3//f/9//3//f/9//3//f/9//3//f/9//3//f/9//3//f/9//3//f/9//3//f/9//3//f/9//3//f/9//3//f/9//3//f/9//3//f/9//3//f/9//3//f/9//3//f/9//3//f/9//3//f/9//3//f/9//3//f/9//3//f/9/n2dQGVAdbx3ZTr5r/3v/d/97/n/9f/9//n/df91//3//f/9//3//f/9//3//f/9//3//f/9//3//f/9//3//e/pSbx1RIbMt32//d/97/Xv9f/5//3/fe/9//3++d/9//3//f/9//3//f/9//3//f/9//3//f/9//3//f/9//3//f/9//3//f/9//3//f/9//3//f/9//3//f/9//3//f/9//3//f/9//3//f/9//3//f/9//3//f/9//3//f/9//3//f/9//3//f/9//3//f/9//3//f/9//3//f/9//3//f/9/32+fZ04dkCVvJfIx33P/e/97/3//f/5//3/+f/9//n//f/9//3//f/9//3//f/9//3//f/9//3//f/9//3//f/93LhmSKe0U33Pfc/9//nv+f/17/3//f/9//3//f/97/3//f/9//3//f/9//3//f/9//3//f/9//3//f/9//3//f/9//3//f/9//3//f/9//3//f/9//3//f/9//3//f/9//3//f/9//3//f/9//3//f/9//3//f/9//3//f/9//3//f/9//3//f/9//3//f/9//3//f/9//3//f/9//3//f/9//3v/c/lOTR1NHW8ld0Z/a/97/3vfd/9//3/+f9x3/n/+f/9//n//f/9//3//f/9//3//f/9//3//f/9//3//f/93NTpwIXAh2lL/e71z/3/+f/57/3//f997v3f/e/9//3//f/9//3//f/9//3//f/9//3//f/9//3//f/9//3//f/9//3//f/9//3//f/9//3//f/9//3//f/9//3//f/9//3//f/9//3//f/9//3//f/9//3//f/9//3//f/9//3//f/9//3//f/9//3//f/9//3//f/9//3//f/9//3//f/9//3/+c95vW18sHdIxUCX2OV9n/3v/f/93/3v/f/5//Xv+f/5//n/+f/9//3//f/9//3//f/9//3//f/9//3//f/93v2uQJVAhTiH/e/9//3//f/9//3//f/9//3//f/5//3//f/9//3//f/9//3//f/9//3//f/9//3//f/9//3//f/9//3//f/9//3//f/9//3//f/9//3//f/9//3//f/9//3//f/9//3//f/9//3//f/9//3//f/9//3//f/9//3//f/9//3//f/9//3//f/9//3//f/9//3//f/9//3//f/9//Hf9e/97/3sbW5EtMCExIbQx3Va/b/97/3v/e/53/nv+f/5//n//f/5//3//f/9//3//f/9//3//f/9//3//f/9z/3dvIXAl6xS/b/97/3vdd/9//3/fe/9//3/+f/5//3//f/9//3//f/9//3//f/9//3//f/9//3//f/9//3//f/9//3//f/9//3//f/9//3//f/9//3//f/9//3//f/9//3//f/9//3//f/9//3//f/9//3//f/9//3//f/9//3//f/9//3//f/9//3//f/9//3//f/9//3//f/9//3//f/9//n/8e/57/3v/e993ci1zKVIlMB0WOp9r/3vfb91r/3v/f/9//3//f/9//3//f/9//3//f/9//3//f/9//3//f/97/2/zMZEpcCkbW/9//3v/f/9//3//f/9/33/+f/5//3//f/9//3//f/9//3//f/9//3//f/9//3//f/9//3//f/9//3//f/9//3//f/9//3//f/9//3//f/9//3//f/9//3//f/9//3//f/9//3//f/9//3//f/9//3//f/9//3//f/9//3//f/9//3//f/9//3//f/9//3//f/9//3//f/9/23f+f/57/3//f79zn2/1OTAhcilPIZEp+lL/e/933m//e/9//3//f/9//3//f/9//3//f/9//3//f/9//3//f/9z/3d3QnAlLiH7Wv97/3//f/9//3//f/9//3/+f/1//3//f/9//3//f/9//3//f/9//3//f/9//3//f/9//3//f/9//3//f/9//3//f/9//3//f/9//3//f/9//3//f/9//3//f/9//3//f/9//3//f/9//3//f/9//3//f/9//3//f/9//3//f/9//3//f/9//3//f/9//3//f/9//3//f/9//3//f/9//3//f/9//3//exxf8zVvJW8lbyXzMTxb/3P/f/9//3//e/9//3v/f/9//3//f/9//3//f/9//3//f/93/3eXRnAlTyW5Uv9733f/f/9//3//f/9//3/+f/1//3//f/9//3//f/9//3//f/9//3//f/9//3//f/9//3//f/9//3//f/9//3//f/9//3//f/9//3//f/9//3//f/9//3//f/9//3//f/9//3//f/9//3//f/9//3//f/9//3//f/9//3//f/9//3//f/9//3//f/9//3//f/9//3//f/9//3//f/9//3//f/9//3v/e/97nmvSMSwZkClvIS4dd0JdY993/3//f993/3//f/9//3//f/9//3/ee/57/n//f/9332/aUg0ZcClVQv9//3//f/9//3//f/9//3/+f/5//3//f/9//3//f/9//3//f/9//3//f/9//3//f/9//3//f/9//3//f/9//3//f/9//3//f/9//3//f/9//3//f/9//3//f/9//3//f/9//3//f/9//3//f/9//3//f/9//3//f/9//3//f/9//3//f/9//3//f/9//3//f/9//3//f/9//3//f/9//3//f/9//3//e/9/vnP/f99z0THsFJEpLh2RLdI1d0r7Wr9z/3//f75z33f/e/9//3//f/9//3//f/93/3N3QpEpTiHZVt93/3//f/9//3//f/9//3//f/5//3//f/9//3//f/9//3//f/9//3//f/9//3//f/9//3//f/9//3//f/9//3//f/9//3//f/9//3//f/9//3//f/9//3//f/9//3//f/9//3//f/9//3//f/9//3//f/9//3//f/9//3//f/9//3//f/9//3//f/9//3//f/9//3//f/9//3//f/9//3//f/9//n/+f7xz/3+db55v/3teZ7IxTyVwKU8lbyXSNTQ+l05+Z/9//3v/f/97/3ffd/93/3f/e79vnmctHdIxLSHfd51v/n/+f/9//3//f/9//3/+f/9//3//f/9//3//f/9//3//f/9//3//f/9//3//f/9//3//f/9//3//f/9//3//f/9//3//f/9//3//f/9//3//f/9//3//f/9//3//f/9//3//f/9//3//f/9//3//f/9//3//f/9//3//f/9//3//f/9//3//f/9//3//f/9//3//f/9//3//f/9//3//f/9//3/+f/9//3//f/9//3//e/9/n2+YTrExLR0tIW8pTSFNIU0l0TUzPthSXWPfc55rXGPYUrdK8jEMGS4dVkLfd/9//X/+f/5//3//f/9//3//f/9//3//f/9//3//f/9//3//f/9//3//f/9//3//f/9//3//f/9//3//f/9//3//f/9//3//f/9//3//f/9//3//f/9//3//f/9//3//f/9//3//f/9//3//f/9//3//f/9//3//f/9//3//f/9//3//f/9//3//f/9//3//f/9//3//f/9//3//f/9//3//f/9//3//f/5//3//e/97vnf/e/9/33v/d99zG19VQm8pbiWPKbAtjylvJU0hTiFOIW8lbyFuIQwV6xSRKRQ6Xmf/f/9//X/9f/5//3//f/9//3//f/9//3//f/9//3//f/9//3//f/9//3//f/9//3//f/9//3//f/9//3//f/9//3//f/9//3//f/9//3//f/9//3//f/9//3//f/9//3//f/9//3//f/9//3//f/9//3//f/9//3//f/9//3//f/9//3//f/9//3//f/9//3//f/9//3//f/9//3//f/9//3//f/9//3//f/9//3//f/9//3//f9573nv/f/97/3u/b79vn2s9X5hK8zXSLbItcSVxIXAhkiWRJbEpFDb8Vr9v/3f/f/57/H/9f/1//3//f/9//3//f/9//3//f/9//3//f/9//3//f/9//3//f/9//3//f/9//3//f/9//3//f/9//3//f/9//3//f/9//3//f/9//3//f/9//3//f/9//3//f/9//3//f/9//3//f/9//3//f/9//3//f/9//3//f/9//3//f/9//3//f/9//3//f/9//3//f/9//3//f/9//3//f/9//3//f/9//3/ff/9//n//f/9//3//d/97/3v/f/97/3v/d/9733O/c39nPV/bUrtS21IdW59rv2//e/9/33f/f9x3/n/9f/5//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uAAAAAoAAABQAAAAYQAAAFwAAAABAAAAWyQNQlUlDUIKAAAAUAAAABIAAABMAAAAAAAAAAAAAAAAAAAA//////////9wAAAAUgBvAGQAcgBpAGcAbwAgAEcAYQByAGMA7QBhACAAQwAuAC4ABwAAAAYAAAAGAAAABAAAAAIAAAAGAAAABgAAAAMAAAAHAAAABgAAAAQAAAAFAAAAAgAAAAYAAAADAAAABwAAAAQ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X/+QiRcfyDER9FUxA5idzSqKXoI=</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Nf8x7uY0qz4o+MszZuGOX7Vfy2E=</DigestValue>
    </Reference>
    <Reference Type="http://www.w3.org/2000/09/xmldsig#Object" URI="#idValidSigLnImg">
      <DigestMethod Algorithm="http://www.w3.org/2000/09/xmldsig#sha1"/>
      <DigestValue>OznCusx0CzXQUXnpFcdqqQEqj5I=</DigestValue>
    </Reference>
    <Reference Type="http://www.w3.org/2000/09/xmldsig#Object" URI="#idInvalidSigLnImg">
      <DigestMethod Algorithm="http://www.w3.org/2000/09/xmldsig#sha1"/>
      <DigestValue>3z7v1iN0aCAOdOBSydOWSBtA1ok=</DigestValue>
    </Reference>
  </SignedInfo>
  <SignatureValue>OifsOR1O7NvsdjjoUY+8cqyg+L13rNjz7itpQY6eJr6TOh+zjeBzutc0/J9Sypp/SL9wNyrBZUw+
Ac5YYGyj+udLuA9eqahbaGPhpX5AMJBBncYOQVwzu/pgE060hm3O6jl+ajdOMEgaajZTR0ckdP/0
77dftjk/AhU/FJLdOgpMJDBOqupcrgTxBOSb/6LVeXHA5PNG9StfQ/yUQUcBYOa7DR2kzQ8dv3+M
Q3L7ZbroDsCBFCwGe4XY/PkUsljDcWUU4muP7zwsYFbAeG2dwp7Fo6zwG3q8AVBzcYBIEugomEYd
JwiYJ7jXd2KSAiEBrzXOCLv6xs5Ij5zkDHPDyg==</SignatureValue>
  <KeyInfo>
    <X509Data>
      <X509Certificate>MIIHTzCCBjegAwIBAgIQVloG3UJKMckfYUWtldv6B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xNjAwMDAwMFoXDTE2MDExNjIzNTk1OVowggE1MQswCQYDVQQGEwJDTDEtMCsGA1UECAwkTUVUUk9QT0xJVEFOQSAtIFJFR0lPTiBNRVRST1BPTElUQU5BMREwDwYDVQQHDAhzYW50aWFnbzEsMCoGA1UECgwjU3VwZXJpbnRlbmRlbmNpYSBkZWwgTWVkaW8gQW1iaWVudGUxKjAoBgNVBAsTIVRlcm1zIG9mIHVzZSBhdCB3d3cuZS1zaWduLmNsL3JwYTEZMBcGA1UECxQQUlVUIC0gMTQxNjcwODktMTEeMBwGA1UEDAwVSmVmZSBNYWNyb3pvbmEgQ2VudHJvMSIwIAYDVQQDDBlDcmlzdGnDoW4gSm9ycXVlcmEgUml2ZXJhMSswKQYJKoZIhvcNAQkBFhxjcmlzdGlhbi5qb3JxdWVyYUBzbWEuZ29iLmNsMIIBIjANBgkqhkiG9w0BAQEFAAOCAQ8AMIIBCgKCAQEAvgSUs5Lr+f+TSWfKVgThr0LYyJzZV2pg60/SqePJpdu4kZKSI2YjrbW1eMMQFXI7prfS9Rx0RWKPgdhYbvqA8bdfSq5u+Ho0nDmSjeKpPCxEprq6dUKiMle7UU6x9akoXaI5ob5OtMcbLyVII0mbDu4eWUhc12dRYBMu8VQb7bGgqWmnvx1RpEjm04XR/F9uTWtyUPrggF2vjEe2LfJBkc/dq2/IhDyHNavpbGlODlxO7WgwcZVnpMwZ81IcWW0ytrX2J1GxMqGwat8f5sWrdVuHjFyBsZWk1wcGl8VDCsJf9OOU9NZ3FR3YLBN0l8EoijDN1mBBU8ciIW+RM2htAQIDAQABo4ICqzCCAqcwIwYDVR0RBBwwGqAYBggrBgEEAcEBAaAMFgoxNDE2NzA4OS0xMAkGA1UdEwQCMAAwCwYDVR0PBAQDAgXgMGYGA1UdHwRfMF0wW6BZoFeGVWh0dHA6Ly9vbnNpdGVjcmwudmVyaXNpZ24uY29tL0VTaWduU0FBdXRvcmlkYWRkZVJlZ2lzdHJvRXN0YWRvZGVDaGlsZUcyL0xhdGVzdENSTC5jcmwwHwYDVR0jBBgwFoAUG6oenr2Zee9zZcQJKll0fDF0K4IwHQYDVR0OBBYEFHrVUCnLkVQJiByoVOBfs/0xVPZ3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ixWKKxnxLNjK3Lbceho9UYgEV/zOCIj3ifBW3yzymCnun7Wnm3j97W1LPgX/QwBd+DFa3L4CdQ1u+usstnOlKtoUkMQlslPYqygHDhYt8PYPYdwq5ZrPn5gwo2rKYuMXBWk4PeGP+whTSbYurwGtDhEsiJixgPv3P+xxSCNwBw6sp8j1sJlciUFd7HB9ApdKsOTGu1zUp5xrNDugvBH6LAOC+MJoHg0sXCj3rjcrIMO9yNW4DhE7X0dh/RKvgRFfCLQ7IrTZ5Rg+xDP2uTvdTMsCTaFpY+8KrzRoXUaz6nP48loOIZgITWg5fcHiTJfMnt64MVt3O0ACuzKmZOfO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bNxmq4f+O+C+xdhX3vurrF8JYj0=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59GjqP3UC7aD9NZS0JR+QYg7/1E=</DigestValue>
      </Reference>
      <Reference URI="/word/endnotes.xml?ContentType=application/vnd.openxmlformats-officedocument.wordprocessingml.endnotes+xml">
        <DigestMethod Algorithm="http://www.w3.org/2000/09/xmldsig#sha1"/>
        <DigestValue>x4114UF6BYtbrxpUbnz8r644HPs=</DigestValue>
      </Reference>
      <Reference URI="/word/fontTable.xml?ContentType=application/vnd.openxmlformats-officedocument.wordprocessingml.fontTable+xml">
        <DigestMethod Algorithm="http://www.w3.org/2000/09/xmldsig#sha1"/>
        <DigestValue>kn/r142zqeaVkTLO+w6+e2IrGW8=</DigestValue>
      </Reference>
      <Reference URI="/word/footer1.xml?ContentType=application/vnd.openxmlformats-officedocument.wordprocessingml.footer+xml">
        <DigestMethod Algorithm="http://www.w3.org/2000/09/xmldsig#sha1"/>
        <DigestValue>v1Bor85R14SitBF0XoelxAUS/58=</DigestValue>
      </Reference>
      <Reference URI="/word/footer2.xml?ContentType=application/vnd.openxmlformats-officedocument.wordprocessingml.footer+xml">
        <DigestMethod Algorithm="http://www.w3.org/2000/09/xmldsig#sha1"/>
        <DigestValue>wbhWExAU4TtdxeMiK/M8kKIQqko=</DigestValue>
      </Reference>
      <Reference URI="/word/footnotes.xml?ContentType=application/vnd.openxmlformats-officedocument.wordprocessingml.footnotes+xml">
        <DigestMethod Algorithm="http://www.w3.org/2000/09/xmldsig#sha1"/>
        <DigestValue>dx8KU3I4PL1hjUlzjidcQdLnYeo=</DigestValue>
      </Reference>
      <Reference URI="/word/header1.xml?ContentType=application/vnd.openxmlformats-officedocument.wordprocessingml.header+xml">
        <DigestMethod Algorithm="http://www.w3.org/2000/09/xmldsig#sha1"/>
        <DigestValue>p/yvLQV4L3wXMS7OXPH+8JmIA4U=</DigestValue>
      </Reference>
      <Reference URI="/word/media/hdphoto1.wdp?ContentType=image/vnd.ms-photo">
        <DigestMethod Algorithm="http://www.w3.org/2000/09/xmldsig#sha1"/>
        <DigestValue>ljWxHo+ZN3GJ5x47vpz/sctSUHc=</DigestValue>
      </Reference>
      <Reference URI="/word/media/hdphoto2.wdp?ContentType=image/vnd.ms-photo">
        <DigestMethod Algorithm="http://www.w3.org/2000/09/xmldsig#sha1"/>
        <DigestValue>xAwcudMqxA5mGCcBhlinxeS03nM=</DigestValue>
      </Reference>
      <Reference URI="/word/media/image1.emf?ContentType=image/x-emf">
        <DigestMethod Algorithm="http://www.w3.org/2000/09/xmldsig#sha1"/>
        <DigestValue>zudprxlhNOYzi30pCXzSxC/k2pg=</DigestValue>
      </Reference>
      <Reference URI="/word/media/image10.jpeg?ContentType=image/jpeg">
        <DigestMethod Algorithm="http://www.w3.org/2000/09/xmldsig#sha1"/>
        <DigestValue>W0LrMMFf0/Ma1OZ+Ly14jO0ysBA=</DigestValue>
      </Reference>
      <Reference URI="/word/media/image11.jpeg?ContentType=image/jpeg">
        <DigestMethod Algorithm="http://www.w3.org/2000/09/xmldsig#sha1"/>
        <DigestValue>x8miaF/9+x2MikPaPjMEIkew8+8=</DigestValue>
      </Reference>
      <Reference URI="/word/media/image12.jpeg?ContentType=image/jpeg">
        <DigestMethod Algorithm="http://www.w3.org/2000/09/xmldsig#sha1"/>
        <DigestValue>m2KzeMH0YWkON+1Qn/+yxiOZoEM=</DigestValue>
      </Reference>
      <Reference URI="/word/media/image13.png?ContentType=image/png">
        <DigestMethod Algorithm="http://www.w3.org/2000/09/xmldsig#sha1"/>
        <DigestValue>nmX2pRvQLvnLJzfqMK5w7lJTsrM=</DigestValue>
      </Reference>
      <Reference URI="/word/media/image14.png?ContentType=image/png">
        <DigestMethod Algorithm="http://www.w3.org/2000/09/xmldsig#sha1"/>
        <DigestValue>S3TRBcDJ/DyoITQjY5mzJM5RM6I=</DigestValue>
      </Reference>
      <Reference URI="/word/media/image15.jpeg?ContentType=image/jpeg">
        <DigestMethod Algorithm="http://www.w3.org/2000/09/xmldsig#sha1"/>
        <DigestValue>2c9E7N5QcOuhRCqsF5fYFZEkh8E=</DigestValue>
      </Reference>
      <Reference URI="/word/media/image16.jpeg?ContentType=image/jpeg">
        <DigestMethod Algorithm="http://www.w3.org/2000/09/xmldsig#sha1"/>
        <DigestValue>Bxe+jfSKamQV15NhXpT7lIyvbOk=</DigestValue>
      </Reference>
      <Reference URI="/word/media/image17.jpeg?ContentType=image/jpeg">
        <DigestMethod Algorithm="http://www.w3.org/2000/09/xmldsig#sha1"/>
        <DigestValue>G64Udm5mDSHt3Co9XHt44/+ob28=</DigestValue>
      </Reference>
      <Reference URI="/word/media/image18.jpeg?ContentType=image/jpeg">
        <DigestMethod Algorithm="http://www.w3.org/2000/09/xmldsig#sha1"/>
        <DigestValue>sTEBgz7wqo6sWwfzvUQGPSCVKME=</DigestValue>
      </Reference>
      <Reference URI="/word/media/image19.jpeg?ContentType=image/jpeg">
        <DigestMethod Algorithm="http://www.w3.org/2000/09/xmldsig#sha1"/>
        <DigestValue>rJCC28xkGfMPmvclYG1666YegOc=</DigestValue>
      </Reference>
      <Reference URI="/word/media/image2.emf?ContentType=image/x-emf">
        <DigestMethod Algorithm="http://www.w3.org/2000/09/xmldsig#sha1"/>
        <DigestValue>rdQz8RcGOwNhk46XcT9Y14HdXtc=</DigestValue>
      </Reference>
      <Reference URI="/word/media/image20.jpeg?ContentType=image/jpeg">
        <DigestMethod Algorithm="http://www.w3.org/2000/09/xmldsig#sha1"/>
        <DigestValue>gUl0XiSP6uK66krAQ0oKbFAMTPg=</DigestValue>
      </Reference>
      <Reference URI="/word/media/image21.jpeg?ContentType=image/jpeg">
        <DigestMethod Algorithm="http://www.w3.org/2000/09/xmldsig#sha1"/>
        <DigestValue>hP6eio5BOBPSa8BGdaff+s6icmk=</DigestValue>
      </Reference>
      <Reference URI="/word/media/image22.jpeg?ContentType=image/jpeg">
        <DigestMethod Algorithm="http://www.w3.org/2000/09/xmldsig#sha1"/>
        <DigestValue>6riQb5J42003wuVnj+8bPH3orx8=</DigestValue>
      </Reference>
      <Reference URI="/word/media/image23.jpeg?ContentType=image/jpeg">
        <DigestMethod Algorithm="http://www.w3.org/2000/09/xmldsig#sha1"/>
        <DigestValue>+qHR5Euh1051GqWRS7lkpfwiAeg=</DigestValue>
      </Reference>
      <Reference URI="/word/media/image24.jpeg?ContentType=image/jpeg">
        <DigestMethod Algorithm="http://www.w3.org/2000/09/xmldsig#sha1"/>
        <DigestValue>7lmxPaJSc8AkddW7p+3owdufwrY=</DigestValue>
      </Reference>
      <Reference URI="/word/media/image25.png?ContentType=image/png">
        <DigestMethod Algorithm="http://www.w3.org/2000/09/xmldsig#sha1"/>
        <DigestValue>Ol0E7wGp2iIp4RGkRqNN9ViRJ7k=</DigestValue>
      </Reference>
      <Reference URI="/word/media/image26.png?ContentType=image/png">
        <DigestMethod Algorithm="http://www.w3.org/2000/09/xmldsig#sha1"/>
        <DigestValue>p31I1qX7cEzaZx4hYNQh9sJL6Ec=</DigestValue>
      </Reference>
      <Reference URI="/word/media/image27.png?ContentType=image/png">
        <DigestMethod Algorithm="http://www.w3.org/2000/09/xmldsig#sha1"/>
        <DigestValue>J12Ve0J8dT/q4yDmGvokRLEKs30=</DigestValue>
      </Reference>
      <Reference URI="/word/media/image28.png?ContentType=image/png">
        <DigestMethod Algorithm="http://www.w3.org/2000/09/xmldsig#sha1"/>
        <DigestValue>xwMA5yE3ztCaN99Hqd2jl36LFlA=</DigestValue>
      </Reference>
      <Reference URI="/word/media/image3.emf?ContentType=image/x-emf">
        <DigestMethod Algorithm="http://www.w3.org/2000/09/xmldsig#sha1"/>
        <DigestValue>f/e7ABbWn9bLxw8kNJnFmxYiskg=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MJyTi1tUuovGQYfqlM9cIuwE0ps=</DigestValue>
      </Reference>
      <Reference URI="/word/media/image6.png?ContentType=image/png">
        <DigestMethod Algorithm="http://www.w3.org/2000/09/xmldsig#sha1"/>
        <DigestValue>Bxam77lbrtheRssoTvT1PLTc/Bc=</DigestValue>
      </Reference>
      <Reference URI="/word/media/image7.png?ContentType=image/png">
        <DigestMethod Algorithm="http://www.w3.org/2000/09/xmldsig#sha1"/>
        <DigestValue>DpklpFeSFYftXaPOOlqaIbrkiaQ=</DigestValue>
      </Reference>
      <Reference URI="/word/media/image8.png?ContentType=image/png">
        <DigestMethod Algorithm="http://www.w3.org/2000/09/xmldsig#sha1"/>
        <DigestValue>jQQGsBroBr6TmT1WXFFLwn5vQkc=</DigestValue>
      </Reference>
      <Reference URI="/word/media/image9.jpeg?ContentType=image/jpeg">
        <DigestMethod Algorithm="http://www.w3.org/2000/09/xmldsig#sha1"/>
        <DigestValue>uSCwz6QmFk8j+SINTUv60R2dvR8=</DigestValue>
      </Reference>
      <Reference URI="/word/numbering.xml?ContentType=application/vnd.openxmlformats-officedocument.wordprocessingml.numbering+xml">
        <DigestMethod Algorithm="http://www.w3.org/2000/09/xmldsig#sha1"/>
        <DigestValue>4H6DhWEwIk2F7q0063V52nB9K8U=</DigestValue>
      </Reference>
      <Reference URI="/word/settings.xml?ContentType=application/vnd.openxmlformats-officedocument.wordprocessingml.settings+xml">
        <DigestMethod Algorithm="http://www.w3.org/2000/09/xmldsig#sha1"/>
        <DigestValue>fZnAF7BxkXUmMrJH2cliB9XD65w=</DigestValue>
      </Reference>
      <Reference URI="/word/styles.xml?ContentType=application/vnd.openxmlformats-officedocument.wordprocessingml.styles+xml">
        <DigestMethod Algorithm="http://www.w3.org/2000/09/xmldsig#sha1"/>
        <DigestValue>Sffti4Iz+dMIHJyWmo1B+y5L6tE=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+LzqafEx/BoD/mweKqfEhl4sHXo=</DigestValue>
      </Reference>
    </Manifest>
    <SignatureProperties>
      <SignatureProperty Id="idSignatureTime" Target="#idPackageSignature">
        <mdssi:SignatureTime xmlns:mdssi="http://schemas.openxmlformats.org/package/2006/digital-signature">
          <mdssi:Format>YYYY-MM-DDThh:mm:ssTZD</mdssi:Format>
          <mdssi:Value>2015-05-07T15:38:26Z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2015-05-07T15:38:26Z</xd:SigningTime>
          <xd:SigningCertificate>
            <xd:Cert>
              <xd:CertDigest>
                <DigestMethod Algorithm="http://www.w3.org/2000/09/xmldsig#sha1"/>
                <DigestValue>ZPisGAAGOtUBFxWZY2j3vCl6TmU=</DigestValue>
              </xd:CertDigest>
              <xd:IssuerSerial>
                <X509IssuerName>E=e-sign@e-sign.cl, CN=E-Sign Firma Electronica Avanzada para Estado de Chile CA, OU=Class 2 Managed PKI Individual Subscriber CA, OU=Symantec Trust Network, O=E-Sign S.A., C=CL</X509IssuerName>
                <X509SerialNumber>114781053579168143383610945333221915141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EEAoB9HAAAAAACElEEA4CVHANAgRwD0k0EAbhyyZKQjRwD1ArJkpi/K8AAAAACElEEAgJRBAM2YCXeY2xQAAAAAANqYCXdf5N3wVEwUAAAAAADUk0EAgAHQdQ5cy3XgW8t11JNBAGQBAACBYul2gWLpdiDOfQAACAAAAAIAAAAAAAD0k0EAFmrpdgAAAAAAAAAALpVBAAkAAAAclUEACQAAAAAAAAAAAAAAHJVBACyUQQDi6uh2AAAAAAACAAAAAEEACQAAAByVQQAJAAAATBLqdgAAAAAAAAAAHJVBAAkAAAAAAAAAWJRBAIou6HYAAAAAAAIAAByVQQAJAAAAZHYACAAAAAAlAAAADAAAAAEAAAAYAAAADAAAAAAAAAISAAAADAAAAAEAAAAeAAAAGAAAAOAAAAAFAAAAHAEAABQAAAAlAAAADAAAAAEAAABUAAAAiAAAAOEAAAAFAAAAGgEAABMAAAABAAAAqwoNQnIcDULhAAAABQAAAAoAAABMAAAAAAAAAAAAAAAAAAAA//////////9gAAAAMAA3AC0AMAA1AC0AMgAwADEANQAGAAAABgAAAAUAAAAGAAAABgAAAAUAAAAGAAAABgAAAAYAAAAGAAAASwAAAEAAAAAwAAAABQAAACAAAAABAAAAAQAAABAAAAAAAAAAAAAAACUBAACSAAAAAAAAAAAAAAAlAQAAkgAAAFIAAABwAQAAAgAAABQAAAAJAAAAAAAAAAAAAAC8AgAAAAAAAAECAiJTAHkAcwB0AGUAbQAAAAAAAAAAABcBAAAAAAAALDPSA4D4//8AAAAAAAAAAAAAAAAAAAAAEDPSA4D4//9KlgAAAABBAPVxbndIQkEA9XFudwkutQD+////jONpd/LgaXfU9YUVuLlyABj0hRUAO0EAFmrpdgAAAAAAAAAANDxBAAYAAAAoPEEABgAAAAAAAAAAAAAALPSFFZgNsQ8s9IUVAAAAAJgNsQ9QO0EAgWLpdoFi6XYAAAAAAAgAAAACAAAAAAAAWDtBABZq6XYAAAAAAAAAAI48QQAHAAAAgDxBAAcAAAAAAAAAAAAAAIA8QQCQO0EA4urodgAAAAAAAgAAAABBAAcAAACAPEEABwAAAEwS6nYAAAAAAAAAAIA8QQAHAAAAAAAAALw7QQCKLuh2AAAAAAACAACAPEE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JEVSJnuAwAAAACUy2IVSJnuA6Q6QQCcKzxfpDpBAKQ6QQAtYTdfAAAAAPkrPF+0KnFfoChhX6AoYV+goWVfSC+RFQAAAAD/////AAAAAMoWPADgOkEAgAHQdQ5cy3XgW8t14DpBAGQBAACBYul2gWLpdvDMhA8ACAAAAAIAAAAAAAAAO0EAFmrpdgAAAAAAAAAANDxBAAYAAAAoPEEABgAAAAAAAAAAAAAAKDxBADg7QQDi6uh2AAAAAAACAAAAAEEABgAAACg8QQAGAAAATBLqdgAAAAAAAAAAKDxBAAYAAAAAAAAAZDtBAIou6HYAAAAAAAIAACg8Q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AqEKD4///yAQAAAAAAAPwbXgmA+P//CABYfvv2//8AAAAAAAAAAOAbXgmA+P////8AAAAAAAD1AAAAvGpBAEGy3fDtst3wUwBlAECMhRVlACAAfCMhRyIAigEgDQCELGtBAOEAAADgakEAmjNMX3A6jQ/hAAAAAQAAAKJAwBUAa0EAOjNMXwQAAAASAAAAAAAAAAAAAAAAAAAAokDAFexsQQAk3y1g0C6xDwQAAAD4C/UDAABBAKXjLWA0a0EA4nk/XyAAAAD/////AAAAAAAAAAAVAAAAAAAAAHAAAAABAAAAAQAAACQAAAAkAAAAEAAAAAAAAABgGzgK+Av1AwEkAQAAAAAAZCQKCvRrQQD0a0EA0HhLXwAAAAAgeNUVAAAAAAEAAAAAAAAAsGtBAC8wzHV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Y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O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EEAoB9HAAAAAACElEEA4CVHANAgRwD0k0EAbhyyZKQjRwD1ArJkpi/K8AAAAACElEEAgJRBAM2YCXeY2xQAAAAAANqYCXdf5N3wVEwUAAAAAADUk0EAgAHQdQ5cy3XgW8t11JNBAGQBAACBYul2gWLpdiDOfQAACAAAAAIAAAAAAAD0k0EAFmrpdgAAAAAAAAAALpVBAAkAAAAclUEACQAAAAAAAAAAAAAAHJVBACyUQQDi6uh2AAAAAAACAAAAAEEACQAAAByVQQAJAAAATBLqdgAAAAAAAAAAHJVBAAkAAAAAAAAAWJRBAIou6HYAAAAAAAIAAByVQ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M9IDgPj//wAAAAAAAAAAAAAAAAAAAAAQM9IDgPj//0qWAAAAAEEA9XFud0hCQQD1cW53CS61AP7///+M42l38uBpd9T1hRW4uXIAGPSFFQA7QQAWaul2AAAAAAAAAAA0PEEABgAAACg8QQAGAAAAAAAAAAAAAAAs9IUVmA2xDyz0hRUAAAAAmA2xD1A7QQCBYul2gWLpdgAAAAAACAAAAAIAAAAAAABYO0EAFmrpdgAAAAAAAAAAjjxBAAcAAACAPEEABwAAAAAAAAAAAAAAgDxBAJA7QQDi6uh2AAAAAAACAAAAAEEABwAAAIA8QQAHAAAATBLqdgAAAAAAAAAAgDxBAAcAAAAAAAAAvDtBAIou6HYAAAAAAAIAAIA8Q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kRVIme4DAAAAAJTLYhVIme4DpDpBAJwrPF+kOkEApDpBAC1hN18AAAAA+Ss8X7QqcV+gKGFfoChhX6ChZV9IL5EVAAAAAP////8AAAAAyhY8AOA6QQCAAdB1DlzLdeBby3XgOkEAZAEAAIFi6XaBYul28MyEDwAIAAAAAgAAAAAAAAA7QQAWaul2AAAAAAAAAAA0PEEABgAAACg8QQAGAAAAAAAAAAAAAAAoPEEAODtBAOLq6HYAAAAAAAIAAAAAQQAGAAAAKDxBAAYAAABMEup2AAAAAAAAAAAoPEEABgAAAAAAAABkO0EAii7odgAAAAAAAgAAKDxBAAYAAABkdgAIAAAAACUAAAAMAAAAAwAAABgAAAAMAAAAAAAAAhIAAAAMAAAAAQAAABYAAAAMAAAACAAAAFQAAABUAAAACgAAAC8AAAAeAAAAUgAAAAEAAACrCg1CchwNQgoAAABTAAAAAQAAAEwAAAAEAAAACQAAAC8AAAAgAAAAUwAAAFAAAABYAAAA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CoQoPj///IBAAAAAAAA/BteCYD4//8IAFh++/b//wAAAAAAAAAA4BteCYD4/////wAAAAA4CgAAAABoA70V/p3LddisYmD/FAEFQIyFFQAAAAB5IyFIIgCKAdhqQQBe9C1gWGtBAAAAAABgGzgKmGxBACSIgBKga0EAUwBlAGcAbwBlACAAVQBJAAAAAAAAAAAAJeQtYOEAAAAUa0EAmjNMX3A6jQ/hAAAAAQAAAIYDvRUAAEEAOjNMXwQAAAAFAAAAAAAAAAAAAAAAAAAAhgO9FSBtQQAk3y1g0C6xDwQAAABgGzgKAAAAAKXjLWAQAAAAAAAAAFMAZQBnAG8AZQAgAFUASQAAAAoK9GtBAPRrQQDhAAAAAAAAAGgDvRUAAAAAAQAAAAAAAACwa0EALzDMdW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B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4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363F1C7D-742D-4021-A1C8-477B158AED52}">
  <ds:schemaRefs>
    <ds:schemaRef ds:uri="http://schemas.openxmlformats.org/officeDocument/2006/bibliography"/>
  </ds:schemaRefs>
</ds:datastoreItem>
</file>

<file path=customXml/itemProps12.xml><?xml version="1.0" encoding="utf-8"?>
<ds:datastoreItem xmlns:ds="http://schemas.openxmlformats.org/officeDocument/2006/customXml" ds:itemID="{CDA2E5A0-1004-49E4-9D66-B8A5367A77D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B23E9E-7EF7-49A4-BA36-E6FC337B31D1}">
  <ds:schemaRefs>
    <ds:schemaRef ds:uri="http://schemas.openxmlformats.org/officeDocument/2006/bibliography"/>
  </ds:schemaRefs>
</ds:datastoreItem>
</file>

<file path=customXml/itemProps4.xml><?xml version="1.0" encoding="utf-8"?>
<ds:datastoreItem xmlns:ds="http://schemas.openxmlformats.org/officeDocument/2006/customXml" ds:itemID="{6F7F925C-329F-432A-9A98-41A8D93F0176}">
  <ds:schemaRefs>
    <ds:schemaRef ds:uri="http://schemas.openxmlformats.org/officeDocument/2006/bibliography"/>
  </ds:schemaRefs>
</ds:datastoreItem>
</file>

<file path=customXml/itemProps5.xml><?xml version="1.0" encoding="utf-8"?>
<ds:datastoreItem xmlns:ds="http://schemas.openxmlformats.org/officeDocument/2006/customXml" ds:itemID="{AB1D64BD-C07E-49CB-B66E-4BC1564867ED}">
  <ds:schemaRefs>
    <ds:schemaRef ds:uri="http://schemas.openxmlformats.org/officeDocument/2006/bibliography"/>
  </ds:schemaRefs>
</ds:datastoreItem>
</file>

<file path=customXml/itemProps6.xml><?xml version="1.0" encoding="utf-8"?>
<ds:datastoreItem xmlns:ds="http://schemas.openxmlformats.org/officeDocument/2006/customXml" ds:itemID="{FF2E1F00-0FC8-4CFA-A506-463E8889C7E1}">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21922079-DB68-4919-ADE3-975A43DA397D}">
  <ds:schemaRefs>
    <ds:schemaRef ds:uri="http://schemas.openxmlformats.org/officeDocument/2006/bibliography"/>
  </ds:schemaRefs>
</ds:datastoreItem>
</file>

<file path=customXml/itemProps9.xml><?xml version="1.0" encoding="utf-8"?>
<ds:datastoreItem xmlns:ds="http://schemas.openxmlformats.org/officeDocument/2006/customXml" ds:itemID="{7CA7D87A-412C-4D92-916C-C4DFDEAC4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14157</TotalTime>
  <Pages>48</Pages>
  <Words>10665</Words>
  <Characters>58659</Characters>
  <Application>Microsoft Office Word</Application>
  <DocSecurity>0</DocSecurity>
  <Lines>488</Lines>
  <Paragraphs>138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69186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Esteban Dattwyler Cancino</cp:lastModifiedBy>
  <cp:revision>98</cp:revision>
  <cp:lastPrinted>2013-04-08T12:43:00Z</cp:lastPrinted>
  <dcterms:created xsi:type="dcterms:W3CDTF">2015-01-13T14:29:00Z</dcterms:created>
  <dcterms:modified xsi:type="dcterms:W3CDTF">2015-04-28T18:39:00Z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