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0C128D" w:rsidRPr="0025129B" w:rsidRDefault="000C128D" w:rsidP="00612EF2">
      <w:pPr>
        <w:spacing w:line="276" w:lineRule="auto"/>
        <w:rPr>
          <w:rFonts w:cstheme="minorHAnsi"/>
        </w:rPr>
      </w:pPr>
    </w:p>
    <w:p w:rsidR="000C128D" w:rsidRPr="0025129B" w:rsidRDefault="000C128D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25129B" w:rsidRDefault="00031A1E" w:rsidP="006B4FA6">
      <w:pPr>
        <w:spacing w:line="276" w:lineRule="auto"/>
        <w:jc w:val="center"/>
        <w:rPr>
          <w:rFonts w:cstheme="minorHAnsi"/>
          <w:b/>
        </w:rPr>
      </w:pPr>
      <w:r w:rsidRPr="00031A1E">
        <w:rPr>
          <w:b/>
        </w:rPr>
        <w:t>EXAMEN DE INFORMACIÓN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2736AD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>
        <w:rPr>
          <w:b/>
          <w:color w:val="000000" w:themeColor="text1"/>
        </w:rPr>
        <w:t>UNIDAD</w:t>
      </w:r>
      <w:r w:rsidRPr="002736AD">
        <w:rPr>
          <w:b/>
          <w:color w:val="000000" w:themeColor="text1"/>
        </w:rPr>
        <w:t xml:space="preserve"> TG4 CENTRAL HUASCO EMPRESA NACIONAL DE ELECTRICIDAD S.A.</w:t>
      </w:r>
    </w:p>
    <w:p w:rsidR="00697654" w:rsidRPr="005003F4" w:rsidRDefault="001A0A7C" w:rsidP="00404CB8">
      <w:pPr>
        <w:jc w:val="center"/>
        <w:rPr>
          <w:b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5003F4">
        <w:rPr>
          <w:b/>
        </w:rPr>
        <w:t>DFZ-</w:t>
      </w:r>
      <w:bookmarkEnd w:id="4"/>
      <w:bookmarkEnd w:id="5"/>
      <w:bookmarkEnd w:id="6"/>
      <w:bookmarkEnd w:id="7"/>
      <w:r w:rsidR="005003F4" w:rsidRPr="005003F4">
        <w:rPr>
          <w:b/>
        </w:rPr>
        <w:t>2015-269</w:t>
      </w:r>
      <w:r w:rsidR="008C436C" w:rsidRPr="005003F4">
        <w:rPr>
          <w:b/>
        </w:rPr>
        <w:t>-</w:t>
      </w:r>
      <w:r w:rsidR="005003F4" w:rsidRPr="005003F4">
        <w:rPr>
          <w:b/>
        </w:rPr>
        <w:t>III-NE-EI</w:t>
      </w:r>
    </w:p>
    <w:p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5003F4" w:rsidRPr="0062498D" w:rsidTr="009A060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bookmarkStart w:id="8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5003F4" w:rsidRPr="0062498D" w:rsidTr="009A060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Claudia Pastore.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Línea de firma de Microsoft Office..." style="width:114pt;height:57.6pt">
                  <v:imagedata r:id="rId19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Claudia Pastore." o:suggestedsigner2="Jefe Unidad Operativa DFZ." issignatureline="t"/>
                </v:shape>
              </w:pict>
            </w:r>
          </w:p>
        </w:tc>
      </w:tr>
      <w:tr w:rsidR="005003F4" w:rsidRPr="0062498D" w:rsidTr="009A060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62498D">
              <w:rPr>
                <w:rFonts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F4" w:rsidRPr="0062498D" w:rsidRDefault="005003F4" w:rsidP="009A060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bookmarkStart w:id="9" w:name="_GoBack"/>
            <w:r>
              <w:rPr>
                <w:rFonts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14pt;height:57.6pt">
                  <v:imagedata r:id="rId2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allowcomments="t" issignatureline="t"/>
                </v:shape>
              </w:pict>
            </w:r>
            <w:bookmarkEnd w:id="9"/>
          </w:p>
        </w:tc>
      </w:tr>
    </w:tbl>
    <w:p w:rsidR="001A4615" w:rsidRPr="0025129B" w:rsidRDefault="000F672C">
      <w:pPr>
        <w:jc w:val="left"/>
      </w:pPr>
      <w:r w:rsidRPr="0025129B">
        <w:br w:type="page"/>
      </w:r>
    </w:p>
    <w:p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10" w:name="_Toc352940725"/>
      <w:bookmarkStart w:id="11" w:name="_Toc353998174"/>
      <w:bookmarkStart w:id="12" w:name="_Toc419457750"/>
      <w:bookmarkEnd w:id="8"/>
      <w:r w:rsidRPr="0025129B">
        <w:rPr>
          <w:sz w:val="20"/>
        </w:rPr>
        <w:lastRenderedPageBreak/>
        <w:t>Tabla de Contenidos</w:t>
      </w:r>
      <w:bookmarkEnd w:id="10"/>
      <w:bookmarkEnd w:id="11"/>
      <w:bookmarkEnd w:id="12"/>
    </w:p>
    <w:p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003F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:rsidR="00655D0C" w:rsidRPr="0025129B" w:rsidRDefault="003753AB" w:rsidP="00655D0C">
      <w:r w:rsidRPr="0025129B">
        <w:fldChar w:fldCharType="end"/>
      </w:r>
    </w:p>
    <w:p w:rsidR="00655D0C" w:rsidRPr="0025129B" w:rsidRDefault="001A4615" w:rsidP="004155AC">
      <w:pPr>
        <w:jc w:val="left"/>
        <w:sectPr w:rsidR="00655D0C" w:rsidRPr="0025129B" w:rsidSect="00A70F8F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:rsidR="002C445A" w:rsidRPr="0025129B" w:rsidRDefault="00ED4317" w:rsidP="005749E1">
      <w:pPr>
        <w:pStyle w:val="Ttulo1"/>
      </w:pPr>
      <w:bookmarkStart w:id="13" w:name="_Toc352840376"/>
      <w:bookmarkStart w:id="14" w:name="_Toc352841436"/>
      <w:bookmarkStart w:id="15" w:name="_Toc419457751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:rsidR="00B40980" w:rsidRPr="00031A1E" w:rsidRDefault="00083B04" w:rsidP="004D3297">
      <w:pPr>
        <w:spacing w:line="276" w:lineRule="auto"/>
        <w:rPr>
          <w:rFonts w:cstheme="minorHAnsi"/>
          <w:b/>
          <w:color w:val="000000" w:themeColor="text1"/>
          <w:sz w:val="32"/>
          <w:szCs w:val="32"/>
        </w:rPr>
      </w:pPr>
      <w:r w:rsidRPr="00232E2B">
        <w:rPr>
          <w:sz w:val="20"/>
          <w:szCs w:val="20"/>
        </w:rPr>
        <w:t xml:space="preserve">El presente informe corresponde a un “Examen de Información” realizado por la Superintendencia del Medio Ambiente (SMA) en base a los Reportes Trimestrales de los Monitoreos Continuos de Emisiones de la </w:t>
      </w:r>
      <w:r w:rsidR="001C0284" w:rsidRPr="001C0284">
        <w:rPr>
          <w:b/>
          <w:sz w:val="20"/>
          <w:szCs w:val="20"/>
        </w:rPr>
        <w:t>Unidad TG</w:t>
      </w:r>
      <w:r w:rsidR="002736AD">
        <w:rPr>
          <w:b/>
          <w:sz w:val="20"/>
          <w:szCs w:val="20"/>
        </w:rPr>
        <w:t>4</w:t>
      </w:r>
      <w:r w:rsidR="001C0284">
        <w:rPr>
          <w:sz w:val="20"/>
          <w:szCs w:val="20"/>
        </w:rPr>
        <w:t xml:space="preserve"> </w:t>
      </w:r>
      <w:r w:rsidR="00B40980" w:rsidRPr="00031A1E">
        <w:rPr>
          <w:b/>
          <w:color w:val="000000" w:themeColor="text1"/>
        </w:rPr>
        <w:t>CENTRAL</w:t>
      </w:r>
      <w:r w:rsidR="00B40980">
        <w:rPr>
          <w:b/>
          <w:color w:val="000000" w:themeColor="text1"/>
        </w:rPr>
        <w:t xml:space="preserve"> </w:t>
      </w:r>
      <w:r w:rsidR="003355EB">
        <w:rPr>
          <w:b/>
          <w:color w:val="000000" w:themeColor="text1"/>
        </w:rPr>
        <w:t>HUASCO EM</w:t>
      </w:r>
      <w:r w:rsidR="00655F94">
        <w:rPr>
          <w:b/>
          <w:color w:val="000000" w:themeColor="text1"/>
        </w:rPr>
        <w:t>P</w:t>
      </w:r>
      <w:r w:rsidR="003355EB">
        <w:rPr>
          <w:b/>
          <w:color w:val="000000" w:themeColor="text1"/>
        </w:rPr>
        <w:t xml:space="preserve">RESA NACIONAL DE ELECTRICIDAD </w:t>
      </w:r>
      <w:r w:rsidR="00B40980">
        <w:rPr>
          <w:b/>
          <w:color w:val="000000" w:themeColor="text1"/>
        </w:rPr>
        <w:t>S.A.</w:t>
      </w: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 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Los reportes presentados por el titular de la fuente para evaluar su cumplimiento con la normativa expuesta, se detalla en la tabla N° 1 que se presenta a continuación:</w:t>
      </w:r>
    </w:p>
    <w:p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44"/>
        <w:gridCol w:w="8324"/>
      </w:tblGrid>
      <w:tr w:rsidR="00083B04" w:rsidRPr="00724041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:rsidR="00083B04" w:rsidRDefault="00083B04" w:rsidP="00083B04"/>
    <w:p w:rsidR="00ED2208" w:rsidRDefault="00687152" w:rsidP="00ED2208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083B04" w:rsidRPr="00232E2B">
        <w:rPr>
          <w:sz w:val="20"/>
          <w:szCs w:val="20"/>
        </w:rPr>
        <w:t>a</w:t>
      </w:r>
      <w:r w:rsidR="00655F94" w:rsidRPr="00655F94">
        <w:rPr>
          <w:b/>
          <w:sz w:val="20"/>
          <w:szCs w:val="20"/>
        </w:rPr>
        <w:t xml:space="preserve"> Unidad TG</w:t>
      </w:r>
      <w:r w:rsidR="00736C43">
        <w:rPr>
          <w:b/>
          <w:sz w:val="20"/>
          <w:szCs w:val="20"/>
        </w:rPr>
        <w:t>4</w:t>
      </w:r>
      <w:r w:rsidR="00655F94" w:rsidRPr="00655F94">
        <w:rPr>
          <w:b/>
          <w:sz w:val="20"/>
          <w:szCs w:val="20"/>
        </w:rPr>
        <w:t xml:space="preserve"> CENTRAL HUASCO EM</w:t>
      </w:r>
      <w:r w:rsidR="00655F94">
        <w:rPr>
          <w:b/>
          <w:sz w:val="20"/>
          <w:szCs w:val="20"/>
        </w:rPr>
        <w:t>P</w:t>
      </w:r>
      <w:r w:rsidR="00655F94" w:rsidRPr="00655F94">
        <w:rPr>
          <w:b/>
          <w:sz w:val="20"/>
          <w:szCs w:val="20"/>
        </w:rPr>
        <w:t>RESA NACIONAL DE ELECTRICIDAD S.A</w:t>
      </w:r>
      <w:r w:rsidR="00ED2208" w:rsidRPr="00ED2208">
        <w:rPr>
          <w:sz w:val="20"/>
          <w:szCs w:val="20"/>
        </w:rPr>
        <w:t xml:space="preserve"> </w:t>
      </w:r>
      <w:r w:rsidR="00ED2208" w:rsidRPr="00523500">
        <w:rPr>
          <w:sz w:val="20"/>
          <w:szCs w:val="20"/>
        </w:rPr>
        <w:t>corresponde</w:t>
      </w:r>
      <w:r w:rsidR="00ED2208">
        <w:rPr>
          <w:b/>
          <w:sz w:val="20"/>
          <w:szCs w:val="20"/>
        </w:rPr>
        <w:t xml:space="preserve"> a una Turbina a gas </w:t>
      </w:r>
      <w:r w:rsidR="00ED2208">
        <w:rPr>
          <w:sz w:val="20"/>
          <w:szCs w:val="20"/>
        </w:rPr>
        <w:t xml:space="preserve">que se acoge a metodologías de monitoreo alternativo para estimar sus emisiones, las cuales fueron aprobadas por esta Superintendencia bajo </w:t>
      </w:r>
      <w:r w:rsidR="00ED2208" w:rsidRPr="00ED2208">
        <w:rPr>
          <w:b/>
          <w:sz w:val="20"/>
          <w:szCs w:val="20"/>
        </w:rPr>
        <w:t>Resolución Exenta N° 331/14 de fecha 30/06/14</w:t>
      </w:r>
      <w:r w:rsidR="00ED2208">
        <w:rPr>
          <w:sz w:val="20"/>
          <w:szCs w:val="20"/>
        </w:rPr>
        <w:t xml:space="preserve">. </w:t>
      </w:r>
    </w:p>
    <w:p w:rsidR="00083B04" w:rsidRPr="00232E2B" w:rsidRDefault="00083B04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Los principales hallazgos </w:t>
      </w:r>
      <w:r w:rsidR="00702083">
        <w:rPr>
          <w:sz w:val="20"/>
          <w:szCs w:val="20"/>
        </w:rPr>
        <w:t xml:space="preserve">detectados en la evaluación de los datos </w:t>
      </w:r>
      <w:r w:rsidRPr="00232E2B">
        <w:rPr>
          <w:sz w:val="20"/>
          <w:szCs w:val="20"/>
        </w:rPr>
        <w:t>se resumen a continuación:</w:t>
      </w:r>
    </w:p>
    <w:p w:rsidR="00083B04" w:rsidRPr="00232E2B" w:rsidRDefault="00083B04" w:rsidP="007C550A">
      <w:pPr>
        <w:rPr>
          <w:sz w:val="20"/>
          <w:szCs w:val="20"/>
        </w:rPr>
      </w:pPr>
    </w:p>
    <w:p w:rsidR="00687152" w:rsidRDefault="00904DD0" w:rsidP="00687152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El titular no ha reportado en la plataforma de termoeléctricas</w:t>
      </w:r>
      <w:r w:rsidR="009936D1">
        <w:rPr>
          <w:sz w:val="20"/>
          <w:szCs w:val="20"/>
        </w:rPr>
        <w:t xml:space="preserve"> de la SMA el F</w:t>
      </w:r>
      <w:r>
        <w:rPr>
          <w:sz w:val="20"/>
          <w:szCs w:val="20"/>
        </w:rPr>
        <w:t xml:space="preserve">ormulario de </w:t>
      </w:r>
      <w:r w:rsidR="009936D1">
        <w:rPr>
          <w:sz w:val="20"/>
          <w:szCs w:val="20"/>
        </w:rPr>
        <w:t>T</w:t>
      </w:r>
      <w:r>
        <w:rPr>
          <w:sz w:val="20"/>
          <w:szCs w:val="20"/>
        </w:rPr>
        <w:t>ermoeléctricas.</w:t>
      </w:r>
    </w:p>
    <w:p w:rsidR="00904DD0" w:rsidRDefault="00904DD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reportado en la plataforma de termoeléctricas de la SMA </w:t>
      </w:r>
      <w:r w:rsidR="009936D1">
        <w:rPr>
          <w:sz w:val="20"/>
          <w:szCs w:val="20"/>
        </w:rPr>
        <w:t>ninguno de los 4 Reportes trimestrales requeridos por la norma para evaluar su cumplimiento</w:t>
      </w:r>
      <w:r>
        <w:rPr>
          <w:sz w:val="20"/>
          <w:szCs w:val="20"/>
        </w:rPr>
        <w:t>.</w:t>
      </w:r>
    </w:p>
    <w:p w:rsidR="009936D1" w:rsidRDefault="009936D1" w:rsidP="009936D1">
      <w:pPr>
        <w:pStyle w:val="Prrafodelista"/>
        <w:spacing w:line="276" w:lineRule="auto"/>
        <w:ind w:left="426"/>
        <w:rPr>
          <w:sz w:val="20"/>
          <w:szCs w:val="20"/>
        </w:rPr>
      </w:pPr>
    </w:p>
    <w:p w:rsidR="00083B04" w:rsidRDefault="00083B04" w:rsidP="007C550A">
      <w:pPr>
        <w:rPr>
          <w:rFonts w:cstheme="minorHAnsi"/>
          <w:b/>
          <w:color w:val="FF0000"/>
          <w:sz w:val="20"/>
          <w:szCs w:val="20"/>
        </w:rPr>
      </w:pPr>
    </w:p>
    <w:p w:rsidR="00ED4317" w:rsidRPr="0025129B" w:rsidRDefault="00B53363" w:rsidP="007C550A">
      <w:pPr>
        <w:rPr>
          <w:rFonts w:cstheme="minorHAnsi"/>
          <w:b/>
          <w:sz w:val="20"/>
          <w:szCs w:val="20"/>
        </w:rPr>
      </w:pPr>
      <w:r w:rsidRPr="00B14CCD">
        <w:rPr>
          <w:sz w:val="20"/>
          <w:szCs w:val="20"/>
        </w:rPr>
        <w:t>En virtud de lo anterior</w:t>
      </w:r>
      <w:r>
        <w:rPr>
          <w:b/>
          <w:sz w:val="20"/>
          <w:szCs w:val="20"/>
        </w:rPr>
        <w:t xml:space="preserve">, </w:t>
      </w:r>
      <w:r w:rsidR="009936D1">
        <w:rPr>
          <w:b/>
          <w:sz w:val="20"/>
          <w:szCs w:val="20"/>
        </w:rPr>
        <w:t xml:space="preserve">no es posible evaluar cumplimiento del límite de emisión de MP </w:t>
      </w:r>
      <w:r w:rsidR="009936D1" w:rsidRPr="00655F94">
        <w:rPr>
          <w:sz w:val="20"/>
          <w:szCs w:val="20"/>
        </w:rPr>
        <w:t xml:space="preserve">en la </w:t>
      </w:r>
      <w:r w:rsidR="00655F94" w:rsidRPr="001C0284">
        <w:rPr>
          <w:b/>
          <w:sz w:val="20"/>
          <w:szCs w:val="20"/>
        </w:rPr>
        <w:t>Unidad TG</w:t>
      </w:r>
      <w:r w:rsidR="00736C43">
        <w:rPr>
          <w:b/>
          <w:sz w:val="20"/>
          <w:szCs w:val="20"/>
        </w:rPr>
        <w:t>4</w:t>
      </w:r>
      <w:r w:rsidR="00655F94">
        <w:rPr>
          <w:sz w:val="20"/>
          <w:szCs w:val="20"/>
        </w:rPr>
        <w:t xml:space="preserve"> </w:t>
      </w:r>
      <w:r w:rsidR="00655F94" w:rsidRPr="00031A1E">
        <w:rPr>
          <w:b/>
          <w:color w:val="000000" w:themeColor="text1"/>
        </w:rPr>
        <w:t>CENTRAL</w:t>
      </w:r>
      <w:r w:rsidR="00655F94">
        <w:rPr>
          <w:b/>
          <w:color w:val="000000" w:themeColor="text1"/>
        </w:rPr>
        <w:t xml:space="preserve"> HUASCO EMPRESA NACIONAL DE ELECTRICIDAD S.A.</w:t>
      </w:r>
      <w:r w:rsidR="00ED4317" w:rsidRPr="0025129B">
        <w:rPr>
          <w:rFonts w:cstheme="minorHAnsi"/>
          <w:b/>
          <w:sz w:val="20"/>
          <w:szCs w:val="20"/>
        </w:rPr>
        <w:br w:type="page"/>
      </w:r>
    </w:p>
    <w:p w:rsidR="00ED4317" w:rsidRPr="0025129B" w:rsidRDefault="009847C7" w:rsidP="009847C7">
      <w:pPr>
        <w:pStyle w:val="Ttulo1"/>
      </w:pPr>
      <w:bookmarkStart w:id="16" w:name="_Toc419457752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6"/>
    </w:p>
    <w:p w:rsidR="00ED4317" w:rsidRPr="0025129B" w:rsidRDefault="00ED4317" w:rsidP="00ED4317"/>
    <w:p w:rsidR="00ED4317" w:rsidRPr="0025129B" w:rsidRDefault="00ED4317" w:rsidP="00C958D0">
      <w:pPr>
        <w:pStyle w:val="Ttulo2"/>
      </w:pPr>
      <w:bookmarkStart w:id="17" w:name="_Toc352840378"/>
      <w:bookmarkStart w:id="18" w:name="_Toc352841438"/>
      <w:bookmarkStart w:id="19" w:name="_Toc353998104"/>
      <w:bookmarkStart w:id="20" w:name="_Toc353998177"/>
      <w:bookmarkStart w:id="21" w:name="_Toc382383532"/>
      <w:bookmarkStart w:id="22" w:name="_Toc382472354"/>
      <w:bookmarkStart w:id="23" w:name="_Toc390184266"/>
      <w:bookmarkStart w:id="24" w:name="_Toc390359997"/>
      <w:bookmarkStart w:id="25" w:name="_Toc390777018"/>
      <w:bookmarkStart w:id="26" w:name="_Toc419457753"/>
      <w:r w:rsidRPr="0025129B">
        <w:t>Antecedentes Generales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3"/>
        <w:gridCol w:w="6284"/>
      </w:tblGrid>
      <w:tr w:rsidR="00083B04" w:rsidRPr="00572BB6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1E6FAC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7" w:name="_Toc353998105"/>
            <w:bookmarkStart w:id="28" w:name="_Toc353998178"/>
            <w:bookmarkEnd w:id="27"/>
            <w:bookmarkEnd w:id="28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</w:t>
            </w:r>
            <w:r w:rsidR="00B40980">
              <w:t xml:space="preserve"> </w:t>
            </w:r>
            <w:r w:rsidR="001E6FAC">
              <w:t xml:space="preserve"> </w:t>
            </w:r>
            <w:r w:rsidR="001E6FAC" w:rsidRPr="001E6FAC">
              <w:t>HUASCO</w:t>
            </w:r>
            <w:r w:rsidR="001E6FAC">
              <w:t xml:space="preserve"> EMPRESA NACIONAL DE ELECTRICIDAD S.A.</w:t>
            </w:r>
          </w:p>
        </w:tc>
      </w:tr>
      <w:tr w:rsidR="00083B04" w:rsidRPr="00572BB6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B40980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Región de </w:t>
            </w:r>
            <w:r w:rsidR="00B40980">
              <w:rPr>
                <w:rFonts w:cstheme="minorHAnsi"/>
                <w:sz w:val="20"/>
                <w:szCs w:val="20"/>
              </w:rPr>
              <w:t>Atacama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B40980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B40980">
              <w:rPr>
                <w:rFonts w:cstheme="minorHAnsi"/>
                <w:sz w:val="20"/>
                <w:szCs w:val="20"/>
              </w:rPr>
              <w:tab/>
            </w:r>
            <w:r w:rsidR="001E6FAC">
              <w:t xml:space="preserve"> </w:t>
            </w:r>
            <w:r w:rsidR="001E6FAC" w:rsidRPr="001E6FAC">
              <w:rPr>
                <w:rFonts w:cstheme="minorHAnsi"/>
                <w:sz w:val="20"/>
                <w:szCs w:val="20"/>
              </w:rPr>
              <w:t>Camino Guacolda sin número</w:t>
            </w:r>
            <w:r w:rsidR="001E6FAC">
              <w:rPr>
                <w:rFonts w:cstheme="minorHAnsi"/>
                <w:sz w:val="20"/>
                <w:szCs w:val="20"/>
              </w:rPr>
              <w:t>, Huasco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B4098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15482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B40980">
              <w:t xml:space="preserve"> </w:t>
            </w:r>
            <w:r w:rsidR="00154828">
              <w:rPr>
                <w:rFonts w:cstheme="minorHAnsi"/>
                <w:sz w:val="20"/>
                <w:szCs w:val="20"/>
              </w:rPr>
              <w:t>Huasco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C946FF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C946FF" w:rsidRPr="00C946FF" w:rsidRDefault="00C946FF" w:rsidP="00C946FF">
            <w:pPr>
              <w:autoSpaceDE w:val="0"/>
              <w:autoSpaceDN w:val="0"/>
              <w:adjustRightInd w:val="0"/>
              <w:jc w:val="left"/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</w:pPr>
            <w:r w:rsidRP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>EMPRESA NACIONAL DE ELECTRICIDAD S.A.</w:t>
            </w:r>
          </w:p>
          <w:p w:rsidR="00083B04" w:rsidRPr="00C946FF" w:rsidRDefault="00083B04" w:rsidP="00C946FF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946FF" w:rsidRDefault="00083B04" w:rsidP="00B40980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RUT o RUN:</w:t>
            </w:r>
            <w:r w:rsidR="00C946F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083B04" w:rsidRPr="00C946FF" w:rsidRDefault="00C946FF" w:rsidP="00B4098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C946FF">
              <w:rPr>
                <w:rFonts w:cstheme="minorHAnsi"/>
                <w:sz w:val="20"/>
                <w:szCs w:val="20"/>
              </w:rPr>
              <w:t>91</w:t>
            </w:r>
            <w:r w:rsidR="00893E14">
              <w:rPr>
                <w:rFonts w:cstheme="minorHAnsi"/>
                <w:sz w:val="20"/>
                <w:szCs w:val="20"/>
              </w:rPr>
              <w:t>.</w:t>
            </w:r>
            <w:r w:rsidRPr="00C946FF">
              <w:rPr>
                <w:rFonts w:cstheme="minorHAnsi"/>
                <w:sz w:val="20"/>
                <w:szCs w:val="20"/>
              </w:rPr>
              <w:t>081</w:t>
            </w:r>
            <w:r w:rsidR="00893E14">
              <w:rPr>
                <w:rFonts w:cstheme="minorHAnsi"/>
                <w:sz w:val="20"/>
                <w:szCs w:val="20"/>
              </w:rPr>
              <w:t>.</w:t>
            </w:r>
            <w:r w:rsidRPr="00C946FF">
              <w:rPr>
                <w:rFonts w:cstheme="minorHAnsi"/>
                <w:sz w:val="20"/>
                <w:szCs w:val="20"/>
              </w:rPr>
              <w:t>000-6</w:t>
            </w:r>
            <w:r w:rsidR="00083B04"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9936D1" w:rsidRPr="00C946F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3B04" w:rsidRPr="00572BB6" w:rsidTr="00C946FF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C946FF" w:rsidRP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 xml:space="preserve"> SANTA ROSA</w:t>
            </w:r>
            <w:r w:rsid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 xml:space="preserve"> 76</w:t>
            </w:r>
          </w:p>
          <w:p w:rsidR="00083B04" w:rsidRPr="00C946FF" w:rsidRDefault="009936D1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lang w:eastAsia="es-ES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B4098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9936D1"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893E14">
              <w:t xml:space="preserve"> </w:t>
            </w:r>
            <w:r w:rsidR="00893E14" w:rsidRPr="00893E14">
              <w:rPr>
                <w:rFonts w:cstheme="minorHAnsi"/>
                <w:sz w:val="20"/>
                <w:szCs w:val="20"/>
              </w:rPr>
              <w:t>HPBR@ENDESA.CL</w:t>
            </w:r>
          </w:p>
        </w:tc>
      </w:tr>
      <w:tr w:rsidR="00083B04" w:rsidRPr="00572BB6" w:rsidTr="00C946FF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3B04" w:rsidRPr="00C946FF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C946FF" w:rsidRDefault="00083B04" w:rsidP="00B40980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Teléfono: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893E14">
              <w:t xml:space="preserve"> </w:t>
            </w:r>
            <w:r w:rsidR="00893E14" w:rsidRPr="00893E14">
              <w:rPr>
                <w:rFonts w:cstheme="minorHAnsi"/>
                <w:sz w:val="20"/>
                <w:szCs w:val="20"/>
              </w:rPr>
              <w:t>6309000</w:t>
            </w:r>
          </w:p>
        </w:tc>
      </w:tr>
      <w:tr w:rsidR="00083B04" w:rsidRPr="00572BB6" w:rsidTr="00C946FF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C946FF" w:rsidRDefault="00893E14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proofErr w:type="spellStart"/>
            <w:r w:rsidRPr="00893E14">
              <w:rPr>
                <w:rFonts w:cstheme="minorHAnsi"/>
                <w:sz w:val="20"/>
                <w:szCs w:val="20"/>
                <w:lang w:val="es-ES" w:eastAsia="es-ES"/>
              </w:rPr>
              <w:t>JOAQUíN</w:t>
            </w:r>
            <w:proofErr w:type="spellEnd"/>
            <w:r w:rsidRPr="00893E14">
              <w:rPr>
                <w:rFonts w:cstheme="minorHAnsi"/>
                <w:sz w:val="20"/>
                <w:szCs w:val="20"/>
                <w:lang w:val="es-ES" w:eastAsia="es-ES"/>
              </w:rPr>
              <w:t xml:space="preserve"> GALINDO VELEZ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Default="00083B04" w:rsidP="00B4098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RUT o RUN: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93E14" w:rsidRPr="00C946FF" w:rsidRDefault="00893E14" w:rsidP="00B40980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893E14">
              <w:rPr>
                <w:rFonts w:cstheme="minorHAnsi"/>
                <w:sz w:val="20"/>
                <w:szCs w:val="20"/>
              </w:rPr>
              <w:t>23.295.610-0</w:t>
            </w:r>
          </w:p>
        </w:tc>
      </w:tr>
      <w:tr w:rsidR="00083B04" w:rsidRPr="00572BB6" w:rsidTr="00C946FF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:rsidR="00621894" w:rsidRPr="00C946FF" w:rsidRDefault="00621894" w:rsidP="0062189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>SANTA ROSA</w:t>
            </w:r>
            <w:r>
              <w:rPr>
                <w:rFonts w:ascii="TahomaNormal" w:hAnsi="TahomaNormal" w:cs="TahomaNormal"/>
                <w:color w:val="222222"/>
                <w:sz w:val="15"/>
                <w:szCs w:val="15"/>
                <w:lang w:eastAsia="es-ES"/>
              </w:rPr>
              <w:t xml:space="preserve"> 76</w:t>
            </w:r>
          </w:p>
          <w:p w:rsidR="00083B04" w:rsidRPr="00C946FF" w:rsidRDefault="00083B04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C946FF" w:rsidRDefault="00083B04" w:rsidP="008945D5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C946FF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Pr="00C946FF">
              <w:rPr>
                <w:rFonts w:cstheme="minorHAnsi"/>
                <w:b/>
                <w:sz w:val="20"/>
                <w:szCs w:val="20"/>
              </w:rPr>
              <w:t>:</w:t>
            </w:r>
            <w:r w:rsidRPr="00C946FF">
              <w:rPr>
                <w:rFonts w:cstheme="minorHAnsi"/>
                <w:sz w:val="20"/>
                <w:szCs w:val="20"/>
              </w:rPr>
              <w:t xml:space="preserve"> </w:t>
            </w:r>
            <w:r w:rsidR="00621894">
              <w:t xml:space="preserve"> </w:t>
            </w:r>
            <w:r w:rsidR="00621894" w:rsidRPr="00621894">
              <w:rPr>
                <w:rFonts w:cstheme="minorHAnsi"/>
                <w:sz w:val="20"/>
                <w:szCs w:val="20"/>
              </w:rPr>
              <w:t>HPBR@ENDESA.CL</w:t>
            </w:r>
          </w:p>
        </w:tc>
      </w:tr>
      <w:tr w:rsidR="00083B04" w:rsidRPr="00572BB6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8945D5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621894">
              <w:t xml:space="preserve"> </w:t>
            </w:r>
            <w:r w:rsidR="00621894" w:rsidRPr="00621894">
              <w:rPr>
                <w:sz w:val="20"/>
                <w:szCs w:val="20"/>
              </w:rPr>
              <w:t>6309000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:rsidR="00083B04" w:rsidRPr="00655F94" w:rsidRDefault="00655F9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proofErr w:type="spellStart"/>
            <w:r w:rsidRPr="00655F94">
              <w:rPr>
                <w:rFonts w:cstheme="minorHAnsi"/>
                <w:sz w:val="20"/>
                <w:szCs w:val="20"/>
              </w:rPr>
              <w:t>Turbina_Gas</w:t>
            </w:r>
            <w:proofErr w:type="spellEnd"/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893E14">
              <w:t xml:space="preserve"> </w:t>
            </w:r>
          </w:p>
          <w:p w:rsidR="00083B04" w:rsidRPr="00655F94" w:rsidRDefault="00655F94" w:rsidP="00655F9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655F94">
              <w:rPr>
                <w:rFonts w:cstheme="minorHAnsi"/>
                <w:sz w:val="20"/>
                <w:szCs w:val="20"/>
              </w:rPr>
              <w:t>Petróleo 2 (</w:t>
            </w:r>
            <w:proofErr w:type="spellStart"/>
            <w:r w:rsidRPr="00655F94">
              <w:rPr>
                <w:rFonts w:cstheme="minorHAnsi"/>
                <w:sz w:val="20"/>
                <w:szCs w:val="20"/>
              </w:rPr>
              <w:t>Diesel</w:t>
            </w:r>
            <w:proofErr w:type="spellEnd"/>
            <w:r w:rsidRPr="00655F9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B4240E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D2208" w:rsidRPr="00B4240E">
              <w:rPr>
                <w:rFonts w:cstheme="minorHAnsi"/>
                <w:sz w:val="20"/>
                <w:szCs w:val="20"/>
              </w:rPr>
              <w:t>Monitoreo Alternativo</w:t>
            </w:r>
            <w:r w:rsidR="00ED2208">
              <w:rPr>
                <w:rFonts w:cstheme="minorHAnsi"/>
                <w:sz w:val="20"/>
                <w:szCs w:val="20"/>
              </w:rPr>
              <w:t>,</w:t>
            </w:r>
            <w:r w:rsidR="00ED2208">
              <w:t xml:space="preserve"> </w:t>
            </w:r>
            <w:r w:rsidR="00ED2208" w:rsidRPr="00ED2208">
              <w:rPr>
                <w:rFonts w:cstheme="minorHAnsi"/>
                <w:sz w:val="20"/>
                <w:szCs w:val="20"/>
              </w:rPr>
              <w:t>factor de emisión Ap-42</w:t>
            </w:r>
            <w:r w:rsidR="00083B04" w:rsidRPr="00B4240E">
              <w:rPr>
                <w:rFonts w:cstheme="minorHAnsi"/>
                <w:sz w:val="20"/>
                <w:szCs w:val="20"/>
              </w:rPr>
              <w:t>.</w:t>
            </w:r>
          </w:p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4041" w:rsidRDefault="00AF4041" w:rsidP="006A4CE9">
      <w:pPr>
        <w:pStyle w:val="Ttulo2"/>
        <w:numPr>
          <w:ilvl w:val="0"/>
          <w:numId w:val="0"/>
        </w:numPr>
      </w:pPr>
    </w:p>
    <w:p w:rsidR="006A4CE9" w:rsidRPr="006A4CE9" w:rsidRDefault="006A4CE9" w:rsidP="006A4CE9">
      <w:pPr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:rsidR="00B1722C" w:rsidRPr="0025129B" w:rsidRDefault="00B1722C" w:rsidP="00C958D0">
      <w:pPr>
        <w:pStyle w:val="Ttulo1"/>
      </w:pPr>
      <w:bookmarkStart w:id="29" w:name="_Toc352162448"/>
      <w:bookmarkStart w:id="30" w:name="_Toc352162785"/>
      <w:bookmarkStart w:id="31" w:name="_Toc352840384"/>
      <w:bookmarkStart w:id="32" w:name="_Toc352841444"/>
      <w:bookmarkStart w:id="33" w:name="_Toc419457754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9"/>
      <w:bookmarkEnd w:id="30"/>
      <w:bookmarkEnd w:id="31"/>
      <w:bookmarkEnd w:id="32"/>
      <w:bookmarkEnd w:id="33"/>
    </w:p>
    <w:p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3714C8" w:rsidRPr="0025129B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</w:p>
        </w:tc>
      </w:tr>
    </w:tbl>
    <w:p w:rsidR="00DD3C5C" w:rsidRPr="00DD3C5C" w:rsidRDefault="00DD3C5C" w:rsidP="00DD3C5C">
      <w:bookmarkStart w:id="34" w:name="_Toc352840385"/>
      <w:bookmarkStart w:id="35" w:name="_Toc352841445"/>
    </w:p>
    <w:p w:rsidR="00317531" w:rsidRPr="0025129B" w:rsidRDefault="00DD3C5C" w:rsidP="00DD3C5C">
      <w:pPr>
        <w:pStyle w:val="Ttulo1"/>
      </w:pPr>
      <w:bookmarkStart w:id="36" w:name="_Toc419457755"/>
      <w:r>
        <w:t>D</w:t>
      </w:r>
      <w:r w:rsidRPr="00DD3C5C">
        <w:t>ESCRIPCIÓN DE LA FUENTE</w:t>
      </w:r>
      <w:r w:rsidR="00B1722C" w:rsidRPr="0025129B">
        <w:t>.</w:t>
      </w:r>
      <w:bookmarkEnd w:id="34"/>
      <w:bookmarkEnd w:id="35"/>
      <w:bookmarkEnd w:id="36"/>
    </w:p>
    <w:p w:rsidR="00B1722C" w:rsidRPr="0025129B" w:rsidRDefault="00B1722C" w:rsidP="00B1722C"/>
    <w:p w:rsidR="00B1722C" w:rsidRPr="0025129B" w:rsidRDefault="00F67BC0" w:rsidP="00C958D0">
      <w:pPr>
        <w:pStyle w:val="Ttulo2"/>
      </w:pPr>
      <w:bookmarkStart w:id="37" w:name="_Toc352840386"/>
      <w:bookmarkStart w:id="38" w:name="_Toc352841446"/>
      <w:bookmarkStart w:id="39" w:name="_Toc353998112"/>
      <w:bookmarkStart w:id="40" w:name="_Toc353998185"/>
      <w:bookmarkStart w:id="41" w:name="_Toc382383537"/>
      <w:bookmarkStart w:id="42" w:name="_Toc382472359"/>
      <w:bookmarkStart w:id="43" w:name="_Toc390184270"/>
      <w:bookmarkStart w:id="44" w:name="_Toc390360001"/>
      <w:bookmarkStart w:id="45" w:name="_Toc390777022"/>
      <w:bookmarkStart w:id="46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7686"/>
      </w:tblGrid>
      <w:tr w:rsidR="00B1722C" w:rsidRPr="0025129B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</w:p>
        </w:tc>
        <w:tc>
          <w:tcPr>
            <w:tcW w:w="3987" w:type="pct"/>
            <w:shd w:val="clear" w:color="auto" w:fill="auto"/>
          </w:tcPr>
          <w:p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:rsidR="00B1722C" w:rsidRPr="0025129B" w:rsidRDefault="00B1722C" w:rsidP="00B1722C"/>
    <w:p w:rsidR="00DD3C5C" w:rsidRPr="00966D70" w:rsidRDefault="002436EA" w:rsidP="00DD3C5C">
      <w:pPr>
        <w:pStyle w:val="Ttulo2"/>
      </w:pPr>
      <w:bookmarkStart w:id="47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7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27"/>
        <w:gridCol w:w="2125"/>
        <w:gridCol w:w="2531"/>
        <w:gridCol w:w="2505"/>
      </w:tblGrid>
      <w:tr w:rsidR="00DD3C5C" w:rsidRPr="002E6D6B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:rsidR="00E70E97" w:rsidRDefault="00DD3C5C" w:rsidP="000414F3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</w:p>
          <w:p w:rsidR="00DD3C5C" w:rsidRPr="002E6D6B" w:rsidRDefault="00C1219C" w:rsidP="00C12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TG5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:rsidR="00E70E97" w:rsidRDefault="00E70E97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Conformación:</w:t>
            </w:r>
          </w:p>
          <w:p w:rsidR="00DD3C5C" w:rsidRPr="002E6D6B" w:rsidRDefault="00C1219C" w:rsidP="00C12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Chimenea Única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:rsidR="00B57E08" w:rsidRDefault="00DD3C5C" w:rsidP="00621894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Combustible Principal Utilizado: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</w:p>
          <w:p w:rsidR="00DD3C5C" w:rsidRPr="002E6D6B" w:rsidRDefault="00B57E08" w:rsidP="00621894">
            <w:pPr>
              <w:rPr>
                <w:sz w:val="18"/>
                <w:szCs w:val="18"/>
              </w:rPr>
            </w:pPr>
            <w:r w:rsidRPr="00B57E08">
              <w:rPr>
                <w:sz w:val="18"/>
                <w:szCs w:val="18"/>
              </w:rPr>
              <w:t>Petróleo 2 (</w:t>
            </w:r>
            <w:proofErr w:type="spellStart"/>
            <w:r w:rsidRPr="00B57E08">
              <w:rPr>
                <w:sz w:val="18"/>
                <w:szCs w:val="18"/>
              </w:rPr>
              <w:t>Diesel</w:t>
            </w:r>
            <w:proofErr w:type="spellEnd"/>
            <w:r w:rsidRPr="00B57E08">
              <w:rPr>
                <w:sz w:val="18"/>
                <w:szCs w:val="18"/>
              </w:rPr>
              <w:t>)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0B001C" w:rsidRDefault="000B001C" w:rsidP="000414F3">
            <w:pPr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 xml:space="preserve">Potencia </w:t>
            </w:r>
            <w:r w:rsidR="00E70E97">
              <w:rPr>
                <w:b/>
                <w:sz w:val="18"/>
                <w:szCs w:val="18"/>
              </w:rPr>
              <w:t>Térmica: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DD3C5C" w:rsidRPr="002E6D6B" w:rsidRDefault="00736C43" w:rsidP="00041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MW</w:t>
            </w:r>
          </w:p>
        </w:tc>
      </w:tr>
    </w:tbl>
    <w:p w:rsidR="00DD3C5C" w:rsidRDefault="00DD3C5C" w:rsidP="00DD3C5C">
      <w:pPr>
        <w:pStyle w:val="Prrafodelista"/>
        <w:ind w:left="360"/>
        <w:rPr>
          <w:b/>
        </w:rPr>
      </w:pPr>
    </w:p>
    <w:p w:rsidR="00DD3C5C" w:rsidRDefault="00DD3C5C" w:rsidP="00DD3C5C">
      <w:pPr>
        <w:pStyle w:val="Ttulo2"/>
      </w:pPr>
      <w:bookmarkStart w:id="48" w:name="_Toc419457758"/>
      <w:r>
        <w:t>Identificació</w:t>
      </w:r>
      <w:r w:rsidRPr="002C3BF8">
        <w:t xml:space="preserve">n de la </w:t>
      </w:r>
      <w:r>
        <w:t>chimenea.</w:t>
      </w:r>
      <w:bookmarkEnd w:id="48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18"/>
        <w:gridCol w:w="2493"/>
        <w:gridCol w:w="4977"/>
      </w:tblGrid>
      <w:tr w:rsidR="00DD3C5C" w:rsidRPr="00AF4A50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:rsidR="00DD3C5C" w:rsidRDefault="00DD3C5C" w:rsidP="00621894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Coordenadas UTM:</w:t>
            </w:r>
            <w:r w:rsidR="00D6404C">
              <w:rPr>
                <w:b/>
                <w:sz w:val="18"/>
                <w:szCs w:val="18"/>
              </w:rPr>
              <w:t xml:space="preserve">         </w:t>
            </w:r>
          </w:p>
          <w:p w:rsidR="00621894" w:rsidRPr="00AF4A50" w:rsidRDefault="008864D2" w:rsidP="00621894">
            <w:pPr>
              <w:rPr>
                <w:sz w:val="18"/>
                <w:szCs w:val="18"/>
              </w:rPr>
            </w:pPr>
            <w:r w:rsidRPr="008864D2">
              <w:rPr>
                <w:sz w:val="18"/>
                <w:szCs w:val="18"/>
              </w:rPr>
              <w:t>N 6848661, E 279361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:rsidR="00DD3C5C" w:rsidRPr="00AF4A50" w:rsidRDefault="00DD3C5C" w:rsidP="00ED2208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Altura (m):</w:t>
            </w:r>
            <w:r w:rsidR="000A3A28">
              <w:rPr>
                <w:b/>
                <w:sz w:val="18"/>
                <w:szCs w:val="18"/>
              </w:rPr>
              <w:t xml:space="preserve"> </w:t>
            </w:r>
            <w:r w:rsidR="00B57E08">
              <w:rPr>
                <w:b/>
                <w:sz w:val="18"/>
                <w:szCs w:val="18"/>
              </w:rPr>
              <w:t xml:space="preserve"> </w:t>
            </w:r>
            <w:r w:rsidR="00ED2208">
              <w:rPr>
                <w:sz w:val="18"/>
                <w:szCs w:val="18"/>
              </w:rPr>
              <w:t>8</w:t>
            </w:r>
          </w:p>
        </w:tc>
        <w:tc>
          <w:tcPr>
            <w:tcW w:w="2623" w:type="pct"/>
            <w:tcBorders>
              <w:left w:val="single" w:sz="4" w:space="0" w:color="auto"/>
            </w:tcBorders>
          </w:tcPr>
          <w:p w:rsidR="00DD3C5C" w:rsidRPr="00AF4A50" w:rsidRDefault="00DD3C5C" w:rsidP="00621894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Diámetro Interno (m):</w:t>
            </w:r>
            <w:r w:rsidR="000A3A28" w:rsidRPr="000B001C">
              <w:rPr>
                <w:rFonts w:cstheme="minorHAnsi"/>
              </w:rPr>
              <w:t xml:space="preserve"> </w:t>
            </w:r>
            <w:r w:rsidR="00B57E08">
              <w:rPr>
                <w:rFonts w:cstheme="minorHAnsi"/>
              </w:rPr>
              <w:t>3,5*5</w:t>
            </w:r>
          </w:p>
        </w:tc>
      </w:tr>
      <w:tr w:rsidR="00DD3C5C" w:rsidRPr="00AF4A50" w:rsidTr="000414F3">
        <w:trPr>
          <w:trHeight w:val="535"/>
          <w:jc w:val="center"/>
        </w:trPr>
        <w:tc>
          <w:tcPr>
            <w:tcW w:w="5000" w:type="pct"/>
            <w:gridSpan w:val="3"/>
          </w:tcPr>
          <w:p w:rsidR="00DD3C5C" w:rsidRPr="009E4E1F" w:rsidRDefault="00DD3C5C" w:rsidP="00736C4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r w:rsidR="00B57E08" w:rsidRPr="00C1219C">
              <w:rPr>
                <w:sz w:val="18"/>
                <w:szCs w:val="18"/>
              </w:rPr>
              <w:t>TG</w:t>
            </w:r>
            <w:r w:rsidR="00736C43">
              <w:rPr>
                <w:sz w:val="18"/>
                <w:szCs w:val="18"/>
              </w:rPr>
              <w:t>4</w:t>
            </w:r>
            <w:r w:rsidR="00B57E08" w:rsidRPr="00C1219C">
              <w:rPr>
                <w:sz w:val="18"/>
                <w:szCs w:val="18"/>
              </w:rPr>
              <w:t xml:space="preserve"> </w:t>
            </w:r>
          </w:p>
        </w:tc>
      </w:tr>
    </w:tbl>
    <w:p w:rsidR="00DD3C5C" w:rsidRDefault="00DD3C5C" w:rsidP="00DD3C5C"/>
    <w:p w:rsidR="00DD3C5C" w:rsidRDefault="00DD3C5C" w:rsidP="00DD3C5C"/>
    <w:p w:rsidR="00B57E08" w:rsidRDefault="00B57E08" w:rsidP="00DD3C5C"/>
    <w:p w:rsidR="00DD3C5C" w:rsidRDefault="00D152CF" w:rsidP="00D152CF">
      <w:pPr>
        <w:pStyle w:val="Ttulo2"/>
      </w:pPr>
      <w:bookmarkStart w:id="49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9"/>
    </w:p>
    <w:p w:rsidR="000A3A28" w:rsidRPr="000A3A28" w:rsidRDefault="000A3A28" w:rsidP="000A3A28"/>
    <w:tbl>
      <w:tblPr>
        <w:tblStyle w:val="Tablaconcuadrcula"/>
        <w:tblW w:w="7061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2431"/>
        <w:gridCol w:w="4630"/>
      </w:tblGrid>
      <w:tr w:rsidR="000A3A28" w:rsidRPr="00AF4A50" w:rsidTr="008945D5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8945D5">
            <w:pPr>
              <w:jc w:val="center"/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MP</w:t>
            </w:r>
          </w:p>
        </w:tc>
      </w:tr>
      <w:tr w:rsidR="007E4959" w:rsidRPr="00AF4A50" w:rsidTr="008945D5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959" w:rsidRPr="00AF4A50" w:rsidRDefault="007E4959" w:rsidP="007E4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959" w:rsidRPr="000B001C" w:rsidRDefault="007E4959" w:rsidP="007E4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Factor de emisión Ap-42.</w:t>
            </w:r>
          </w:p>
        </w:tc>
      </w:tr>
      <w:tr w:rsidR="007E4959" w:rsidRPr="00AF4A50" w:rsidTr="00621894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4959" w:rsidRPr="00AF4A50" w:rsidRDefault="007E4959" w:rsidP="007E49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AF4A50">
              <w:rPr>
                <w:b/>
                <w:sz w:val="18"/>
                <w:szCs w:val="18"/>
              </w:rPr>
              <w:t>scala</w:t>
            </w:r>
            <w:r>
              <w:rPr>
                <w:b/>
                <w:sz w:val="18"/>
                <w:szCs w:val="18"/>
              </w:rPr>
              <w:t xml:space="preserve"> o Rango de</w:t>
            </w:r>
            <w:r w:rsidRPr="00AF4A50">
              <w:rPr>
                <w:b/>
                <w:sz w:val="18"/>
                <w:szCs w:val="18"/>
              </w:rPr>
              <w:t xml:space="preserve"> medición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59" w:rsidRPr="000B001C" w:rsidRDefault="007E4959" w:rsidP="007E4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A3A28" w:rsidRPr="00AF4A50" w:rsidTr="00621894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 xml:space="preserve">Fecha </w:t>
            </w:r>
            <w:r>
              <w:rPr>
                <w:b/>
                <w:sz w:val="18"/>
                <w:szCs w:val="18"/>
              </w:rPr>
              <w:t xml:space="preserve">validación 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621894" w:rsidRDefault="00C1219C" w:rsidP="008945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 junio - 2014</w:t>
            </w:r>
          </w:p>
        </w:tc>
      </w:tr>
      <w:tr w:rsidR="000A3A28" w:rsidRPr="00AF4A50" w:rsidTr="00621894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</w:t>
            </w:r>
            <w:r w:rsidRPr="00AF4A50">
              <w:rPr>
                <w:b/>
                <w:sz w:val="18"/>
                <w:szCs w:val="18"/>
              </w:rPr>
              <w:t xml:space="preserve">Resolución validación del CEMS </w:t>
            </w:r>
            <w:r>
              <w:rPr>
                <w:b/>
                <w:sz w:val="18"/>
                <w:szCs w:val="18"/>
              </w:rPr>
              <w:t>otorgada por</w:t>
            </w:r>
            <w:r w:rsidRPr="00AF4A50">
              <w:rPr>
                <w:b/>
                <w:sz w:val="18"/>
                <w:szCs w:val="18"/>
              </w:rPr>
              <w:t xml:space="preserve"> la SMA.</w:t>
            </w:r>
          </w:p>
        </w:tc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621894" w:rsidRDefault="00C1219C" w:rsidP="008945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331</w:t>
            </w:r>
          </w:p>
        </w:tc>
      </w:tr>
    </w:tbl>
    <w:p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50" w:name="_Toc352840391"/>
      <w:bookmarkStart w:id="51" w:name="_Toc352841451"/>
    </w:p>
    <w:p w:rsidR="00F265C2" w:rsidRPr="0025129B" w:rsidRDefault="00F265C2" w:rsidP="00F265C2">
      <w:pPr>
        <w:pStyle w:val="Ttulo2"/>
        <w:rPr>
          <w:bCs/>
        </w:rPr>
      </w:pPr>
      <w:bookmarkStart w:id="52" w:name="_Toc382383544"/>
      <w:bookmarkStart w:id="53" w:name="_Toc382472366"/>
      <w:bookmarkStart w:id="54" w:name="_Toc390184276"/>
      <w:bookmarkStart w:id="55" w:name="_Toc390360007"/>
      <w:bookmarkStart w:id="56" w:name="_Toc390777028"/>
      <w:bookmarkStart w:id="57" w:name="_Toc419457760"/>
      <w:bookmarkStart w:id="58" w:name="_Toc352840392"/>
      <w:bookmarkStart w:id="59" w:name="_Toc352841452"/>
      <w:bookmarkEnd w:id="50"/>
      <w:bookmarkEnd w:id="51"/>
      <w:r w:rsidRPr="0025129B">
        <w:rPr>
          <w:bCs/>
        </w:rPr>
        <w:lastRenderedPageBreak/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52"/>
      <w:bookmarkEnd w:id="53"/>
      <w:bookmarkEnd w:id="54"/>
      <w:bookmarkEnd w:id="55"/>
      <w:bookmarkEnd w:id="56"/>
      <w:bookmarkEnd w:id="57"/>
    </w:p>
    <w:p w:rsidR="00F265C2" w:rsidRPr="0025129B" w:rsidRDefault="00F265C2" w:rsidP="00F265C2">
      <w:pPr>
        <w:rPr>
          <w:b/>
          <w:bCs/>
        </w:rPr>
      </w:pPr>
    </w:p>
    <w:p w:rsidR="00F265C2" w:rsidRPr="0025129B" w:rsidRDefault="00F265C2" w:rsidP="00F265C2">
      <w:pPr>
        <w:pStyle w:val="Ttulo3"/>
        <w:rPr>
          <w:bCs/>
        </w:rPr>
      </w:pPr>
      <w:bookmarkStart w:id="60" w:name="_Toc382383545"/>
      <w:bookmarkStart w:id="61" w:name="_Toc382472367"/>
      <w:bookmarkStart w:id="62" w:name="_Toc390184277"/>
      <w:bookmarkStart w:id="63" w:name="_Toc390360008"/>
      <w:bookmarkStart w:id="64" w:name="_Toc390777029"/>
      <w:bookmarkStart w:id="65" w:name="_Toc419457761"/>
      <w:r w:rsidRPr="0025129B">
        <w:rPr>
          <w:bCs/>
        </w:rPr>
        <w:t>Documentos Revisados</w:t>
      </w:r>
      <w:bookmarkEnd w:id="60"/>
      <w:bookmarkEnd w:id="61"/>
      <w:bookmarkEnd w:id="62"/>
      <w:bookmarkEnd w:id="63"/>
      <w:bookmarkEnd w:id="64"/>
      <w:bookmarkEnd w:id="65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:rsidR="00EC1B88" w:rsidRPr="00174E81" w:rsidRDefault="00007479" w:rsidP="00EC1B88">
      <w:pPr>
        <w:spacing w:after="160"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</w:t>
      </w:r>
      <w:r w:rsidR="00EC1B88" w:rsidRPr="00174E81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EC1B88" w:rsidRPr="00174E81">
        <w:rPr>
          <w:sz w:val="20"/>
          <w:szCs w:val="20"/>
        </w:rPr>
        <w:t xml:space="preserve"> Plazos de entrega definidos en Resolución Exenta N° 33, de 19 de enero 201</w:t>
      </w:r>
      <w:r w:rsidR="00174E81">
        <w:rPr>
          <w:sz w:val="20"/>
          <w:szCs w:val="20"/>
        </w:rPr>
        <w:t>5.</w:t>
      </w:r>
    </w:p>
    <w:p w:rsidR="009503F2" w:rsidRPr="0025129B" w:rsidRDefault="009503F2" w:rsidP="009503F2">
      <w:pPr>
        <w:pStyle w:val="Ttulo2"/>
        <w:rPr>
          <w:bCs/>
        </w:rPr>
      </w:pPr>
      <w:bookmarkStart w:id="66" w:name="_Toc419457762"/>
      <w:r>
        <w:rPr>
          <w:bCs/>
        </w:rPr>
        <w:t>Metodología de Evaluación</w:t>
      </w:r>
      <w:bookmarkEnd w:id="66"/>
    </w:p>
    <w:p w:rsidR="00A6400C" w:rsidRDefault="00A6400C">
      <w:pPr>
        <w:jc w:val="left"/>
        <w:rPr>
          <w:rFonts w:cstheme="minorHAnsi"/>
          <w:sz w:val="16"/>
          <w:szCs w:val="16"/>
        </w:rPr>
      </w:pPr>
    </w:p>
    <w:p w:rsidR="00D62C7C" w:rsidRPr="00232E2B" w:rsidRDefault="00840F90" w:rsidP="00840F90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Con el objetivo de realizar una </w:t>
      </w:r>
      <w:r w:rsidR="00D62C7C" w:rsidRPr="00232E2B">
        <w:rPr>
          <w:sz w:val="20"/>
          <w:szCs w:val="20"/>
        </w:rPr>
        <w:t>evaluación d</w:t>
      </w:r>
      <w:r w:rsidRPr="00232E2B">
        <w:rPr>
          <w:sz w:val="20"/>
          <w:szCs w:val="20"/>
        </w:rPr>
        <w:t xml:space="preserve">el cumplimiento de </w:t>
      </w:r>
      <w:r w:rsidR="002436EA">
        <w:rPr>
          <w:sz w:val="20"/>
          <w:szCs w:val="20"/>
        </w:rPr>
        <w:t>todos los requerimientos establecidos</w:t>
      </w:r>
      <w:r w:rsidR="00D62C7C" w:rsidRPr="00232E2B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en</w:t>
      </w:r>
      <w:r w:rsidR="002436EA">
        <w:rPr>
          <w:sz w:val="20"/>
          <w:szCs w:val="20"/>
        </w:rPr>
        <w:t xml:space="preserve"> el</w:t>
      </w:r>
      <w:r w:rsidRPr="00232E2B">
        <w:rPr>
          <w:sz w:val="20"/>
          <w:szCs w:val="20"/>
        </w:rPr>
        <w:t xml:space="preserve"> </w:t>
      </w:r>
      <w:r w:rsidR="00D62C7C" w:rsidRPr="00232E2B">
        <w:rPr>
          <w:sz w:val="20"/>
          <w:szCs w:val="20"/>
        </w:rPr>
        <w:t>D.S.13/11 del Ministerio de Medio Ambiente</w:t>
      </w:r>
      <w:r w:rsidRPr="00232E2B">
        <w:rPr>
          <w:sz w:val="20"/>
          <w:szCs w:val="20"/>
        </w:rPr>
        <w:t xml:space="preserve">, </w:t>
      </w:r>
      <w:r w:rsidR="00D62C7C" w:rsidRPr="00232E2B">
        <w:rPr>
          <w:sz w:val="20"/>
          <w:szCs w:val="20"/>
        </w:rPr>
        <w:t>se han definido los siguientes criterios</w:t>
      </w:r>
      <w:r w:rsidR="00DD726F">
        <w:rPr>
          <w:sz w:val="20"/>
          <w:szCs w:val="20"/>
        </w:rPr>
        <w:t>:</w:t>
      </w:r>
    </w:p>
    <w:p w:rsidR="00D62C7C" w:rsidRDefault="00D62C7C" w:rsidP="00840F90"/>
    <w:p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:rsidR="00840F90" w:rsidRDefault="00840F90" w:rsidP="00840F90">
      <w:pPr>
        <w:pStyle w:val="Prrafodelista"/>
        <w:ind w:left="1440"/>
      </w:pPr>
    </w:p>
    <w:p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:rsidR="004E583C" w:rsidRPr="0025129B" w:rsidRDefault="004E583C" w:rsidP="00C958D0">
      <w:pPr>
        <w:pStyle w:val="Ttulo1"/>
      </w:pPr>
      <w:bookmarkStart w:id="67" w:name="_Toc352840394"/>
      <w:bookmarkStart w:id="68" w:name="_Toc352841454"/>
      <w:bookmarkStart w:id="69" w:name="_Toc419457763"/>
      <w:bookmarkEnd w:id="58"/>
      <w:bookmarkEnd w:id="59"/>
      <w:r w:rsidRPr="0025129B">
        <w:lastRenderedPageBreak/>
        <w:t>H</w:t>
      </w:r>
      <w:r w:rsidR="0024720C" w:rsidRPr="0025129B">
        <w:t>ECHOS CONSTATADOS</w:t>
      </w:r>
      <w:r w:rsidRPr="0025129B">
        <w:t>.</w:t>
      </w:r>
      <w:bookmarkEnd w:id="67"/>
      <w:bookmarkEnd w:id="68"/>
      <w:bookmarkEnd w:id="69"/>
    </w:p>
    <w:p w:rsidR="00D17CB6" w:rsidRDefault="00D17CB6" w:rsidP="00D17CB6">
      <w:pPr>
        <w:rPr>
          <w:b/>
          <w:sz w:val="16"/>
          <w:szCs w:val="16"/>
        </w:rPr>
      </w:pPr>
    </w:p>
    <w:p w:rsidR="00C538AA" w:rsidRDefault="00C538AA" w:rsidP="00C538AA">
      <w:pPr>
        <w:pStyle w:val="Ttulo2"/>
      </w:pPr>
      <w:bookmarkStart w:id="70" w:name="_Toc419457764"/>
      <w:bookmarkStart w:id="71" w:name="_Ref352922216"/>
      <w:bookmarkStart w:id="72" w:name="_Toc353998120"/>
      <w:bookmarkStart w:id="73" w:name="_Toc353998193"/>
      <w:bookmarkStart w:id="74" w:name="_Toc382383547"/>
      <w:bookmarkStart w:id="75" w:name="_Toc382472369"/>
      <w:bookmarkStart w:id="76" w:name="_Toc390184279"/>
      <w:bookmarkStart w:id="77" w:name="_Toc390360010"/>
      <w:bookmarkStart w:id="78" w:name="_Toc390777031"/>
      <w:r>
        <w:t>Resumen de datos reportados.</w:t>
      </w:r>
      <w:bookmarkEnd w:id="70"/>
    </w:p>
    <w:p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55"/>
        <w:gridCol w:w="5315"/>
        <w:gridCol w:w="6559"/>
      </w:tblGrid>
      <w:tr w:rsidR="001E19CC" w:rsidRPr="003A54B6" w:rsidTr="001E19CC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1E19CC" w:rsidRPr="003A54B6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Pr="001430B2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430B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pct"/>
            <w:vAlign w:val="center"/>
          </w:tcPr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Resolución Exenta N° 36 que “Requiere información que indica e instruye forma, modo y plazo de su remisión”. </w:t>
            </w:r>
          </w:p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2°: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76E6">
              <w:rPr>
                <w:rFonts w:cstheme="minorHAnsi"/>
                <w:i/>
                <w:sz w:val="18"/>
                <w:szCs w:val="18"/>
              </w:rPr>
              <w:t>“Los destinatarios deberán identificar e individualizar las centrales termoeléctricas, sus unidades de generación eléctrica y sus características, sus chimeneas y sus características, los equipos de abatimiento de emisiones instalados y sus descripciones, los sistemas de monitoreo continuo de emisiones instalados y el acceso remoto a los datos de monitoreo”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i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3°</w:t>
            </w:r>
            <w:r>
              <w:rPr>
                <w:rFonts w:cstheme="minorHAnsi"/>
                <w:sz w:val="18"/>
                <w:szCs w:val="18"/>
              </w:rPr>
              <w:t xml:space="preserve"> sobre Forma y modo de presentación de la información: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“deberán acceder al formulario electrónico disponible en el sitio web de la SMA...”</w:t>
            </w:r>
          </w:p>
          <w:p w:rsidR="001E19CC" w:rsidRPr="001430B2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</w:t>
            </w:r>
            <w:r>
              <w:rPr>
                <w:rFonts w:cstheme="minorHAnsi"/>
                <w:b/>
                <w:sz w:val="18"/>
                <w:szCs w:val="18"/>
              </w:rPr>
              <w:t xml:space="preserve"> 4</w:t>
            </w:r>
            <w:r w:rsidRPr="003476E6">
              <w:rPr>
                <w:rFonts w:cstheme="minorHAnsi"/>
                <w:b/>
                <w:sz w:val="18"/>
                <w:szCs w:val="18"/>
              </w:rPr>
              <w:t>°</w:t>
            </w:r>
            <w:r>
              <w:rPr>
                <w:rFonts w:cstheme="minorHAnsi"/>
                <w:sz w:val="18"/>
                <w:szCs w:val="18"/>
              </w:rPr>
              <w:t xml:space="preserve"> sobre Plazo: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“tendrán un plazo de 30 días hábiles contados desde la fecha de publicación en el diario oficial para contestar el formulario electrónico</w:t>
            </w:r>
            <w:r>
              <w:rPr>
                <w:rFonts w:cstheme="minorHAnsi"/>
                <w:i/>
                <w:sz w:val="18"/>
                <w:szCs w:val="18"/>
              </w:rPr>
              <w:t>”</w:t>
            </w:r>
            <w:r w:rsidRPr="003476E6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442" w:type="pct"/>
            <w:vAlign w:val="center"/>
          </w:tcPr>
          <w:p w:rsidR="001E19CC" w:rsidRPr="00E85D79" w:rsidRDefault="001E19CC" w:rsidP="00F7642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titular no contest</w:t>
            </w:r>
            <w:r w:rsidR="00F76429">
              <w:rPr>
                <w:rFonts w:cstheme="minorHAnsi"/>
                <w:sz w:val="18"/>
                <w:szCs w:val="18"/>
              </w:rPr>
              <w:t>ó</w:t>
            </w:r>
            <w:r>
              <w:rPr>
                <w:rFonts w:cstheme="minorHAnsi"/>
                <w:sz w:val="18"/>
                <w:szCs w:val="18"/>
              </w:rPr>
              <w:t xml:space="preserve"> el formulario electrónico de termoeléctricas, donde se identifica e individualizan las centrales termoeléctricas y sus UGE respectivas.</w:t>
            </w:r>
          </w:p>
        </w:tc>
      </w:tr>
      <w:tr w:rsidR="001E19CC" w:rsidRPr="003A54B6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pct"/>
            <w:vAlign w:val="center"/>
          </w:tcPr>
          <w:p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2442" w:type="pct"/>
            <w:vAlign w:val="center"/>
          </w:tcPr>
          <w:p w:rsidR="001E19CC" w:rsidRPr="00E70E65" w:rsidRDefault="001E19CC" w:rsidP="001E19CC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no presentó los reportes trimestrales de las emisiones monitoreadas por los CEMS. </w:t>
            </w:r>
          </w:p>
        </w:tc>
      </w:tr>
    </w:tbl>
    <w:p w:rsidR="001E19CC" w:rsidRDefault="001E19CC" w:rsidP="002E0751"/>
    <w:p w:rsidR="001E19CC" w:rsidRDefault="001E19CC" w:rsidP="002E0751"/>
    <w:bookmarkEnd w:id="71"/>
    <w:bookmarkEnd w:id="72"/>
    <w:bookmarkEnd w:id="73"/>
    <w:bookmarkEnd w:id="74"/>
    <w:bookmarkEnd w:id="75"/>
    <w:bookmarkEnd w:id="76"/>
    <w:bookmarkEnd w:id="77"/>
    <w:bookmarkEnd w:id="78"/>
    <w:p w:rsidR="00466DE1" w:rsidRPr="00466DE1" w:rsidRDefault="00466DE1" w:rsidP="00466DE1">
      <w:pPr>
        <w:jc w:val="left"/>
        <w:rPr>
          <w:b/>
        </w:rPr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15BE" w:rsidRPr="0025129B" w:rsidRDefault="007015BE" w:rsidP="00C958D0">
      <w:pPr>
        <w:pStyle w:val="Ttulo1"/>
      </w:pPr>
      <w:bookmarkStart w:id="79" w:name="_Toc353998131"/>
      <w:bookmarkStart w:id="80" w:name="_Toc353998204"/>
      <w:bookmarkStart w:id="81" w:name="_Toc352840404"/>
      <w:bookmarkStart w:id="82" w:name="_Toc352841464"/>
      <w:bookmarkStart w:id="83" w:name="_Toc419457765"/>
      <w:bookmarkEnd w:id="79"/>
      <w:bookmarkEnd w:id="80"/>
      <w:r w:rsidRPr="0025129B">
        <w:lastRenderedPageBreak/>
        <w:t>CONCLUSIONES.</w:t>
      </w:r>
      <w:bookmarkEnd w:id="81"/>
      <w:bookmarkEnd w:id="82"/>
      <w:bookmarkEnd w:id="83"/>
    </w:p>
    <w:p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:rsidR="00024F04" w:rsidRDefault="00024F04" w:rsidP="00024F04">
      <w:pPr>
        <w:rPr>
          <w:rFonts w:cstheme="minorHAnsi"/>
          <w:sz w:val="20"/>
        </w:rPr>
      </w:pPr>
      <w:r w:rsidRPr="006F767A">
        <w:rPr>
          <w:rFonts w:cstheme="minorHAnsi"/>
          <w:sz w:val="20"/>
        </w:rPr>
        <w:t xml:space="preserve">El examen de información realizado </w:t>
      </w:r>
      <w:r w:rsidR="008F653B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la </w:t>
      </w:r>
      <w:r w:rsidR="00F76429" w:rsidRPr="00F76429">
        <w:rPr>
          <w:b/>
          <w:sz w:val="20"/>
          <w:szCs w:val="20"/>
        </w:rPr>
        <w:t>Unidad TG</w:t>
      </w:r>
      <w:r w:rsidR="003E154E">
        <w:rPr>
          <w:b/>
          <w:sz w:val="20"/>
          <w:szCs w:val="20"/>
        </w:rPr>
        <w:t>4</w:t>
      </w:r>
      <w:r w:rsidR="00F76429" w:rsidRPr="00F76429">
        <w:rPr>
          <w:b/>
          <w:sz w:val="20"/>
          <w:szCs w:val="20"/>
        </w:rPr>
        <w:t xml:space="preserve"> CENTRAL HUASCO EMPRESA NACIONAL DE ELECTRICIDAD S.A.</w:t>
      </w:r>
      <w:r w:rsidRPr="006F767A">
        <w:rPr>
          <w:rFonts w:cstheme="minorHAnsi"/>
          <w:sz w:val="20"/>
          <w:szCs w:val="20"/>
          <w:lang w:val="es-ES" w:eastAsia="es-ES"/>
        </w:rPr>
        <w:t xml:space="preserve">, </w:t>
      </w:r>
      <w:r w:rsidR="001F03B3">
        <w:rPr>
          <w:rFonts w:cstheme="minorHAnsi"/>
          <w:sz w:val="20"/>
          <w:szCs w:val="20"/>
          <w:lang w:val="es-ES" w:eastAsia="es-ES"/>
        </w:rPr>
        <w:t xml:space="preserve">presenta </w:t>
      </w:r>
      <w:r w:rsidR="00B83754">
        <w:rPr>
          <w:rFonts w:cstheme="minorHAnsi"/>
          <w:sz w:val="20"/>
          <w:szCs w:val="20"/>
          <w:lang w:val="es-ES" w:eastAsia="es-ES"/>
        </w:rPr>
        <w:t xml:space="preserve">los </w:t>
      </w:r>
      <w:r w:rsidR="001F03B3">
        <w:rPr>
          <w:rFonts w:cstheme="minorHAnsi"/>
          <w:sz w:val="20"/>
          <w:szCs w:val="20"/>
          <w:lang w:val="es-ES" w:eastAsia="es-ES"/>
        </w:rPr>
        <w:t>siguientes</w:t>
      </w:r>
      <w:r w:rsidR="00B83754">
        <w:rPr>
          <w:rFonts w:cstheme="minorHAnsi"/>
          <w:sz w:val="20"/>
          <w:szCs w:val="20"/>
          <w:lang w:val="es-ES" w:eastAsia="es-ES"/>
        </w:rPr>
        <w:t xml:space="preserve"> hallazgos, </w:t>
      </w:r>
      <w:r w:rsidR="00D31A5A">
        <w:rPr>
          <w:rFonts w:cstheme="minorHAnsi"/>
          <w:sz w:val="20"/>
          <w:szCs w:val="20"/>
          <w:lang w:val="es-ES" w:eastAsia="es-ES"/>
        </w:rPr>
        <w:t xml:space="preserve">que </w:t>
      </w:r>
      <w:r w:rsidRPr="003E0982">
        <w:rPr>
          <w:rFonts w:cstheme="minorHAnsi"/>
          <w:sz w:val="20"/>
        </w:rPr>
        <w:t>se</w:t>
      </w:r>
      <w:r>
        <w:rPr>
          <w:rFonts w:cstheme="minorHAnsi"/>
          <w:sz w:val="20"/>
        </w:rPr>
        <w:t xml:space="preserve"> detallan a continuación: </w:t>
      </w:r>
    </w:p>
    <w:p w:rsidR="00024F04" w:rsidRPr="003E0982" w:rsidRDefault="00024F04" w:rsidP="00024F04">
      <w:pPr>
        <w:rPr>
          <w:rFonts w:cstheme="minorHAnsi"/>
          <w:sz w:val="20"/>
        </w:rPr>
      </w:pPr>
    </w:p>
    <w:p w:rsidR="00890C0D" w:rsidRPr="00D01F8A" w:rsidRDefault="001E19CC" w:rsidP="00890C0D">
      <w:pPr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890C0D">
        <w:rPr>
          <w:b/>
          <w:sz w:val="20"/>
          <w:szCs w:val="20"/>
        </w:rPr>
        <w:t>o es posible evaluar cumplimiento del límite de emisión de MP</w:t>
      </w:r>
      <w:r w:rsidR="00F76429">
        <w:rPr>
          <w:b/>
          <w:sz w:val="20"/>
          <w:szCs w:val="20"/>
        </w:rPr>
        <w:t xml:space="preserve">, </w:t>
      </w:r>
      <w:r w:rsidRPr="001E19CC">
        <w:rPr>
          <w:b/>
          <w:sz w:val="20"/>
          <w:szCs w:val="20"/>
        </w:rPr>
        <w:t xml:space="preserve">dado que no entrega </w:t>
      </w:r>
      <w:r w:rsidR="006F38F1" w:rsidRPr="001E19CC">
        <w:rPr>
          <w:b/>
          <w:sz w:val="20"/>
          <w:szCs w:val="20"/>
        </w:rPr>
        <w:t>información</w:t>
      </w:r>
      <w:r w:rsidRPr="001E19CC">
        <w:rPr>
          <w:b/>
          <w:sz w:val="20"/>
          <w:szCs w:val="20"/>
        </w:rPr>
        <w:t xml:space="preserve"> requerida.</w:t>
      </w:r>
    </w:p>
    <w:p w:rsidR="00E70E65" w:rsidRPr="00D01F8A" w:rsidRDefault="00E70E65" w:rsidP="00890C0D">
      <w:pPr>
        <w:rPr>
          <w:b/>
          <w:sz w:val="20"/>
          <w:szCs w:val="20"/>
        </w:rPr>
      </w:pPr>
    </w:p>
    <w:sectPr w:rsidR="00E70E65" w:rsidRPr="00D01F8A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D7" w:rsidRDefault="00E15ED7" w:rsidP="00870FF2">
      <w:r>
        <w:separator/>
      </w:r>
    </w:p>
    <w:p w:rsidR="00E15ED7" w:rsidRDefault="00E15ED7" w:rsidP="00870FF2"/>
    <w:p w:rsidR="00E15ED7" w:rsidRDefault="00E15ED7"/>
  </w:endnote>
  <w:endnote w:type="continuationSeparator" w:id="0">
    <w:p w:rsidR="00E15ED7" w:rsidRDefault="00E15ED7" w:rsidP="00870FF2">
      <w:r>
        <w:continuationSeparator/>
      </w:r>
    </w:p>
    <w:p w:rsidR="00E15ED7" w:rsidRDefault="00E15ED7" w:rsidP="00870FF2"/>
    <w:p w:rsidR="00E15ED7" w:rsidRDefault="00E15ED7"/>
  </w:endnote>
  <w:endnote w:type="continuationNotice" w:id="1">
    <w:p w:rsidR="00E15ED7" w:rsidRDefault="00E15ED7"/>
    <w:p w:rsidR="00E15ED7" w:rsidRDefault="00E15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:rsidR="00E15ED7" w:rsidRDefault="00E15ED7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5003F4" w:rsidRPr="005003F4">
          <w:rPr>
            <w:noProof/>
            <w:lang w:val="es-ES"/>
          </w:rPr>
          <w:t>2</w:t>
        </w:r>
        <w:r w:rsidRPr="004E5529">
          <w:fldChar w:fldCharType="end"/>
        </w:r>
      </w:p>
    </w:sdtContent>
  </w:sdt>
  <w:p w:rsidR="00E15ED7" w:rsidRPr="00411E4F" w:rsidRDefault="00E15ED7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:rsidR="00E15ED7" w:rsidRPr="00411E4F" w:rsidRDefault="00D649CB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="00E15ED7"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="00E15ED7"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="00E15ED7" w:rsidRPr="00411E4F">
        <w:rPr>
          <w:color w:val="0000FF"/>
          <w:sz w:val="16"/>
          <w:szCs w:val="16"/>
          <w:u w:val="single"/>
        </w:rPr>
        <w:t>www.sma.gob.cl</w:t>
      </w:r>
    </w:hyperlink>
  </w:p>
  <w:p w:rsidR="00E15ED7" w:rsidRDefault="00E15E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D7" w:rsidRDefault="00E15ED7" w:rsidP="00870FF2">
    <w:pPr>
      <w:pStyle w:val="Piedepgina"/>
    </w:pPr>
  </w:p>
  <w:p w:rsidR="00E15ED7" w:rsidRDefault="00E15E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D7" w:rsidRDefault="00E15ED7" w:rsidP="00870FF2">
      <w:r>
        <w:separator/>
      </w:r>
    </w:p>
    <w:p w:rsidR="00E15ED7" w:rsidRDefault="00E15ED7" w:rsidP="00870FF2"/>
    <w:p w:rsidR="00E15ED7" w:rsidRDefault="00E15ED7"/>
  </w:footnote>
  <w:footnote w:type="continuationSeparator" w:id="0">
    <w:p w:rsidR="00E15ED7" w:rsidRDefault="00E15ED7" w:rsidP="00870FF2">
      <w:r>
        <w:continuationSeparator/>
      </w:r>
    </w:p>
    <w:p w:rsidR="00E15ED7" w:rsidRDefault="00E15ED7" w:rsidP="00870FF2"/>
    <w:p w:rsidR="00E15ED7" w:rsidRDefault="00E15ED7"/>
  </w:footnote>
  <w:footnote w:type="continuationNotice" w:id="1">
    <w:p w:rsidR="00E15ED7" w:rsidRDefault="00E15ED7"/>
    <w:p w:rsidR="00E15ED7" w:rsidRDefault="00E15E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D7" w:rsidRDefault="00E15ED7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8BF"/>
    <w:rsid w:val="00002A64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6BBD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828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284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E6FAC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8CF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2050"/>
    <w:rsid w:val="002736AD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5EB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154E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297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3F4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5C5D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8722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1894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5F94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0BB"/>
    <w:rsid w:val="006A2724"/>
    <w:rsid w:val="006A344E"/>
    <w:rsid w:val="006A3702"/>
    <w:rsid w:val="006A3D75"/>
    <w:rsid w:val="006A3DF9"/>
    <w:rsid w:val="006A4CE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60A2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7DC"/>
    <w:rsid w:val="00703ACB"/>
    <w:rsid w:val="0070405D"/>
    <w:rsid w:val="00704C89"/>
    <w:rsid w:val="00705869"/>
    <w:rsid w:val="00705BBA"/>
    <w:rsid w:val="00705D95"/>
    <w:rsid w:val="00706101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6C43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D81"/>
    <w:rsid w:val="00755E8F"/>
    <w:rsid w:val="00755F53"/>
    <w:rsid w:val="007570CB"/>
    <w:rsid w:val="0075729F"/>
    <w:rsid w:val="007572BE"/>
    <w:rsid w:val="00760457"/>
    <w:rsid w:val="00760531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B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276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959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37952"/>
    <w:rsid w:val="00840F90"/>
    <w:rsid w:val="0084123C"/>
    <w:rsid w:val="0084164F"/>
    <w:rsid w:val="00842C4E"/>
    <w:rsid w:val="00844132"/>
    <w:rsid w:val="0084434A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12E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4D2"/>
    <w:rsid w:val="00886702"/>
    <w:rsid w:val="00886D47"/>
    <w:rsid w:val="0088752C"/>
    <w:rsid w:val="0089019E"/>
    <w:rsid w:val="00890A91"/>
    <w:rsid w:val="00890C0D"/>
    <w:rsid w:val="00891AD8"/>
    <w:rsid w:val="00892186"/>
    <w:rsid w:val="008921EB"/>
    <w:rsid w:val="00892629"/>
    <w:rsid w:val="00893521"/>
    <w:rsid w:val="00893A4E"/>
    <w:rsid w:val="00893E14"/>
    <w:rsid w:val="008945AC"/>
    <w:rsid w:val="008945D5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4D5C"/>
    <w:rsid w:val="00995041"/>
    <w:rsid w:val="00995276"/>
    <w:rsid w:val="00995411"/>
    <w:rsid w:val="009954FB"/>
    <w:rsid w:val="009958EF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0E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83"/>
    <w:rsid w:val="00B136BF"/>
    <w:rsid w:val="00B13BF4"/>
    <w:rsid w:val="00B14CCD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4051B"/>
    <w:rsid w:val="00B40980"/>
    <w:rsid w:val="00B40A59"/>
    <w:rsid w:val="00B417C3"/>
    <w:rsid w:val="00B41C1F"/>
    <w:rsid w:val="00B42044"/>
    <w:rsid w:val="00B4206A"/>
    <w:rsid w:val="00B421C6"/>
    <w:rsid w:val="00B4240E"/>
    <w:rsid w:val="00B42446"/>
    <w:rsid w:val="00B4328A"/>
    <w:rsid w:val="00B45152"/>
    <w:rsid w:val="00B45EC3"/>
    <w:rsid w:val="00B464A0"/>
    <w:rsid w:val="00B464BC"/>
    <w:rsid w:val="00B467E5"/>
    <w:rsid w:val="00B47A11"/>
    <w:rsid w:val="00B50257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57E08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19C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9FB"/>
    <w:rsid w:val="00C84C69"/>
    <w:rsid w:val="00C854E4"/>
    <w:rsid w:val="00C85545"/>
    <w:rsid w:val="00C8580D"/>
    <w:rsid w:val="00C85B56"/>
    <w:rsid w:val="00C86752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6FF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4693"/>
    <w:rsid w:val="00CA4932"/>
    <w:rsid w:val="00CA525A"/>
    <w:rsid w:val="00CA53FD"/>
    <w:rsid w:val="00CA61DB"/>
    <w:rsid w:val="00CA6620"/>
    <w:rsid w:val="00CA76ED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A5A"/>
    <w:rsid w:val="00D31B4E"/>
    <w:rsid w:val="00D33105"/>
    <w:rsid w:val="00D33859"/>
    <w:rsid w:val="00D3411C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49CB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2EB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73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5ED7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9DD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3715"/>
    <w:rsid w:val="00E739CB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BB6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20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274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76429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5:docId w15:val="{D25539B0-42C5-4958-B894-C6B878B6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OUCM6ibTtJb0k0GyIWxtrPcmT2Y=</DigestValue>
    </Reference>
    <Reference Type="http://www.w3.org/2000/09/xmldsig#Object" URI="#idOfficeObject">
      <DigestMethod Algorithm="http://www.w3.org/2000/09/xmldsig#sha1"/>
      <DigestValue>LNhfNxvaWcKBi2yYdyA9gSI7qCI=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PAmqVJKfl9N9N//8l7wR83X77J0=</DigestValue>
    </Reference>
    <Reference Type="http://www.w3.org/2000/09/xmldsig#Object" URI="#idValidSigLnImg">
      <DigestMethod Algorithm="http://www.w3.org/2000/09/xmldsig#sha1"/>
      <DigestValue>/i9eecX6KMWdlzqzuPItTUZjP3o=</DigestValue>
    </Reference>
    <Reference Type="http://www.w3.org/2000/09/xmldsig#Object" URI="#idInvalidSigLnImg">
      <DigestMethod Algorithm="http://www.w3.org/2000/09/xmldsig#sha1"/>
      <DigestValue>rp+wR78yPrB2N2VAnwtnPopKQFg=</DigestValue>
    </Reference>
  </SignedInfo>
  <SignatureValue>Rez5DxDkyQIX3G8x2+3/SZZ/RUrLJ3TkEW3u5/40gXmJvhbB/SEzCMEXitetf5olmDm26XcynSCu
kOky5eCAvJk8VVqrLOd7CZ5s+jwWsrLGsCp0ntaGPb5GYajzU29ZozCRqgx3z0sLrQ6do2Co2uxq
4PPoxVSx6PMPl2Tcor893uD9Olj0PHxAUMrUmPIUSRvOQ/VEFOa9k6UTG9Mt3jUyPz9xnml6bYtf
w2X/tei8OgiWDQMbG9CAwgVXuDcWH80qvlBgYtAkobIrdiqgoaucCYxX1Olyy9TRoLWOlvOF+BpR
Z2DAwR2VcAeUJUjtp8oe7ArVa94TH9yGw64C0w==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vgvL4qM2dw0sUt/BznDBkIQoD2M=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f0ODXqiDHkPkuArlxBbaHqipxJk=</DigestValue>
      </Reference>
      <Reference URI="/word/endnotes.xml?ContentType=application/vnd.openxmlformats-officedocument.wordprocessingml.endnotes+xml">
        <DigestMethod Algorithm="http://www.w3.org/2000/09/xmldsig#sha1"/>
        <DigestValue>orwiYwGM+Lb6tg8l3/KFEuunDvk=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8zWDiPMdzJYLSYDxMRnL+txITE4=</DigestValue>
      </Reference>
      <Reference URI="/word/footer2.xml?ContentType=application/vnd.openxmlformats-officedocument.wordprocessingml.footer+xml">
        <DigestMethod Algorithm="http://www.w3.org/2000/09/xmldsig#sha1"/>
        <DigestValue>/lS04p4b4Srm+ZKoGwzcYUpAdX4=</DigestValue>
      </Reference>
      <Reference URI="/word/footnotes.xml?ContentType=application/vnd.openxmlformats-officedocument.wordprocessingml.footnotes+xml">
        <DigestMethod Algorithm="http://www.w3.org/2000/09/xmldsig#sha1"/>
        <DigestValue>ps/mYu/9IJFERcWY9clQZI49MGM=</DigestValue>
      </Reference>
      <Reference URI="/word/header1.xml?ContentType=application/vnd.openxmlformats-officedocument.wordprocessingml.header+xml">
        <DigestMethod Algorithm="http://www.w3.org/2000/09/xmldsig#sha1"/>
        <DigestValue>hBC023euBQ4AU4aV4s4rlvDfJTk=</DigestValue>
      </Reference>
      <Reference URI="/word/media/image1.emf?ContentType=image/x-emf">
        <DigestMethod Algorithm="http://www.w3.org/2000/09/xmldsig#sha1"/>
        <DigestValue>FvjtAcMwPZYuTO9GG3rvs8SxgZ0=</DigestValue>
      </Reference>
      <Reference URI="/word/media/image2.emf?ContentType=image/x-emf">
        <DigestMethod Algorithm="http://www.w3.org/2000/09/xmldsig#sha1"/>
        <DigestValue>eOhOjE+ccBCBdcu9aaUlt9EqImc=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g1U2JxDYWO0fzImvTMDBV65DQDQ=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2015-05-20T18:09:44Z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Ef//////////////////////////////////4BH//////////////////////////////////+AR///////////////////////////////////gBv//////////////////////////////////4AD//////////////////////////////////+AG///////////////////////////////////gB///////////////////////////////////4AT//////////////////////////////////+AE///////////////////////////////////gBP//////////////////////////////////4Af//////////////////////////////////+AG///////////////////////////////////gAf//////////////////////////////////4AH//////////////////////////////////+AA///////////////////////////////////gAP//////////////////////////////////4P///////////////////////////////////+AH///////////////////////////////////gAv//////////////////////////////////4AL//////////////////////////////////+AI///////////////////////////////////gBv//////////////////////////////////4Ab//////////////////////////////////+AG///////////////////////////////////gBv//////////////////////////////////4Ab//////////////////////////////////+AG///////////////////////////////////gBv//////////////////////////////////4Ar//////////////////////////////////+AG///////////////////////////////////gCv//////////////////////////////////4An//////////////////////////////////+AJ///////////////////////////////////gCP//////////////////////////////////4An//////////////////////////////////+AJ///////////////////////////////////gCf//////////////////////////////////4An//////////////////////////////////+AJ///////////////////////////////////gCf//////////////////////////////////4An//////////////////////////////////+AK///////////////////////////////////gCv//////////////////////////////////4Ar//////////////////////////////////+AK///////////////////////////////////gCv//////////////////////////////////4Ar//////////////////////////////////+AH///////////////////////////////////gAf//////////////////////////////////4AP//////////////////////////////////+AC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C///////////////////////////////////4An//////////////////////////////////+D////////////////////////////////////g/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C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a0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/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/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/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/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/g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/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f4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/w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H/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Uw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/w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H+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u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eY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/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/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/w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/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8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/Q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H/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ao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/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/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/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I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/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/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/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/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fk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/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/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/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/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t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H/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f8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/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/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f8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/w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/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/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/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f8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/w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H/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f8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/w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H/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f8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/w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H/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f8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/w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H/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f8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/w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H/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/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/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/w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/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/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/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/w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/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f8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/w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H/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f8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/w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H/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f8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/w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H/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f8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/w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H/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f8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/w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H/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2015-05-20T18:09:44Z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tAAAAIAAAAIQAAABUAAAAAAAAAAAAAAAAAAAAAAAAANIAAAB/AAAAUAAAANQDAAAkBAAALGkAAAAAAADGAIgAfgAAAE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BAQ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EB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QE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BAQ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EB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QE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BAQ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EB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QE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BAQ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EB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QE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BAQ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EB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QE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BAQ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EB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QE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BAQ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EB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QE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BAQ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EB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QE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BAQ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EB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QE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BAQ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EB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QE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BAQ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EB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QE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BAQ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EB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QE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BAQ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EB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QE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BAQ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EB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QE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BAQ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EB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QE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BAQ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EB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QE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BAQ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EB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QE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BAQ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EB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QE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BAQ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EB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QE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BAQ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EB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QE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BAQ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EB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QE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BAQ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EB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QE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BAQ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EB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mQ0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Baw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EB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YY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BQgEBAQEBAQEBAQEBAQEBAQEBAQEBAQEBAVcYAQEBAQEBAQEBAQEBAQEBAQEBAQEBAW8BAQEBAQEBAQEBAQEBAQEBAQEBAQEBAQEBAQEBAQEBAbYdtwEBGzgBAQEBAQEBAQEBAQEBAQEBAQEBAQEBuAEBAQGdAQEBAQEBAQEvAQEBAQEBAQEBAQEBAQEBAQEBAQEBAQEBAQEBh5wBAX9Oc0hSAQEBAQEBAQEBAQEBAQEBAQEBAQEBAQEBAQEBAQEBAQEBAQEBAQEBAQEBAQEBAQEBASoc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wwEBAQEBAQEBAQEBAQEBAQEBAQEBAQEBAWeZAQEBAQEBAQEBAQEBAQEBAQEBAQEBAQESAQEBAQEBAQEBAQEBAQEBAQEBAQEBAQEBAQEBAQEBAQEBsLF7AWEBAQEBAQEBAQEBAQEBAQEBAQEBAQEBZyMBAQEBjJ8BAQEBAQFpJQEBAQEBAQEBAQEBAQEBAQEBAQEBAQEBAQEBAQEBsgEBAQEBAQEBZpUZRxgBAQEBAQEBAQEBAQEBAQEBAQEBAQEBAQEBAQEBAQEBAQEBAQEBAQEBAQF9AQ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8B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QE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BAQ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EB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QE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BAQ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EB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QE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BAQ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EB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QE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BAQ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EB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QE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BAQ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EB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QE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BAQ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EB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QEBAQEBAQEBAQEBAQEBAQEqKwEBAQEBAQEBAQEBAQEBAQEBAQEBAQEBAQEBAQEBAQEBAQEBAQEBAQEBAQEBAQEBAQEBAQEBAQEBAQEBAQEBAQEBLC0BEy4BAQEBAQEBAQEBAQEBAQEBAQEBAQEBLwEBAQEBITAxMgEBAQEBAQEBAQEBAQEBAQEBAQEBAQEBAQEBAQEBAQEBAQEBAQEBAQEBAQEBAQEBAQEBAQEBAQEBAQEBAQEBAQEBAQEBAQEBAQEBAQEBAQEBAQEBAQEBAQEBAQFJXQEBAQEBAQEBAQEBAQEBISIBAQEBAQEBAQEBAQEBAQEBAQEBAQEBAQEBAQEBAQEBAQEBAQEBAQEBAQEBAQEBAQEBAQEBAQEBAQEBAQEBAQEBAQEjJAElAQEBAQEBAQEBAQEBAQEBAQEBAQEBAQEmAQEBAQEnKCkBAQEBAQEBAQEBAQEBAQEBAQEBAQEBAQEBAQEBAQEBAQEBAQEBAQEBAQEBAQEBAQEBAQEBAQEBAQEBAQEBAQEBAQEBAQEBAQEBAQEBAQEBAQEBAQEBAQEBAQEBARhY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QE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BAQ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EB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p3sGPjd1iIfWwoLH1s//8AAAAAj3Z+WgAA2Jg0AAgAAAAAAAAAUCllACyYNABQ85B2AAAAAAAAQ2hhclVwcGVyVwCHYQBoiGEAuK6sCPiPYQCEmDQAgAHBdg5cvHbgW7x2hJg0AGQBAACNYod1jWKHdRBykAMACAAAAAIAAAAAAACkmDQAImqHdQAAAAAAAAAA3pk0AAkAAADMmTQACQAAAAAAAAAAAAAAzJk0ANyYNADu6oZ1AAAAAAACAAAAADQACQAAAMyZNAAJAAAATBKIdQAAAAAAAAAAzJk0AAkAAAAAAAAACJk0AJUuhnUAAAAAAAIAAMyZNA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84MCgPj//wAAAAAAAAAAAAAAAAAAAAAQ84MCgPj//zqXAAAAADQA/jyqdwhiNAD1ca53QCl+AP7///+M46l38uCpd2ShpQ6wWGUAqJ+lDphbNAAiaod1AAAAAAAAAADMXDQABgAAAMBcNAAGAAAAAgAAAAAAAAC8n6UO8CjRCLyfpQ4AAAAA8CjRCOhbNACNYod1jWKHdQAAAAAACAAAAAIAAAAAAADwWzQAImqHdQAAAAAAAAAAJl00AAcAAAAYXTQABwAAAAAAAAAAAAAAGF00AChcNADu6oZ1AAAAAAACAAAAADQABwAAABhdNAAHAAAATBKIdQAAAAAAAAAAGF00AAcAAAAAAAAAVFw0AJUuhnUAAAAAAAIAABhd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NwAoPj///IBAAAAAAAA/Ct2BID4//8IAFh++/b//wAAAAAAAAAA4Ct2BID4/////wAAAACyCNgB3xf+nbx2b4mCa2chAdcAAAAAUAqlFzBnNACCJCFyIgCKAUmMgmvwZTQAAAAAANCbsggwZzQAJIiAEjhmNADZi4JrUwBlAGcAbwBlACAAVQBJAAAAAAD1i4JrCGc0AOEAAACwZTQAS+Qya2Cupg7hAAAAAQAAAPYB3xcAADQA6uMyawQAAAAFAAAAAAAAAAAAAAAAAAAA9gHfF7xnNAAli4JrCO+jDgQAAADQm7IIAAAAAEmLgmsAAAAAAABlAGcAbwBlACAAVQBJAAAACpCMZjQAjGY0AOEAAAAoZjQAAAAAANgB3xcAAAAAAQAAAAAAAABMZjQALzC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EB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QE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BAQ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EB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QE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BAQ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EB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QE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BAQ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EB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QE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BAQ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EB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QE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BAQ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EB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QE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BAQ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EB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QE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BAQ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EB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QE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BAQ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EB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QE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BAQ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EB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QE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BAQ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EB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QE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BAQ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EB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QE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BAQ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EB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QE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BAQ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EB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QE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BAQ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EB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QE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BAQ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EB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QE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BAQ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EB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QE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BAQ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EB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QE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BAQ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EB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QE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BAQ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EB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QE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BAQ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EB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QE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BAQ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EB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QE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BAQ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EB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QEBAQEBAQEBAQEBAQEBAQEBAQEBAQEBAQEBAZaaAQEBAQEBAQEBAQEBAQEBAQEBAciCAQEBAQEBAQEBAQEBAQEBAQEBAQEBAQEBAQEBAQF9ewEByTU5AQEBOz0BAQFpAwEBAQEyrgEBATbKAQEBAQEBNwFfAQEBAQEBAQEBAQEBhmSNrVCTyAEBAQHLCHQBAQEBAQEBAQEBAQEBAQEBAQEBAQEBAQEBAQEBAQEBAQEBAQEBAQEBAQEBAQEBAQEBAQEBAQEBAQEBAQEBAQEBAQEBAQGZDQ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Fr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QE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BAQEBAQEBAQEBAQEBAQEBAQEBAQEBAQEBAQHEKwEBAQEBAQEBAQEBAQEBAQEBAQEBa6ABAQEBAQEBAQEBAQEBAQEBAQCjAQEBAQEBAQEBEW+GMQFxMSkBAZpoAQEBAQEBAQEBAQEBAQEBAQEBAQEBAVcBAX9mAQEBAQEBAQEBj30BAQEBAQEBAQEBAQEBAQEBjAkZXVEFAQEBAQEBAQEBAQEBAQEBAQEBAQEBAQEBAQEBAQEBAQEBAQEBAQEBAQEBAQEBAQEBAQEBAQEBAQEBAQEBAVoB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V1I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Bhg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FC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DwE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BAQ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EB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QE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BAQ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EB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QE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BAQ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EB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QE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BAQ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EB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QE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BAQ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EB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QE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BAQ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EB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QE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BAQEBAQEBAQEBAQEBAQEBASorAQEBAQEBAQEBAQEBAQEBAQEBAQEBAQEBAQEBAQEBAQEBAQEBAQEBAQEBAQEBAQEBAQEBAQEBAQEBAQEBAQEBAQEsLQETLgEBAQEBAQEBAQEBAQEBAQEBAQEBAQEvAQEBAQEhMDEyAQEBAQEBAQEBAQEBAQEBAQEBAQEBAQEBAQEBAQEBAQEBAQEBAQEBAQEBAQEBAQEBAQEBAQEBAQEBAQEBAQEBAQEBAQEBAQEBAQEBAQEBAQEBAQEBAQEBAQEBAUld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GFg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BAQ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EB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QE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r6MzH0t8wQqqsUve0qT6q2drpqA=</DigestValue>
    </Reference>
    <Reference Type="http://www.w3.org/2000/09/xmldsig#Object" URI="#idOfficeObject">
      <DigestMethod Algorithm="http://www.w3.org/2000/09/xmldsig#sha1"/>
      <DigestValue>5TEMFbOBv2W4HgGwgpenCzApPuE=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/Xc8sJFXJLlX/v/9soYhjEy8NAs=</DigestValue>
    </Reference>
    <Reference Type="http://www.w3.org/2000/09/xmldsig#Object" URI="#idValidSigLnImg">
      <DigestMethod Algorithm="http://www.w3.org/2000/09/xmldsig#sha1"/>
      <DigestValue>8wrkKW4mHrinb5cyPJOeviZ69tM=</DigestValue>
    </Reference>
    <Reference Type="http://www.w3.org/2000/09/xmldsig#Object" URI="#idInvalidSigLnImg">
      <DigestMethod Algorithm="http://www.w3.org/2000/09/xmldsig#sha1"/>
      <DigestValue>Ukf7AcI/54hnc8JGDsgMF7DOesU=</DigestValue>
    </Reference>
  </SignedInfo>
  <SignatureValue>xrNPewK7z0ro201MnZuCBCKvr1jYWMI5y6VTZzqRc/WGIxfC4kXGrJ7lf9nk6ASOlcjbDaDsjA1N
l2MLjipyg3KKzHXnYvA1KDnmZ3GE7C90LkvbDj4/ff1FmyEyQG6jhQZuhRpBnLu7rtG20HSMm/BN
TlPund/pA1z77yaZ4QFZusm3hDf84c38PFo5zYCPSFu+ZDCSOs+SEAYYk7dodCv4EW1ADv/GQYCx
+wgzVblEAmgWc9WGKzZzSE/NdfuFSSITLfdHQAmlkejTTrJiBv2tobdwpoai+OHlrcNK77zjhyhU
HlNdJhhLh1jxo0HxZbfDo8LIPP44tjMzxkKbHg==</SignatureValue>
  <KeyInfo>
    <X509Data>
      <X509Certificate>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+nz8AHSfPerQNOwPx/+bn9OqYKBBF8mZljO3PZMD9cQhSSwaGai8yOvSiY8f8GxhrvLObnBiWVZXfYsrUQzpYja1LO69L4Vl4+yvEscENOrsC6TC6tyTX2VuTZhRMVfmVFaQxV11VqsDjpawFYPtEVafeFWiCypikG6/0bqjmAMx2v1qY2yBak+S0V0L5YxchafTQ8qKIUO6u+IGMn6PxgXpmVwUbq8Rsjqbd6wM358jwjJ+iULp9HfR0/6SB5ypu5/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/yMRy9MXdFcdk5a0KuZlMOJU0s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fYpBD5vdIfKMPAGttNoDT1PHWNo/woEPb2xBqyjEqd5wNYm8vysy7Odl//D1oNA/OJpBMRXORawzSuNzmn7o3bMiPVCehpBtOcSAONcV8LUNl5F6dbyKvC59e6qP8pEIARlMnhpPj2nvaRBDjMP8YNf/JuPeqeMWxwdsccBZCbGK8aoNNHXQ+vOxItNRtGkvp8/BoVsax67wXv/lqsWVLy9LhEHc7TUrKdMHH4yXu34JAXMA5g+mwrSkmhC4xNdExFvlFYUa4b3jQR5RXbm5+enjhTwXNSGYm3vjMIyGVm28kCUBp+4aoY/EuJwk+X/VbYe2LBeXf6q0vqqVz5LT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vgvL4qM2dw0sUt/BznDBkIQoD2M=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f0ODXqiDHkPkuArlxBbaHqipxJk=</DigestValue>
      </Reference>
      <Reference URI="/word/endnotes.xml?ContentType=application/vnd.openxmlformats-officedocument.wordprocessingml.endnotes+xml">
        <DigestMethod Algorithm="http://www.w3.org/2000/09/xmldsig#sha1"/>
        <DigestValue>orwiYwGM+Lb6tg8l3/KFEuunDvk=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8zWDiPMdzJYLSYDxMRnL+txITE4=</DigestValue>
      </Reference>
      <Reference URI="/word/footer2.xml?ContentType=application/vnd.openxmlformats-officedocument.wordprocessingml.footer+xml">
        <DigestMethod Algorithm="http://www.w3.org/2000/09/xmldsig#sha1"/>
        <DigestValue>/lS04p4b4Srm+ZKoGwzcYUpAdX4=</DigestValue>
      </Reference>
      <Reference URI="/word/footnotes.xml?ContentType=application/vnd.openxmlformats-officedocument.wordprocessingml.footnotes+xml">
        <DigestMethod Algorithm="http://www.w3.org/2000/09/xmldsig#sha1"/>
        <DigestValue>ps/mYu/9IJFERcWY9clQZI49MGM=</DigestValue>
      </Reference>
      <Reference URI="/word/header1.xml?ContentType=application/vnd.openxmlformats-officedocument.wordprocessingml.header+xml">
        <DigestMethod Algorithm="http://www.w3.org/2000/09/xmldsig#sha1"/>
        <DigestValue>hBC023euBQ4AU4aV4s4rlvDfJTk=</DigestValue>
      </Reference>
      <Reference URI="/word/media/image1.emf?ContentType=image/x-emf">
        <DigestMethod Algorithm="http://www.w3.org/2000/09/xmldsig#sha1"/>
        <DigestValue>FvjtAcMwPZYuTO9GG3rvs8SxgZ0=</DigestValue>
      </Reference>
      <Reference URI="/word/media/image2.emf?ContentType=image/x-emf">
        <DigestMethod Algorithm="http://www.w3.org/2000/09/xmldsig#sha1"/>
        <DigestValue>eOhOjE+ccBCBdcu9aaUlt9EqImc=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g1U2JxDYWO0fzImvTMDBV65DQDQ=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2015-05-20T18:32:23Z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2015-05-20T18:32:23Z</xd:SigningTime>
          <xd:SigningCertificate>
            <xd:Cert>
              <xd:CertDigest>
                <DigestMethod Algorithm="http://www.w3.org/2000/09/xmldsig#sha1"/>
                <DigestValue>vgYmt6DnkdxaWPxr8OAhCn00FKI=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44617066101503858601967498133685409497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G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Alw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JAAGAAAA/ayeDymvng/i4KZikF8lCACOQBLUIvUOlyEhNCIAigFwb0YARG9GAFCKPQggDQCECHJGALHhpmIgDQCEAAAAAJBfJQgIgwYD9HBGANCxz2LWIvUOAAAAANCxz2IgDQAA1CL1DgEAAAAAAAAABwAAANQi9Q4AAAAAAAAAAHhvRgBkzphiIAAAAP////8AAAAAAAAAABUAAAAAAAAAcAAAAAEAAAABAAAAJAAAACQAAAAQAAAAAAAAAAAAJQgIgwYDARoBAAAAAAB9GwoTOHBGADhwRgB6saZiAAAAAAAAAADAGIAK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//////////bAAAAEMAbABhAHUAZABpAGEAIABQAGEAcwB0AG8AcgBlAC4ABwAAAAMAAAAGAAAABwAAAAcAAAADAAAABgAAAAMAAAAGAAAABgAAAAUAAAAEAAAABwAAAAQ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  <Object Id="idInvalidSigLnImg">AQAAAGwAAAAAAAAAAAAAAP8AAAB/AAAAAAAAAAAAAABDIwAApBEAACBFTUYAAAEAt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AKjenQAAAAAAENRGAOjknQDY350AgNNGAG4cIGus4p0A9QIga+Nljg8AAAAAENRGAAzURgAAAG8AAAAAANqYvnUEcZ4PGJ2eAMjTRgABAAAAYNNGAIAB53YOXOJ24FvidmDTRgBkAQAAjWLtdo1i7XaItb8GAAgAAAACAAAAAAAAgNNGACJq7XYAAAAAAAAAALrURgAJAAAAqNRGAAkAAAAAAAAAAAAAAKjURgC400YA7ursdgAAAAAAAgAAAABGAAkAAACo1EYACQAAAEwS7nYAAAAAAAAAAKjURgAJAAAAAAAAAOTTRgCVLux2AAAAAAACAACo1EY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JQhgEm8W/p3idm+J92K0IgFQAAAAAACOQBLccEYAhSEhryIAigFJjPdinG9GAAAAAACQXyUI3HBGACSIgBLkb0YA2Yv3YlMAZQBnAG8AZQAgAFUASQAAAAAA9Yv3YrRwRgDhAAAAXG9GAEvkp2K4LwAI4QAAAAEAAAB+Em8WAABGAOrjp2IEAAAABQAAAAAAAAAAAAAAAAAAAH4SbxZocUYAJYv3YgA8wAYEAAAAkF8lCAAAAABJi/diAAAAAAAAZQBnAG8AZQAgAFUASQAAAAqnOHBGADhwRgDhAAAA1G9GAAAAAABgEm8W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//////////bAAAAEMAbABhAHUAZABpAGEAIABQAGEAcwB0AG8AcgBlAC4ABwAAAAMAAAAGAAAABwAAAAcAAAADAAAABgAAAAMAAAAGAAAABgAAAAUAAAAEAAAABwAAAAQ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BAC9-88F3-46E0-BF92-090EE1D4D17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21c3207e-4ad9-41ce-b187-b126d6257ff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10.xml><?xml version="1.0" encoding="utf-8"?>
<ds:datastoreItem xmlns:ds="http://schemas.openxmlformats.org/officeDocument/2006/customXml" ds:itemID="{A6DE801E-8ECC-4F8B-8FEE-22E86FF6650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F5DA57D-CE29-43AF-8EED-308CBE7B5C6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B960103-BA03-49B5-B6B7-D226688AF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4B179-E4BC-4FAF-B0C9-E60CA6B254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2E0A3E-88E8-4A7C-9FEB-D2CD708582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E419B7-CF5F-4EA4-B796-2F78BF6A972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C47D1A-C1C5-4A59-9924-5D6BF897DA6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9A524BB1-1A6C-40B3-90A3-66283257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1377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Victor Delgado Segura</cp:lastModifiedBy>
  <cp:revision>9</cp:revision>
  <cp:lastPrinted>2015-05-15T15:53:00Z</cp:lastPrinted>
  <dcterms:created xsi:type="dcterms:W3CDTF">2015-05-18T18:12:00Z</dcterms:created>
  <dcterms:modified xsi:type="dcterms:W3CDTF">2015-05-20T18:09:00Z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