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bookmarkStart w:id="0" w:name="_GoBack"/>
      <w:bookmarkEnd w:id="0"/>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1" w:name="_Toc350847214"/>
      <w:bookmarkStart w:id="2" w:name="_Toc350928658"/>
      <w:bookmarkStart w:id="3" w:name="_Toc350937995"/>
      <w:bookmarkStart w:id="4" w:name="_Toc351623557"/>
      <w:r w:rsidRPr="0025129B">
        <w:rPr>
          <w:b/>
        </w:rPr>
        <w:t>INFORME DE FISCALIZACIÓN AMBIENTAL</w:t>
      </w:r>
      <w:bookmarkEnd w:id="1"/>
      <w:bookmarkEnd w:id="2"/>
      <w:bookmarkEnd w:id="3"/>
      <w:bookmarkEnd w:id="4"/>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CENTRAL TERMOELÉCTRICA </w:t>
      </w:r>
      <w:r w:rsidR="00C51147">
        <w:rPr>
          <w:b/>
          <w:color w:val="000000" w:themeColor="text1"/>
        </w:rPr>
        <w:t>LOS VIENT</w:t>
      </w:r>
      <w:r w:rsidR="00973E4A">
        <w:rPr>
          <w:b/>
          <w:color w:val="000000" w:themeColor="text1"/>
        </w:rPr>
        <w:t>O</w:t>
      </w:r>
      <w:r w:rsidR="00C51147">
        <w:rPr>
          <w:b/>
          <w:color w:val="000000" w:themeColor="text1"/>
        </w:rPr>
        <w:t>S AES GENER S.A.</w:t>
      </w:r>
    </w:p>
    <w:p w:rsidR="006B4FA6" w:rsidRPr="0025129B" w:rsidRDefault="006B4FA6" w:rsidP="006B4FA6">
      <w:pPr>
        <w:spacing w:line="276" w:lineRule="auto"/>
        <w:jc w:val="center"/>
        <w:rPr>
          <w:rFonts w:cstheme="minorHAnsi"/>
          <w:b/>
          <w:sz w:val="32"/>
          <w:szCs w:val="32"/>
        </w:rPr>
      </w:pPr>
    </w:p>
    <w:p w:rsidR="00697654" w:rsidRDefault="00AA1306" w:rsidP="006B4FA6">
      <w:pPr>
        <w:spacing w:line="276" w:lineRule="auto"/>
        <w:jc w:val="center"/>
        <w:rPr>
          <w:rFonts w:ascii="Verdana" w:hAnsi="Verdana"/>
          <w:b/>
          <w:bCs/>
          <w:color w:val="000000"/>
          <w:sz w:val="18"/>
          <w:szCs w:val="18"/>
        </w:rPr>
      </w:pPr>
      <w:r>
        <w:rPr>
          <w:rFonts w:ascii="Verdana" w:hAnsi="Verdana"/>
          <w:b/>
          <w:bCs/>
          <w:color w:val="000000"/>
          <w:sz w:val="18"/>
          <w:szCs w:val="18"/>
        </w:rPr>
        <w:t>DFZ-2015-324</w:t>
      </w:r>
      <w:r w:rsidR="00D75FBA">
        <w:rPr>
          <w:rFonts w:ascii="Verdana" w:hAnsi="Verdana"/>
          <w:b/>
          <w:bCs/>
          <w:color w:val="000000"/>
          <w:sz w:val="18"/>
          <w:szCs w:val="18"/>
        </w:rPr>
        <w:t>-V-NE-EI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3335D" w:rsidTr="00F3335D">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335D" w:rsidRDefault="00F3335D">
            <w:pPr>
              <w:spacing w:line="276" w:lineRule="auto"/>
              <w:jc w:val="center"/>
              <w:rPr>
                <w:rFonts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335D" w:rsidRDefault="00F3335D">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335D" w:rsidRDefault="00F3335D">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F3335D" w:rsidTr="00F3335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3335D" w:rsidRDefault="00F3335D">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3335D" w:rsidRDefault="00F3335D">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3335D" w:rsidRDefault="00650FD8">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F3335D" w:rsidTr="00F3335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3335D" w:rsidRDefault="00F3335D">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3335D" w:rsidRDefault="00F3335D">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3335D" w:rsidRDefault="00650FD8">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4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F3335D" w:rsidTr="00F3335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3335D" w:rsidRDefault="00F3335D">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3335D" w:rsidRDefault="00F3335D">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3335D" w:rsidRDefault="00650FD8">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6.4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21785387"/>
      <w:bookmarkEnd w:id="5"/>
      <w:r w:rsidRPr="0025129B">
        <w:rPr>
          <w:sz w:val="20"/>
        </w:rPr>
        <w:lastRenderedPageBreak/>
        <w:t>Tabla de Contenidos</w:t>
      </w:r>
      <w:bookmarkEnd w:id="6"/>
      <w:bookmarkEnd w:id="7"/>
      <w:bookmarkEnd w:id="8"/>
    </w:p>
    <w:p w:rsidR="00A47179"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85387" w:history="1">
        <w:r w:rsidR="00A47179" w:rsidRPr="00284987">
          <w:rPr>
            <w:rStyle w:val="Hipervnculo"/>
            <w:noProof/>
          </w:rPr>
          <w:t>Tabla de Contenidos</w:t>
        </w:r>
        <w:r w:rsidR="00A47179">
          <w:rPr>
            <w:noProof/>
            <w:webHidden/>
          </w:rPr>
          <w:tab/>
        </w:r>
        <w:r w:rsidR="00A47179">
          <w:rPr>
            <w:noProof/>
            <w:webHidden/>
          </w:rPr>
          <w:fldChar w:fldCharType="begin"/>
        </w:r>
        <w:r w:rsidR="00A47179">
          <w:rPr>
            <w:noProof/>
            <w:webHidden/>
          </w:rPr>
          <w:instrText xml:space="preserve"> PAGEREF _Toc421785387 \h </w:instrText>
        </w:r>
        <w:r w:rsidR="00A47179">
          <w:rPr>
            <w:noProof/>
            <w:webHidden/>
          </w:rPr>
        </w:r>
        <w:r w:rsidR="00A47179">
          <w:rPr>
            <w:noProof/>
            <w:webHidden/>
          </w:rPr>
          <w:fldChar w:fldCharType="separate"/>
        </w:r>
        <w:r w:rsidR="008233BC">
          <w:rPr>
            <w:noProof/>
            <w:webHidden/>
          </w:rPr>
          <w:t>2</w:t>
        </w:r>
        <w:r w:rsidR="00A47179">
          <w:rPr>
            <w:noProof/>
            <w:webHidden/>
          </w:rPr>
          <w:fldChar w:fldCharType="end"/>
        </w:r>
      </w:hyperlink>
    </w:p>
    <w:p w:rsidR="00A47179" w:rsidRDefault="00650FD8">
      <w:pPr>
        <w:pStyle w:val="TDC1"/>
        <w:rPr>
          <w:rFonts w:eastAsiaTheme="minorEastAsia" w:cstheme="minorBidi"/>
          <w:b w:val="0"/>
          <w:bCs w:val="0"/>
          <w:caps w:val="0"/>
          <w:noProof/>
          <w:sz w:val="22"/>
          <w:szCs w:val="22"/>
          <w:lang w:eastAsia="es-CL"/>
        </w:rPr>
      </w:pPr>
      <w:hyperlink w:anchor="_Toc421785388" w:history="1">
        <w:r w:rsidR="00A47179" w:rsidRPr="00284987">
          <w:rPr>
            <w:rStyle w:val="Hipervnculo"/>
            <w:noProof/>
          </w:rPr>
          <w:t>1.</w:t>
        </w:r>
        <w:r w:rsidR="00A47179">
          <w:rPr>
            <w:rFonts w:eastAsiaTheme="minorEastAsia" w:cstheme="minorBidi"/>
            <w:b w:val="0"/>
            <w:bCs w:val="0"/>
            <w:caps w:val="0"/>
            <w:noProof/>
            <w:sz w:val="22"/>
            <w:szCs w:val="22"/>
            <w:lang w:eastAsia="es-CL"/>
          </w:rPr>
          <w:tab/>
        </w:r>
        <w:r w:rsidR="00A47179" w:rsidRPr="00284987">
          <w:rPr>
            <w:rStyle w:val="Hipervnculo"/>
            <w:noProof/>
          </w:rPr>
          <w:t>RESUMEN.</w:t>
        </w:r>
        <w:r w:rsidR="00A47179">
          <w:rPr>
            <w:noProof/>
            <w:webHidden/>
          </w:rPr>
          <w:tab/>
        </w:r>
        <w:r w:rsidR="00A47179">
          <w:rPr>
            <w:noProof/>
            <w:webHidden/>
          </w:rPr>
          <w:fldChar w:fldCharType="begin"/>
        </w:r>
        <w:r w:rsidR="00A47179">
          <w:rPr>
            <w:noProof/>
            <w:webHidden/>
          </w:rPr>
          <w:instrText xml:space="preserve"> PAGEREF _Toc421785388 \h </w:instrText>
        </w:r>
        <w:r w:rsidR="00A47179">
          <w:rPr>
            <w:noProof/>
            <w:webHidden/>
          </w:rPr>
        </w:r>
        <w:r w:rsidR="00A47179">
          <w:rPr>
            <w:noProof/>
            <w:webHidden/>
          </w:rPr>
          <w:fldChar w:fldCharType="separate"/>
        </w:r>
        <w:r w:rsidR="008233BC">
          <w:rPr>
            <w:noProof/>
            <w:webHidden/>
          </w:rPr>
          <w:t>3</w:t>
        </w:r>
        <w:r w:rsidR="00A47179">
          <w:rPr>
            <w:noProof/>
            <w:webHidden/>
          </w:rPr>
          <w:fldChar w:fldCharType="end"/>
        </w:r>
      </w:hyperlink>
    </w:p>
    <w:p w:rsidR="00A47179" w:rsidRDefault="00650FD8">
      <w:pPr>
        <w:pStyle w:val="TDC1"/>
        <w:rPr>
          <w:rFonts w:eastAsiaTheme="minorEastAsia" w:cstheme="minorBidi"/>
          <w:b w:val="0"/>
          <w:bCs w:val="0"/>
          <w:caps w:val="0"/>
          <w:noProof/>
          <w:sz w:val="22"/>
          <w:szCs w:val="22"/>
          <w:lang w:eastAsia="es-CL"/>
        </w:rPr>
      </w:pPr>
      <w:hyperlink w:anchor="_Toc421785389" w:history="1">
        <w:r w:rsidR="00A47179" w:rsidRPr="00284987">
          <w:rPr>
            <w:rStyle w:val="Hipervnculo"/>
            <w:noProof/>
          </w:rPr>
          <w:t>2.</w:t>
        </w:r>
        <w:r w:rsidR="00A47179">
          <w:rPr>
            <w:rFonts w:eastAsiaTheme="minorEastAsia" w:cstheme="minorBidi"/>
            <w:b w:val="0"/>
            <w:bCs w:val="0"/>
            <w:caps w:val="0"/>
            <w:noProof/>
            <w:sz w:val="22"/>
            <w:szCs w:val="22"/>
            <w:lang w:eastAsia="es-CL"/>
          </w:rPr>
          <w:tab/>
        </w:r>
        <w:r w:rsidR="00A47179" w:rsidRPr="00284987">
          <w:rPr>
            <w:rStyle w:val="Hipervnculo"/>
            <w:noProof/>
          </w:rPr>
          <w:t>IDENTIFICACIÓN DEL PROYECTO, INSTALACIÓN, ACTIVIDAD O FUENTE FISCALIZADA</w:t>
        </w:r>
        <w:r w:rsidR="00A47179">
          <w:rPr>
            <w:noProof/>
            <w:webHidden/>
          </w:rPr>
          <w:tab/>
        </w:r>
        <w:r w:rsidR="00A47179">
          <w:rPr>
            <w:noProof/>
            <w:webHidden/>
          </w:rPr>
          <w:fldChar w:fldCharType="begin"/>
        </w:r>
        <w:r w:rsidR="00A47179">
          <w:rPr>
            <w:noProof/>
            <w:webHidden/>
          </w:rPr>
          <w:instrText xml:space="preserve"> PAGEREF _Toc421785389 \h </w:instrText>
        </w:r>
        <w:r w:rsidR="00A47179">
          <w:rPr>
            <w:noProof/>
            <w:webHidden/>
          </w:rPr>
        </w:r>
        <w:r w:rsidR="00A47179">
          <w:rPr>
            <w:noProof/>
            <w:webHidden/>
          </w:rPr>
          <w:fldChar w:fldCharType="separate"/>
        </w:r>
        <w:r w:rsidR="008233BC">
          <w:rPr>
            <w:noProof/>
            <w:webHidden/>
          </w:rPr>
          <w:t>4</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390" w:history="1">
        <w:r w:rsidR="00A47179" w:rsidRPr="00284987">
          <w:rPr>
            <w:rStyle w:val="Hipervnculo"/>
            <w:noProof/>
          </w:rPr>
          <w:t>2.1.</w:t>
        </w:r>
        <w:r w:rsidR="00A47179">
          <w:rPr>
            <w:rFonts w:eastAsiaTheme="minorEastAsia" w:cstheme="minorBidi"/>
            <w:smallCaps w:val="0"/>
            <w:noProof/>
            <w:sz w:val="22"/>
            <w:szCs w:val="22"/>
            <w:lang w:eastAsia="es-CL"/>
          </w:rPr>
          <w:tab/>
        </w:r>
        <w:r w:rsidR="00A47179" w:rsidRPr="00284987">
          <w:rPr>
            <w:rStyle w:val="Hipervnculo"/>
            <w:noProof/>
          </w:rPr>
          <w:t>Antecedentes Generales</w:t>
        </w:r>
        <w:r w:rsidR="00A47179">
          <w:rPr>
            <w:noProof/>
            <w:webHidden/>
          </w:rPr>
          <w:tab/>
        </w:r>
        <w:r w:rsidR="00A47179">
          <w:rPr>
            <w:noProof/>
            <w:webHidden/>
          </w:rPr>
          <w:fldChar w:fldCharType="begin"/>
        </w:r>
        <w:r w:rsidR="00A47179">
          <w:rPr>
            <w:noProof/>
            <w:webHidden/>
          </w:rPr>
          <w:instrText xml:space="preserve"> PAGEREF _Toc421785390 \h </w:instrText>
        </w:r>
        <w:r w:rsidR="00A47179">
          <w:rPr>
            <w:noProof/>
            <w:webHidden/>
          </w:rPr>
        </w:r>
        <w:r w:rsidR="00A47179">
          <w:rPr>
            <w:noProof/>
            <w:webHidden/>
          </w:rPr>
          <w:fldChar w:fldCharType="separate"/>
        </w:r>
        <w:r w:rsidR="008233BC">
          <w:rPr>
            <w:noProof/>
            <w:webHidden/>
          </w:rPr>
          <w:t>4</w:t>
        </w:r>
        <w:r w:rsidR="00A47179">
          <w:rPr>
            <w:noProof/>
            <w:webHidden/>
          </w:rPr>
          <w:fldChar w:fldCharType="end"/>
        </w:r>
      </w:hyperlink>
    </w:p>
    <w:p w:rsidR="00A47179" w:rsidRDefault="00650FD8">
      <w:pPr>
        <w:pStyle w:val="TDC1"/>
        <w:rPr>
          <w:rFonts w:eastAsiaTheme="minorEastAsia" w:cstheme="minorBidi"/>
          <w:b w:val="0"/>
          <w:bCs w:val="0"/>
          <w:caps w:val="0"/>
          <w:noProof/>
          <w:sz w:val="22"/>
          <w:szCs w:val="22"/>
          <w:lang w:eastAsia="es-CL"/>
        </w:rPr>
      </w:pPr>
      <w:hyperlink w:anchor="_Toc421785391" w:history="1">
        <w:r w:rsidR="00A47179" w:rsidRPr="00284987">
          <w:rPr>
            <w:rStyle w:val="Hipervnculo"/>
            <w:noProof/>
          </w:rPr>
          <w:t>3.</w:t>
        </w:r>
        <w:r w:rsidR="00A47179">
          <w:rPr>
            <w:rFonts w:eastAsiaTheme="minorEastAsia" w:cstheme="minorBidi"/>
            <w:b w:val="0"/>
            <w:bCs w:val="0"/>
            <w:caps w:val="0"/>
            <w:noProof/>
            <w:sz w:val="22"/>
            <w:szCs w:val="22"/>
            <w:lang w:eastAsia="es-CL"/>
          </w:rPr>
          <w:tab/>
        </w:r>
        <w:r w:rsidR="00A47179" w:rsidRPr="00284987">
          <w:rPr>
            <w:rStyle w:val="Hipervnculo"/>
            <w:noProof/>
          </w:rPr>
          <w:t>INSTRUMENTOS DE GESTIÓN AMBIENTAL QUE REGULAN LA ACTIVIDAD FISCALIZADA.</w:t>
        </w:r>
        <w:r w:rsidR="00A47179">
          <w:rPr>
            <w:noProof/>
            <w:webHidden/>
          </w:rPr>
          <w:tab/>
        </w:r>
        <w:r w:rsidR="00A47179">
          <w:rPr>
            <w:noProof/>
            <w:webHidden/>
          </w:rPr>
          <w:fldChar w:fldCharType="begin"/>
        </w:r>
        <w:r w:rsidR="00A47179">
          <w:rPr>
            <w:noProof/>
            <w:webHidden/>
          </w:rPr>
          <w:instrText xml:space="preserve"> PAGEREF _Toc421785391 \h </w:instrText>
        </w:r>
        <w:r w:rsidR="00A47179">
          <w:rPr>
            <w:noProof/>
            <w:webHidden/>
          </w:rPr>
        </w:r>
        <w:r w:rsidR="00A47179">
          <w:rPr>
            <w:noProof/>
            <w:webHidden/>
          </w:rPr>
          <w:fldChar w:fldCharType="separate"/>
        </w:r>
        <w:r w:rsidR="008233BC">
          <w:rPr>
            <w:noProof/>
            <w:webHidden/>
          </w:rPr>
          <w:t>5</w:t>
        </w:r>
        <w:r w:rsidR="00A47179">
          <w:rPr>
            <w:noProof/>
            <w:webHidden/>
          </w:rPr>
          <w:fldChar w:fldCharType="end"/>
        </w:r>
      </w:hyperlink>
    </w:p>
    <w:p w:rsidR="00A47179" w:rsidRDefault="00650FD8">
      <w:pPr>
        <w:pStyle w:val="TDC1"/>
        <w:rPr>
          <w:rFonts w:eastAsiaTheme="minorEastAsia" w:cstheme="minorBidi"/>
          <w:b w:val="0"/>
          <w:bCs w:val="0"/>
          <w:caps w:val="0"/>
          <w:noProof/>
          <w:sz w:val="22"/>
          <w:szCs w:val="22"/>
          <w:lang w:eastAsia="es-CL"/>
        </w:rPr>
      </w:pPr>
      <w:hyperlink w:anchor="_Toc421785392" w:history="1">
        <w:r w:rsidR="00A47179" w:rsidRPr="00284987">
          <w:rPr>
            <w:rStyle w:val="Hipervnculo"/>
            <w:noProof/>
          </w:rPr>
          <w:t>4.</w:t>
        </w:r>
        <w:r w:rsidR="00A47179">
          <w:rPr>
            <w:rFonts w:eastAsiaTheme="minorEastAsia" w:cstheme="minorBidi"/>
            <w:b w:val="0"/>
            <w:bCs w:val="0"/>
            <w:caps w:val="0"/>
            <w:noProof/>
            <w:sz w:val="22"/>
            <w:szCs w:val="22"/>
            <w:lang w:eastAsia="es-CL"/>
          </w:rPr>
          <w:tab/>
        </w:r>
        <w:r w:rsidR="00A47179" w:rsidRPr="00284987">
          <w:rPr>
            <w:rStyle w:val="Hipervnculo"/>
            <w:noProof/>
          </w:rPr>
          <w:t>DESCRIPCIÓN DE LA FUENTE.</w:t>
        </w:r>
        <w:r w:rsidR="00A47179">
          <w:rPr>
            <w:noProof/>
            <w:webHidden/>
          </w:rPr>
          <w:tab/>
        </w:r>
        <w:r w:rsidR="00A47179">
          <w:rPr>
            <w:noProof/>
            <w:webHidden/>
          </w:rPr>
          <w:fldChar w:fldCharType="begin"/>
        </w:r>
        <w:r w:rsidR="00A47179">
          <w:rPr>
            <w:noProof/>
            <w:webHidden/>
          </w:rPr>
          <w:instrText xml:space="preserve"> PAGEREF _Toc421785392 \h </w:instrText>
        </w:r>
        <w:r w:rsidR="00A47179">
          <w:rPr>
            <w:noProof/>
            <w:webHidden/>
          </w:rPr>
        </w:r>
        <w:r w:rsidR="00A47179">
          <w:rPr>
            <w:noProof/>
            <w:webHidden/>
          </w:rPr>
          <w:fldChar w:fldCharType="separate"/>
        </w:r>
        <w:r w:rsidR="008233BC">
          <w:rPr>
            <w:noProof/>
            <w:webHidden/>
          </w:rPr>
          <w:t>5</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393" w:history="1">
        <w:r w:rsidR="00A47179" w:rsidRPr="00284987">
          <w:rPr>
            <w:rStyle w:val="Hipervnculo"/>
            <w:noProof/>
          </w:rPr>
          <w:t>4.1.</w:t>
        </w:r>
        <w:r w:rsidR="00A47179">
          <w:rPr>
            <w:rFonts w:eastAsiaTheme="minorEastAsia" w:cstheme="minorBidi"/>
            <w:smallCaps w:val="0"/>
            <w:noProof/>
            <w:sz w:val="22"/>
            <w:szCs w:val="22"/>
            <w:lang w:eastAsia="es-CL"/>
          </w:rPr>
          <w:tab/>
        </w:r>
        <w:r w:rsidR="00A47179" w:rsidRPr="00284987">
          <w:rPr>
            <w:rStyle w:val="Hipervnculo"/>
            <w:noProof/>
          </w:rPr>
          <w:t>Motivo de la Actividad de Fiscalización.</w:t>
        </w:r>
        <w:r w:rsidR="00A47179">
          <w:rPr>
            <w:noProof/>
            <w:webHidden/>
          </w:rPr>
          <w:tab/>
        </w:r>
        <w:r w:rsidR="00A47179">
          <w:rPr>
            <w:noProof/>
            <w:webHidden/>
          </w:rPr>
          <w:fldChar w:fldCharType="begin"/>
        </w:r>
        <w:r w:rsidR="00A47179">
          <w:rPr>
            <w:noProof/>
            <w:webHidden/>
          </w:rPr>
          <w:instrText xml:space="preserve"> PAGEREF _Toc421785393 \h </w:instrText>
        </w:r>
        <w:r w:rsidR="00A47179">
          <w:rPr>
            <w:noProof/>
            <w:webHidden/>
          </w:rPr>
        </w:r>
        <w:r w:rsidR="00A47179">
          <w:rPr>
            <w:noProof/>
            <w:webHidden/>
          </w:rPr>
          <w:fldChar w:fldCharType="separate"/>
        </w:r>
        <w:r w:rsidR="008233BC">
          <w:rPr>
            <w:noProof/>
            <w:webHidden/>
          </w:rPr>
          <w:t>5</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394" w:history="1">
        <w:r w:rsidR="00A47179" w:rsidRPr="00284987">
          <w:rPr>
            <w:rStyle w:val="Hipervnculo"/>
            <w:noProof/>
          </w:rPr>
          <w:t>4.2.</w:t>
        </w:r>
        <w:r w:rsidR="00A47179">
          <w:rPr>
            <w:rFonts w:eastAsiaTheme="minorEastAsia" w:cstheme="minorBidi"/>
            <w:smallCaps w:val="0"/>
            <w:noProof/>
            <w:sz w:val="22"/>
            <w:szCs w:val="22"/>
            <w:lang w:eastAsia="es-CL"/>
          </w:rPr>
          <w:tab/>
        </w:r>
        <w:r w:rsidR="00A47179" w:rsidRPr="00284987">
          <w:rPr>
            <w:rStyle w:val="Hipervnculo"/>
            <w:noProof/>
          </w:rPr>
          <w:t>Descripción de la Unidad de Generación Eléctrica (UGE).</w:t>
        </w:r>
        <w:r w:rsidR="00A47179">
          <w:rPr>
            <w:noProof/>
            <w:webHidden/>
          </w:rPr>
          <w:tab/>
        </w:r>
        <w:r w:rsidR="00A47179">
          <w:rPr>
            <w:noProof/>
            <w:webHidden/>
          </w:rPr>
          <w:fldChar w:fldCharType="begin"/>
        </w:r>
        <w:r w:rsidR="00A47179">
          <w:rPr>
            <w:noProof/>
            <w:webHidden/>
          </w:rPr>
          <w:instrText xml:space="preserve"> PAGEREF _Toc421785394 \h </w:instrText>
        </w:r>
        <w:r w:rsidR="00A47179">
          <w:rPr>
            <w:noProof/>
            <w:webHidden/>
          </w:rPr>
        </w:r>
        <w:r w:rsidR="00A47179">
          <w:rPr>
            <w:noProof/>
            <w:webHidden/>
          </w:rPr>
          <w:fldChar w:fldCharType="separate"/>
        </w:r>
        <w:r w:rsidR="008233BC">
          <w:rPr>
            <w:noProof/>
            <w:webHidden/>
          </w:rPr>
          <w:t>5</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395" w:history="1">
        <w:r w:rsidR="00A47179" w:rsidRPr="00284987">
          <w:rPr>
            <w:rStyle w:val="Hipervnculo"/>
            <w:noProof/>
          </w:rPr>
          <w:t>4.3.</w:t>
        </w:r>
        <w:r w:rsidR="00A47179">
          <w:rPr>
            <w:rFonts w:eastAsiaTheme="minorEastAsia" w:cstheme="minorBidi"/>
            <w:smallCaps w:val="0"/>
            <w:noProof/>
            <w:sz w:val="22"/>
            <w:szCs w:val="22"/>
            <w:lang w:eastAsia="es-CL"/>
          </w:rPr>
          <w:tab/>
        </w:r>
        <w:r w:rsidR="00A47179" w:rsidRPr="00284987">
          <w:rPr>
            <w:rStyle w:val="Hipervnculo"/>
            <w:noProof/>
          </w:rPr>
          <w:t>Identificación de la chimenea.</w:t>
        </w:r>
        <w:r w:rsidR="00A47179">
          <w:rPr>
            <w:noProof/>
            <w:webHidden/>
          </w:rPr>
          <w:tab/>
        </w:r>
        <w:r w:rsidR="00A47179">
          <w:rPr>
            <w:noProof/>
            <w:webHidden/>
          </w:rPr>
          <w:fldChar w:fldCharType="begin"/>
        </w:r>
        <w:r w:rsidR="00A47179">
          <w:rPr>
            <w:noProof/>
            <w:webHidden/>
          </w:rPr>
          <w:instrText xml:space="preserve"> PAGEREF _Toc421785395 \h </w:instrText>
        </w:r>
        <w:r w:rsidR="00A47179">
          <w:rPr>
            <w:noProof/>
            <w:webHidden/>
          </w:rPr>
        </w:r>
        <w:r w:rsidR="00A47179">
          <w:rPr>
            <w:noProof/>
            <w:webHidden/>
          </w:rPr>
          <w:fldChar w:fldCharType="separate"/>
        </w:r>
        <w:r w:rsidR="008233BC">
          <w:rPr>
            <w:noProof/>
            <w:webHidden/>
          </w:rPr>
          <w:t>5</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396" w:history="1">
        <w:r w:rsidR="00A47179" w:rsidRPr="00284987">
          <w:rPr>
            <w:rStyle w:val="Hipervnculo"/>
            <w:noProof/>
          </w:rPr>
          <w:t>4.4.</w:t>
        </w:r>
        <w:r w:rsidR="00A47179">
          <w:rPr>
            <w:rFonts w:eastAsiaTheme="minorEastAsia" w:cstheme="minorBidi"/>
            <w:smallCaps w:val="0"/>
            <w:noProof/>
            <w:sz w:val="22"/>
            <w:szCs w:val="22"/>
            <w:lang w:eastAsia="es-CL"/>
          </w:rPr>
          <w:tab/>
        </w:r>
        <w:r w:rsidR="00A47179" w:rsidRPr="00284987">
          <w:rPr>
            <w:rStyle w:val="Hipervnculo"/>
            <w:noProof/>
          </w:rPr>
          <w:t>Metodologías de medición de emisiones utilizado: CEMS / Método Alternativo.</w:t>
        </w:r>
        <w:r w:rsidR="00A47179">
          <w:rPr>
            <w:noProof/>
            <w:webHidden/>
          </w:rPr>
          <w:tab/>
        </w:r>
        <w:r w:rsidR="00A47179">
          <w:rPr>
            <w:noProof/>
            <w:webHidden/>
          </w:rPr>
          <w:fldChar w:fldCharType="begin"/>
        </w:r>
        <w:r w:rsidR="00A47179">
          <w:rPr>
            <w:noProof/>
            <w:webHidden/>
          </w:rPr>
          <w:instrText xml:space="preserve"> PAGEREF _Toc421785396 \h </w:instrText>
        </w:r>
        <w:r w:rsidR="00A47179">
          <w:rPr>
            <w:noProof/>
            <w:webHidden/>
          </w:rPr>
        </w:r>
        <w:r w:rsidR="00A47179">
          <w:rPr>
            <w:noProof/>
            <w:webHidden/>
          </w:rPr>
          <w:fldChar w:fldCharType="separate"/>
        </w:r>
        <w:r w:rsidR="008233BC">
          <w:rPr>
            <w:noProof/>
            <w:webHidden/>
          </w:rPr>
          <w:t>5</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397" w:history="1">
        <w:r w:rsidR="00A47179" w:rsidRPr="00284987">
          <w:rPr>
            <w:rStyle w:val="Hipervnculo"/>
            <w:bCs/>
            <w:noProof/>
          </w:rPr>
          <w:t>4.5.</w:t>
        </w:r>
        <w:r w:rsidR="00A47179">
          <w:rPr>
            <w:rFonts w:eastAsiaTheme="minorEastAsia" w:cstheme="minorBidi"/>
            <w:smallCaps w:val="0"/>
            <w:noProof/>
            <w:sz w:val="22"/>
            <w:szCs w:val="22"/>
            <w:lang w:eastAsia="es-CL"/>
          </w:rPr>
          <w:tab/>
        </w:r>
        <w:r w:rsidR="00A47179" w:rsidRPr="00284987">
          <w:rPr>
            <w:rStyle w:val="Hipervnculo"/>
            <w:bCs/>
            <w:noProof/>
          </w:rPr>
          <w:t>Aspectos relativos al Seguimiento Ambiental</w:t>
        </w:r>
        <w:r w:rsidR="00A47179">
          <w:rPr>
            <w:noProof/>
            <w:webHidden/>
          </w:rPr>
          <w:tab/>
        </w:r>
        <w:r w:rsidR="00A47179">
          <w:rPr>
            <w:noProof/>
            <w:webHidden/>
          </w:rPr>
          <w:fldChar w:fldCharType="begin"/>
        </w:r>
        <w:r w:rsidR="00A47179">
          <w:rPr>
            <w:noProof/>
            <w:webHidden/>
          </w:rPr>
          <w:instrText xml:space="preserve"> PAGEREF _Toc421785397 \h </w:instrText>
        </w:r>
        <w:r w:rsidR="00A47179">
          <w:rPr>
            <w:noProof/>
            <w:webHidden/>
          </w:rPr>
        </w:r>
        <w:r w:rsidR="00A47179">
          <w:rPr>
            <w:noProof/>
            <w:webHidden/>
          </w:rPr>
          <w:fldChar w:fldCharType="separate"/>
        </w:r>
        <w:r w:rsidR="008233BC">
          <w:rPr>
            <w:noProof/>
            <w:webHidden/>
          </w:rPr>
          <w:t>6</w:t>
        </w:r>
        <w:r w:rsidR="00A47179">
          <w:rPr>
            <w:noProof/>
            <w:webHidden/>
          </w:rPr>
          <w:fldChar w:fldCharType="end"/>
        </w:r>
      </w:hyperlink>
    </w:p>
    <w:p w:rsidR="00A47179" w:rsidRDefault="00650FD8">
      <w:pPr>
        <w:pStyle w:val="TDC3"/>
        <w:rPr>
          <w:rFonts w:eastAsiaTheme="minorEastAsia" w:cstheme="minorBidi"/>
          <w:i w:val="0"/>
          <w:iCs w:val="0"/>
          <w:noProof/>
          <w:sz w:val="22"/>
          <w:szCs w:val="22"/>
          <w:lang w:eastAsia="es-CL"/>
        </w:rPr>
      </w:pPr>
      <w:hyperlink w:anchor="_Toc421785398" w:history="1">
        <w:r w:rsidR="00A47179" w:rsidRPr="00284987">
          <w:rPr>
            <w:rStyle w:val="Hipervnculo"/>
            <w:bCs/>
            <w:noProof/>
          </w:rPr>
          <w:t>4.5.1.</w:t>
        </w:r>
        <w:r w:rsidR="00A47179">
          <w:rPr>
            <w:rFonts w:eastAsiaTheme="minorEastAsia" w:cstheme="minorBidi"/>
            <w:i w:val="0"/>
            <w:iCs w:val="0"/>
            <w:noProof/>
            <w:sz w:val="22"/>
            <w:szCs w:val="22"/>
            <w:lang w:eastAsia="es-CL"/>
          </w:rPr>
          <w:tab/>
        </w:r>
        <w:r w:rsidR="00A47179" w:rsidRPr="00284987">
          <w:rPr>
            <w:rStyle w:val="Hipervnculo"/>
            <w:bCs/>
            <w:noProof/>
          </w:rPr>
          <w:t>Documentos Revisados</w:t>
        </w:r>
        <w:r w:rsidR="00A47179">
          <w:rPr>
            <w:noProof/>
            <w:webHidden/>
          </w:rPr>
          <w:tab/>
        </w:r>
        <w:r w:rsidR="00A47179">
          <w:rPr>
            <w:noProof/>
            <w:webHidden/>
          </w:rPr>
          <w:fldChar w:fldCharType="begin"/>
        </w:r>
        <w:r w:rsidR="00A47179">
          <w:rPr>
            <w:noProof/>
            <w:webHidden/>
          </w:rPr>
          <w:instrText xml:space="preserve"> PAGEREF _Toc421785398 \h </w:instrText>
        </w:r>
        <w:r w:rsidR="00A47179">
          <w:rPr>
            <w:noProof/>
            <w:webHidden/>
          </w:rPr>
        </w:r>
        <w:r w:rsidR="00A47179">
          <w:rPr>
            <w:noProof/>
            <w:webHidden/>
          </w:rPr>
          <w:fldChar w:fldCharType="separate"/>
        </w:r>
        <w:r w:rsidR="008233BC">
          <w:rPr>
            <w:noProof/>
            <w:webHidden/>
          </w:rPr>
          <w:t>6</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399" w:history="1">
        <w:r w:rsidR="00A47179" w:rsidRPr="00284987">
          <w:rPr>
            <w:rStyle w:val="Hipervnculo"/>
            <w:bCs/>
            <w:noProof/>
          </w:rPr>
          <w:t>4.6.</w:t>
        </w:r>
        <w:r w:rsidR="00A47179">
          <w:rPr>
            <w:rFonts w:eastAsiaTheme="minorEastAsia" w:cstheme="minorBidi"/>
            <w:smallCaps w:val="0"/>
            <w:noProof/>
            <w:sz w:val="22"/>
            <w:szCs w:val="22"/>
            <w:lang w:eastAsia="es-CL"/>
          </w:rPr>
          <w:tab/>
        </w:r>
        <w:r w:rsidR="00A47179" w:rsidRPr="00284987">
          <w:rPr>
            <w:rStyle w:val="Hipervnculo"/>
            <w:bCs/>
            <w:noProof/>
          </w:rPr>
          <w:t>Metodología de Evaluación</w:t>
        </w:r>
        <w:r w:rsidR="00A47179">
          <w:rPr>
            <w:noProof/>
            <w:webHidden/>
          </w:rPr>
          <w:tab/>
        </w:r>
        <w:r w:rsidR="00A47179">
          <w:rPr>
            <w:noProof/>
            <w:webHidden/>
          </w:rPr>
          <w:fldChar w:fldCharType="begin"/>
        </w:r>
        <w:r w:rsidR="00A47179">
          <w:rPr>
            <w:noProof/>
            <w:webHidden/>
          </w:rPr>
          <w:instrText xml:space="preserve"> PAGEREF _Toc421785399 \h </w:instrText>
        </w:r>
        <w:r w:rsidR="00A47179">
          <w:rPr>
            <w:noProof/>
            <w:webHidden/>
          </w:rPr>
        </w:r>
        <w:r w:rsidR="00A47179">
          <w:rPr>
            <w:noProof/>
            <w:webHidden/>
          </w:rPr>
          <w:fldChar w:fldCharType="separate"/>
        </w:r>
        <w:r w:rsidR="008233BC">
          <w:rPr>
            <w:noProof/>
            <w:webHidden/>
          </w:rPr>
          <w:t>6</w:t>
        </w:r>
        <w:r w:rsidR="00A47179">
          <w:rPr>
            <w:noProof/>
            <w:webHidden/>
          </w:rPr>
          <w:fldChar w:fldCharType="end"/>
        </w:r>
      </w:hyperlink>
    </w:p>
    <w:p w:rsidR="00A47179" w:rsidRDefault="00650FD8">
      <w:pPr>
        <w:pStyle w:val="TDC1"/>
        <w:rPr>
          <w:rFonts w:eastAsiaTheme="minorEastAsia" w:cstheme="minorBidi"/>
          <w:b w:val="0"/>
          <w:bCs w:val="0"/>
          <w:caps w:val="0"/>
          <w:noProof/>
          <w:sz w:val="22"/>
          <w:szCs w:val="22"/>
          <w:lang w:eastAsia="es-CL"/>
        </w:rPr>
      </w:pPr>
      <w:hyperlink w:anchor="_Toc421785400" w:history="1">
        <w:r w:rsidR="00A47179" w:rsidRPr="00284987">
          <w:rPr>
            <w:rStyle w:val="Hipervnculo"/>
            <w:noProof/>
          </w:rPr>
          <w:t>5.</w:t>
        </w:r>
        <w:r w:rsidR="00A47179">
          <w:rPr>
            <w:rFonts w:eastAsiaTheme="minorEastAsia" w:cstheme="minorBidi"/>
            <w:b w:val="0"/>
            <w:bCs w:val="0"/>
            <w:caps w:val="0"/>
            <w:noProof/>
            <w:sz w:val="22"/>
            <w:szCs w:val="22"/>
            <w:lang w:eastAsia="es-CL"/>
          </w:rPr>
          <w:tab/>
        </w:r>
        <w:r w:rsidR="00A47179" w:rsidRPr="00284987">
          <w:rPr>
            <w:rStyle w:val="Hipervnculo"/>
            <w:noProof/>
          </w:rPr>
          <w:t>HECHOS CONSTATADOS.</w:t>
        </w:r>
        <w:r w:rsidR="00A47179">
          <w:rPr>
            <w:noProof/>
            <w:webHidden/>
          </w:rPr>
          <w:tab/>
        </w:r>
        <w:r w:rsidR="00A47179">
          <w:rPr>
            <w:noProof/>
            <w:webHidden/>
          </w:rPr>
          <w:fldChar w:fldCharType="begin"/>
        </w:r>
        <w:r w:rsidR="00A47179">
          <w:rPr>
            <w:noProof/>
            <w:webHidden/>
          </w:rPr>
          <w:instrText xml:space="preserve"> PAGEREF _Toc421785400 \h </w:instrText>
        </w:r>
        <w:r w:rsidR="00A47179">
          <w:rPr>
            <w:noProof/>
            <w:webHidden/>
          </w:rPr>
        </w:r>
        <w:r w:rsidR="00A47179">
          <w:rPr>
            <w:noProof/>
            <w:webHidden/>
          </w:rPr>
          <w:fldChar w:fldCharType="separate"/>
        </w:r>
        <w:r w:rsidR="008233BC">
          <w:rPr>
            <w:noProof/>
            <w:webHidden/>
          </w:rPr>
          <w:t>7</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1" w:history="1">
        <w:r w:rsidR="00A47179" w:rsidRPr="00284987">
          <w:rPr>
            <w:rStyle w:val="Hipervnculo"/>
            <w:noProof/>
          </w:rPr>
          <w:t>5.1.</w:t>
        </w:r>
        <w:r w:rsidR="00A47179">
          <w:rPr>
            <w:rFonts w:eastAsiaTheme="minorEastAsia" w:cstheme="minorBidi"/>
            <w:smallCaps w:val="0"/>
            <w:noProof/>
            <w:sz w:val="22"/>
            <w:szCs w:val="22"/>
            <w:lang w:eastAsia="es-CL"/>
          </w:rPr>
          <w:tab/>
        </w:r>
        <w:r w:rsidR="00A47179" w:rsidRPr="00284987">
          <w:rPr>
            <w:rStyle w:val="Hipervnculo"/>
            <w:noProof/>
          </w:rPr>
          <w:t>Resumen de datos reportados durante el 1</w:t>
        </w:r>
        <w:r w:rsidR="00A47179" w:rsidRPr="00284987">
          <w:rPr>
            <w:rStyle w:val="Hipervnculo"/>
            <w:noProof/>
            <w:vertAlign w:val="superscript"/>
          </w:rPr>
          <w:t>er</w:t>
        </w:r>
        <w:r w:rsidR="00A47179" w:rsidRPr="00284987">
          <w:rPr>
            <w:rStyle w:val="Hipervnculo"/>
            <w:noProof/>
          </w:rPr>
          <w:t xml:space="preserve"> reporte trimestral.</w:t>
        </w:r>
        <w:r w:rsidR="00A47179">
          <w:rPr>
            <w:noProof/>
            <w:webHidden/>
          </w:rPr>
          <w:tab/>
        </w:r>
        <w:r w:rsidR="00A47179">
          <w:rPr>
            <w:noProof/>
            <w:webHidden/>
          </w:rPr>
          <w:fldChar w:fldCharType="begin"/>
        </w:r>
        <w:r w:rsidR="00A47179">
          <w:rPr>
            <w:noProof/>
            <w:webHidden/>
          </w:rPr>
          <w:instrText xml:space="preserve"> PAGEREF _Toc421785401 \h </w:instrText>
        </w:r>
        <w:r w:rsidR="00A47179">
          <w:rPr>
            <w:noProof/>
            <w:webHidden/>
          </w:rPr>
        </w:r>
        <w:r w:rsidR="00A47179">
          <w:rPr>
            <w:noProof/>
            <w:webHidden/>
          </w:rPr>
          <w:fldChar w:fldCharType="separate"/>
        </w:r>
        <w:r w:rsidR="008233BC">
          <w:rPr>
            <w:noProof/>
            <w:webHidden/>
          </w:rPr>
          <w:t>7</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2" w:history="1">
        <w:r w:rsidR="00A47179" w:rsidRPr="00284987">
          <w:rPr>
            <w:rStyle w:val="Hipervnculo"/>
            <w:noProof/>
          </w:rPr>
          <w:t>Tabla 1:  Resumen de promedios Horarios de Material Particulado (MP)</w:t>
        </w:r>
        <w:r w:rsidR="00A47179">
          <w:rPr>
            <w:noProof/>
            <w:webHidden/>
          </w:rPr>
          <w:tab/>
        </w:r>
        <w:r w:rsidR="00A47179">
          <w:rPr>
            <w:noProof/>
            <w:webHidden/>
          </w:rPr>
          <w:fldChar w:fldCharType="begin"/>
        </w:r>
        <w:r w:rsidR="00A47179">
          <w:rPr>
            <w:noProof/>
            <w:webHidden/>
          </w:rPr>
          <w:instrText xml:space="preserve"> PAGEREF _Toc421785402 \h </w:instrText>
        </w:r>
        <w:r w:rsidR="00A47179">
          <w:rPr>
            <w:noProof/>
            <w:webHidden/>
          </w:rPr>
        </w:r>
        <w:r w:rsidR="00A47179">
          <w:rPr>
            <w:noProof/>
            <w:webHidden/>
          </w:rPr>
          <w:fldChar w:fldCharType="separate"/>
        </w:r>
        <w:r w:rsidR="008233BC">
          <w:rPr>
            <w:noProof/>
            <w:webHidden/>
          </w:rPr>
          <w:t>8</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3" w:history="1">
        <w:r w:rsidR="00A47179" w:rsidRPr="00284987">
          <w:rPr>
            <w:rStyle w:val="Hipervnculo"/>
            <w:noProof/>
          </w:rPr>
          <w:t>Gráfico 1: Datos MP medidos durante las Horas de Encendido (HE)</w:t>
        </w:r>
        <w:r w:rsidR="00A47179">
          <w:rPr>
            <w:noProof/>
            <w:webHidden/>
          </w:rPr>
          <w:tab/>
        </w:r>
        <w:r w:rsidR="00A47179">
          <w:rPr>
            <w:noProof/>
            <w:webHidden/>
          </w:rPr>
          <w:fldChar w:fldCharType="begin"/>
        </w:r>
        <w:r w:rsidR="00A47179">
          <w:rPr>
            <w:noProof/>
            <w:webHidden/>
          </w:rPr>
          <w:instrText xml:space="preserve"> PAGEREF _Toc421785403 \h </w:instrText>
        </w:r>
        <w:r w:rsidR="00A47179">
          <w:rPr>
            <w:noProof/>
            <w:webHidden/>
          </w:rPr>
        </w:r>
        <w:r w:rsidR="00A47179">
          <w:rPr>
            <w:noProof/>
            <w:webHidden/>
          </w:rPr>
          <w:fldChar w:fldCharType="separate"/>
        </w:r>
        <w:r w:rsidR="008233BC">
          <w:rPr>
            <w:noProof/>
            <w:webHidden/>
          </w:rPr>
          <w:t>8</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4" w:history="1">
        <w:r w:rsidR="00A47179" w:rsidRPr="00284987">
          <w:rPr>
            <w:rStyle w:val="Hipervnculo"/>
            <w:noProof/>
          </w:rPr>
          <w:t>Gráfico 2: Datos MP medidos durante las Horas de Régimen (RE)</w:t>
        </w:r>
        <w:r w:rsidR="00A47179">
          <w:rPr>
            <w:noProof/>
            <w:webHidden/>
          </w:rPr>
          <w:tab/>
        </w:r>
        <w:r w:rsidR="00A47179">
          <w:rPr>
            <w:noProof/>
            <w:webHidden/>
          </w:rPr>
          <w:fldChar w:fldCharType="begin"/>
        </w:r>
        <w:r w:rsidR="00A47179">
          <w:rPr>
            <w:noProof/>
            <w:webHidden/>
          </w:rPr>
          <w:instrText xml:space="preserve"> PAGEREF _Toc421785404 \h </w:instrText>
        </w:r>
        <w:r w:rsidR="00A47179">
          <w:rPr>
            <w:noProof/>
            <w:webHidden/>
          </w:rPr>
        </w:r>
        <w:r w:rsidR="00A47179">
          <w:rPr>
            <w:noProof/>
            <w:webHidden/>
          </w:rPr>
          <w:fldChar w:fldCharType="separate"/>
        </w:r>
        <w:r w:rsidR="008233BC">
          <w:rPr>
            <w:noProof/>
            <w:webHidden/>
          </w:rPr>
          <w:t>8</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5" w:history="1">
        <w:r w:rsidR="00A47179" w:rsidRPr="00284987">
          <w:rPr>
            <w:rStyle w:val="Hipervnculo"/>
            <w:noProof/>
          </w:rPr>
          <w:t>5.2.</w:t>
        </w:r>
        <w:r w:rsidR="00A47179">
          <w:rPr>
            <w:rFonts w:eastAsiaTheme="minorEastAsia" w:cstheme="minorBidi"/>
            <w:smallCaps w:val="0"/>
            <w:noProof/>
            <w:sz w:val="22"/>
            <w:szCs w:val="22"/>
            <w:lang w:eastAsia="es-CL"/>
          </w:rPr>
          <w:tab/>
        </w:r>
        <w:r w:rsidR="00A47179" w:rsidRPr="00284987">
          <w:rPr>
            <w:rStyle w:val="Hipervnculo"/>
            <w:noProof/>
          </w:rPr>
          <w:t>Resumen de datos reportados durante el 2</w:t>
        </w:r>
        <w:r w:rsidR="00A47179" w:rsidRPr="00284987">
          <w:rPr>
            <w:rStyle w:val="Hipervnculo"/>
            <w:noProof/>
            <w:vertAlign w:val="superscript"/>
          </w:rPr>
          <w:t>o</w:t>
        </w:r>
        <w:r w:rsidR="00A47179" w:rsidRPr="00284987">
          <w:rPr>
            <w:rStyle w:val="Hipervnculo"/>
            <w:noProof/>
          </w:rPr>
          <w:t xml:space="preserve"> reporte trimestral.</w:t>
        </w:r>
        <w:r w:rsidR="00A47179">
          <w:rPr>
            <w:noProof/>
            <w:webHidden/>
          </w:rPr>
          <w:tab/>
        </w:r>
        <w:r w:rsidR="00A47179">
          <w:rPr>
            <w:noProof/>
            <w:webHidden/>
          </w:rPr>
          <w:fldChar w:fldCharType="begin"/>
        </w:r>
        <w:r w:rsidR="00A47179">
          <w:rPr>
            <w:noProof/>
            <w:webHidden/>
          </w:rPr>
          <w:instrText xml:space="preserve"> PAGEREF _Toc421785405 \h </w:instrText>
        </w:r>
        <w:r w:rsidR="00A47179">
          <w:rPr>
            <w:noProof/>
            <w:webHidden/>
          </w:rPr>
        </w:r>
        <w:r w:rsidR="00A47179">
          <w:rPr>
            <w:noProof/>
            <w:webHidden/>
          </w:rPr>
          <w:fldChar w:fldCharType="separate"/>
        </w:r>
        <w:r w:rsidR="008233BC">
          <w:rPr>
            <w:noProof/>
            <w:webHidden/>
          </w:rPr>
          <w:t>9</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6" w:history="1">
        <w:r w:rsidR="00A47179" w:rsidRPr="00284987">
          <w:rPr>
            <w:rStyle w:val="Hipervnculo"/>
            <w:noProof/>
          </w:rPr>
          <w:t>Tabla 2:  Resumen de promedios Horarios de Material Particulado (MP)</w:t>
        </w:r>
        <w:r w:rsidR="00A47179">
          <w:rPr>
            <w:noProof/>
            <w:webHidden/>
          </w:rPr>
          <w:tab/>
        </w:r>
        <w:r w:rsidR="00A47179">
          <w:rPr>
            <w:noProof/>
            <w:webHidden/>
          </w:rPr>
          <w:fldChar w:fldCharType="begin"/>
        </w:r>
        <w:r w:rsidR="00A47179">
          <w:rPr>
            <w:noProof/>
            <w:webHidden/>
          </w:rPr>
          <w:instrText xml:space="preserve"> PAGEREF _Toc421785406 \h </w:instrText>
        </w:r>
        <w:r w:rsidR="00A47179">
          <w:rPr>
            <w:noProof/>
            <w:webHidden/>
          </w:rPr>
        </w:r>
        <w:r w:rsidR="00A47179">
          <w:rPr>
            <w:noProof/>
            <w:webHidden/>
          </w:rPr>
          <w:fldChar w:fldCharType="separate"/>
        </w:r>
        <w:r w:rsidR="008233BC">
          <w:rPr>
            <w:noProof/>
            <w:webHidden/>
          </w:rPr>
          <w:t>10</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7" w:history="1">
        <w:r w:rsidR="00A47179" w:rsidRPr="00284987">
          <w:rPr>
            <w:rStyle w:val="Hipervnculo"/>
            <w:noProof/>
          </w:rPr>
          <w:t>Gráfico 4: Datos MP medidos durante las Horas de Encendido (HE)</w:t>
        </w:r>
        <w:r w:rsidR="00A47179">
          <w:rPr>
            <w:noProof/>
            <w:webHidden/>
          </w:rPr>
          <w:tab/>
        </w:r>
        <w:r w:rsidR="00A47179">
          <w:rPr>
            <w:noProof/>
            <w:webHidden/>
          </w:rPr>
          <w:fldChar w:fldCharType="begin"/>
        </w:r>
        <w:r w:rsidR="00A47179">
          <w:rPr>
            <w:noProof/>
            <w:webHidden/>
          </w:rPr>
          <w:instrText xml:space="preserve"> PAGEREF _Toc421785407 \h </w:instrText>
        </w:r>
        <w:r w:rsidR="00A47179">
          <w:rPr>
            <w:noProof/>
            <w:webHidden/>
          </w:rPr>
        </w:r>
        <w:r w:rsidR="00A47179">
          <w:rPr>
            <w:noProof/>
            <w:webHidden/>
          </w:rPr>
          <w:fldChar w:fldCharType="separate"/>
        </w:r>
        <w:r w:rsidR="008233BC">
          <w:rPr>
            <w:noProof/>
            <w:webHidden/>
          </w:rPr>
          <w:t>10</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8" w:history="1">
        <w:r w:rsidR="00A47179">
          <w:rPr>
            <w:noProof/>
            <w:webHidden/>
          </w:rPr>
          <w:tab/>
        </w:r>
        <w:r w:rsidR="00A47179">
          <w:rPr>
            <w:noProof/>
            <w:webHidden/>
          </w:rPr>
          <w:fldChar w:fldCharType="begin"/>
        </w:r>
        <w:r w:rsidR="00A47179">
          <w:rPr>
            <w:noProof/>
            <w:webHidden/>
          </w:rPr>
          <w:instrText xml:space="preserve"> PAGEREF _Toc421785408 \h </w:instrText>
        </w:r>
        <w:r w:rsidR="00A47179">
          <w:rPr>
            <w:noProof/>
            <w:webHidden/>
          </w:rPr>
        </w:r>
        <w:r w:rsidR="00A47179">
          <w:rPr>
            <w:noProof/>
            <w:webHidden/>
          </w:rPr>
          <w:fldChar w:fldCharType="separate"/>
        </w:r>
        <w:r w:rsidR="008233BC">
          <w:rPr>
            <w:noProof/>
            <w:webHidden/>
          </w:rPr>
          <w:t>10</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09" w:history="1">
        <w:r w:rsidR="00A47179" w:rsidRPr="00284987">
          <w:rPr>
            <w:rStyle w:val="Hipervnculo"/>
            <w:noProof/>
          </w:rPr>
          <w:t>Gráfico 5: Datos MP medidos durante las Horas de Régimen (RE)</w:t>
        </w:r>
        <w:r w:rsidR="00A47179">
          <w:rPr>
            <w:noProof/>
            <w:webHidden/>
          </w:rPr>
          <w:tab/>
        </w:r>
        <w:r w:rsidR="00A47179">
          <w:rPr>
            <w:noProof/>
            <w:webHidden/>
          </w:rPr>
          <w:fldChar w:fldCharType="begin"/>
        </w:r>
        <w:r w:rsidR="00A47179">
          <w:rPr>
            <w:noProof/>
            <w:webHidden/>
          </w:rPr>
          <w:instrText xml:space="preserve"> PAGEREF _Toc421785409 \h </w:instrText>
        </w:r>
        <w:r w:rsidR="00A47179">
          <w:rPr>
            <w:noProof/>
            <w:webHidden/>
          </w:rPr>
        </w:r>
        <w:r w:rsidR="00A47179">
          <w:rPr>
            <w:noProof/>
            <w:webHidden/>
          </w:rPr>
          <w:fldChar w:fldCharType="separate"/>
        </w:r>
        <w:r w:rsidR="008233BC">
          <w:rPr>
            <w:noProof/>
            <w:webHidden/>
          </w:rPr>
          <w:t>10</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0" w:history="1">
        <w:r w:rsidR="00A47179" w:rsidRPr="00284987">
          <w:rPr>
            <w:rStyle w:val="Hipervnculo"/>
            <w:noProof/>
          </w:rPr>
          <w:t>5.3.</w:t>
        </w:r>
        <w:r w:rsidR="00A47179">
          <w:rPr>
            <w:rFonts w:eastAsiaTheme="minorEastAsia" w:cstheme="minorBidi"/>
            <w:smallCaps w:val="0"/>
            <w:noProof/>
            <w:sz w:val="22"/>
            <w:szCs w:val="22"/>
            <w:lang w:eastAsia="es-CL"/>
          </w:rPr>
          <w:tab/>
        </w:r>
        <w:r w:rsidR="00A47179" w:rsidRPr="00284987">
          <w:rPr>
            <w:rStyle w:val="Hipervnculo"/>
            <w:noProof/>
          </w:rPr>
          <w:t>Resumen de datos reportados durante el 3</w:t>
        </w:r>
        <w:r w:rsidR="00A47179" w:rsidRPr="00284987">
          <w:rPr>
            <w:rStyle w:val="Hipervnculo"/>
            <w:noProof/>
            <w:vertAlign w:val="superscript"/>
          </w:rPr>
          <w:t>er</w:t>
        </w:r>
        <w:r w:rsidR="00A47179" w:rsidRPr="00284987">
          <w:rPr>
            <w:rStyle w:val="Hipervnculo"/>
            <w:noProof/>
          </w:rPr>
          <w:t xml:space="preserve"> reporte trimestral.</w:t>
        </w:r>
        <w:r w:rsidR="00A47179">
          <w:rPr>
            <w:noProof/>
            <w:webHidden/>
          </w:rPr>
          <w:tab/>
        </w:r>
        <w:r w:rsidR="00A47179">
          <w:rPr>
            <w:noProof/>
            <w:webHidden/>
          </w:rPr>
          <w:fldChar w:fldCharType="begin"/>
        </w:r>
        <w:r w:rsidR="00A47179">
          <w:rPr>
            <w:noProof/>
            <w:webHidden/>
          </w:rPr>
          <w:instrText xml:space="preserve"> PAGEREF _Toc421785410 \h </w:instrText>
        </w:r>
        <w:r w:rsidR="00A47179">
          <w:rPr>
            <w:noProof/>
            <w:webHidden/>
          </w:rPr>
        </w:r>
        <w:r w:rsidR="00A47179">
          <w:rPr>
            <w:noProof/>
            <w:webHidden/>
          </w:rPr>
          <w:fldChar w:fldCharType="separate"/>
        </w:r>
        <w:r w:rsidR="008233BC">
          <w:rPr>
            <w:noProof/>
            <w:webHidden/>
          </w:rPr>
          <w:t>11</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1" w:history="1">
        <w:r w:rsidR="00A47179" w:rsidRPr="00284987">
          <w:rPr>
            <w:rStyle w:val="Hipervnculo"/>
            <w:noProof/>
          </w:rPr>
          <w:t>Tabla 3:  Resumen de promedios Horarios de Material Particulado (MP)</w:t>
        </w:r>
        <w:r w:rsidR="00A47179">
          <w:rPr>
            <w:noProof/>
            <w:webHidden/>
          </w:rPr>
          <w:tab/>
        </w:r>
        <w:r w:rsidR="00A47179">
          <w:rPr>
            <w:noProof/>
            <w:webHidden/>
          </w:rPr>
          <w:fldChar w:fldCharType="begin"/>
        </w:r>
        <w:r w:rsidR="00A47179">
          <w:rPr>
            <w:noProof/>
            <w:webHidden/>
          </w:rPr>
          <w:instrText xml:space="preserve"> PAGEREF _Toc421785411 \h </w:instrText>
        </w:r>
        <w:r w:rsidR="00A47179">
          <w:rPr>
            <w:noProof/>
            <w:webHidden/>
          </w:rPr>
        </w:r>
        <w:r w:rsidR="00A47179">
          <w:rPr>
            <w:noProof/>
            <w:webHidden/>
          </w:rPr>
          <w:fldChar w:fldCharType="separate"/>
        </w:r>
        <w:r w:rsidR="008233BC">
          <w:rPr>
            <w:noProof/>
            <w:webHidden/>
          </w:rPr>
          <w:t>12</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2" w:history="1">
        <w:r w:rsidR="00A47179" w:rsidRPr="00284987">
          <w:rPr>
            <w:rStyle w:val="Hipervnculo"/>
            <w:noProof/>
          </w:rPr>
          <w:t>Grafico N°7: Datos MP medidos durante las Horas de Encendido (HE)</w:t>
        </w:r>
        <w:r w:rsidR="00A47179">
          <w:rPr>
            <w:noProof/>
            <w:webHidden/>
          </w:rPr>
          <w:tab/>
        </w:r>
        <w:r w:rsidR="00A47179">
          <w:rPr>
            <w:noProof/>
            <w:webHidden/>
          </w:rPr>
          <w:fldChar w:fldCharType="begin"/>
        </w:r>
        <w:r w:rsidR="00A47179">
          <w:rPr>
            <w:noProof/>
            <w:webHidden/>
          </w:rPr>
          <w:instrText xml:space="preserve"> PAGEREF _Toc421785412 \h </w:instrText>
        </w:r>
        <w:r w:rsidR="00A47179">
          <w:rPr>
            <w:noProof/>
            <w:webHidden/>
          </w:rPr>
        </w:r>
        <w:r w:rsidR="00A47179">
          <w:rPr>
            <w:noProof/>
            <w:webHidden/>
          </w:rPr>
          <w:fldChar w:fldCharType="separate"/>
        </w:r>
        <w:r w:rsidR="008233BC">
          <w:rPr>
            <w:noProof/>
            <w:webHidden/>
          </w:rPr>
          <w:t>12</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3" w:history="1">
        <w:r w:rsidR="00A47179" w:rsidRPr="00284987">
          <w:rPr>
            <w:rStyle w:val="Hipervnculo"/>
            <w:noProof/>
          </w:rPr>
          <w:t>Gráfico 8: Datos MP medidos durante las Horas de Régimen (RE)</w:t>
        </w:r>
        <w:r w:rsidR="00A47179">
          <w:rPr>
            <w:noProof/>
            <w:webHidden/>
          </w:rPr>
          <w:tab/>
        </w:r>
        <w:r w:rsidR="00A47179">
          <w:rPr>
            <w:noProof/>
            <w:webHidden/>
          </w:rPr>
          <w:fldChar w:fldCharType="begin"/>
        </w:r>
        <w:r w:rsidR="00A47179">
          <w:rPr>
            <w:noProof/>
            <w:webHidden/>
          </w:rPr>
          <w:instrText xml:space="preserve"> PAGEREF _Toc421785413 \h </w:instrText>
        </w:r>
        <w:r w:rsidR="00A47179">
          <w:rPr>
            <w:noProof/>
            <w:webHidden/>
          </w:rPr>
        </w:r>
        <w:r w:rsidR="00A47179">
          <w:rPr>
            <w:noProof/>
            <w:webHidden/>
          </w:rPr>
          <w:fldChar w:fldCharType="separate"/>
        </w:r>
        <w:r w:rsidR="008233BC">
          <w:rPr>
            <w:noProof/>
            <w:webHidden/>
          </w:rPr>
          <w:t>12</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4" w:history="1">
        <w:r w:rsidR="00A47179" w:rsidRPr="00284987">
          <w:rPr>
            <w:rStyle w:val="Hipervnculo"/>
            <w:noProof/>
          </w:rPr>
          <w:t>5.4.</w:t>
        </w:r>
        <w:r w:rsidR="00A47179">
          <w:rPr>
            <w:rFonts w:eastAsiaTheme="minorEastAsia" w:cstheme="minorBidi"/>
            <w:smallCaps w:val="0"/>
            <w:noProof/>
            <w:sz w:val="22"/>
            <w:szCs w:val="22"/>
            <w:lang w:eastAsia="es-CL"/>
          </w:rPr>
          <w:tab/>
        </w:r>
        <w:r w:rsidR="00A47179" w:rsidRPr="00284987">
          <w:rPr>
            <w:rStyle w:val="Hipervnculo"/>
            <w:noProof/>
          </w:rPr>
          <w:t>Resumen de datos reportados durante el 4</w:t>
        </w:r>
        <w:r w:rsidR="00A47179" w:rsidRPr="00284987">
          <w:rPr>
            <w:rStyle w:val="Hipervnculo"/>
            <w:noProof/>
            <w:vertAlign w:val="superscript"/>
          </w:rPr>
          <w:t>o</w:t>
        </w:r>
        <w:r w:rsidR="00A47179" w:rsidRPr="00284987">
          <w:rPr>
            <w:rStyle w:val="Hipervnculo"/>
            <w:noProof/>
          </w:rPr>
          <w:t xml:space="preserve"> reporte trimestral.</w:t>
        </w:r>
        <w:r w:rsidR="00A47179">
          <w:rPr>
            <w:noProof/>
            <w:webHidden/>
          </w:rPr>
          <w:tab/>
        </w:r>
        <w:r w:rsidR="00A47179">
          <w:rPr>
            <w:noProof/>
            <w:webHidden/>
          </w:rPr>
          <w:fldChar w:fldCharType="begin"/>
        </w:r>
        <w:r w:rsidR="00A47179">
          <w:rPr>
            <w:noProof/>
            <w:webHidden/>
          </w:rPr>
          <w:instrText xml:space="preserve"> PAGEREF _Toc421785414 \h </w:instrText>
        </w:r>
        <w:r w:rsidR="00A47179">
          <w:rPr>
            <w:noProof/>
            <w:webHidden/>
          </w:rPr>
        </w:r>
        <w:r w:rsidR="00A47179">
          <w:rPr>
            <w:noProof/>
            <w:webHidden/>
          </w:rPr>
          <w:fldChar w:fldCharType="separate"/>
        </w:r>
        <w:r w:rsidR="008233BC">
          <w:rPr>
            <w:noProof/>
            <w:webHidden/>
          </w:rPr>
          <w:t>13</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5" w:history="1">
        <w:r w:rsidR="00A47179" w:rsidRPr="00284987">
          <w:rPr>
            <w:rStyle w:val="Hipervnculo"/>
            <w:noProof/>
          </w:rPr>
          <w:t>Tabla 4:  Resumen de promedios Horarios de Material Particulado (MP)</w:t>
        </w:r>
        <w:r w:rsidR="00A47179">
          <w:rPr>
            <w:noProof/>
            <w:webHidden/>
          </w:rPr>
          <w:tab/>
        </w:r>
        <w:r w:rsidR="00A47179">
          <w:rPr>
            <w:noProof/>
            <w:webHidden/>
          </w:rPr>
          <w:fldChar w:fldCharType="begin"/>
        </w:r>
        <w:r w:rsidR="00A47179">
          <w:rPr>
            <w:noProof/>
            <w:webHidden/>
          </w:rPr>
          <w:instrText xml:space="preserve"> PAGEREF _Toc421785415 \h </w:instrText>
        </w:r>
        <w:r w:rsidR="00A47179">
          <w:rPr>
            <w:noProof/>
            <w:webHidden/>
          </w:rPr>
        </w:r>
        <w:r w:rsidR="00A47179">
          <w:rPr>
            <w:noProof/>
            <w:webHidden/>
          </w:rPr>
          <w:fldChar w:fldCharType="separate"/>
        </w:r>
        <w:r w:rsidR="008233BC">
          <w:rPr>
            <w:noProof/>
            <w:webHidden/>
          </w:rPr>
          <w:t>14</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6" w:history="1">
        <w:r w:rsidR="00A47179" w:rsidRPr="00284987">
          <w:rPr>
            <w:rStyle w:val="Hipervnculo"/>
            <w:noProof/>
          </w:rPr>
          <w:t>Gráfico 10: Datos MP medidos durante las Horas de Encendido (HE)</w:t>
        </w:r>
        <w:r w:rsidR="00A47179">
          <w:rPr>
            <w:noProof/>
            <w:webHidden/>
          </w:rPr>
          <w:tab/>
        </w:r>
        <w:r w:rsidR="00A47179">
          <w:rPr>
            <w:noProof/>
            <w:webHidden/>
          </w:rPr>
          <w:fldChar w:fldCharType="begin"/>
        </w:r>
        <w:r w:rsidR="00A47179">
          <w:rPr>
            <w:noProof/>
            <w:webHidden/>
          </w:rPr>
          <w:instrText xml:space="preserve"> PAGEREF _Toc421785416 \h </w:instrText>
        </w:r>
        <w:r w:rsidR="00A47179">
          <w:rPr>
            <w:noProof/>
            <w:webHidden/>
          </w:rPr>
        </w:r>
        <w:r w:rsidR="00A47179">
          <w:rPr>
            <w:noProof/>
            <w:webHidden/>
          </w:rPr>
          <w:fldChar w:fldCharType="separate"/>
        </w:r>
        <w:r w:rsidR="008233BC">
          <w:rPr>
            <w:noProof/>
            <w:webHidden/>
          </w:rPr>
          <w:t>14</w:t>
        </w:r>
        <w:r w:rsidR="00A47179">
          <w:rPr>
            <w:noProof/>
            <w:webHidden/>
          </w:rPr>
          <w:fldChar w:fldCharType="end"/>
        </w:r>
      </w:hyperlink>
    </w:p>
    <w:p w:rsidR="00A47179" w:rsidRDefault="00650FD8">
      <w:pPr>
        <w:pStyle w:val="TDC2"/>
        <w:rPr>
          <w:rFonts w:eastAsiaTheme="minorEastAsia" w:cstheme="minorBidi"/>
          <w:smallCaps w:val="0"/>
          <w:noProof/>
          <w:sz w:val="22"/>
          <w:szCs w:val="22"/>
          <w:lang w:eastAsia="es-CL"/>
        </w:rPr>
      </w:pPr>
      <w:hyperlink w:anchor="_Toc421785417" w:history="1">
        <w:r w:rsidR="00A47179" w:rsidRPr="00284987">
          <w:rPr>
            <w:rStyle w:val="Hipervnculo"/>
            <w:noProof/>
          </w:rPr>
          <w:t>Gráfico 11: Datos MP medidos durante las Horas de Apagado (HA)</w:t>
        </w:r>
        <w:r w:rsidR="00A47179">
          <w:rPr>
            <w:noProof/>
            <w:webHidden/>
          </w:rPr>
          <w:tab/>
        </w:r>
        <w:r w:rsidR="00A47179">
          <w:rPr>
            <w:noProof/>
            <w:webHidden/>
          </w:rPr>
          <w:fldChar w:fldCharType="begin"/>
        </w:r>
        <w:r w:rsidR="00A47179">
          <w:rPr>
            <w:noProof/>
            <w:webHidden/>
          </w:rPr>
          <w:instrText xml:space="preserve"> PAGEREF _Toc421785417 \h </w:instrText>
        </w:r>
        <w:r w:rsidR="00A47179">
          <w:rPr>
            <w:noProof/>
            <w:webHidden/>
          </w:rPr>
        </w:r>
        <w:r w:rsidR="00A47179">
          <w:rPr>
            <w:noProof/>
            <w:webHidden/>
          </w:rPr>
          <w:fldChar w:fldCharType="separate"/>
        </w:r>
        <w:r w:rsidR="008233BC">
          <w:rPr>
            <w:noProof/>
            <w:webHidden/>
          </w:rPr>
          <w:t>14</w:t>
        </w:r>
        <w:r w:rsidR="00A47179">
          <w:rPr>
            <w:noProof/>
            <w:webHidden/>
          </w:rPr>
          <w:fldChar w:fldCharType="end"/>
        </w:r>
      </w:hyperlink>
    </w:p>
    <w:p w:rsidR="00A47179" w:rsidRDefault="00650FD8">
      <w:pPr>
        <w:pStyle w:val="TDC1"/>
        <w:rPr>
          <w:rFonts w:eastAsiaTheme="minorEastAsia" w:cstheme="minorBidi"/>
          <w:b w:val="0"/>
          <w:bCs w:val="0"/>
          <w:caps w:val="0"/>
          <w:noProof/>
          <w:sz w:val="22"/>
          <w:szCs w:val="22"/>
          <w:lang w:eastAsia="es-CL"/>
        </w:rPr>
      </w:pPr>
      <w:hyperlink w:anchor="_Toc421785418" w:history="1">
        <w:r w:rsidR="00A47179" w:rsidRPr="00284987">
          <w:rPr>
            <w:rStyle w:val="Hipervnculo"/>
            <w:noProof/>
          </w:rPr>
          <w:t>6.</w:t>
        </w:r>
        <w:r w:rsidR="00A47179">
          <w:rPr>
            <w:rFonts w:eastAsiaTheme="minorEastAsia" w:cstheme="minorBidi"/>
            <w:b w:val="0"/>
            <w:bCs w:val="0"/>
            <w:caps w:val="0"/>
            <w:noProof/>
            <w:sz w:val="22"/>
            <w:szCs w:val="22"/>
            <w:lang w:eastAsia="es-CL"/>
          </w:rPr>
          <w:tab/>
        </w:r>
        <w:r w:rsidR="00A47179" w:rsidRPr="00284987">
          <w:rPr>
            <w:rStyle w:val="Hipervnculo"/>
            <w:noProof/>
          </w:rPr>
          <w:t>CONCLUSIONES.</w:t>
        </w:r>
        <w:r w:rsidR="00A47179">
          <w:rPr>
            <w:noProof/>
            <w:webHidden/>
          </w:rPr>
          <w:tab/>
        </w:r>
        <w:r w:rsidR="00A47179">
          <w:rPr>
            <w:noProof/>
            <w:webHidden/>
          </w:rPr>
          <w:fldChar w:fldCharType="begin"/>
        </w:r>
        <w:r w:rsidR="00A47179">
          <w:rPr>
            <w:noProof/>
            <w:webHidden/>
          </w:rPr>
          <w:instrText xml:space="preserve"> PAGEREF _Toc421785418 \h </w:instrText>
        </w:r>
        <w:r w:rsidR="00A47179">
          <w:rPr>
            <w:noProof/>
            <w:webHidden/>
          </w:rPr>
        </w:r>
        <w:r w:rsidR="00A47179">
          <w:rPr>
            <w:noProof/>
            <w:webHidden/>
          </w:rPr>
          <w:fldChar w:fldCharType="separate"/>
        </w:r>
        <w:r w:rsidR="008233BC">
          <w:rPr>
            <w:noProof/>
            <w:webHidden/>
          </w:rPr>
          <w:t>15</w:t>
        </w:r>
        <w:r w:rsidR="00A47179">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21785388"/>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 xml:space="preserve">El presente informe corresponde a un “Examen de Información” realizado por la Superintendencia del Medio Ambiente (SMA) en base a los Reportes Trimestrales de los Monitoreos Continuos de Emisiones de la </w:t>
      </w:r>
      <w:r w:rsidRPr="00232E2B">
        <w:rPr>
          <w:b/>
          <w:sz w:val="20"/>
          <w:szCs w:val="20"/>
        </w:rPr>
        <w:t xml:space="preserve">Central Termoeléctrica </w:t>
      </w:r>
      <w:r w:rsidR="00C51147">
        <w:rPr>
          <w:b/>
          <w:sz w:val="20"/>
          <w:szCs w:val="20"/>
        </w:rPr>
        <w:t>Los Vientos de la empresa AES GENER S.A.</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rsidR="00687152" w:rsidRPr="008233BC" w:rsidRDefault="009B787C" w:rsidP="00687152">
            <w:pPr>
              <w:jc w:val="center"/>
              <w:rPr>
                <w:color w:val="FF0000"/>
                <w:sz w:val="18"/>
                <w:szCs w:val="18"/>
              </w:rPr>
            </w:pPr>
            <w:r w:rsidRPr="008233BC">
              <w:rPr>
                <w:sz w:val="18"/>
                <w:szCs w:val="18"/>
              </w:rPr>
              <w:t>23/04/14</w:t>
            </w:r>
          </w:p>
        </w:tc>
        <w:tc>
          <w:tcPr>
            <w:tcW w:w="8532" w:type="dxa"/>
          </w:tcPr>
          <w:p w:rsidR="00687152" w:rsidRPr="008233BC" w:rsidRDefault="00687152" w:rsidP="000414F3">
            <w:pPr>
              <w:rPr>
                <w:sz w:val="18"/>
                <w:szCs w:val="18"/>
              </w:rPr>
            </w:pPr>
            <w:r w:rsidRPr="008233BC">
              <w:rPr>
                <w:sz w:val="18"/>
                <w:szCs w:val="18"/>
              </w:rPr>
              <w:t>El titular ingreso a la plataforma de Termoeléctricas de la SMA el Primer Reporte trimestral que va desde el 23/12/13 al 31/03/14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2</w:t>
            </w:r>
          </w:p>
        </w:tc>
        <w:tc>
          <w:tcPr>
            <w:tcW w:w="1262" w:type="dxa"/>
            <w:tcBorders>
              <w:left w:val="single" w:sz="4" w:space="0" w:color="auto"/>
            </w:tcBorders>
            <w:vAlign w:val="center"/>
          </w:tcPr>
          <w:p w:rsidR="00687152" w:rsidRPr="008233BC" w:rsidRDefault="009B787C" w:rsidP="00687152">
            <w:pPr>
              <w:jc w:val="center"/>
              <w:rPr>
                <w:color w:val="FF0000"/>
                <w:sz w:val="18"/>
                <w:szCs w:val="18"/>
              </w:rPr>
            </w:pPr>
            <w:r w:rsidRPr="008233BC">
              <w:rPr>
                <w:sz w:val="18"/>
                <w:szCs w:val="18"/>
              </w:rPr>
              <w:t>31/07/14</w:t>
            </w:r>
          </w:p>
        </w:tc>
        <w:tc>
          <w:tcPr>
            <w:tcW w:w="8532" w:type="dxa"/>
          </w:tcPr>
          <w:p w:rsidR="00687152" w:rsidRPr="008233BC" w:rsidRDefault="00687152" w:rsidP="000414F3">
            <w:pPr>
              <w:rPr>
                <w:sz w:val="18"/>
                <w:szCs w:val="18"/>
              </w:rPr>
            </w:pPr>
            <w:r w:rsidRPr="008233BC">
              <w:rPr>
                <w:sz w:val="18"/>
                <w:szCs w:val="18"/>
              </w:rPr>
              <w:t>El titular ingreso a la plataforma de Termoeléctricas de la SMA el Segundo Reporte trimestral que va desde el 01/04/14 al 30/06/14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3</w:t>
            </w:r>
          </w:p>
        </w:tc>
        <w:tc>
          <w:tcPr>
            <w:tcW w:w="1262" w:type="dxa"/>
            <w:tcBorders>
              <w:left w:val="single" w:sz="4" w:space="0" w:color="auto"/>
            </w:tcBorders>
            <w:vAlign w:val="center"/>
          </w:tcPr>
          <w:p w:rsidR="00687152" w:rsidRPr="008233BC" w:rsidRDefault="009B787C" w:rsidP="00687152">
            <w:pPr>
              <w:jc w:val="center"/>
              <w:rPr>
                <w:color w:val="FF0000"/>
                <w:sz w:val="18"/>
                <w:szCs w:val="18"/>
              </w:rPr>
            </w:pPr>
            <w:r w:rsidRPr="008233BC">
              <w:rPr>
                <w:sz w:val="18"/>
                <w:szCs w:val="18"/>
              </w:rPr>
              <w:t>30/10/14</w:t>
            </w:r>
          </w:p>
        </w:tc>
        <w:tc>
          <w:tcPr>
            <w:tcW w:w="8532" w:type="dxa"/>
          </w:tcPr>
          <w:p w:rsidR="00687152" w:rsidRPr="008233BC" w:rsidRDefault="00687152" w:rsidP="000414F3">
            <w:pPr>
              <w:rPr>
                <w:sz w:val="18"/>
                <w:szCs w:val="18"/>
              </w:rPr>
            </w:pPr>
            <w:r w:rsidRPr="008233BC">
              <w:rPr>
                <w:sz w:val="18"/>
                <w:szCs w:val="18"/>
              </w:rPr>
              <w:t>El titular ingreso a la plataforma de Termoeléctricas de la SMA el Tercer Reporte trimestral que va desde el 01/07/14 al 30/09/14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4</w:t>
            </w:r>
          </w:p>
        </w:tc>
        <w:tc>
          <w:tcPr>
            <w:tcW w:w="1262" w:type="dxa"/>
            <w:tcBorders>
              <w:left w:val="single" w:sz="4" w:space="0" w:color="auto"/>
            </w:tcBorders>
            <w:vAlign w:val="center"/>
          </w:tcPr>
          <w:p w:rsidR="00687152" w:rsidRPr="008233BC" w:rsidRDefault="009B787C" w:rsidP="00687152">
            <w:pPr>
              <w:jc w:val="center"/>
              <w:rPr>
                <w:color w:val="FF0000"/>
                <w:sz w:val="18"/>
                <w:szCs w:val="18"/>
              </w:rPr>
            </w:pPr>
            <w:r w:rsidRPr="008233BC">
              <w:rPr>
                <w:sz w:val="18"/>
                <w:szCs w:val="18"/>
              </w:rPr>
              <w:t>28/01/15</w:t>
            </w:r>
          </w:p>
        </w:tc>
        <w:tc>
          <w:tcPr>
            <w:tcW w:w="8532" w:type="dxa"/>
          </w:tcPr>
          <w:p w:rsidR="00687152" w:rsidRPr="008233BC" w:rsidRDefault="00687152" w:rsidP="000000D1">
            <w:pPr>
              <w:rPr>
                <w:sz w:val="18"/>
                <w:szCs w:val="18"/>
              </w:rPr>
            </w:pPr>
            <w:r w:rsidRPr="008233BC">
              <w:rPr>
                <w:sz w:val="18"/>
                <w:szCs w:val="18"/>
              </w:rPr>
              <w:t xml:space="preserve">El titular ingreso a la plataforma de Termoeléctricas de la SMA el </w:t>
            </w:r>
            <w:r w:rsidR="000000D1" w:rsidRPr="008233BC">
              <w:rPr>
                <w:sz w:val="18"/>
                <w:szCs w:val="18"/>
              </w:rPr>
              <w:t>Cuarto</w:t>
            </w:r>
            <w:r w:rsidRPr="008233BC">
              <w:rPr>
                <w:sz w:val="18"/>
                <w:szCs w:val="18"/>
              </w:rPr>
              <w:t xml:space="preserve"> Reporte trimestral que va desde el 01/10/14 al 31/12/14</w:t>
            </w:r>
          </w:p>
        </w:tc>
      </w:tr>
    </w:tbl>
    <w:p w:rsidR="00083B04" w:rsidRDefault="00083B04" w:rsidP="00083B04"/>
    <w:p w:rsidR="009F4916" w:rsidRPr="00232E2B" w:rsidRDefault="009F4916" w:rsidP="009F4916">
      <w:pPr>
        <w:rPr>
          <w:sz w:val="20"/>
          <w:szCs w:val="20"/>
        </w:rPr>
      </w:pPr>
      <w:r>
        <w:rPr>
          <w:sz w:val="20"/>
          <w:szCs w:val="20"/>
        </w:rPr>
        <w:t>L</w:t>
      </w:r>
      <w:r w:rsidRPr="00232E2B">
        <w:rPr>
          <w:sz w:val="20"/>
          <w:szCs w:val="20"/>
        </w:rPr>
        <w:t xml:space="preserve">a </w:t>
      </w:r>
      <w:r w:rsidRPr="00232E2B">
        <w:rPr>
          <w:b/>
          <w:sz w:val="20"/>
          <w:szCs w:val="20"/>
        </w:rPr>
        <w:t xml:space="preserve">Central Termoeléctrica </w:t>
      </w:r>
      <w:r>
        <w:rPr>
          <w:b/>
          <w:sz w:val="20"/>
          <w:szCs w:val="20"/>
        </w:rPr>
        <w:t>Los Vientos,</w:t>
      </w:r>
      <w:r w:rsidRPr="00232E2B">
        <w:rPr>
          <w:sz w:val="20"/>
          <w:szCs w:val="20"/>
        </w:rPr>
        <w:t xml:space="preserve"> </w:t>
      </w:r>
      <w:r>
        <w:rPr>
          <w:sz w:val="20"/>
          <w:szCs w:val="20"/>
        </w:rPr>
        <w:t xml:space="preserve">corresponde a una central de respaldo la cual se acogió a monitoreo alternativo del anexo 2 del protocolo, el cual fue aprobado por esta superintendencia bajo </w:t>
      </w:r>
      <w:r>
        <w:rPr>
          <w:b/>
          <w:sz w:val="20"/>
          <w:szCs w:val="20"/>
        </w:rPr>
        <w:t>Resolución N° 368</w:t>
      </w:r>
      <w:r w:rsidRPr="00C46870">
        <w:rPr>
          <w:b/>
          <w:sz w:val="20"/>
          <w:szCs w:val="20"/>
        </w:rPr>
        <w:t>/14</w:t>
      </w:r>
      <w:r w:rsidRPr="00C46870">
        <w:rPr>
          <w:sz w:val="20"/>
          <w:szCs w:val="20"/>
        </w:rPr>
        <w:t>,</w:t>
      </w:r>
      <w:r w:rsidRPr="00232E2B">
        <w:rPr>
          <w:sz w:val="20"/>
          <w:szCs w:val="20"/>
        </w:rPr>
        <w:t xml:space="preserve"> por lo cual la información presentada es de carácter oficial para el cumplimiento de las especificaciones del D.S.13/2011.</w:t>
      </w:r>
      <w:r>
        <w:rPr>
          <w:sz w:val="20"/>
          <w:szCs w:val="20"/>
        </w:rPr>
        <w:t xml:space="preserve"> </w:t>
      </w:r>
    </w:p>
    <w:p w:rsidR="00083B04" w:rsidRPr="00232E2B" w:rsidRDefault="00083B04" w:rsidP="00083B04">
      <w:pPr>
        <w:rPr>
          <w:sz w:val="20"/>
          <w:szCs w:val="20"/>
        </w:rPr>
      </w:pPr>
    </w:p>
    <w:p w:rsidR="004C76E7" w:rsidRPr="00687152" w:rsidRDefault="004C76E7" w:rsidP="004C76E7">
      <w:pPr>
        <w:rPr>
          <w:sz w:val="20"/>
          <w:szCs w:val="20"/>
        </w:rPr>
      </w:pPr>
      <w:r w:rsidRPr="00687152">
        <w:rPr>
          <w:sz w:val="20"/>
          <w:szCs w:val="20"/>
        </w:rPr>
        <w:t xml:space="preserve">Cabe señalar que </w:t>
      </w:r>
      <w:r>
        <w:rPr>
          <w:sz w:val="20"/>
          <w:szCs w:val="20"/>
        </w:rPr>
        <w:t>la Central termoeléctrica Los Vientos opera a base de Petróleo Diésel. Luego, la evaluación de los datos realizada consideró todas las horas de funcionamiento de la fuente sobre las horas de operación cuyo límite de emisión aplicable es de 30 mg/Nm</w:t>
      </w:r>
      <w:r w:rsidRPr="00D63013">
        <w:rPr>
          <w:sz w:val="20"/>
          <w:szCs w:val="20"/>
          <w:vertAlign w:val="superscript"/>
        </w:rPr>
        <w:t>3</w:t>
      </w:r>
      <w:r>
        <w:rPr>
          <w:sz w:val="20"/>
          <w:szCs w:val="20"/>
        </w:rPr>
        <w:t xml:space="preserve">. </w:t>
      </w:r>
    </w:p>
    <w:p w:rsidR="00B53363" w:rsidRDefault="00B53363" w:rsidP="00B53363">
      <w:pPr>
        <w:rPr>
          <w:rFonts w:cstheme="minorHAnsi"/>
          <w:b/>
          <w:sz w:val="20"/>
          <w:szCs w:val="20"/>
        </w:rPr>
      </w:pPr>
    </w:p>
    <w:p w:rsidR="00083B04" w:rsidRPr="00FF15D9" w:rsidRDefault="00083B04" w:rsidP="007C550A">
      <w:pPr>
        <w:rPr>
          <w:sz w:val="20"/>
          <w:szCs w:val="20"/>
        </w:rPr>
      </w:pPr>
    </w:p>
    <w:p w:rsidR="00B53363" w:rsidRPr="00235BB0" w:rsidRDefault="00B53363" w:rsidP="00B53363">
      <w:pPr>
        <w:rPr>
          <w:b/>
          <w:sz w:val="20"/>
          <w:szCs w:val="20"/>
        </w:rPr>
      </w:pPr>
      <w:r w:rsidRPr="00FF15D9">
        <w:rPr>
          <w:b/>
          <w:sz w:val="20"/>
          <w:szCs w:val="20"/>
        </w:rPr>
        <w:t xml:space="preserve">En virtud de lo anterior, la </w:t>
      </w:r>
      <w:r w:rsidR="00235BB0" w:rsidRPr="00FF15D9">
        <w:rPr>
          <w:b/>
          <w:sz w:val="20"/>
          <w:szCs w:val="20"/>
        </w:rPr>
        <w:t>Cent</w:t>
      </w:r>
      <w:r w:rsidR="00FF15D9" w:rsidRPr="00FF15D9">
        <w:rPr>
          <w:b/>
          <w:sz w:val="20"/>
          <w:szCs w:val="20"/>
        </w:rPr>
        <w:t>ral Termoeléctrica Los Vientos</w:t>
      </w:r>
      <w:r w:rsidRPr="00FF15D9">
        <w:rPr>
          <w:b/>
          <w:sz w:val="20"/>
          <w:szCs w:val="20"/>
        </w:rPr>
        <w:t>, cumplió con del límite de emisión de MP durante las horas de funcionamiento de la fuente para el año 2014.</w:t>
      </w: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2" w:name="_Toc421785389"/>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785390"/>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F27232">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7E0E26" w:rsidRPr="00572BB6">
              <w:rPr>
                <w:sz w:val="20"/>
                <w:szCs w:val="20"/>
              </w:rPr>
              <w:t xml:space="preserve">Central Termoeléctrica </w:t>
            </w:r>
            <w:r w:rsidR="00F27232">
              <w:rPr>
                <w:sz w:val="20"/>
                <w:szCs w:val="20"/>
              </w:rPr>
              <w:t>Los Vientos.</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572BB6" w:rsidRPr="00677D30">
              <w:rPr>
                <w:sz w:val="20"/>
                <w:szCs w:val="20"/>
              </w:rPr>
              <w:t>V Región de Valparaíso</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F27232" w:rsidP="004621E8">
            <w:pPr>
              <w:spacing w:after="100" w:line="276" w:lineRule="auto"/>
              <w:rPr>
                <w:rFonts w:cstheme="minorHAnsi"/>
                <w:sz w:val="20"/>
                <w:szCs w:val="20"/>
              </w:rPr>
            </w:pPr>
            <w:r>
              <w:rPr>
                <w:sz w:val="20"/>
                <w:szCs w:val="20"/>
              </w:rPr>
              <w:t>Ruta 5 Norte, Km91. Llay Llay.</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F27232">
              <w:rPr>
                <w:sz w:val="20"/>
                <w:szCs w:val="20"/>
              </w:rPr>
              <w:t>San Felipe.</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F27232">
              <w:rPr>
                <w:rFonts w:cstheme="minorHAnsi"/>
                <w:sz w:val="20"/>
                <w:szCs w:val="20"/>
              </w:rPr>
              <w:t>Llay Llay.</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F27232" w:rsidP="00386451">
            <w:pPr>
              <w:spacing w:after="100" w:line="276" w:lineRule="auto"/>
              <w:rPr>
                <w:rFonts w:cstheme="minorHAnsi"/>
                <w:sz w:val="20"/>
                <w:szCs w:val="20"/>
                <w:lang w:val="es-ES" w:eastAsia="es-ES"/>
              </w:rPr>
            </w:pPr>
            <w:r>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F27232">
              <w:rPr>
                <w:sz w:val="20"/>
                <w:szCs w:val="20"/>
              </w:rPr>
              <w:t>94272000-9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F27232" w:rsidP="00083B04">
            <w:pPr>
              <w:spacing w:after="100" w:line="276" w:lineRule="auto"/>
              <w:rPr>
                <w:rFonts w:cstheme="minorHAnsi"/>
                <w:sz w:val="20"/>
                <w:szCs w:val="20"/>
              </w:rPr>
            </w:pPr>
            <w:r>
              <w:rPr>
                <w:sz w:val="20"/>
                <w:szCs w:val="20"/>
              </w:rPr>
              <w:t>Rosario Norte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F27232">
              <w:rPr>
                <w:rFonts w:cstheme="minorHAnsi"/>
                <w:b/>
                <w:sz w:val="20"/>
                <w:szCs w:val="20"/>
              </w:rPr>
              <w:t xml:space="preserve">: </w:t>
            </w:r>
            <w:hyperlink r:id="rId25" w:history="1">
              <w:r w:rsidR="00F27232" w:rsidRPr="006B04AB">
                <w:rPr>
                  <w:rStyle w:val="Hipervnculo"/>
                  <w:rFonts w:cstheme="minorHAnsi"/>
                  <w:sz w:val="20"/>
                  <w:szCs w:val="20"/>
                </w:rPr>
                <w:t>Osvaldo.ledezma@aes.com</w:t>
              </w:r>
            </w:hyperlink>
            <w:r w:rsidR="00F27232">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F27232">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rsidR="00083B04" w:rsidRPr="00572BB6" w:rsidRDefault="00F27232" w:rsidP="00083B04">
            <w:pPr>
              <w:spacing w:after="100" w:line="276" w:lineRule="auto"/>
              <w:rPr>
                <w:rFonts w:cstheme="minorHAnsi"/>
                <w:sz w:val="20"/>
                <w:szCs w:val="20"/>
                <w:lang w:val="es-ES" w:eastAsia="es-ES"/>
              </w:rPr>
            </w:pPr>
            <w:r>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F27232">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rsidR="00083B04" w:rsidRPr="00572BB6" w:rsidRDefault="00F27232" w:rsidP="00BD6178">
            <w:pPr>
              <w:spacing w:after="100" w:line="276" w:lineRule="auto"/>
              <w:rPr>
                <w:rFonts w:cstheme="minorHAnsi"/>
                <w:sz w:val="20"/>
                <w:szCs w:val="20"/>
                <w:lang w:val="es-ES" w:eastAsia="es-ES"/>
              </w:rPr>
            </w:pPr>
            <w:r>
              <w:rPr>
                <w:sz w:val="20"/>
                <w:szCs w:val="20"/>
              </w:rPr>
              <w:t>Rosario Norte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F27232">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00F27232">
              <w:rPr>
                <w:rFonts w:cstheme="minorHAnsi"/>
                <w:b/>
                <w:sz w:val="20"/>
                <w:szCs w:val="20"/>
              </w:rPr>
              <w:t xml:space="preserve">: </w:t>
            </w:r>
            <w:hyperlink r:id="rId26" w:history="1">
              <w:r w:rsidR="00F27232" w:rsidRPr="00F27232">
                <w:rPr>
                  <w:rStyle w:val="Hipervnculo"/>
                  <w:rFonts w:cstheme="minorHAnsi"/>
                  <w:sz w:val="20"/>
                  <w:szCs w:val="20"/>
                </w:rPr>
                <w:t>Javier.giorgio@aes.com</w:t>
              </w:r>
            </w:hyperlink>
            <w:r w:rsidR="00F27232">
              <w:rPr>
                <w:rFonts w:cstheme="minorHAnsi"/>
                <w:b/>
                <w:sz w:val="20"/>
                <w:szCs w:val="20"/>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widowControl w:val="0"/>
              <w:spacing w:after="120" w:line="285" w:lineRule="auto"/>
              <w:rPr>
                <w:sz w:val="20"/>
                <w:szCs w:val="20"/>
              </w:rPr>
            </w:pPr>
            <w:r w:rsidRPr="00572BB6">
              <w:rPr>
                <w:rFonts w:cstheme="minorHAnsi"/>
                <w:b/>
                <w:sz w:val="20"/>
                <w:szCs w:val="20"/>
              </w:rPr>
              <w:t>Teléfono</w:t>
            </w:r>
            <w:r w:rsidRPr="00BB05D2">
              <w:rPr>
                <w:rFonts w:cstheme="minorHAnsi"/>
                <w:b/>
                <w:sz w:val="20"/>
                <w:szCs w:val="20"/>
              </w:rPr>
              <w:t>:</w:t>
            </w:r>
            <w:r w:rsidRPr="00BB05D2">
              <w:rPr>
                <w:sz w:val="20"/>
                <w:szCs w:val="20"/>
              </w:rPr>
              <w:t xml:space="preserve"> </w:t>
            </w:r>
            <w:r w:rsidR="00BD6178" w:rsidRPr="00BB05D2">
              <w:rPr>
                <w:rFonts w:cs="TahomaNormal"/>
                <w:color w:val="222222"/>
                <w:sz w:val="20"/>
                <w:szCs w:val="20"/>
                <w:lang w:eastAsia="es-ES"/>
              </w:rPr>
              <w:t xml:space="preserve"> </w:t>
            </w:r>
            <w:r w:rsidR="007E0E26" w:rsidRPr="00BB05D2">
              <w:rPr>
                <w:rFonts w:cstheme="minorHAnsi"/>
                <w:sz w:val="20"/>
                <w:szCs w:val="20"/>
              </w:rPr>
              <w:t xml:space="preserve"> </w:t>
            </w:r>
            <w:r w:rsidR="00F27232" w:rsidRPr="00BB05D2">
              <w:rPr>
                <w:rFonts w:cs="TahomaNormal"/>
                <w:color w:val="222222"/>
                <w:sz w:val="20"/>
                <w:szCs w:val="20"/>
                <w:lang w:eastAsia="es-ES"/>
              </w:rPr>
              <w:t xml:space="preserve"> 2 6868939</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F27232" w:rsidP="00083B04">
            <w:pPr>
              <w:spacing w:after="100" w:line="276" w:lineRule="auto"/>
              <w:ind w:left="425" w:hanging="425"/>
              <w:rPr>
                <w:rFonts w:cstheme="minorHAnsi"/>
                <w:b/>
                <w:sz w:val="20"/>
                <w:szCs w:val="20"/>
              </w:rPr>
            </w:pPr>
            <w:r>
              <w:rPr>
                <w:rFonts w:cstheme="minorHAnsi"/>
                <w:sz w:val="20"/>
                <w:szCs w:val="20"/>
              </w:rPr>
              <w:t>Turbina Gas.</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F27232" w:rsidRDefault="00083B04" w:rsidP="00F27232">
            <w:pPr>
              <w:rPr>
                <w:rFonts w:cstheme="minorHAnsi"/>
                <w:sz w:val="20"/>
                <w:szCs w:val="20"/>
              </w:rPr>
            </w:pPr>
            <w:r w:rsidRPr="00572BB6">
              <w:rPr>
                <w:rFonts w:cstheme="minorHAnsi"/>
                <w:b/>
                <w:sz w:val="20"/>
                <w:szCs w:val="20"/>
              </w:rPr>
              <w:t>Combustibles utilizados:</w:t>
            </w:r>
            <w:r w:rsidR="00F27232">
              <w:rPr>
                <w:rFonts w:cstheme="minorHAnsi"/>
                <w:sz w:val="20"/>
                <w:szCs w:val="20"/>
              </w:rPr>
              <w:t xml:space="preserve"> </w:t>
            </w:r>
          </w:p>
          <w:p w:rsidR="00083B04" w:rsidRPr="00F27232" w:rsidRDefault="00572BB6" w:rsidP="00F27232">
            <w:pPr>
              <w:rPr>
                <w:rFonts w:cstheme="minorHAnsi"/>
                <w:sz w:val="20"/>
                <w:szCs w:val="20"/>
              </w:rPr>
            </w:pPr>
            <w:r>
              <w:rPr>
                <w:rFonts w:cstheme="minorHAnsi"/>
                <w:sz w:val="20"/>
                <w:szCs w:val="20"/>
              </w:rPr>
              <w:t xml:space="preserve">Petróleo </w:t>
            </w:r>
            <w:r w:rsidR="00677D30">
              <w:rPr>
                <w:rFonts w:cstheme="minorHAnsi"/>
                <w:sz w:val="20"/>
                <w:szCs w:val="20"/>
              </w:rPr>
              <w:t>Diésel</w:t>
            </w:r>
            <w:r>
              <w:rPr>
                <w:rFonts w:cstheme="minorHAnsi"/>
                <w:sz w:val="20"/>
                <w:szCs w:val="20"/>
              </w:rPr>
              <w:t>.</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F27232">
              <w:rPr>
                <w:rFonts w:cstheme="minorHAnsi"/>
                <w:sz w:val="20"/>
                <w:szCs w:val="20"/>
              </w:rPr>
              <w:t xml:space="preserve">Método Alternativo. </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785391"/>
      <w:r w:rsidRPr="0025129B">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21785392"/>
      <w:r>
        <w:t>D</w:t>
      </w:r>
      <w:r w:rsidRPr="00DD3C5C">
        <w:t>ESCRIPCIÓN DE LA FUENTE</w:t>
      </w:r>
      <w:r w:rsidR="00B1722C" w:rsidRPr="0025129B">
        <w:t>.</w:t>
      </w:r>
      <w:bookmarkEnd w:id="30"/>
      <w:bookmarkEnd w:id="31"/>
      <w:bookmarkEnd w:id="32"/>
    </w:p>
    <w:p w:rsidR="00B1722C" w:rsidRPr="0025129B" w:rsidRDefault="00B1722C" w:rsidP="00B1722C"/>
    <w:p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1785393"/>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3" w:name="_Toc421785394"/>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rsidTr="000414F3">
        <w:trPr>
          <w:trHeight w:val="580"/>
          <w:jc w:val="center"/>
        </w:trPr>
        <w:tc>
          <w:tcPr>
            <w:tcW w:w="1226" w:type="pct"/>
            <w:tcBorders>
              <w:bottom w:val="single" w:sz="4" w:space="0" w:color="auto"/>
              <w:right w:val="single" w:sz="4" w:space="0" w:color="auto"/>
            </w:tcBorders>
          </w:tcPr>
          <w:p w:rsidR="00E70E97" w:rsidRDefault="00DD3C5C" w:rsidP="000414F3">
            <w:pPr>
              <w:rPr>
                <w:b/>
                <w:sz w:val="18"/>
                <w:szCs w:val="18"/>
              </w:rPr>
            </w:pPr>
            <w:r w:rsidRPr="002E6D6B">
              <w:rPr>
                <w:b/>
                <w:sz w:val="18"/>
                <w:szCs w:val="18"/>
              </w:rPr>
              <w:t>Identificación de la Unidad:</w:t>
            </w:r>
            <w:r w:rsidR="00E70E97">
              <w:rPr>
                <w:b/>
                <w:sz w:val="18"/>
                <w:szCs w:val="18"/>
              </w:rPr>
              <w:t xml:space="preserve"> </w:t>
            </w:r>
          </w:p>
          <w:p w:rsidR="00DD3C5C" w:rsidRPr="002E6D6B" w:rsidRDefault="00A94336" w:rsidP="00386451">
            <w:pPr>
              <w:rPr>
                <w:sz w:val="18"/>
                <w:szCs w:val="18"/>
              </w:rPr>
            </w:pPr>
            <w:r>
              <w:rPr>
                <w:rFonts w:cstheme="minorHAnsi"/>
              </w:rPr>
              <w:t>Los Vientos.</w:t>
            </w:r>
          </w:p>
        </w:tc>
        <w:tc>
          <w:tcPr>
            <w:tcW w:w="1120" w:type="pct"/>
            <w:tcBorders>
              <w:left w:val="single" w:sz="4" w:space="0" w:color="auto"/>
              <w:bottom w:val="single" w:sz="4" w:space="0" w:color="auto"/>
            </w:tcBorders>
          </w:tcPr>
          <w:p w:rsidR="00E70E97" w:rsidRDefault="00E70E97" w:rsidP="000414F3">
            <w:pPr>
              <w:rPr>
                <w:b/>
                <w:sz w:val="18"/>
                <w:szCs w:val="18"/>
              </w:rPr>
            </w:pPr>
            <w:r>
              <w:rPr>
                <w:b/>
                <w:sz w:val="18"/>
                <w:szCs w:val="18"/>
              </w:rPr>
              <w:t>Conformación:</w:t>
            </w:r>
          </w:p>
          <w:p w:rsidR="00DD3C5C" w:rsidRPr="002E6D6B" w:rsidRDefault="00E70E97" w:rsidP="00A4180A">
            <w:pPr>
              <w:rPr>
                <w:sz w:val="18"/>
                <w:szCs w:val="18"/>
              </w:rPr>
            </w:pPr>
            <w:r>
              <w:rPr>
                <w:b/>
                <w:sz w:val="18"/>
                <w:szCs w:val="18"/>
              </w:rPr>
              <w:t xml:space="preserve"> </w:t>
            </w:r>
            <w:r w:rsidR="00A4180A">
              <w:rPr>
                <w:rFonts w:cstheme="minorHAnsi"/>
              </w:rPr>
              <w:t>Turbina Gas.</w:t>
            </w:r>
          </w:p>
        </w:tc>
        <w:tc>
          <w:tcPr>
            <w:tcW w:w="1334" w:type="pct"/>
            <w:tcBorders>
              <w:bottom w:val="single" w:sz="4" w:space="0" w:color="auto"/>
              <w:right w:val="single" w:sz="4" w:space="0" w:color="auto"/>
            </w:tcBorders>
          </w:tcPr>
          <w:p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572BB6">
              <w:rPr>
                <w:rFonts w:cstheme="minorHAnsi"/>
              </w:rPr>
              <w:t>Petróleo Diésel</w:t>
            </w:r>
            <w:r w:rsidR="00E70E97" w:rsidRPr="000B001C">
              <w:rPr>
                <w:rFonts w:cstheme="minorHAnsi"/>
              </w:rPr>
              <w:t>.</w:t>
            </w:r>
          </w:p>
          <w:p w:rsidR="00DD3C5C" w:rsidRPr="002E6D6B" w:rsidRDefault="00DD3C5C" w:rsidP="000414F3">
            <w:pPr>
              <w:rPr>
                <w:sz w:val="18"/>
                <w:szCs w:val="18"/>
              </w:rPr>
            </w:pPr>
          </w:p>
        </w:tc>
        <w:tc>
          <w:tcPr>
            <w:tcW w:w="1320" w:type="pct"/>
            <w:tcBorders>
              <w:bottom w:val="single" w:sz="4" w:space="0" w:color="auto"/>
              <w:right w:val="single" w:sz="4" w:space="0" w:color="auto"/>
            </w:tcBorders>
          </w:tcPr>
          <w:p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A4180A">
              <w:rPr>
                <w:rFonts w:cstheme="minorHAnsi"/>
              </w:rPr>
              <w:t>388,3734</w:t>
            </w:r>
            <w:r w:rsidR="00E70E97" w:rsidRPr="000B001C">
              <w:rPr>
                <w:rFonts w:cstheme="minorHAnsi"/>
              </w:rPr>
              <w:t xml:space="preserve"> MWt.</w:t>
            </w:r>
          </w:p>
          <w:p w:rsidR="00DD3C5C" w:rsidRPr="002E6D6B" w:rsidRDefault="00DD3C5C" w:rsidP="000414F3">
            <w:pPr>
              <w:rPr>
                <w:sz w:val="18"/>
                <w:szCs w:val="18"/>
              </w:rPr>
            </w:pPr>
          </w:p>
        </w:tc>
      </w:tr>
    </w:tbl>
    <w:p w:rsidR="00DD3C5C" w:rsidRDefault="00DD3C5C" w:rsidP="00DD3C5C">
      <w:pPr>
        <w:pStyle w:val="Prrafodelista"/>
        <w:ind w:left="360"/>
        <w:rPr>
          <w:b/>
        </w:rPr>
      </w:pPr>
    </w:p>
    <w:p w:rsidR="00DD3C5C" w:rsidRPr="00A4180A" w:rsidRDefault="00DD3C5C" w:rsidP="00DD3C5C">
      <w:pPr>
        <w:pStyle w:val="Ttulo2"/>
        <w:rPr>
          <w:sz w:val="20"/>
        </w:rPr>
      </w:pPr>
      <w:bookmarkStart w:id="44" w:name="_Toc421785395"/>
      <w:r w:rsidRPr="00A4180A">
        <w:rPr>
          <w:sz w:val="20"/>
        </w:rPr>
        <w:t>Identificación de la chimenea.</w:t>
      </w:r>
      <w:bookmarkEnd w:id="44"/>
    </w:p>
    <w:tbl>
      <w:tblPr>
        <w:tblStyle w:val="Tablaconcuadrcula"/>
        <w:tblW w:w="4762" w:type="pct"/>
        <w:jc w:val="center"/>
        <w:tblLook w:val="04A0" w:firstRow="1" w:lastRow="0" w:firstColumn="1" w:lastColumn="0" w:noHBand="0" w:noVBand="1"/>
      </w:tblPr>
      <w:tblGrid>
        <w:gridCol w:w="2063"/>
        <w:gridCol w:w="2550"/>
        <w:gridCol w:w="5090"/>
      </w:tblGrid>
      <w:tr w:rsidR="00DD3C5C" w:rsidRPr="00A4180A" w:rsidTr="000414F3">
        <w:trPr>
          <w:jc w:val="center"/>
        </w:trPr>
        <w:tc>
          <w:tcPr>
            <w:tcW w:w="1063" w:type="pct"/>
            <w:tcBorders>
              <w:right w:val="single" w:sz="4" w:space="0" w:color="auto"/>
            </w:tcBorders>
          </w:tcPr>
          <w:p w:rsidR="00DD3C5C" w:rsidRPr="00685FAC" w:rsidRDefault="00DD3C5C" w:rsidP="000414F3">
            <w:pPr>
              <w:rPr>
                <w:sz w:val="18"/>
                <w:szCs w:val="18"/>
              </w:rPr>
            </w:pPr>
            <w:r w:rsidRPr="00685FAC">
              <w:rPr>
                <w:b/>
                <w:sz w:val="18"/>
                <w:szCs w:val="18"/>
              </w:rPr>
              <w:t>Coordenadas UTM:</w:t>
            </w:r>
            <w:r w:rsidR="00D6404C" w:rsidRPr="00685FAC">
              <w:rPr>
                <w:b/>
                <w:sz w:val="18"/>
                <w:szCs w:val="18"/>
              </w:rPr>
              <w:t xml:space="preserve">         </w:t>
            </w:r>
            <w:r w:rsidR="00A4180A" w:rsidRPr="00685FAC">
              <w:rPr>
                <w:rFonts w:cstheme="minorHAnsi"/>
                <w:sz w:val="18"/>
                <w:szCs w:val="18"/>
              </w:rPr>
              <w:t>N 6364232, E 311603</w:t>
            </w:r>
            <w:r w:rsidRPr="00685FAC">
              <w:rPr>
                <w:sz w:val="18"/>
                <w:szCs w:val="18"/>
              </w:rPr>
              <w:br/>
            </w:r>
          </w:p>
        </w:tc>
        <w:tc>
          <w:tcPr>
            <w:tcW w:w="1314" w:type="pct"/>
            <w:tcBorders>
              <w:left w:val="single" w:sz="4" w:space="0" w:color="auto"/>
              <w:right w:val="single" w:sz="4" w:space="0" w:color="auto"/>
            </w:tcBorders>
          </w:tcPr>
          <w:p w:rsidR="00DD3C5C" w:rsidRPr="00685FAC" w:rsidRDefault="00DD3C5C" w:rsidP="000414F3">
            <w:pPr>
              <w:rPr>
                <w:sz w:val="18"/>
                <w:szCs w:val="18"/>
              </w:rPr>
            </w:pPr>
            <w:r w:rsidRPr="00685FAC">
              <w:rPr>
                <w:b/>
                <w:sz w:val="18"/>
                <w:szCs w:val="18"/>
              </w:rPr>
              <w:t>Altura (m):</w:t>
            </w:r>
            <w:r w:rsidR="000A3A28" w:rsidRPr="00685FAC">
              <w:rPr>
                <w:b/>
                <w:sz w:val="18"/>
                <w:szCs w:val="18"/>
              </w:rPr>
              <w:t xml:space="preserve"> </w:t>
            </w:r>
            <w:r w:rsidR="00A4180A" w:rsidRPr="00685FAC">
              <w:rPr>
                <w:rFonts w:cstheme="minorHAnsi"/>
                <w:sz w:val="18"/>
                <w:szCs w:val="18"/>
              </w:rPr>
              <w:t>25</w:t>
            </w:r>
            <w:r w:rsidR="000A3A28" w:rsidRPr="00685FAC">
              <w:rPr>
                <w:rFonts w:cstheme="minorHAnsi"/>
                <w:sz w:val="18"/>
                <w:szCs w:val="18"/>
              </w:rPr>
              <w:t xml:space="preserve"> m.</w:t>
            </w:r>
          </w:p>
          <w:p w:rsidR="00DD3C5C" w:rsidRPr="00685FAC" w:rsidRDefault="00DD3C5C" w:rsidP="000414F3">
            <w:pPr>
              <w:rPr>
                <w:sz w:val="18"/>
                <w:szCs w:val="18"/>
              </w:rPr>
            </w:pPr>
          </w:p>
        </w:tc>
        <w:tc>
          <w:tcPr>
            <w:tcW w:w="2623" w:type="pct"/>
            <w:tcBorders>
              <w:left w:val="single" w:sz="4" w:space="0" w:color="auto"/>
            </w:tcBorders>
          </w:tcPr>
          <w:p w:rsidR="00DD3C5C" w:rsidRPr="00685FAC" w:rsidRDefault="00DD3C5C" w:rsidP="00D6404C">
            <w:pPr>
              <w:rPr>
                <w:sz w:val="18"/>
                <w:szCs w:val="18"/>
              </w:rPr>
            </w:pPr>
            <w:r w:rsidRPr="00685FAC">
              <w:rPr>
                <w:b/>
                <w:sz w:val="18"/>
                <w:szCs w:val="18"/>
              </w:rPr>
              <w:t>Diámetro Interno (m):</w:t>
            </w:r>
            <w:r w:rsidR="000A3A28" w:rsidRPr="00685FAC">
              <w:rPr>
                <w:rFonts w:cstheme="minorHAnsi"/>
                <w:sz w:val="18"/>
                <w:szCs w:val="18"/>
              </w:rPr>
              <w:t xml:space="preserve"> </w:t>
            </w:r>
            <w:r w:rsidR="00A4180A" w:rsidRPr="00685FAC">
              <w:rPr>
                <w:rFonts w:cstheme="minorHAnsi"/>
                <w:sz w:val="18"/>
                <w:szCs w:val="18"/>
              </w:rPr>
              <w:t>5,7</w:t>
            </w:r>
            <w:r w:rsidR="00D6404C" w:rsidRPr="00685FAC">
              <w:rPr>
                <w:rFonts w:cstheme="minorHAnsi"/>
                <w:sz w:val="18"/>
                <w:szCs w:val="18"/>
              </w:rPr>
              <w:t xml:space="preserve"> m.</w:t>
            </w:r>
          </w:p>
        </w:tc>
      </w:tr>
      <w:tr w:rsidR="00DD3C5C" w:rsidRPr="00A4180A" w:rsidTr="000414F3">
        <w:trPr>
          <w:trHeight w:val="535"/>
          <w:jc w:val="center"/>
        </w:trPr>
        <w:tc>
          <w:tcPr>
            <w:tcW w:w="5000" w:type="pct"/>
            <w:gridSpan w:val="3"/>
          </w:tcPr>
          <w:p w:rsidR="00DD3C5C" w:rsidRPr="00A4180A" w:rsidRDefault="00DD3C5C" w:rsidP="00572BB6">
            <w:r w:rsidRPr="00A4180A">
              <w:rPr>
                <w:b/>
              </w:rPr>
              <w:t xml:space="preserve">Unidad que emite: </w:t>
            </w:r>
            <w:r w:rsidR="0018301D" w:rsidRPr="0018301D">
              <w:t xml:space="preserve">Central </w:t>
            </w:r>
            <w:r w:rsidR="00A4180A" w:rsidRPr="0018301D">
              <w:t>Los Vientos.</w:t>
            </w:r>
          </w:p>
        </w:tc>
      </w:tr>
    </w:tbl>
    <w:p w:rsidR="00DD3C5C" w:rsidRDefault="00DD3C5C" w:rsidP="00DD3C5C"/>
    <w:p w:rsidR="00DD3C5C" w:rsidRDefault="00DD3C5C" w:rsidP="00DD3C5C"/>
    <w:p w:rsidR="00DD3C5C" w:rsidRDefault="00D152CF" w:rsidP="00D152CF">
      <w:pPr>
        <w:pStyle w:val="Ttulo2"/>
      </w:pPr>
      <w:bookmarkStart w:id="45" w:name="_Toc421785396"/>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5"/>
    </w:p>
    <w:p w:rsidR="000A3A28" w:rsidRPr="000A3A28" w:rsidRDefault="000A3A28" w:rsidP="000A3A28"/>
    <w:tbl>
      <w:tblPr>
        <w:tblStyle w:val="Tablaconcuadrcula"/>
        <w:tblW w:w="6977" w:type="dxa"/>
        <w:tblInd w:w="731" w:type="dxa"/>
        <w:tblLayout w:type="fixed"/>
        <w:tblLook w:val="04A0" w:firstRow="1" w:lastRow="0" w:firstColumn="1" w:lastColumn="0" w:noHBand="0" w:noVBand="1"/>
      </w:tblPr>
      <w:tblGrid>
        <w:gridCol w:w="4892"/>
        <w:gridCol w:w="2085"/>
      </w:tblGrid>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Parámetro</w:t>
            </w:r>
          </w:p>
        </w:tc>
        <w:tc>
          <w:tcPr>
            <w:tcW w:w="2085" w:type="dxa"/>
            <w:tcBorders>
              <w:left w:val="single" w:sz="4" w:space="0" w:color="auto"/>
              <w:right w:val="single" w:sz="4" w:space="0" w:color="auto"/>
            </w:tcBorders>
            <w:shd w:val="clear" w:color="auto" w:fill="auto"/>
            <w:vAlign w:val="center"/>
          </w:tcPr>
          <w:p w:rsidR="00A4180A" w:rsidRPr="00A4180A" w:rsidRDefault="00A4180A" w:rsidP="009B78AC">
            <w:pPr>
              <w:jc w:val="center"/>
              <w:rPr>
                <w:b/>
              </w:rPr>
            </w:pPr>
            <w:r w:rsidRPr="00A4180A">
              <w:rPr>
                <w:b/>
              </w:rPr>
              <w:t>MP</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 xml:space="preserve">Método de medición </w:t>
            </w:r>
          </w:p>
        </w:tc>
        <w:tc>
          <w:tcPr>
            <w:tcW w:w="2085" w:type="dxa"/>
            <w:tcBorders>
              <w:left w:val="single" w:sz="4" w:space="0" w:color="auto"/>
              <w:right w:val="single" w:sz="4" w:space="0" w:color="auto"/>
            </w:tcBorders>
            <w:vAlign w:val="center"/>
          </w:tcPr>
          <w:p w:rsidR="00A4180A" w:rsidRPr="00A4180A" w:rsidRDefault="00A4180A" w:rsidP="00AB0E9E">
            <w:pPr>
              <w:jc w:val="center"/>
              <w:rPr>
                <w:rFonts w:cstheme="minorHAnsi"/>
              </w:rPr>
            </w:pPr>
            <w:r w:rsidRPr="00A4180A">
              <w:rPr>
                <w:rFonts w:cstheme="minorHAnsi"/>
              </w:rPr>
              <w:t>Método Alternativo.</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Escala o Rango de medición</w:t>
            </w:r>
          </w:p>
        </w:tc>
        <w:tc>
          <w:tcPr>
            <w:tcW w:w="2085" w:type="dxa"/>
            <w:tcBorders>
              <w:left w:val="single" w:sz="4" w:space="0" w:color="auto"/>
              <w:right w:val="single" w:sz="4" w:space="0" w:color="auto"/>
            </w:tcBorders>
            <w:vAlign w:val="center"/>
          </w:tcPr>
          <w:p w:rsidR="00A4180A" w:rsidRPr="00A4180A" w:rsidRDefault="00A4180A" w:rsidP="00AB0E9E">
            <w:pPr>
              <w:jc w:val="center"/>
              <w:rPr>
                <w:rFonts w:cstheme="minorHAnsi"/>
              </w:rPr>
            </w:pPr>
            <w:r w:rsidRPr="00A4180A">
              <w:rPr>
                <w:rFonts w:cstheme="minorHAnsi"/>
              </w:rPr>
              <w:t>Factores de Emisión AP-42.</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 xml:space="preserve">Fecha validación </w:t>
            </w:r>
          </w:p>
        </w:tc>
        <w:tc>
          <w:tcPr>
            <w:tcW w:w="2085" w:type="dxa"/>
            <w:tcBorders>
              <w:left w:val="single" w:sz="4" w:space="0" w:color="auto"/>
              <w:right w:val="single" w:sz="4" w:space="0" w:color="auto"/>
            </w:tcBorders>
            <w:vAlign w:val="center"/>
          </w:tcPr>
          <w:p w:rsidR="00A4180A" w:rsidRPr="00A4180A" w:rsidRDefault="00A4180A" w:rsidP="00AB0E9E">
            <w:pPr>
              <w:jc w:val="center"/>
              <w:rPr>
                <w:rFonts w:cstheme="minorHAnsi"/>
              </w:rPr>
            </w:pPr>
            <w:r>
              <w:rPr>
                <w:rFonts w:cstheme="minorHAnsi"/>
              </w:rPr>
              <w:t>17/07/14</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N° Resolución validación del CEMS otorgada por la SMA.</w:t>
            </w:r>
          </w:p>
        </w:tc>
        <w:tc>
          <w:tcPr>
            <w:tcW w:w="2085" w:type="dxa"/>
            <w:tcBorders>
              <w:left w:val="single" w:sz="4" w:space="0" w:color="auto"/>
              <w:right w:val="single" w:sz="4" w:space="0" w:color="auto"/>
            </w:tcBorders>
            <w:vAlign w:val="center"/>
          </w:tcPr>
          <w:p w:rsidR="00A4180A" w:rsidRPr="00A4180A" w:rsidRDefault="00A4180A" w:rsidP="00AB0E9E">
            <w:pPr>
              <w:jc w:val="center"/>
              <w:rPr>
                <w:rFonts w:cstheme="minorHAnsi"/>
              </w:rPr>
            </w:pPr>
            <w:r>
              <w:rPr>
                <w:rFonts w:cstheme="minorHAnsi"/>
              </w:rPr>
              <w:t>368/14</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6" w:name="_Toc352840391"/>
      <w:bookmarkStart w:id="47" w:name="_Toc352841451"/>
    </w:p>
    <w:p w:rsidR="00F265C2" w:rsidRPr="0025129B"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1785397"/>
      <w:bookmarkStart w:id="54" w:name="_Toc352840392"/>
      <w:bookmarkStart w:id="55" w:name="_Toc352841452"/>
      <w:bookmarkEnd w:id="46"/>
      <w:bookmarkEnd w:id="47"/>
      <w:r w:rsidRPr="0025129B">
        <w:rPr>
          <w:bCs/>
        </w:rPr>
        <w:t xml:space="preserve">Aspectos </w:t>
      </w:r>
      <w:r w:rsidR="00430772" w:rsidRPr="0025129B">
        <w:rPr>
          <w:bCs/>
        </w:rPr>
        <w:t xml:space="preserve">relativos </w:t>
      </w:r>
      <w:r w:rsidRPr="0025129B">
        <w:rPr>
          <w:bCs/>
        </w:rPr>
        <w:t>al Seguimiento Ambiental</w:t>
      </w:r>
      <w:bookmarkEnd w:id="48"/>
      <w:bookmarkEnd w:id="49"/>
      <w:bookmarkEnd w:id="50"/>
      <w:bookmarkEnd w:id="51"/>
      <w:bookmarkEnd w:id="52"/>
      <w:bookmarkEnd w:id="53"/>
    </w:p>
    <w:p w:rsidR="00F265C2" w:rsidRPr="0025129B" w:rsidRDefault="00F265C2" w:rsidP="00F265C2">
      <w:pPr>
        <w:rPr>
          <w:b/>
          <w:bCs/>
        </w:rPr>
      </w:pPr>
    </w:p>
    <w:p w:rsidR="00F265C2" w:rsidRPr="0025129B"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1785398"/>
      <w:r w:rsidRPr="0025129B">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9A0C04"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9A0C04" w:rsidRPr="00174E81" w:rsidRDefault="009A0C04" w:rsidP="009A0C0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30/04/14</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23/04/14</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9A0C04" w:rsidRPr="00174E81" w:rsidRDefault="009A0C04" w:rsidP="009A0C0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A0C04"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A0C04" w:rsidRPr="00174E81" w:rsidRDefault="009A0C04" w:rsidP="009A0C04">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31/07/14</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31/07/14</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9A0C04" w:rsidRPr="00174E81" w:rsidRDefault="009A0C04" w:rsidP="009A0C0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A0C04"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A0C04" w:rsidRPr="00174E81" w:rsidRDefault="009A0C04" w:rsidP="009A0C04">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31/10/14</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30/10/14</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A0C04"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A0C04" w:rsidRPr="00174E81" w:rsidRDefault="009A0C04" w:rsidP="009A0C04">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31/01</w:t>
            </w:r>
            <w:r w:rsidRPr="00174E81">
              <w:rPr>
                <w:rFonts w:ascii="Calibri" w:eastAsia="Times New Roman" w:hAnsi="Calibri"/>
                <w:bCs/>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28/01/15</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bl>
    <w:p w:rsidR="009A0C04" w:rsidRPr="00174E81" w:rsidRDefault="009A0C04" w:rsidP="009A0C04">
      <w:pPr>
        <w:spacing w:after="160" w:line="252" w:lineRule="auto"/>
        <w:ind w:firstLine="576"/>
        <w:rPr>
          <w:sz w:val="20"/>
          <w:szCs w:val="20"/>
        </w:rPr>
      </w:pPr>
      <w:r>
        <w:rPr>
          <w:sz w:val="20"/>
          <w:szCs w:val="20"/>
        </w:rPr>
        <w:t>(</w:t>
      </w:r>
      <w:r w:rsidRPr="00174E81">
        <w:rPr>
          <w:sz w:val="20"/>
          <w:szCs w:val="20"/>
        </w:rPr>
        <w:t>*</w:t>
      </w:r>
      <w:r>
        <w:rPr>
          <w:sz w:val="20"/>
          <w:szCs w:val="20"/>
        </w:rPr>
        <w:t>)</w:t>
      </w:r>
      <w:r w:rsidRPr="00174E81">
        <w:rPr>
          <w:sz w:val="20"/>
          <w:szCs w:val="20"/>
        </w:rPr>
        <w:t xml:space="preserve"> Plazos de entrega defi</w:t>
      </w:r>
      <w:r>
        <w:rPr>
          <w:sz w:val="20"/>
          <w:szCs w:val="20"/>
        </w:rPr>
        <w:t>nidos en Resolución Exenta N° 163, de 27 de Marzo</w:t>
      </w:r>
      <w:r w:rsidRPr="00174E81">
        <w:rPr>
          <w:sz w:val="20"/>
          <w:szCs w:val="20"/>
        </w:rPr>
        <w:t xml:space="preserve"> 201</w:t>
      </w:r>
      <w:r>
        <w:rPr>
          <w:sz w:val="20"/>
          <w:szCs w:val="20"/>
        </w:rPr>
        <w:t>4.</w:t>
      </w:r>
    </w:p>
    <w:p w:rsidR="009503F2" w:rsidRPr="0025129B" w:rsidRDefault="009503F2" w:rsidP="009503F2">
      <w:pPr>
        <w:pStyle w:val="Ttulo2"/>
        <w:rPr>
          <w:bCs/>
        </w:rPr>
      </w:pPr>
      <w:bookmarkStart w:id="62" w:name="_Toc421785399"/>
      <w:r>
        <w:rPr>
          <w:bCs/>
        </w:rPr>
        <w:t>Metodología de Evaluación</w:t>
      </w:r>
      <w:bookmarkEnd w:id="6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3" w:name="_Toc352840394"/>
      <w:bookmarkStart w:id="64" w:name="_Toc352841454"/>
      <w:bookmarkStart w:id="65" w:name="_Toc421785400"/>
      <w:bookmarkEnd w:id="54"/>
      <w:bookmarkEnd w:id="55"/>
      <w:r w:rsidRPr="0025129B">
        <w:t>H</w:t>
      </w:r>
      <w:r w:rsidR="0024720C" w:rsidRPr="0025129B">
        <w:t>ECHOS CONSTATADOS</w:t>
      </w:r>
      <w:r w:rsidRPr="0025129B">
        <w:t>.</w:t>
      </w:r>
      <w:bookmarkEnd w:id="63"/>
      <w:bookmarkEnd w:id="64"/>
      <w:bookmarkEnd w:id="65"/>
    </w:p>
    <w:p w:rsidR="00D17CB6" w:rsidRPr="00B83754" w:rsidRDefault="00D17CB6" w:rsidP="00D17CB6">
      <w:pPr>
        <w:rPr>
          <w:sz w:val="16"/>
          <w:szCs w:val="16"/>
        </w:rPr>
      </w:pPr>
    </w:p>
    <w:p w:rsidR="007A5E0C" w:rsidRDefault="00D87A2E" w:rsidP="004A744B">
      <w:pPr>
        <w:pStyle w:val="Ttulo2"/>
      </w:pPr>
      <w:bookmarkStart w:id="66" w:name="_Toc421785401"/>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6"/>
    </w:p>
    <w:tbl>
      <w:tblPr>
        <w:tblStyle w:val="Tablaconcuadrcula"/>
        <w:tblW w:w="5000" w:type="pct"/>
        <w:tblLook w:val="04A0" w:firstRow="1" w:lastRow="0" w:firstColumn="1" w:lastColumn="0" w:noHBand="0" w:noVBand="1"/>
      </w:tblPr>
      <w:tblGrid>
        <w:gridCol w:w="13788"/>
      </w:tblGrid>
      <w:tr w:rsidR="00A74310" w:rsidRPr="0025129B"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rsidR="000D607C" w:rsidRPr="0052518C" w:rsidRDefault="00F15F8C" w:rsidP="008F751D">
            <w:r w:rsidRPr="0052518C">
              <w:rPr>
                <w:b/>
              </w:rPr>
              <w:t>Exigencia (s)</w:t>
            </w:r>
            <w:r w:rsidR="00A74310" w:rsidRPr="0052518C">
              <w:rPr>
                <w:b/>
              </w:rPr>
              <w:t>:</w:t>
            </w:r>
            <w:r w:rsidRPr="0052518C">
              <w:rPr>
                <w:b/>
              </w:rPr>
              <w:t xml:space="preserve"> </w:t>
            </w:r>
            <w:r w:rsidR="007A5E0C" w:rsidRPr="0052518C">
              <w:t xml:space="preserve"> </w:t>
            </w:r>
          </w:p>
          <w:p w:rsidR="007A5E0C" w:rsidRPr="0052518C" w:rsidRDefault="007A5E0C" w:rsidP="00E21646">
            <w:pPr>
              <w:pStyle w:val="Prrafodelista"/>
              <w:numPr>
                <w:ilvl w:val="0"/>
                <w:numId w:val="47"/>
              </w:numPr>
              <w:ind w:left="426"/>
              <w:rPr>
                <w:rFonts w:cstheme="minorHAnsi"/>
                <w:sz w:val="18"/>
                <w:szCs w:val="18"/>
              </w:rPr>
            </w:pPr>
            <w:r w:rsidRPr="0052518C">
              <w:rPr>
                <w:rFonts w:cstheme="minorHAnsi"/>
                <w:sz w:val="18"/>
                <w:szCs w:val="18"/>
              </w:rPr>
              <w:t xml:space="preserve">Artículo 12° del D.S. N°13/2011: “Los titulares de </w:t>
            </w:r>
            <w:r w:rsidR="00701071" w:rsidRPr="0052518C">
              <w:rPr>
                <w:rFonts w:cstheme="minorHAnsi"/>
                <w:sz w:val="18"/>
                <w:szCs w:val="18"/>
              </w:rPr>
              <w:t xml:space="preserve">las fuentes emisoras </w:t>
            </w:r>
            <w:r w:rsidR="007D7330" w:rsidRPr="0052518C">
              <w:rPr>
                <w:rFonts w:cstheme="minorHAnsi"/>
                <w:sz w:val="18"/>
                <w:szCs w:val="18"/>
              </w:rPr>
              <w:t>presentarán…</w:t>
            </w:r>
            <w:r w:rsidR="00701071" w:rsidRPr="0052518C">
              <w:rPr>
                <w:rFonts w:cstheme="minorHAnsi"/>
                <w:sz w:val="18"/>
                <w:szCs w:val="18"/>
              </w:rPr>
              <w:t xml:space="preserve"> un reporte del monitoreo continuo de emisiones, </w:t>
            </w:r>
            <w:r w:rsidR="00E21646" w:rsidRPr="0052518C">
              <w:rPr>
                <w:rFonts w:cstheme="minorHAnsi"/>
                <w:sz w:val="18"/>
                <w:szCs w:val="18"/>
              </w:rPr>
              <w:t>trimestralmente</w:t>
            </w:r>
            <w:r w:rsidR="00701071" w:rsidRPr="0052518C">
              <w:rPr>
                <w:rFonts w:cstheme="minorHAnsi"/>
                <w:sz w:val="18"/>
                <w:szCs w:val="18"/>
              </w:rPr>
              <w:t>, durante un año calendario,…”</w:t>
            </w:r>
          </w:p>
          <w:p w:rsidR="00E21646" w:rsidRPr="0052518C" w:rsidRDefault="00E21646" w:rsidP="00E21646">
            <w:pPr>
              <w:pStyle w:val="Prrafodelista"/>
              <w:ind w:left="426"/>
              <w:rPr>
                <w:sz w:val="16"/>
                <w:szCs w:val="16"/>
              </w:rPr>
            </w:pPr>
          </w:p>
          <w:p w:rsidR="00F15F8C" w:rsidRPr="0052518C" w:rsidRDefault="009E2F00" w:rsidP="00E21646">
            <w:pPr>
              <w:pStyle w:val="Prrafodelista"/>
              <w:numPr>
                <w:ilvl w:val="0"/>
                <w:numId w:val="47"/>
              </w:numPr>
              <w:ind w:left="426"/>
              <w:rPr>
                <w:rFonts w:cstheme="minorHAnsi"/>
                <w:sz w:val="18"/>
                <w:szCs w:val="18"/>
              </w:rPr>
            </w:pPr>
            <w:r w:rsidRPr="0052518C">
              <w:rPr>
                <w:rFonts w:cstheme="minorHAnsi"/>
                <w:sz w:val="18"/>
                <w:szCs w:val="18"/>
              </w:rPr>
              <w:t xml:space="preserve">Circular IN.AD.N°1/2015 “Interpretación administrativa del Decreto N°13, de 2011, MMA, Norma de emisión para centrales </w:t>
            </w:r>
            <w:r w:rsidR="00E21646" w:rsidRPr="0052518C">
              <w:rPr>
                <w:rFonts w:cstheme="minorHAnsi"/>
                <w:sz w:val="18"/>
                <w:szCs w:val="18"/>
              </w:rPr>
              <w:t>termoeléctricas de</w:t>
            </w:r>
            <w:r w:rsidRPr="0052518C">
              <w:rPr>
                <w:rFonts w:cstheme="minorHAnsi"/>
                <w:sz w:val="18"/>
                <w:szCs w:val="18"/>
              </w:rPr>
              <w:t xml:space="preserve"> reemplazo de Circular N°</w:t>
            </w:r>
            <w:r w:rsidR="00E21646" w:rsidRPr="0052518C">
              <w:rPr>
                <w:rFonts w:cstheme="minorHAnsi"/>
                <w:sz w:val="18"/>
                <w:szCs w:val="18"/>
              </w:rPr>
              <w:t xml:space="preserve">2, de 18 de diciembre de 2013” Define </w:t>
            </w:r>
            <w:r w:rsidRPr="0052518C">
              <w:rPr>
                <w:rFonts w:cstheme="minorHAnsi"/>
                <w:sz w:val="18"/>
                <w:szCs w:val="18"/>
              </w:rPr>
              <w:t>“Horas de funcionamiento</w:t>
            </w:r>
            <w:r w:rsidR="00E21646" w:rsidRPr="0052518C">
              <w:rPr>
                <w:rFonts w:cstheme="minorHAnsi"/>
                <w:sz w:val="18"/>
                <w:szCs w:val="18"/>
              </w:rPr>
              <w:t>:</w:t>
            </w:r>
            <w:r w:rsidRPr="0052518C">
              <w:rPr>
                <w:rFonts w:cstheme="minorHAnsi"/>
                <w:sz w:val="18"/>
                <w:szCs w:val="18"/>
              </w:rPr>
              <w:t xml:space="preserve"> Corresponde a aquel periodo de tiempo en el cual la unidad q</w:t>
            </w:r>
            <w:r w:rsidR="00DD118E" w:rsidRPr="0052518C">
              <w:rPr>
                <w:rFonts w:cstheme="minorHAnsi"/>
                <w:sz w:val="18"/>
                <w:szCs w:val="18"/>
              </w:rPr>
              <w:t>uema comb</w:t>
            </w:r>
            <w:r w:rsidRPr="0052518C">
              <w:rPr>
                <w:rFonts w:cstheme="minorHAnsi"/>
                <w:sz w:val="18"/>
                <w:szCs w:val="18"/>
              </w:rPr>
              <w:t xml:space="preserve">ustible e incluye </w:t>
            </w:r>
            <w:r w:rsidR="005E72F5" w:rsidRPr="0052518C">
              <w:rPr>
                <w:rFonts w:cstheme="minorHAnsi"/>
                <w:sz w:val="18"/>
                <w:szCs w:val="18"/>
              </w:rPr>
              <w:t>las horas de encendido, horas de operación en régimen y horas de apagado.”</w:t>
            </w:r>
          </w:p>
          <w:p w:rsidR="00E21646" w:rsidRPr="0052518C" w:rsidRDefault="00E21646" w:rsidP="00D73531">
            <w:pPr>
              <w:pStyle w:val="Prrafodelista"/>
              <w:ind w:left="426"/>
              <w:rPr>
                <w:rFonts w:cstheme="minorHAnsi"/>
                <w:sz w:val="18"/>
                <w:szCs w:val="18"/>
              </w:rPr>
            </w:pPr>
          </w:p>
          <w:p w:rsidR="00B83754" w:rsidRPr="0052518C" w:rsidRDefault="00B83754" w:rsidP="00E21646">
            <w:pPr>
              <w:pStyle w:val="Prrafodelista"/>
              <w:numPr>
                <w:ilvl w:val="0"/>
                <w:numId w:val="47"/>
              </w:numPr>
              <w:ind w:left="426"/>
              <w:rPr>
                <w:rFonts w:cstheme="minorHAnsi"/>
                <w:sz w:val="18"/>
                <w:szCs w:val="18"/>
              </w:rPr>
            </w:pPr>
            <w:r w:rsidRPr="0052518C">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52518C" w:rsidRDefault="00E21646" w:rsidP="00D73531">
            <w:pPr>
              <w:pStyle w:val="Prrafodelista"/>
              <w:ind w:left="426"/>
              <w:rPr>
                <w:rFonts w:cstheme="minorHAnsi"/>
                <w:sz w:val="18"/>
                <w:szCs w:val="18"/>
              </w:rPr>
            </w:pPr>
          </w:p>
          <w:p w:rsidR="00E21646" w:rsidRPr="0052518C" w:rsidRDefault="00E21646" w:rsidP="00E21646">
            <w:pPr>
              <w:pStyle w:val="Prrafodelista"/>
              <w:numPr>
                <w:ilvl w:val="0"/>
                <w:numId w:val="47"/>
              </w:numPr>
              <w:ind w:left="426"/>
            </w:pPr>
            <w:r w:rsidRPr="0052518C">
              <w:rPr>
                <w:rFonts w:cstheme="minorHAnsi"/>
                <w:sz w:val="18"/>
                <w:szCs w:val="18"/>
              </w:rPr>
              <w:t xml:space="preserve">Punto N° 3 del artículo tercero de la resolución exenta N° 33 “en caso que se detecte una superación del </w:t>
            </w:r>
            <w:r w:rsidR="00D0456D" w:rsidRPr="0052518C">
              <w:rPr>
                <w:rFonts w:cstheme="minorHAnsi"/>
                <w:sz w:val="18"/>
                <w:szCs w:val="18"/>
              </w:rPr>
              <w:t>límite</w:t>
            </w:r>
            <w:r w:rsidRPr="0052518C">
              <w:rPr>
                <w:rFonts w:cstheme="minorHAnsi"/>
                <w:sz w:val="18"/>
                <w:szCs w:val="18"/>
              </w:rPr>
              <w:t xml:space="preserve"> horario, el regulado </w:t>
            </w:r>
            <w:r w:rsidR="00D0456D" w:rsidRPr="0052518C">
              <w:rPr>
                <w:rFonts w:cstheme="minorHAnsi"/>
                <w:sz w:val="18"/>
                <w:szCs w:val="18"/>
              </w:rPr>
              <w:t>deberá</w:t>
            </w:r>
            <w:r w:rsidRPr="0052518C">
              <w:rPr>
                <w:rFonts w:cstheme="minorHAnsi"/>
                <w:sz w:val="18"/>
                <w:szCs w:val="18"/>
              </w:rPr>
              <w:t xml:space="preserve"> justificar que tal superación se debe a una operación de </w:t>
            </w:r>
            <w:r w:rsidR="00D0456D" w:rsidRPr="0052518C">
              <w:rPr>
                <w:rFonts w:cstheme="minorHAnsi"/>
                <w:sz w:val="18"/>
                <w:szCs w:val="18"/>
              </w:rPr>
              <w:t>encendido o apagado, o que s</w:t>
            </w:r>
            <w:r w:rsidRPr="0052518C">
              <w:rPr>
                <w:rFonts w:cstheme="minorHAnsi"/>
                <w:sz w:val="18"/>
                <w:szCs w:val="18"/>
              </w:rPr>
              <w:t>e</w:t>
            </w:r>
            <w:r w:rsidR="00D0456D" w:rsidRPr="0052518C">
              <w:rPr>
                <w:rFonts w:cstheme="minorHAnsi"/>
                <w:sz w:val="18"/>
                <w:szCs w:val="18"/>
              </w:rPr>
              <w:t xml:space="preserve"> </w:t>
            </w:r>
            <w:r w:rsidRPr="0052518C">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Pr="0052518C" w:rsidRDefault="00755F53" w:rsidP="00755F53">
            <w:r w:rsidRPr="0052518C">
              <w:t>Con relación a los datos del  1</w:t>
            </w:r>
            <w:r w:rsidRPr="0052518C">
              <w:rPr>
                <w:vertAlign w:val="superscript"/>
              </w:rPr>
              <w:t>er</w:t>
            </w:r>
            <w:r w:rsidRPr="0052518C">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52518C"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52518C" w:rsidRDefault="00CD4873" w:rsidP="00E97837">
                  <w:pPr>
                    <w:spacing w:line="276" w:lineRule="auto"/>
                    <w:jc w:val="center"/>
                    <w:rPr>
                      <w:rFonts w:ascii="Calibri" w:hAnsi="Calibri" w:cstheme="minorHAnsi"/>
                      <w:b/>
                    </w:rPr>
                  </w:pPr>
                  <w:r w:rsidRPr="0052518C">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52518C" w:rsidRDefault="00CD4873" w:rsidP="00E97837">
                  <w:pPr>
                    <w:spacing w:line="276" w:lineRule="auto"/>
                    <w:jc w:val="center"/>
                    <w:rPr>
                      <w:rFonts w:ascii="Calibri" w:hAnsi="Calibri" w:cstheme="minorHAnsi"/>
                      <w:b/>
                    </w:rPr>
                  </w:pPr>
                  <w:r w:rsidRPr="0052518C">
                    <w:rPr>
                      <w:rFonts w:ascii="Calibri" w:hAnsi="Calibri" w:cstheme="minorHAnsi"/>
                      <w:b/>
                    </w:rPr>
                    <w:t>Hechos Constatados y Observaciones</w:t>
                  </w:r>
                </w:p>
              </w:tc>
            </w:tr>
            <w:tr w:rsidR="00CD4873" w:rsidRPr="0052518C" w:rsidTr="008D5FC8">
              <w:trPr>
                <w:trHeight w:val="687"/>
              </w:trPr>
              <w:tc>
                <w:tcPr>
                  <w:tcW w:w="798" w:type="pct"/>
                  <w:vAlign w:val="center"/>
                </w:tcPr>
                <w:p w:rsidR="00CD4873" w:rsidRPr="0052518C" w:rsidRDefault="00CD4873" w:rsidP="007A251E">
                  <w:pPr>
                    <w:spacing w:line="276" w:lineRule="auto"/>
                    <w:rPr>
                      <w:rFonts w:cstheme="minorHAnsi"/>
                      <w:sz w:val="18"/>
                      <w:szCs w:val="18"/>
                    </w:rPr>
                  </w:pPr>
                  <w:r w:rsidRPr="0052518C">
                    <w:rPr>
                      <w:rFonts w:cstheme="minorHAnsi"/>
                      <w:sz w:val="18"/>
                      <w:szCs w:val="18"/>
                    </w:rPr>
                    <w:t>Horas de Encendido (HE)</w:t>
                  </w:r>
                </w:p>
              </w:tc>
              <w:tc>
                <w:tcPr>
                  <w:tcW w:w="4202" w:type="pct"/>
                  <w:vAlign w:val="center"/>
                </w:tcPr>
                <w:p w:rsidR="00CD4873" w:rsidRPr="0052518C" w:rsidRDefault="008D5FC8" w:rsidP="003A0054">
                  <w:pPr>
                    <w:pStyle w:val="Prrafodelista"/>
                    <w:numPr>
                      <w:ilvl w:val="0"/>
                      <w:numId w:val="49"/>
                    </w:numPr>
                    <w:ind w:left="317"/>
                    <w:jc w:val="left"/>
                    <w:rPr>
                      <w:rFonts w:cstheme="minorHAnsi"/>
                      <w:sz w:val="18"/>
                      <w:szCs w:val="18"/>
                    </w:rPr>
                  </w:pPr>
                  <w:r w:rsidRPr="0052518C">
                    <w:rPr>
                      <w:sz w:val="18"/>
                      <w:szCs w:val="18"/>
                    </w:rPr>
                    <w:t>S</w:t>
                  </w:r>
                  <w:r w:rsidR="007D7330" w:rsidRPr="0052518C">
                    <w:rPr>
                      <w:sz w:val="18"/>
                      <w:szCs w:val="18"/>
                    </w:rPr>
                    <w:t xml:space="preserve">e </w:t>
                  </w:r>
                  <w:r w:rsidR="009B78AC" w:rsidRPr="0052518C">
                    <w:rPr>
                      <w:sz w:val="18"/>
                      <w:szCs w:val="18"/>
                    </w:rPr>
                    <w:t>registraron 2</w:t>
                  </w:r>
                  <w:r w:rsidR="003A0054" w:rsidRPr="0052518C">
                    <w:rPr>
                      <w:sz w:val="18"/>
                      <w:szCs w:val="18"/>
                    </w:rPr>
                    <w:t xml:space="preserve"> Hora </w:t>
                  </w:r>
                  <w:r w:rsidR="00D73531" w:rsidRPr="0052518C">
                    <w:rPr>
                      <w:sz w:val="18"/>
                      <w:szCs w:val="18"/>
                    </w:rPr>
                    <w:t xml:space="preserve">de </w:t>
                  </w:r>
                  <w:r w:rsidR="005B0CA4" w:rsidRPr="0052518C">
                    <w:rPr>
                      <w:sz w:val="18"/>
                      <w:szCs w:val="18"/>
                    </w:rPr>
                    <w:t>E</w:t>
                  </w:r>
                  <w:r w:rsidRPr="0052518C">
                    <w:rPr>
                      <w:sz w:val="18"/>
                      <w:szCs w:val="18"/>
                    </w:rPr>
                    <w:t xml:space="preserve">ncendido, </w:t>
                  </w:r>
                  <w:r w:rsidR="00C46D1D" w:rsidRPr="0052518C">
                    <w:rPr>
                      <w:sz w:val="18"/>
                      <w:szCs w:val="18"/>
                    </w:rPr>
                    <w:t>las cuales se mantuvieron bajo el límite de emisión establecido en la norma de 30 mg/Nm</w:t>
                  </w:r>
                  <w:r w:rsidR="00C46D1D" w:rsidRPr="0052518C">
                    <w:rPr>
                      <w:sz w:val="18"/>
                      <w:szCs w:val="18"/>
                      <w:vertAlign w:val="superscript"/>
                    </w:rPr>
                    <w:t>3</w:t>
                  </w:r>
                  <w:r w:rsidR="00C46D1D" w:rsidRPr="0052518C">
                    <w:rPr>
                      <w:sz w:val="18"/>
                      <w:szCs w:val="18"/>
                    </w:rPr>
                    <w:t>.</w:t>
                  </w:r>
                  <w:r w:rsidR="005722B7">
                    <w:rPr>
                      <w:sz w:val="18"/>
                      <w:szCs w:val="18"/>
                    </w:rPr>
                    <w:t xml:space="preserve"> (Tabla 1 y Grafico 1).</w:t>
                  </w:r>
                </w:p>
              </w:tc>
            </w:tr>
            <w:tr w:rsidR="00CD4873" w:rsidRPr="0052518C" w:rsidTr="007D7330">
              <w:trPr>
                <w:trHeight w:val="679"/>
              </w:trPr>
              <w:tc>
                <w:tcPr>
                  <w:tcW w:w="798" w:type="pct"/>
                  <w:vAlign w:val="center"/>
                </w:tcPr>
                <w:p w:rsidR="00CD4873" w:rsidRPr="0052518C" w:rsidRDefault="00CD4873" w:rsidP="007A251E">
                  <w:pPr>
                    <w:widowControl w:val="0"/>
                    <w:overflowPunct w:val="0"/>
                    <w:autoSpaceDE w:val="0"/>
                    <w:autoSpaceDN w:val="0"/>
                    <w:adjustRightInd w:val="0"/>
                    <w:spacing w:after="60" w:line="276" w:lineRule="auto"/>
                    <w:rPr>
                      <w:rFonts w:cstheme="minorHAnsi"/>
                      <w:sz w:val="18"/>
                      <w:szCs w:val="18"/>
                    </w:rPr>
                  </w:pPr>
                  <w:r w:rsidRPr="0052518C">
                    <w:rPr>
                      <w:rFonts w:cstheme="minorHAnsi"/>
                      <w:sz w:val="18"/>
                      <w:szCs w:val="18"/>
                    </w:rPr>
                    <w:t>Horas de Régimen (RE)</w:t>
                  </w:r>
                </w:p>
              </w:tc>
              <w:tc>
                <w:tcPr>
                  <w:tcW w:w="4202" w:type="pct"/>
                  <w:vAlign w:val="center"/>
                </w:tcPr>
                <w:p w:rsidR="00CD4873" w:rsidRPr="0052518C" w:rsidRDefault="005B0CA4" w:rsidP="00C46D1D">
                  <w:pPr>
                    <w:pStyle w:val="Prrafodelista"/>
                    <w:numPr>
                      <w:ilvl w:val="0"/>
                      <w:numId w:val="49"/>
                    </w:numPr>
                    <w:ind w:left="317"/>
                    <w:jc w:val="left"/>
                    <w:rPr>
                      <w:sz w:val="18"/>
                      <w:szCs w:val="18"/>
                    </w:rPr>
                  </w:pPr>
                  <w:r w:rsidRPr="0052518C">
                    <w:rPr>
                      <w:sz w:val="18"/>
                      <w:szCs w:val="18"/>
                    </w:rPr>
                    <w:t xml:space="preserve">Se registraron </w:t>
                  </w:r>
                  <w:r w:rsidR="00C46D1D" w:rsidRPr="0052518C">
                    <w:rPr>
                      <w:sz w:val="18"/>
                      <w:szCs w:val="18"/>
                    </w:rPr>
                    <w:t>2</w:t>
                  </w:r>
                  <w:r w:rsidR="003A0054" w:rsidRPr="0052518C">
                    <w:rPr>
                      <w:sz w:val="18"/>
                      <w:szCs w:val="18"/>
                    </w:rPr>
                    <w:t>7</w:t>
                  </w:r>
                  <w:r w:rsidRPr="0052518C">
                    <w:rPr>
                      <w:sz w:val="18"/>
                      <w:szCs w:val="18"/>
                    </w:rPr>
                    <w:t xml:space="preserve"> Horas en Régimen</w:t>
                  </w:r>
                  <w:r w:rsidR="00C46D1D" w:rsidRPr="0052518C">
                    <w:rPr>
                      <w:sz w:val="18"/>
                      <w:szCs w:val="18"/>
                    </w:rPr>
                    <w:t xml:space="preserve">, las que </w:t>
                  </w:r>
                  <w:r w:rsidRPr="0052518C">
                    <w:rPr>
                      <w:sz w:val="18"/>
                      <w:szCs w:val="18"/>
                    </w:rPr>
                    <w:t>se</w:t>
                  </w:r>
                  <w:r w:rsidR="00CD4873" w:rsidRPr="0052518C">
                    <w:rPr>
                      <w:sz w:val="18"/>
                      <w:szCs w:val="18"/>
                    </w:rPr>
                    <w:t xml:space="preserve"> </w:t>
                  </w:r>
                  <w:r w:rsidR="00C024A8" w:rsidRPr="0052518C">
                    <w:rPr>
                      <w:sz w:val="18"/>
                      <w:szCs w:val="18"/>
                    </w:rPr>
                    <w:t xml:space="preserve">mantuvieron </w:t>
                  </w:r>
                  <w:r w:rsidR="00CD4873" w:rsidRPr="0052518C">
                    <w:rPr>
                      <w:sz w:val="18"/>
                      <w:szCs w:val="18"/>
                    </w:rPr>
                    <w:t xml:space="preserve">bajo el límite de emisión establecido en la norma de </w:t>
                  </w:r>
                  <w:r w:rsidR="002572C9" w:rsidRPr="0052518C">
                    <w:rPr>
                      <w:sz w:val="18"/>
                      <w:szCs w:val="18"/>
                    </w:rPr>
                    <w:t>3</w:t>
                  </w:r>
                  <w:r w:rsidR="00CD4873" w:rsidRPr="0052518C">
                    <w:rPr>
                      <w:sz w:val="18"/>
                      <w:szCs w:val="18"/>
                    </w:rPr>
                    <w:t>0 mg/Nm</w:t>
                  </w:r>
                  <w:r w:rsidR="00CD4873" w:rsidRPr="0052518C">
                    <w:rPr>
                      <w:sz w:val="18"/>
                      <w:szCs w:val="18"/>
                      <w:vertAlign w:val="superscript"/>
                    </w:rPr>
                    <w:t>3</w:t>
                  </w:r>
                  <w:r w:rsidR="00FD0F93" w:rsidRPr="0052518C">
                    <w:rPr>
                      <w:sz w:val="18"/>
                      <w:szCs w:val="18"/>
                    </w:rPr>
                    <w:t xml:space="preserve">. </w:t>
                  </w:r>
                  <w:r w:rsidR="005722B7">
                    <w:rPr>
                      <w:sz w:val="18"/>
                      <w:szCs w:val="18"/>
                    </w:rPr>
                    <w:t>(Tabla 1 y Grafico 2).</w:t>
                  </w:r>
                </w:p>
              </w:tc>
            </w:tr>
            <w:tr w:rsidR="00E97813" w:rsidRPr="0052518C" w:rsidTr="00E97813">
              <w:trPr>
                <w:trHeight w:val="720"/>
              </w:trPr>
              <w:tc>
                <w:tcPr>
                  <w:tcW w:w="798" w:type="pct"/>
                  <w:vAlign w:val="center"/>
                </w:tcPr>
                <w:p w:rsidR="00E97813" w:rsidRPr="0052518C" w:rsidRDefault="00E97813" w:rsidP="007A251E">
                  <w:pPr>
                    <w:widowControl w:val="0"/>
                    <w:overflowPunct w:val="0"/>
                    <w:autoSpaceDE w:val="0"/>
                    <w:autoSpaceDN w:val="0"/>
                    <w:adjustRightInd w:val="0"/>
                    <w:spacing w:after="60" w:line="276" w:lineRule="auto"/>
                    <w:rPr>
                      <w:rFonts w:cstheme="minorHAnsi"/>
                      <w:sz w:val="18"/>
                      <w:szCs w:val="18"/>
                    </w:rPr>
                  </w:pPr>
                  <w:r w:rsidRPr="0052518C">
                    <w:rPr>
                      <w:rFonts w:cstheme="minorHAnsi"/>
                      <w:sz w:val="18"/>
                      <w:szCs w:val="18"/>
                    </w:rPr>
                    <w:t>Horas de Apagado (HA)</w:t>
                  </w:r>
                </w:p>
              </w:tc>
              <w:tc>
                <w:tcPr>
                  <w:tcW w:w="4202" w:type="pct"/>
                  <w:vAlign w:val="center"/>
                </w:tcPr>
                <w:p w:rsidR="00E97813" w:rsidRPr="0052518C" w:rsidRDefault="00C46D1D" w:rsidP="00C46D1D">
                  <w:pPr>
                    <w:pStyle w:val="Prrafodelista"/>
                    <w:numPr>
                      <w:ilvl w:val="0"/>
                      <w:numId w:val="49"/>
                    </w:numPr>
                    <w:ind w:left="317"/>
                    <w:jc w:val="left"/>
                    <w:rPr>
                      <w:rFonts w:cstheme="minorHAnsi"/>
                      <w:sz w:val="18"/>
                      <w:szCs w:val="18"/>
                    </w:rPr>
                  </w:pPr>
                  <w:r w:rsidRPr="0052518C">
                    <w:rPr>
                      <w:sz w:val="18"/>
                      <w:szCs w:val="18"/>
                    </w:rPr>
                    <w:t xml:space="preserve">Se registraron 2 </w:t>
                  </w:r>
                  <w:r w:rsidR="00FD0F93" w:rsidRPr="0052518C">
                    <w:rPr>
                      <w:sz w:val="18"/>
                      <w:szCs w:val="18"/>
                    </w:rPr>
                    <w:t>Horas de A</w:t>
                  </w:r>
                  <w:r w:rsidR="00E97813" w:rsidRPr="0052518C">
                    <w:rPr>
                      <w:sz w:val="18"/>
                      <w:szCs w:val="18"/>
                    </w:rPr>
                    <w:t xml:space="preserve">pagado, </w:t>
                  </w:r>
                  <w:r w:rsidRPr="0052518C">
                    <w:rPr>
                      <w:sz w:val="18"/>
                      <w:szCs w:val="18"/>
                    </w:rPr>
                    <w:t>las cuales se mantuvieron bajo el límite de emisión establecido en la norma de 30 mg/Nm</w:t>
                  </w:r>
                  <w:r w:rsidRPr="0052518C">
                    <w:rPr>
                      <w:sz w:val="18"/>
                      <w:szCs w:val="18"/>
                      <w:vertAlign w:val="superscript"/>
                    </w:rPr>
                    <w:t>3</w:t>
                  </w:r>
                  <w:r w:rsidRPr="0052518C">
                    <w:rPr>
                      <w:sz w:val="18"/>
                      <w:szCs w:val="18"/>
                    </w:rPr>
                    <w:t>.</w:t>
                  </w:r>
                  <w:r w:rsidR="005722B7">
                    <w:rPr>
                      <w:sz w:val="18"/>
                      <w:szCs w:val="18"/>
                    </w:rPr>
                    <w:t xml:space="preserve"> (Tabla 1 y Grafico 3).</w:t>
                  </w:r>
                </w:p>
              </w:tc>
            </w:tr>
            <w:tr w:rsidR="00E97813" w:rsidRPr="0052518C" w:rsidTr="009825BD">
              <w:trPr>
                <w:trHeight w:val="703"/>
              </w:trPr>
              <w:tc>
                <w:tcPr>
                  <w:tcW w:w="798" w:type="pct"/>
                  <w:vAlign w:val="center"/>
                </w:tcPr>
                <w:p w:rsidR="00E97813" w:rsidRPr="0052518C" w:rsidRDefault="00E97813" w:rsidP="007A251E">
                  <w:pPr>
                    <w:spacing w:after="60" w:line="276" w:lineRule="auto"/>
                    <w:rPr>
                      <w:rFonts w:cstheme="minorHAnsi"/>
                      <w:sz w:val="18"/>
                      <w:szCs w:val="18"/>
                    </w:rPr>
                  </w:pPr>
                  <w:r w:rsidRPr="0052518C">
                    <w:rPr>
                      <w:rFonts w:cstheme="minorHAnsi"/>
                      <w:sz w:val="18"/>
                      <w:szCs w:val="18"/>
                    </w:rPr>
                    <w:t>Horas de Falla (F</w:t>
                  </w:r>
                  <w:r w:rsidR="00F20ECB" w:rsidRPr="0052518C">
                    <w:rPr>
                      <w:rFonts w:cstheme="minorHAnsi"/>
                      <w:sz w:val="18"/>
                      <w:szCs w:val="18"/>
                    </w:rPr>
                    <w:t>A</w:t>
                  </w:r>
                  <w:r w:rsidRPr="0052518C">
                    <w:rPr>
                      <w:rFonts w:cstheme="minorHAnsi"/>
                      <w:sz w:val="18"/>
                      <w:szCs w:val="18"/>
                    </w:rPr>
                    <w:t>)</w:t>
                  </w:r>
                </w:p>
              </w:tc>
              <w:tc>
                <w:tcPr>
                  <w:tcW w:w="4202" w:type="pct"/>
                  <w:vAlign w:val="center"/>
                </w:tcPr>
                <w:p w:rsidR="00E97813" w:rsidRPr="0052518C" w:rsidRDefault="003D2F33" w:rsidP="003D2F33">
                  <w:pPr>
                    <w:pStyle w:val="Prrafodelista"/>
                    <w:numPr>
                      <w:ilvl w:val="0"/>
                      <w:numId w:val="49"/>
                    </w:numPr>
                    <w:ind w:left="317"/>
                    <w:jc w:val="left"/>
                    <w:rPr>
                      <w:rFonts w:cstheme="minorHAnsi"/>
                      <w:sz w:val="18"/>
                      <w:szCs w:val="18"/>
                    </w:rPr>
                  </w:pPr>
                  <w:r w:rsidRPr="0052518C">
                    <w:rPr>
                      <w:sz w:val="18"/>
                      <w:szCs w:val="18"/>
                    </w:rPr>
                    <w:t>No se registran horas de falla para este trimestre</w:t>
                  </w:r>
                  <w:r w:rsidR="00E97813" w:rsidRPr="0052518C">
                    <w:rPr>
                      <w:sz w:val="18"/>
                      <w:szCs w:val="18"/>
                    </w:rPr>
                    <w:t>.</w:t>
                  </w:r>
                </w:p>
              </w:tc>
            </w:tr>
            <w:tr w:rsidR="00E97813" w:rsidRPr="0052518C" w:rsidTr="009825BD">
              <w:trPr>
                <w:trHeight w:val="710"/>
              </w:trPr>
              <w:tc>
                <w:tcPr>
                  <w:tcW w:w="798" w:type="pct"/>
                  <w:vAlign w:val="center"/>
                </w:tcPr>
                <w:p w:rsidR="00E97813" w:rsidRPr="0052518C" w:rsidRDefault="00C46D1D" w:rsidP="00A34A5F">
                  <w:pPr>
                    <w:spacing w:after="60" w:line="276" w:lineRule="auto"/>
                    <w:rPr>
                      <w:rFonts w:cstheme="minorHAnsi"/>
                      <w:sz w:val="18"/>
                      <w:szCs w:val="18"/>
                    </w:rPr>
                  </w:pPr>
                  <w:r w:rsidRPr="0052518C">
                    <w:rPr>
                      <w:rFonts w:cstheme="minorHAnsi"/>
                      <w:sz w:val="18"/>
                      <w:szCs w:val="18"/>
                    </w:rPr>
                    <w:t>Horas Disponibles sin Despacho (DSD)</w:t>
                  </w:r>
                </w:p>
              </w:tc>
              <w:tc>
                <w:tcPr>
                  <w:tcW w:w="4202" w:type="pct"/>
                  <w:vAlign w:val="center"/>
                </w:tcPr>
                <w:p w:rsidR="00E97813" w:rsidRPr="0052518C" w:rsidRDefault="00E97813" w:rsidP="00810B0B">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w:t>
                  </w:r>
                  <w:r w:rsidR="00810B0B" w:rsidRPr="0052518C">
                    <w:rPr>
                      <w:rFonts w:cstheme="minorHAnsi"/>
                      <w:sz w:val="18"/>
                      <w:szCs w:val="18"/>
                    </w:rPr>
                    <w:t>Disponible sin Despacho</w:t>
                  </w:r>
                  <w:r w:rsidRPr="0052518C">
                    <w:rPr>
                      <w:rFonts w:cstheme="minorHAnsi"/>
                      <w:sz w:val="18"/>
                      <w:szCs w:val="18"/>
                    </w:rPr>
                    <w:t xml:space="preserve">, constatando un total de </w:t>
                  </w:r>
                  <w:r w:rsidR="00810B0B" w:rsidRPr="0052518C">
                    <w:rPr>
                      <w:rFonts w:cstheme="minorHAnsi"/>
                      <w:sz w:val="18"/>
                      <w:szCs w:val="18"/>
                    </w:rPr>
                    <w:t xml:space="preserve">2341 </w:t>
                  </w:r>
                  <w:r w:rsidRPr="0052518C">
                    <w:rPr>
                      <w:rFonts w:cstheme="minorHAnsi"/>
                      <w:sz w:val="18"/>
                      <w:szCs w:val="18"/>
                    </w:rPr>
                    <w:t>datos</w:t>
                  </w:r>
                  <w:r w:rsidR="009825BD" w:rsidRPr="0052518C">
                    <w:rPr>
                      <w:rFonts w:cstheme="minorHAnsi"/>
                      <w:sz w:val="18"/>
                      <w:szCs w:val="18"/>
                    </w:rPr>
                    <w:t>,</w:t>
                  </w:r>
                  <w:r w:rsidRPr="0052518C">
                    <w:rPr>
                      <w:rFonts w:cstheme="minorHAnsi"/>
                      <w:sz w:val="18"/>
                      <w:szCs w:val="18"/>
                    </w:rPr>
                    <w:t xml:space="preserve"> los cuales </w:t>
                  </w:r>
                  <w:r w:rsidR="009825BD" w:rsidRPr="0052518C">
                    <w:rPr>
                      <w:rFonts w:cstheme="minorHAnsi"/>
                      <w:sz w:val="18"/>
                      <w:szCs w:val="18"/>
                    </w:rPr>
                    <w:t>permanecen bajo</w:t>
                  </w:r>
                  <w:r w:rsidRPr="0052518C">
                    <w:rPr>
                      <w:rFonts w:cstheme="minorHAnsi"/>
                      <w:sz w:val="18"/>
                      <w:szCs w:val="18"/>
                    </w:rPr>
                    <w:t xml:space="preserve"> el límite de emisión. </w:t>
                  </w:r>
                </w:p>
              </w:tc>
            </w:tr>
          </w:tbl>
          <w:p w:rsidR="00701071" w:rsidRPr="0052518C" w:rsidRDefault="009825BD" w:rsidP="005A29F3">
            <w:pPr>
              <w:rPr>
                <w:b/>
              </w:rPr>
            </w:pPr>
            <w:r w:rsidRPr="0052518C">
              <w:rPr>
                <w:b/>
              </w:rPr>
              <w:t xml:space="preserve">De acuerdo a los antecedentes evaluados, la fuente funciono </w:t>
            </w:r>
            <w:r w:rsidR="00C95380" w:rsidRPr="0052518C">
              <w:rPr>
                <w:b/>
              </w:rPr>
              <w:t>bajo el límite aplicable durante el 1</w:t>
            </w:r>
            <w:r w:rsidR="00C95380" w:rsidRPr="0052518C">
              <w:rPr>
                <w:b/>
                <w:vertAlign w:val="superscript"/>
              </w:rPr>
              <w:t>er</w:t>
            </w:r>
            <w:r w:rsidR="00C95380" w:rsidRPr="0052518C">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823"/>
        <w:gridCol w:w="6889"/>
      </w:tblGrid>
      <w:tr w:rsidR="00F551C3" w:rsidRPr="0025129B"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FC0E06" w:rsidRPr="0025129B" w:rsidTr="00402697">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175561" w:rsidRDefault="00175561" w:rsidP="00F551C3">
            <w:pPr>
              <w:jc w:val="center"/>
              <w:rPr>
                <w:rFonts w:eastAsia="Times New Roman"/>
                <w:noProof/>
                <w:color w:val="000000"/>
                <w:sz w:val="20"/>
                <w:szCs w:val="20"/>
                <w:lang w:eastAsia="es-CL"/>
              </w:rPr>
            </w:pPr>
          </w:p>
          <w:p w:rsidR="00F551C3" w:rsidRDefault="00175561" w:rsidP="00F551C3">
            <w:pPr>
              <w:jc w:val="center"/>
              <w:rPr>
                <w:rFonts w:eastAsia="Times New Roman"/>
                <w:color w:val="000000"/>
                <w:sz w:val="20"/>
                <w:szCs w:val="20"/>
                <w:lang w:eastAsia="es-CL"/>
              </w:rPr>
            </w:pPr>
            <w:r w:rsidRPr="00175561">
              <w:rPr>
                <w:rFonts w:eastAsia="Times New Roman"/>
                <w:noProof/>
                <w:color w:val="000000"/>
                <w:sz w:val="20"/>
                <w:szCs w:val="20"/>
                <w:lang w:eastAsia="es-CL"/>
              </w:rPr>
              <w:drawing>
                <wp:inline distT="0" distB="0" distL="0" distR="0" wp14:anchorId="57828F5E" wp14:editId="46C2EFBA">
                  <wp:extent cx="4168846" cy="2278380"/>
                  <wp:effectExtent l="0" t="0" r="317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8401" cy="2289067"/>
                          </a:xfrm>
                          <a:prstGeom prst="rect">
                            <a:avLst/>
                          </a:prstGeom>
                          <a:noFill/>
                          <a:ln>
                            <a:noFill/>
                          </a:ln>
                        </pic:spPr>
                      </pic:pic>
                    </a:graphicData>
                  </a:graphic>
                </wp:inline>
              </w:drawing>
            </w:r>
          </w:p>
          <w:p w:rsidR="00175561" w:rsidRPr="0025129B" w:rsidRDefault="00175561" w:rsidP="00F551C3">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51C3" w:rsidRPr="0025129B" w:rsidRDefault="00495F27"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0674962">
                  <wp:extent cx="4208780" cy="2296054"/>
                  <wp:effectExtent l="0" t="0" r="127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21013" cy="2302728"/>
                          </a:xfrm>
                          <a:prstGeom prst="rect">
                            <a:avLst/>
                          </a:prstGeom>
                          <a:noFill/>
                        </pic:spPr>
                      </pic:pic>
                    </a:graphicData>
                  </a:graphic>
                </wp:inline>
              </w:drawing>
            </w:r>
          </w:p>
        </w:tc>
      </w:tr>
      <w:tr w:rsidR="00FC0E06" w:rsidRPr="0025129B" w:rsidTr="00402697">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2166" w:rsidRPr="0025129B" w:rsidRDefault="00CF2166" w:rsidP="003D2F33">
            <w:pPr>
              <w:pStyle w:val="Descripcin"/>
              <w:rPr>
                <w:rFonts w:eastAsia="Times New Roman"/>
                <w:b w:val="0"/>
                <w:color w:val="000000"/>
                <w:szCs w:val="18"/>
                <w:lang w:eastAsia="es-CL"/>
              </w:rPr>
            </w:pPr>
            <w:bookmarkStart w:id="75" w:name="_Toc353998127"/>
            <w:bookmarkStart w:id="76" w:name="_Toc353998200"/>
            <w:bookmarkStart w:id="77" w:name="_Toc382383551"/>
            <w:bookmarkStart w:id="78" w:name="_Toc382472373"/>
            <w:bookmarkStart w:id="79" w:name="_Toc390184283"/>
            <w:bookmarkStart w:id="80" w:name="_Toc390360014"/>
            <w:bookmarkStart w:id="81" w:name="_Toc390777035"/>
            <w:bookmarkStart w:id="82" w:name="_Toc421785402"/>
            <w:r>
              <w:t>Tabla</w:t>
            </w:r>
            <w:r w:rsidRPr="0025129B">
              <w:t xml:space="preserve"> </w:t>
            </w:r>
            <w:r>
              <w:t>1</w:t>
            </w:r>
            <w:bookmarkEnd w:id="75"/>
            <w:bookmarkEnd w:id="76"/>
            <w:bookmarkEnd w:id="77"/>
            <w:bookmarkEnd w:id="78"/>
            <w:bookmarkEnd w:id="79"/>
            <w:bookmarkEnd w:id="80"/>
            <w:bookmarkEnd w:id="81"/>
            <w:r w:rsidR="00DE49E5">
              <w:t xml:space="preserve">:  </w:t>
            </w:r>
            <w:r w:rsidR="00DE49E5" w:rsidRPr="00DE49E5">
              <w:rPr>
                <w:b w:val="0"/>
              </w:rPr>
              <w:t>Resumen de promedios Horarios de Material Particulado (MP)</w:t>
            </w:r>
            <w:bookmarkEnd w:id="82"/>
            <w:r w:rsidR="00DE49E5"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CF2166" w:rsidRPr="0025129B" w:rsidRDefault="00CF2166" w:rsidP="00CF2166">
            <w:pPr>
              <w:pStyle w:val="Descripcin"/>
              <w:rPr>
                <w:rFonts w:eastAsia="Times New Roman"/>
                <w:b w:val="0"/>
                <w:color w:val="000000"/>
                <w:szCs w:val="18"/>
                <w:lang w:eastAsia="es-CL"/>
              </w:rPr>
            </w:pPr>
            <w:bookmarkStart w:id="83" w:name="_Toc353998128"/>
            <w:bookmarkStart w:id="84" w:name="_Toc353998201"/>
            <w:bookmarkStart w:id="85" w:name="_Toc382383552"/>
            <w:bookmarkStart w:id="86" w:name="_Toc382472374"/>
            <w:bookmarkStart w:id="87" w:name="_Toc390184284"/>
            <w:bookmarkStart w:id="88" w:name="_Toc390360015"/>
            <w:bookmarkStart w:id="89" w:name="_Toc390777036"/>
            <w:bookmarkStart w:id="90" w:name="_Toc421785403"/>
            <w:r>
              <w:t>Gráfico</w:t>
            </w:r>
            <w:r w:rsidRPr="0025129B">
              <w:t xml:space="preserve"> </w:t>
            </w:r>
            <w:bookmarkEnd w:id="83"/>
            <w:bookmarkEnd w:id="84"/>
            <w:bookmarkEnd w:id="85"/>
            <w:bookmarkEnd w:id="86"/>
            <w:bookmarkEnd w:id="87"/>
            <w:bookmarkEnd w:id="88"/>
            <w:bookmarkEnd w:id="89"/>
            <w:r>
              <w:t>1</w:t>
            </w:r>
            <w:r w:rsidR="0020743D">
              <w:t xml:space="preserve">: </w:t>
            </w:r>
            <w:r w:rsidR="0020743D" w:rsidRPr="0020743D">
              <w:rPr>
                <w:b w:val="0"/>
              </w:rPr>
              <w:t>Datos MP medidos durante las Horas de Encendido (HE)</w:t>
            </w:r>
            <w:bookmarkEnd w:id="90"/>
          </w:p>
        </w:tc>
      </w:tr>
      <w:tr w:rsidR="00FC0E06" w:rsidRPr="0025129B" w:rsidTr="00402697">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FC0E06" w:rsidRDefault="00FC0E06" w:rsidP="00590961">
            <w:pPr>
              <w:jc w:val="center"/>
              <w:rPr>
                <w:rFonts w:eastAsia="Times New Roman"/>
                <w:noProof/>
                <w:color w:val="000000"/>
                <w:sz w:val="20"/>
                <w:szCs w:val="20"/>
                <w:lang w:eastAsia="es-CL"/>
              </w:rPr>
            </w:pPr>
          </w:p>
          <w:p w:rsidR="002E49EE" w:rsidRDefault="00FC0E06" w:rsidP="00590961">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2FEBCDF">
                  <wp:extent cx="3999183" cy="217932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14112" cy="2187456"/>
                          </a:xfrm>
                          <a:prstGeom prst="rect">
                            <a:avLst/>
                          </a:prstGeom>
                          <a:noFill/>
                        </pic:spPr>
                      </pic:pic>
                    </a:graphicData>
                  </a:graphic>
                </wp:inline>
              </w:drawing>
            </w:r>
          </w:p>
          <w:p w:rsidR="00FC0E06" w:rsidRPr="0025129B" w:rsidRDefault="00FC0E06" w:rsidP="00590961">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2E49EE" w:rsidRPr="005B7A92" w:rsidRDefault="00FC0E06" w:rsidP="00590961">
            <w:pPr>
              <w:jc w:val="center"/>
              <w:rPr>
                <w:rFonts w:cstheme="minorHAnsi"/>
                <w:b/>
                <w:sz w:val="18"/>
                <w:szCs w:val="20"/>
              </w:rPr>
            </w:pPr>
            <w:r>
              <w:rPr>
                <w:rFonts w:cstheme="minorHAnsi"/>
                <w:b/>
                <w:noProof/>
                <w:sz w:val="18"/>
                <w:szCs w:val="20"/>
                <w:lang w:eastAsia="es-CL"/>
              </w:rPr>
              <w:drawing>
                <wp:inline distT="0" distB="0" distL="0" distR="0" wp14:anchorId="6844A8E1">
                  <wp:extent cx="4117340" cy="224371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26935" cy="2248939"/>
                          </a:xfrm>
                          <a:prstGeom prst="rect">
                            <a:avLst/>
                          </a:prstGeom>
                          <a:noFill/>
                        </pic:spPr>
                      </pic:pic>
                    </a:graphicData>
                  </a:graphic>
                </wp:inline>
              </w:drawing>
            </w:r>
          </w:p>
        </w:tc>
      </w:tr>
      <w:tr w:rsidR="00FC0E06" w:rsidRPr="0025129B" w:rsidTr="00402697">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7A92" w:rsidRPr="0025129B" w:rsidRDefault="005B7A92" w:rsidP="005B7A92">
            <w:pPr>
              <w:pStyle w:val="Descripcin"/>
              <w:rPr>
                <w:rFonts w:eastAsia="Times New Roman"/>
                <w:b w:val="0"/>
                <w:color w:val="000000"/>
                <w:szCs w:val="18"/>
                <w:lang w:eastAsia="es-CL"/>
              </w:rPr>
            </w:pPr>
            <w:bookmarkStart w:id="91" w:name="_Toc353998129"/>
            <w:bookmarkStart w:id="92" w:name="_Toc353998202"/>
            <w:bookmarkStart w:id="93" w:name="_Toc382383553"/>
            <w:bookmarkStart w:id="94" w:name="_Toc382472375"/>
            <w:bookmarkStart w:id="95" w:name="_Toc390184285"/>
            <w:bookmarkStart w:id="96" w:name="_Toc390360016"/>
            <w:bookmarkStart w:id="97" w:name="_Toc390777037"/>
            <w:bookmarkStart w:id="98" w:name="_Toc421785404"/>
            <w:r w:rsidRPr="005B7A92">
              <w:t xml:space="preserve">Gráfico </w:t>
            </w:r>
            <w:r>
              <w:t>2</w:t>
            </w:r>
            <w:r w:rsidRPr="005B7A92">
              <w:t>:</w:t>
            </w:r>
            <w:r>
              <w:t xml:space="preserve"> </w:t>
            </w:r>
            <w:r w:rsidRPr="005B7A92">
              <w:rPr>
                <w:b w:val="0"/>
              </w:rPr>
              <w:t>Datos MP medidos du</w:t>
            </w:r>
            <w:r>
              <w:rPr>
                <w:b w:val="0"/>
              </w:rPr>
              <w:t>rante las Horas de Régimen (RE)</w:t>
            </w:r>
            <w:bookmarkEnd w:id="91"/>
            <w:bookmarkEnd w:id="92"/>
            <w:bookmarkEnd w:id="93"/>
            <w:bookmarkEnd w:id="94"/>
            <w:bookmarkEnd w:id="95"/>
            <w:bookmarkEnd w:id="96"/>
            <w:bookmarkEnd w:id="97"/>
            <w:bookmarkEnd w:id="98"/>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5B7A92" w:rsidRPr="005B7A92" w:rsidRDefault="005B7A92" w:rsidP="00C463A1">
            <w:pPr>
              <w:jc w:val="left"/>
              <w:rPr>
                <w:rFonts w:cstheme="minorHAnsi"/>
                <w:b/>
                <w:sz w:val="18"/>
                <w:szCs w:val="20"/>
              </w:rPr>
            </w:pPr>
            <w:bookmarkStart w:id="99" w:name="_Toc353998130"/>
            <w:bookmarkStart w:id="100" w:name="_Toc353998203"/>
            <w:bookmarkStart w:id="101" w:name="_Toc382383554"/>
            <w:bookmarkStart w:id="102" w:name="_Toc382472376"/>
            <w:bookmarkStart w:id="103" w:name="_Toc390184286"/>
            <w:bookmarkStart w:id="104" w:name="_Toc390360017"/>
            <w:bookmarkStart w:id="105" w:name="_Toc390777038"/>
            <w:r>
              <w:rPr>
                <w:rFonts w:cstheme="minorHAnsi"/>
                <w:b/>
                <w:sz w:val="18"/>
                <w:szCs w:val="20"/>
              </w:rPr>
              <w:t>Gráfico 3</w:t>
            </w:r>
            <w:r w:rsidRPr="005B7A92">
              <w:rPr>
                <w:rFonts w:cstheme="minorHAnsi"/>
                <w:b/>
                <w:sz w:val="18"/>
                <w:szCs w:val="20"/>
              </w:rPr>
              <w:t>:</w:t>
            </w:r>
            <w:r>
              <w:t xml:space="preserve"> </w:t>
            </w:r>
            <w:r w:rsidRPr="005B7A92">
              <w:rPr>
                <w:rFonts w:cstheme="minorHAnsi"/>
                <w:sz w:val="18"/>
                <w:szCs w:val="20"/>
              </w:rPr>
              <w:t xml:space="preserve">Datos MP medidos durante las Horas de </w:t>
            </w:r>
            <w:r w:rsidR="00C463A1">
              <w:rPr>
                <w:rFonts w:cstheme="minorHAnsi"/>
                <w:sz w:val="18"/>
                <w:szCs w:val="20"/>
              </w:rPr>
              <w:t>Apagado</w:t>
            </w:r>
            <w:r w:rsidRPr="005B7A92">
              <w:rPr>
                <w:rFonts w:cstheme="minorHAnsi"/>
                <w:sz w:val="18"/>
                <w:szCs w:val="20"/>
              </w:rPr>
              <w:t xml:space="preserve"> (</w:t>
            </w:r>
            <w:r w:rsidR="00C463A1">
              <w:rPr>
                <w:rFonts w:cstheme="minorHAnsi"/>
                <w:sz w:val="18"/>
                <w:szCs w:val="20"/>
              </w:rPr>
              <w:t>HA</w:t>
            </w:r>
            <w:r w:rsidRPr="005B7A92">
              <w:rPr>
                <w:rFonts w:cstheme="minorHAnsi"/>
                <w:sz w:val="18"/>
                <w:szCs w:val="20"/>
              </w:rPr>
              <w:t>)</w:t>
            </w:r>
            <w:bookmarkEnd w:id="99"/>
            <w:bookmarkEnd w:id="100"/>
            <w:bookmarkEnd w:id="101"/>
            <w:bookmarkEnd w:id="102"/>
            <w:bookmarkEnd w:id="103"/>
            <w:bookmarkEnd w:id="104"/>
            <w:bookmarkEnd w:id="105"/>
          </w:p>
        </w:tc>
      </w:tr>
    </w:tbl>
    <w:p w:rsidR="00402697" w:rsidRDefault="00402697" w:rsidP="00402697">
      <w:pPr>
        <w:pStyle w:val="Ttulo2"/>
      </w:pPr>
      <w:bookmarkStart w:id="106" w:name="_Toc421785405"/>
      <w:r>
        <w:t>Resumen de datos reportados durante el 2</w:t>
      </w:r>
      <w:r>
        <w:rPr>
          <w:vertAlign w:val="superscript"/>
        </w:rPr>
        <w:t>o</w:t>
      </w:r>
      <w:r>
        <w:t xml:space="preserve"> reporte trimestral.</w:t>
      </w:r>
      <w:bookmarkEnd w:id="106"/>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B7699B" w:rsidRPr="003A54B6" w:rsidTr="00C974D5">
              <w:trPr>
                <w:trHeight w:val="534"/>
              </w:trPr>
              <w:tc>
                <w:tcPr>
                  <w:tcW w:w="904" w:type="pct"/>
                  <w:vAlign w:val="center"/>
                </w:tcPr>
                <w:p w:rsidR="00B7699B" w:rsidRPr="001430B2" w:rsidRDefault="00B7699B" w:rsidP="00B7699B">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sidRPr="0052518C">
                    <w:rPr>
                      <w:sz w:val="18"/>
                      <w:szCs w:val="18"/>
                    </w:rPr>
                    <w:t xml:space="preserve">Se </w:t>
                  </w:r>
                  <w:r>
                    <w:rPr>
                      <w:sz w:val="18"/>
                      <w:szCs w:val="18"/>
                    </w:rPr>
                    <w:t>registraron 4</w:t>
                  </w:r>
                  <w:r w:rsidRPr="0052518C">
                    <w:rPr>
                      <w:sz w:val="18"/>
                      <w:szCs w:val="18"/>
                    </w:rPr>
                    <w:t xml:space="preserve"> Hora de Encendido, las cuales se mantuvieron bajo el límite de emisión establecido en la norma de 30 mg/Nm</w:t>
                  </w:r>
                  <w:r w:rsidRPr="0052518C">
                    <w:rPr>
                      <w:sz w:val="18"/>
                      <w:szCs w:val="18"/>
                      <w:vertAlign w:val="superscript"/>
                    </w:rPr>
                    <w:t>3</w:t>
                  </w:r>
                  <w:r w:rsidRPr="0052518C">
                    <w:rPr>
                      <w:sz w:val="18"/>
                      <w:szCs w:val="18"/>
                    </w:rPr>
                    <w:t>.</w:t>
                  </w:r>
                  <w:r>
                    <w:rPr>
                      <w:sz w:val="18"/>
                      <w:szCs w:val="18"/>
                    </w:rPr>
                    <w:t xml:space="preserve"> (</w:t>
                  </w:r>
                  <w:r w:rsidR="00CD5E77">
                    <w:rPr>
                      <w:sz w:val="18"/>
                      <w:szCs w:val="18"/>
                    </w:rPr>
                    <w:t>Tabla 2</w:t>
                  </w:r>
                  <w:r w:rsidR="005B4515">
                    <w:rPr>
                      <w:sz w:val="18"/>
                      <w:szCs w:val="18"/>
                    </w:rPr>
                    <w:t xml:space="preserve"> y Grafico 4</w:t>
                  </w:r>
                  <w:r>
                    <w:rPr>
                      <w:sz w:val="18"/>
                      <w:szCs w:val="18"/>
                    </w:rPr>
                    <w:t>).</w:t>
                  </w:r>
                </w:p>
              </w:tc>
            </w:tr>
            <w:tr w:rsidR="00B7699B" w:rsidRPr="003A54B6" w:rsidTr="00C974D5">
              <w:trPr>
                <w:trHeight w:val="679"/>
              </w:trPr>
              <w:tc>
                <w:tcPr>
                  <w:tcW w:w="904" w:type="pct"/>
                  <w:vAlign w:val="center"/>
                </w:tcPr>
                <w:p w:rsidR="00B7699B" w:rsidRPr="001430B2" w:rsidRDefault="00B7699B" w:rsidP="00B7699B">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B7699B" w:rsidRPr="0052518C" w:rsidRDefault="00B7699B" w:rsidP="00B7699B">
                  <w:pPr>
                    <w:pStyle w:val="Prrafodelista"/>
                    <w:numPr>
                      <w:ilvl w:val="0"/>
                      <w:numId w:val="49"/>
                    </w:numPr>
                    <w:ind w:left="317"/>
                    <w:jc w:val="left"/>
                    <w:rPr>
                      <w:sz w:val="18"/>
                      <w:szCs w:val="18"/>
                    </w:rPr>
                  </w:pPr>
                  <w:r w:rsidRPr="0052518C">
                    <w:rPr>
                      <w:sz w:val="18"/>
                      <w:szCs w:val="18"/>
                    </w:rPr>
                    <w:t xml:space="preserve">Se registraron </w:t>
                  </w:r>
                  <w:r>
                    <w:rPr>
                      <w:sz w:val="18"/>
                      <w:szCs w:val="18"/>
                    </w:rPr>
                    <w:t>9</w:t>
                  </w:r>
                  <w:r w:rsidRPr="0052518C">
                    <w:rPr>
                      <w:sz w:val="18"/>
                      <w:szCs w:val="18"/>
                    </w:rPr>
                    <w:t xml:space="preserve"> Horas en Régimen, las que se mantuvieron bajo el límite de emisión establecido en la norma de 30 mg/Nm</w:t>
                  </w:r>
                  <w:r w:rsidRPr="0052518C">
                    <w:rPr>
                      <w:sz w:val="18"/>
                      <w:szCs w:val="18"/>
                      <w:vertAlign w:val="superscript"/>
                    </w:rPr>
                    <w:t>3</w:t>
                  </w:r>
                  <w:r w:rsidRPr="0052518C">
                    <w:rPr>
                      <w:sz w:val="18"/>
                      <w:szCs w:val="18"/>
                    </w:rPr>
                    <w:t xml:space="preserve">. </w:t>
                  </w:r>
                  <w:r>
                    <w:rPr>
                      <w:sz w:val="18"/>
                      <w:szCs w:val="18"/>
                    </w:rPr>
                    <w:t>(</w:t>
                  </w:r>
                  <w:r w:rsidR="00CD5E77">
                    <w:rPr>
                      <w:sz w:val="18"/>
                      <w:szCs w:val="18"/>
                    </w:rPr>
                    <w:t>Tabla 2</w:t>
                  </w:r>
                  <w:r w:rsidR="005B4515">
                    <w:rPr>
                      <w:sz w:val="18"/>
                      <w:szCs w:val="18"/>
                    </w:rPr>
                    <w:t xml:space="preserve"> y Grafico 5</w:t>
                  </w:r>
                  <w:r>
                    <w:rPr>
                      <w:sz w:val="18"/>
                      <w:szCs w:val="18"/>
                    </w:rPr>
                    <w:t>).</w:t>
                  </w:r>
                </w:p>
              </w:tc>
            </w:tr>
            <w:tr w:rsidR="00B7699B" w:rsidRPr="003A54B6" w:rsidTr="00C974D5">
              <w:trPr>
                <w:trHeight w:val="312"/>
              </w:trPr>
              <w:tc>
                <w:tcPr>
                  <w:tcW w:w="904" w:type="pct"/>
                  <w:vAlign w:val="center"/>
                </w:tcPr>
                <w:p w:rsidR="00B7699B" w:rsidRPr="000211E0" w:rsidRDefault="00B7699B" w:rsidP="00B7699B">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Pr>
                      <w:sz w:val="18"/>
                      <w:szCs w:val="18"/>
                    </w:rPr>
                    <w:t>Se registraron 3</w:t>
                  </w:r>
                  <w:r w:rsidRPr="0052518C">
                    <w:rPr>
                      <w:sz w:val="18"/>
                      <w:szCs w:val="18"/>
                    </w:rPr>
                    <w:t xml:space="preserve"> Horas de Apagado, las cuales se mantuvieron bajo el límite de emisión establecido en la norma de 30 mg/Nm</w:t>
                  </w:r>
                  <w:r w:rsidRPr="0052518C">
                    <w:rPr>
                      <w:sz w:val="18"/>
                      <w:szCs w:val="18"/>
                      <w:vertAlign w:val="superscript"/>
                    </w:rPr>
                    <w:t>3</w:t>
                  </w:r>
                  <w:r w:rsidRPr="0052518C">
                    <w:rPr>
                      <w:sz w:val="18"/>
                      <w:szCs w:val="18"/>
                    </w:rPr>
                    <w:t>.</w:t>
                  </w:r>
                  <w:r>
                    <w:rPr>
                      <w:sz w:val="18"/>
                      <w:szCs w:val="18"/>
                    </w:rPr>
                    <w:t xml:space="preserve"> (T</w:t>
                  </w:r>
                  <w:r w:rsidR="00CD5E77">
                    <w:rPr>
                      <w:sz w:val="18"/>
                      <w:szCs w:val="18"/>
                    </w:rPr>
                    <w:t>abla 2</w:t>
                  </w:r>
                  <w:r w:rsidR="005B4515">
                    <w:rPr>
                      <w:sz w:val="18"/>
                      <w:szCs w:val="18"/>
                    </w:rPr>
                    <w:t xml:space="preserve"> y Grafico 6</w:t>
                  </w:r>
                  <w:r>
                    <w:rPr>
                      <w:sz w:val="18"/>
                      <w:szCs w:val="18"/>
                    </w:rPr>
                    <w:t>).</w:t>
                  </w:r>
                </w:p>
              </w:tc>
            </w:tr>
            <w:tr w:rsidR="00B7699B" w:rsidRPr="003A54B6" w:rsidTr="00FF1A5D">
              <w:trPr>
                <w:trHeight w:val="476"/>
              </w:trPr>
              <w:tc>
                <w:tcPr>
                  <w:tcW w:w="904" w:type="pct"/>
                  <w:vAlign w:val="center"/>
                </w:tcPr>
                <w:p w:rsidR="00B7699B" w:rsidRPr="000211E0" w:rsidRDefault="00B7699B" w:rsidP="00B7699B">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B7699B" w:rsidRPr="003A54B6" w:rsidTr="00C974D5">
              <w:trPr>
                <w:trHeight w:val="710"/>
              </w:trPr>
              <w:tc>
                <w:tcPr>
                  <w:tcW w:w="904" w:type="pct"/>
                  <w:vAlign w:val="center"/>
                </w:tcPr>
                <w:p w:rsidR="00B7699B" w:rsidRDefault="00B7699B" w:rsidP="00B7699B">
                  <w:pPr>
                    <w:spacing w:after="60" w:line="276" w:lineRule="auto"/>
                    <w:jc w:val="left"/>
                    <w:rPr>
                      <w:rFonts w:cstheme="minorHAnsi"/>
                      <w:sz w:val="18"/>
                      <w:szCs w:val="18"/>
                    </w:rPr>
                  </w:pPr>
                  <w:r w:rsidRPr="0052518C">
                    <w:rPr>
                      <w:rFonts w:cstheme="minorHAnsi"/>
                      <w:sz w:val="18"/>
                      <w:szCs w:val="18"/>
                    </w:rPr>
                    <w:t>Horas Disponibles sin Despacho (DSD)</w:t>
                  </w:r>
                </w:p>
              </w:tc>
              <w:tc>
                <w:tcPr>
                  <w:tcW w:w="4096" w:type="pct"/>
                  <w:vAlign w:val="center"/>
                </w:tcPr>
                <w:p w:rsidR="00B7699B" w:rsidRPr="0052518C" w:rsidRDefault="00B7699B" w:rsidP="00E00873">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E00873">
                    <w:rPr>
                      <w:rFonts w:cstheme="minorHAnsi"/>
                      <w:sz w:val="18"/>
                      <w:szCs w:val="18"/>
                    </w:rPr>
                    <w:t>2168</w:t>
                  </w:r>
                  <w:r w:rsidRPr="0052518C">
                    <w:rPr>
                      <w:rFonts w:cstheme="minorHAnsi"/>
                      <w:sz w:val="18"/>
                      <w:szCs w:val="18"/>
                    </w:rPr>
                    <w:t xml:space="preserve"> datos, los cuales permanecen bajo el límite de emisión. </w:t>
                  </w:r>
                </w:p>
              </w:tc>
            </w:tr>
          </w:tbl>
          <w:p w:rsidR="00402697" w:rsidRPr="00F25038" w:rsidRDefault="00E90BE4" w:rsidP="00897DD9">
            <w:pPr>
              <w:rPr>
                <w:b/>
              </w:rPr>
            </w:pPr>
            <w:r>
              <w:rPr>
                <w:b/>
              </w:rPr>
              <w:t xml:space="preserve">De acuerdo a los antecedentes evaluados, la fuente funciono </w:t>
            </w:r>
            <w:r w:rsidR="00897DD9">
              <w:rPr>
                <w:b/>
              </w:rPr>
              <w:t>bajo</w:t>
            </w:r>
            <w:r>
              <w:rPr>
                <w:b/>
              </w:rPr>
              <w:t xml:space="preserve"> </w:t>
            </w:r>
            <w:r w:rsidRPr="00E9543E">
              <w:rPr>
                <w:b/>
              </w:rPr>
              <w:t xml:space="preserve">el límite aplicable durante el </w:t>
            </w:r>
            <w:r>
              <w:rPr>
                <w:b/>
              </w:rPr>
              <w:t>2</w:t>
            </w:r>
            <w:r w:rsidR="00154736">
              <w:rPr>
                <w:b/>
                <w:vertAlign w:val="superscript"/>
              </w:rPr>
              <w:t>do</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402697" w:rsidRPr="0025129B" w:rsidRDefault="00402697" w:rsidP="00402697"/>
    <w:tbl>
      <w:tblPr>
        <w:tblW w:w="13712" w:type="dxa"/>
        <w:jc w:val="center"/>
        <w:tblCellMar>
          <w:left w:w="70" w:type="dxa"/>
          <w:right w:w="70" w:type="dxa"/>
        </w:tblCellMar>
        <w:tblLook w:val="04A0" w:firstRow="1" w:lastRow="0" w:firstColumn="1" w:lastColumn="0" w:noHBand="0" w:noVBand="1"/>
      </w:tblPr>
      <w:tblGrid>
        <w:gridCol w:w="6856"/>
        <w:gridCol w:w="6856"/>
      </w:tblGrid>
      <w:tr w:rsidR="00402697" w:rsidRPr="0025129B" w:rsidTr="00E539F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2697" w:rsidRPr="0025129B" w:rsidRDefault="00402697" w:rsidP="00E539F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B94120" w:rsidRPr="0025129B" w:rsidTr="00AD40B9">
        <w:trPr>
          <w:trHeight w:val="2805"/>
          <w:jc w:val="center"/>
        </w:trPr>
        <w:tc>
          <w:tcPr>
            <w:tcW w:w="2500" w:type="pct"/>
            <w:tcBorders>
              <w:top w:val="nil"/>
              <w:left w:val="single" w:sz="4" w:space="0" w:color="auto"/>
              <w:right w:val="single" w:sz="4" w:space="0" w:color="auto"/>
            </w:tcBorders>
            <w:shd w:val="clear" w:color="auto" w:fill="auto"/>
            <w:noWrap/>
            <w:vAlign w:val="center"/>
            <w:hideMark/>
          </w:tcPr>
          <w:p w:rsidR="0007203B" w:rsidRPr="0025129B" w:rsidRDefault="008165CC" w:rsidP="00E539F8">
            <w:pPr>
              <w:jc w:val="center"/>
              <w:rPr>
                <w:rFonts w:eastAsia="Times New Roman"/>
                <w:color w:val="000000"/>
                <w:sz w:val="20"/>
                <w:szCs w:val="20"/>
                <w:lang w:eastAsia="es-CL"/>
              </w:rPr>
            </w:pPr>
            <w:r w:rsidRPr="008165CC">
              <w:rPr>
                <w:rFonts w:eastAsia="Times New Roman"/>
                <w:noProof/>
                <w:color w:val="000000"/>
                <w:sz w:val="20"/>
                <w:szCs w:val="20"/>
                <w:lang w:eastAsia="es-CL"/>
              </w:rPr>
              <w:drawing>
                <wp:inline distT="0" distB="0" distL="0" distR="0" wp14:anchorId="48D50434" wp14:editId="2F0F16EF">
                  <wp:extent cx="3984619" cy="2178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94076" cy="2183220"/>
                          </a:xfrm>
                          <a:prstGeom prst="rect">
                            <a:avLst/>
                          </a:prstGeom>
                          <a:noFill/>
                          <a:ln>
                            <a:noFill/>
                          </a:ln>
                        </pic:spPr>
                      </pic:pic>
                    </a:graphicData>
                  </a:graphic>
                </wp:inline>
              </w:drawing>
            </w:r>
          </w:p>
          <w:p w:rsidR="0007203B" w:rsidRPr="0025129B" w:rsidRDefault="0007203B" w:rsidP="00E539F8">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vAlign w:val="center"/>
          </w:tcPr>
          <w:p w:rsidR="0007203B" w:rsidRPr="0025129B" w:rsidRDefault="00B94120" w:rsidP="00E539F8">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86FAC20">
                  <wp:extent cx="4050673" cy="2209800"/>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7422" cy="2218937"/>
                          </a:xfrm>
                          <a:prstGeom prst="rect">
                            <a:avLst/>
                          </a:prstGeom>
                          <a:noFill/>
                        </pic:spPr>
                      </pic:pic>
                    </a:graphicData>
                  </a:graphic>
                </wp:inline>
              </w:drawing>
            </w:r>
          </w:p>
        </w:tc>
      </w:tr>
      <w:tr w:rsidR="00B94120"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778" w:rsidRPr="0025129B" w:rsidRDefault="00B30778" w:rsidP="00AD40B9">
            <w:pPr>
              <w:pStyle w:val="Descripcin"/>
              <w:jc w:val="center"/>
              <w:rPr>
                <w:rFonts w:eastAsia="Times New Roman"/>
                <w:b w:val="0"/>
                <w:color w:val="000000"/>
                <w:szCs w:val="18"/>
                <w:lang w:eastAsia="es-CL"/>
              </w:rPr>
            </w:pPr>
            <w:bookmarkStart w:id="107" w:name="_Toc421785406"/>
            <w:r>
              <w:t>Tabla</w:t>
            </w:r>
            <w:r w:rsidRPr="0025129B">
              <w:t xml:space="preserve"> </w:t>
            </w:r>
            <w:r>
              <w:t xml:space="preserve">2:  </w:t>
            </w:r>
            <w:r w:rsidRPr="00DE49E5">
              <w:rPr>
                <w:b w:val="0"/>
              </w:rPr>
              <w:t>Resumen de promedios Horarios de Material Particulado (MP)</w:t>
            </w:r>
            <w:bookmarkEnd w:id="107"/>
            <w:r w:rsidRPr="00DE49E5">
              <w:rPr>
                <w:b w:val="0"/>
              </w:rPr>
              <w:t xml:space="preserve"> </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B30778" w:rsidRPr="0025129B" w:rsidRDefault="00B30778" w:rsidP="00705D95">
            <w:pPr>
              <w:pStyle w:val="Descripcin"/>
              <w:jc w:val="center"/>
              <w:rPr>
                <w:rFonts w:eastAsia="Times New Roman"/>
                <w:b w:val="0"/>
                <w:color w:val="000000"/>
                <w:szCs w:val="18"/>
                <w:lang w:eastAsia="es-CL"/>
              </w:rPr>
            </w:pPr>
            <w:bookmarkStart w:id="108" w:name="_Toc421785407"/>
            <w:r w:rsidRPr="005B7A92">
              <w:t xml:space="preserve">Gráfico </w:t>
            </w:r>
            <w:r>
              <w:t>4</w:t>
            </w:r>
            <w:r w:rsidRPr="005B7A92">
              <w:t>:</w:t>
            </w:r>
            <w:r>
              <w:t xml:space="preserve"> </w:t>
            </w:r>
            <w:r w:rsidRPr="00705D95">
              <w:rPr>
                <w:b w:val="0"/>
              </w:rPr>
              <w:t>Datos MP medidos durante las Horas de Encendido (HE)</w:t>
            </w:r>
            <w:bookmarkEnd w:id="108"/>
          </w:p>
        </w:tc>
      </w:tr>
      <w:tr w:rsidR="00B94120" w:rsidRPr="0025129B" w:rsidTr="00A4038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00282" w:rsidRDefault="00800282" w:rsidP="00A40389">
            <w:pPr>
              <w:pStyle w:val="Descripcin"/>
              <w:jc w:val="center"/>
            </w:pPr>
          </w:p>
          <w:p w:rsidR="004C154C" w:rsidRDefault="004C154C" w:rsidP="004C154C">
            <w:pPr>
              <w:jc w:val="center"/>
            </w:pPr>
            <w:r>
              <w:rPr>
                <w:noProof/>
                <w:lang w:eastAsia="es-CL"/>
              </w:rPr>
              <w:drawing>
                <wp:inline distT="0" distB="0" distL="0" distR="0" wp14:anchorId="083E687A">
                  <wp:extent cx="3635621" cy="1981200"/>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45634" cy="1986656"/>
                          </a:xfrm>
                          <a:prstGeom prst="rect">
                            <a:avLst/>
                          </a:prstGeom>
                          <a:noFill/>
                        </pic:spPr>
                      </pic:pic>
                    </a:graphicData>
                  </a:graphic>
                </wp:inline>
              </w:drawing>
            </w:r>
          </w:p>
          <w:p w:rsidR="004C154C" w:rsidRPr="004C154C" w:rsidRDefault="004C154C" w:rsidP="004C154C"/>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4C154C" w:rsidP="00A40389">
            <w:pPr>
              <w:pStyle w:val="Descripcin"/>
              <w:jc w:val="center"/>
            </w:pPr>
            <w:bookmarkStart w:id="109" w:name="_Toc421785408"/>
            <w:r>
              <w:rPr>
                <w:noProof/>
                <w:lang w:eastAsia="es-CL"/>
              </w:rPr>
              <w:drawing>
                <wp:inline distT="0" distB="0" distL="0" distR="0" wp14:anchorId="632B06AD">
                  <wp:extent cx="3752142" cy="2044700"/>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1748" cy="2049935"/>
                          </a:xfrm>
                          <a:prstGeom prst="rect">
                            <a:avLst/>
                          </a:prstGeom>
                          <a:noFill/>
                        </pic:spPr>
                      </pic:pic>
                    </a:graphicData>
                  </a:graphic>
                </wp:inline>
              </w:drawing>
            </w:r>
            <w:bookmarkEnd w:id="109"/>
          </w:p>
        </w:tc>
      </w:tr>
      <w:tr w:rsidR="004C154C"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00282" w:rsidRPr="0025129B" w:rsidRDefault="00800282" w:rsidP="00800282">
            <w:pPr>
              <w:pStyle w:val="Descripcin"/>
              <w:rPr>
                <w:rFonts w:eastAsia="Times New Roman"/>
                <w:b w:val="0"/>
                <w:color w:val="000000"/>
                <w:szCs w:val="18"/>
                <w:lang w:eastAsia="es-CL"/>
              </w:rPr>
            </w:pPr>
            <w:bookmarkStart w:id="110" w:name="_Toc421785409"/>
            <w:r w:rsidRPr="005B7A92">
              <w:t xml:space="preserve">Gráfico </w:t>
            </w:r>
            <w:r w:rsidR="005722B7">
              <w:t>5</w:t>
            </w:r>
            <w:r w:rsidRPr="005B7A92">
              <w:t>:</w:t>
            </w:r>
            <w:r>
              <w:t xml:space="preserve"> </w:t>
            </w:r>
            <w:r w:rsidRPr="005B7A92">
              <w:rPr>
                <w:b w:val="0"/>
              </w:rPr>
              <w:t>Datos MP medidos du</w:t>
            </w:r>
            <w:r>
              <w:rPr>
                <w:b w:val="0"/>
              </w:rPr>
              <w:t>rante las Horas de Régimen (RE)</w:t>
            </w:r>
            <w:bookmarkEnd w:id="110"/>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5722B7" w:rsidP="00800282">
            <w:pPr>
              <w:jc w:val="left"/>
              <w:rPr>
                <w:rFonts w:cstheme="minorHAnsi"/>
                <w:b/>
                <w:sz w:val="18"/>
                <w:szCs w:val="20"/>
              </w:rPr>
            </w:pPr>
            <w:r>
              <w:rPr>
                <w:rFonts w:cstheme="minorHAnsi"/>
                <w:b/>
                <w:sz w:val="18"/>
                <w:szCs w:val="20"/>
              </w:rPr>
              <w:t>Gráfico 6</w:t>
            </w:r>
            <w:r w:rsidR="00800282" w:rsidRPr="005B7A92">
              <w:rPr>
                <w:rFonts w:cstheme="minorHAnsi"/>
                <w:b/>
                <w:sz w:val="18"/>
                <w:szCs w:val="20"/>
              </w:rPr>
              <w:t>:</w:t>
            </w:r>
            <w:r w:rsidR="00800282">
              <w:t xml:space="preserve"> </w:t>
            </w:r>
            <w:r w:rsidR="00800282" w:rsidRPr="005B7A92">
              <w:rPr>
                <w:rFonts w:cstheme="minorHAnsi"/>
                <w:sz w:val="18"/>
                <w:szCs w:val="20"/>
              </w:rPr>
              <w:t xml:space="preserve">Datos MP medidos durante las Horas de </w:t>
            </w:r>
            <w:r w:rsidR="00800282">
              <w:rPr>
                <w:rFonts w:cstheme="minorHAnsi"/>
                <w:sz w:val="18"/>
                <w:szCs w:val="20"/>
              </w:rPr>
              <w:t>Apagado</w:t>
            </w:r>
            <w:r w:rsidR="00800282" w:rsidRPr="005B7A92">
              <w:rPr>
                <w:rFonts w:cstheme="minorHAnsi"/>
                <w:sz w:val="18"/>
                <w:szCs w:val="20"/>
              </w:rPr>
              <w:t xml:space="preserve"> (</w:t>
            </w:r>
            <w:r w:rsidR="00800282">
              <w:rPr>
                <w:rFonts w:cstheme="minorHAnsi"/>
                <w:sz w:val="18"/>
                <w:szCs w:val="20"/>
              </w:rPr>
              <w:t>HA</w:t>
            </w:r>
            <w:r w:rsidR="00800282" w:rsidRPr="005B7A92">
              <w:rPr>
                <w:rFonts w:cstheme="minorHAnsi"/>
                <w:sz w:val="18"/>
                <w:szCs w:val="20"/>
              </w:rPr>
              <w:t>)</w:t>
            </w:r>
          </w:p>
        </w:tc>
      </w:tr>
    </w:tbl>
    <w:p w:rsidR="00402697" w:rsidRPr="0025129B" w:rsidRDefault="00402697" w:rsidP="00402697">
      <w:pPr>
        <w:jc w:val="left"/>
        <w:sectPr w:rsidR="00402697" w:rsidRPr="0025129B"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111" w:name="_Toc421785410"/>
      <w:r>
        <w:t>Resumen de datos reportados durante el 3</w:t>
      </w:r>
      <w:r w:rsidRPr="007124F5">
        <w:rPr>
          <w:vertAlign w:val="superscript"/>
        </w:rPr>
        <w:t>er</w:t>
      </w:r>
      <w:r>
        <w:t xml:space="preserve"> reporte trimestral.</w:t>
      </w:r>
      <w:bookmarkEnd w:id="111"/>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AA3FCF" w:rsidRPr="000D3013" w:rsidTr="00572BB6">
              <w:trPr>
                <w:trHeight w:val="687"/>
              </w:trPr>
              <w:tc>
                <w:tcPr>
                  <w:tcW w:w="851" w:type="pct"/>
                  <w:vAlign w:val="center"/>
                </w:tcPr>
                <w:p w:rsidR="00AA3FCF" w:rsidRPr="000D3013" w:rsidRDefault="00AA3FCF" w:rsidP="00AA3FCF">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sz w:val="18"/>
                      <w:szCs w:val="18"/>
                    </w:rPr>
                    <w:t xml:space="preserve">Se </w:t>
                  </w:r>
                  <w:r w:rsidR="00CD5E77">
                    <w:rPr>
                      <w:sz w:val="18"/>
                      <w:szCs w:val="18"/>
                    </w:rPr>
                    <w:t>registraron 8</w:t>
                  </w:r>
                  <w:r w:rsidRPr="0052518C">
                    <w:rPr>
                      <w:sz w:val="18"/>
                      <w:szCs w:val="18"/>
                    </w:rPr>
                    <w:t xml:space="preserve"> Hora de Encendido, las cuales se mantuvieron bajo el límite de emisión establecido en la norma de 30 mg/Nm</w:t>
                  </w:r>
                  <w:r w:rsidRPr="0052518C">
                    <w:rPr>
                      <w:sz w:val="18"/>
                      <w:szCs w:val="18"/>
                      <w:vertAlign w:val="superscript"/>
                    </w:rPr>
                    <w:t>3</w:t>
                  </w:r>
                  <w:r w:rsidRPr="0052518C">
                    <w:rPr>
                      <w:sz w:val="18"/>
                      <w:szCs w:val="18"/>
                    </w:rPr>
                    <w:t>.</w:t>
                  </w:r>
                  <w:r>
                    <w:rPr>
                      <w:sz w:val="18"/>
                      <w:szCs w:val="18"/>
                    </w:rPr>
                    <w:t xml:space="preserve"> (</w:t>
                  </w:r>
                  <w:r w:rsidR="004501E9">
                    <w:rPr>
                      <w:sz w:val="18"/>
                      <w:szCs w:val="18"/>
                    </w:rPr>
                    <w:t>Tabla 3</w:t>
                  </w:r>
                  <w:r>
                    <w:rPr>
                      <w:sz w:val="18"/>
                      <w:szCs w:val="18"/>
                    </w:rPr>
                    <w:t xml:space="preserve"> y Grafico 7).</w:t>
                  </w:r>
                </w:p>
              </w:tc>
            </w:tr>
            <w:tr w:rsidR="00AA3FCF" w:rsidRPr="000D3013" w:rsidTr="00DF1013">
              <w:trPr>
                <w:trHeight w:val="547"/>
              </w:trPr>
              <w:tc>
                <w:tcPr>
                  <w:tcW w:w="851" w:type="pct"/>
                  <w:vAlign w:val="center"/>
                </w:tcPr>
                <w:p w:rsidR="00AA3FCF" w:rsidRPr="000D3013" w:rsidRDefault="00AA3FCF" w:rsidP="00AA3FCF">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AA3FCF" w:rsidRPr="0052518C" w:rsidRDefault="00AA3FCF" w:rsidP="00AA3FCF">
                  <w:pPr>
                    <w:pStyle w:val="Prrafodelista"/>
                    <w:numPr>
                      <w:ilvl w:val="0"/>
                      <w:numId w:val="49"/>
                    </w:numPr>
                    <w:ind w:left="317"/>
                    <w:jc w:val="left"/>
                    <w:rPr>
                      <w:sz w:val="18"/>
                      <w:szCs w:val="18"/>
                    </w:rPr>
                  </w:pPr>
                  <w:r w:rsidRPr="0052518C">
                    <w:rPr>
                      <w:sz w:val="18"/>
                      <w:szCs w:val="18"/>
                    </w:rPr>
                    <w:t xml:space="preserve">Se registraron </w:t>
                  </w:r>
                  <w:r w:rsidR="00CD5E77">
                    <w:rPr>
                      <w:sz w:val="18"/>
                      <w:szCs w:val="18"/>
                    </w:rPr>
                    <w:t>65</w:t>
                  </w:r>
                  <w:r w:rsidRPr="0052518C">
                    <w:rPr>
                      <w:sz w:val="18"/>
                      <w:szCs w:val="18"/>
                    </w:rPr>
                    <w:t xml:space="preserve"> Horas en Régimen, las que se mantuvieron bajo el límite de emisión establecido en la norma de 30 mg/Nm</w:t>
                  </w:r>
                  <w:r w:rsidRPr="0052518C">
                    <w:rPr>
                      <w:sz w:val="18"/>
                      <w:szCs w:val="18"/>
                      <w:vertAlign w:val="superscript"/>
                    </w:rPr>
                    <w:t>3</w:t>
                  </w:r>
                  <w:r w:rsidRPr="0052518C">
                    <w:rPr>
                      <w:sz w:val="18"/>
                      <w:szCs w:val="18"/>
                    </w:rPr>
                    <w:t xml:space="preserve">. </w:t>
                  </w:r>
                  <w:r>
                    <w:rPr>
                      <w:sz w:val="18"/>
                      <w:szCs w:val="18"/>
                    </w:rPr>
                    <w:t>(</w:t>
                  </w:r>
                  <w:r w:rsidR="004501E9">
                    <w:rPr>
                      <w:sz w:val="18"/>
                      <w:szCs w:val="18"/>
                    </w:rPr>
                    <w:t>Tabla 3</w:t>
                  </w:r>
                  <w:r>
                    <w:rPr>
                      <w:sz w:val="18"/>
                      <w:szCs w:val="18"/>
                    </w:rPr>
                    <w:t xml:space="preserve"> y Grafico 8).</w:t>
                  </w:r>
                </w:p>
              </w:tc>
            </w:tr>
            <w:tr w:rsidR="00AA3FCF" w:rsidRPr="000D3013" w:rsidTr="00AE5F37">
              <w:trPr>
                <w:trHeight w:val="720"/>
              </w:trPr>
              <w:tc>
                <w:tcPr>
                  <w:tcW w:w="851" w:type="pct"/>
                  <w:shd w:val="clear" w:color="auto" w:fill="auto"/>
                  <w:vAlign w:val="center"/>
                </w:tcPr>
                <w:p w:rsidR="00AA3FCF" w:rsidRPr="000D3013" w:rsidRDefault="00AA3FCF" w:rsidP="00AA3FCF">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AA3FCF" w:rsidRPr="0052518C" w:rsidRDefault="00CD5E77" w:rsidP="00AA3FCF">
                  <w:pPr>
                    <w:pStyle w:val="Prrafodelista"/>
                    <w:numPr>
                      <w:ilvl w:val="0"/>
                      <w:numId w:val="49"/>
                    </w:numPr>
                    <w:ind w:left="317"/>
                    <w:jc w:val="left"/>
                    <w:rPr>
                      <w:rFonts w:cstheme="minorHAnsi"/>
                      <w:sz w:val="18"/>
                      <w:szCs w:val="18"/>
                    </w:rPr>
                  </w:pPr>
                  <w:r>
                    <w:rPr>
                      <w:sz w:val="18"/>
                      <w:szCs w:val="18"/>
                    </w:rPr>
                    <w:t>Se registraron 7</w:t>
                  </w:r>
                  <w:r w:rsidR="00AA3FCF" w:rsidRPr="0052518C">
                    <w:rPr>
                      <w:sz w:val="18"/>
                      <w:szCs w:val="18"/>
                    </w:rPr>
                    <w:t xml:space="preserve"> Horas de Apagado, las cuales se mantuvieron bajo el límite de emisión establecido en la norma de 30 mg/Nm</w:t>
                  </w:r>
                  <w:r w:rsidR="00AA3FCF" w:rsidRPr="0052518C">
                    <w:rPr>
                      <w:sz w:val="18"/>
                      <w:szCs w:val="18"/>
                      <w:vertAlign w:val="superscript"/>
                    </w:rPr>
                    <w:t>3</w:t>
                  </w:r>
                  <w:r w:rsidR="00AA3FCF" w:rsidRPr="0052518C">
                    <w:rPr>
                      <w:sz w:val="18"/>
                      <w:szCs w:val="18"/>
                    </w:rPr>
                    <w:t>.</w:t>
                  </w:r>
                  <w:r w:rsidR="00AA3FCF">
                    <w:rPr>
                      <w:sz w:val="18"/>
                      <w:szCs w:val="18"/>
                    </w:rPr>
                    <w:t xml:space="preserve"> (T</w:t>
                  </w:r>
                  <w:r w:rsidR="004501E9">
                    <w:rPr>
                      <w:sz w:val="18"/>
                      <w:szCs w:val="18"/>
                    </w:rPr>
                    <w:t>abla 3</w:t>
                  </w:r>
                  <w:r w:rsidR="00AA3FCF">
                    <w:rPr>
                      <w:sz w:val="18"/>
                      <w:szCs w:val="18"/>
                    </w:rPr>
                    <w:t xml:space="preserve"> y Grafico 9).</w:t>
                  </w:r>
                </w:p>
              </w:tc>
            </w:tr>
            <w:tr w:rsidR="00AA3FCF" w:rsidRPr="000D3013" w:rsidTr="00CD4CFC">
              <w:trPr>
                <w:trHeight w:val="703"/>
              </w:trPr>
              <w:tc>
                <w:tcPr>
                  <w:tcW w:w="851" w:type="pct"/>
                  <w:vAlign w:val="center"/>
                </w:tcPr>
                <w:p w:rsidR="00AA3FCF" w:rsidRPr="000D3013" w:rsidRDefault="00AA3FCF" w:rsidP="00AA3FCF">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AA3FCF" w:rsidRPr="000D3013" w:rsidTr="00572BB6">
              <w:trPr>
                <w:trHeight w:val="710"/>
              </w:trPr>
              <w:tc>
                <w:tcPr>
                  <w:tcW w:w="851" w:type="pct"/>
                  <w:vAlign w:val="center"/>
                </w:tcPr>
                <w:p w:rsidR="00AA3FCF" w:rsidRPr="000D3013" w:rsidRDefault="00AA3FCF" w:rsidP="00AA3FCF">
                  <w:pPr>
                    <w:spacing w:after="60" w:line="276" w:lineRule="auto"/>
                    <w:rPr>
                      <w:rFonts w:cstheme="minorHAnsi"/>
                      <w:sz w:val="18"/>
                      <w:szCs w:val="18"/>
                    </w:rPr>
                  </w:pPr>
                  <w:r w:rsidRPr="0052518C">
                    <w:rPr>
                      <w:rFonts w:cstheme="minorHAnsi"/>
                      <w:sz w:val="18"/>
                      <w:szCs w:val="18"/>
                    </w:rPr>
                    <w:t>Horas Disponibles sin Despacho (DSD)</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4501E9">
                    <w:rPr>
                      <w:rFonts w:cstheme="minorHAnsi"/>
                      <w:sz w:val="18"/>
                      <w:szCs w:val="18"/>
                    </w:rPr>
                    <w:t>212</w:t>
                  </w:r>
                  <w:r>
                    <w:rPr>
                      <w:rFonts w:cstheme="minorHAnsi"/>
                      <w:sz w:val="18"/>
                      <w:szCs w:val="18"/>
                    </w:rPr>
                    <w:t>8</w:t>
                  </w:r>
                  <w:r w:rsidRPr="0052518C">
                    <w:rPr>
                      <w:rFonts w:cstheme="minorHAnsi"/>
                      <w:sz w:val="18"/>
                      <w:szCs w:val="18"/>
                    </w:rPr>
                    <w:t xml:space="preserve"> datos, los cuales permanecen bajo el límite de emisión. </w:t>
                  </w:r>
                </w:p>
              </w:tc>
            </w:tr>
          </w:tbl>
          <w:p w:rsidR="000D3013" w:rsidRPr="000D3013" w:rsidRDefault="00E278C7" w:rsidP="009621AA">
            <w:r w:rsidRPr="00570D04">
              <w:rPr>
                <w:b/>
              </w:rPr>
              <w:t>De acuerdo a los antecedentes</w:t>
            </w:r>
            <w:r w:rsidR="00A72B28" w:rsidRPr="00570D04">
              <w:rPr>
                <w:b/>
              </w:rPr>
              <w:t xml:space="preserve"> evaluados</w:t>
            </w:r>
            <w:r w:rsidRPr="00570D04">
              <w:rPr>
                <w:b/>
              </w:rPr>
              <w:t xml:space="preserve">, </w:t>
            </w:r>
            <w:r w:rsidR="00CC65F3" w:rsidRPr="00570D04">
              <w:rPr>
                <w:b/>
              </w:rPr>
              <w:t xml:space="preserve">la fuente funcionó </w:t>
            </w:r>
            <w:r w:rsidR="00CC65F3">
              <w:rPr>
                <w:b/>
              </w:rPr>
              <w:t xml:space="preserve">bajo </w:t>
            </w:r>
            <w:r w:rsidR="00CC65F3" w:rsidRPr="00570D04">
              <w:rPr>
                <w:b/>
              </w:rPr>
              <w:t xml:space="preserve">el límite aplicable </w:t>
            </w:r>
            <w:r w:rsidRPr="00570D04">
              <w:rPr>
                <w:b/>
              </w:rPr>
              <w:t>durante el 3</w:t>
            </w:r>
            <w:r w:rsidRPr="00570D04">
              <w:rPr>
                <w:b/>
                <w:vertAlign w:val="superscript"/>
              </w:rPr>
              <w:t>er</w:t>
            </w:r>
            <w:r w:rsidRPr="00570D04">
              <w:rPr>
                <w:b/>
              </w:rPr>
              <w:t xml:space="preserve"> trimestre</w:t>
            </w:r>
            <w:r w:rsidR="00CD4CFC">
              <w:rPr>
                <w:b/>
              </w:rPr>
              <w:t>.</w:t>
            </w:r>
          </w:p>
        </w:tc>
      </w:tr>
    </w:tbl>
    <w:p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rsidR="00117E5A" w:rsidRPr="0025129B" w:rsidRDefault="00117E5A" w:rsidP="00117E5A"/>
    <w:tbl>
      <w:tblPr>
        <w:tblW w:w="13712" w:type="dxa"/>
        <w:jc w:val="center"/>
        <w:tblCellMar>
          <w:left w:w="70" w:type="dxa"/>
          <w:right w:w="70" w:type="dxa"/>
        </w:tblCellMar>
        <w:tblLook w:val="04A0" w:firstRow="1" w:lastRow="0" w:firstColumn="1" w:lastColumn="0" w:noHBand="0" w:noVBand="1"/>
      </w:tblPr>
      <w:tblGrid>
        <w:gridCol w:w="6823"/>
        <w:gridCol w:w="6889"/>
      </w:tblGrid>
      <w:tr w:rsidR="00117E5A"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4110A"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BB753A" w:rsidRDefault="00BB753A" w:rsidP="004C3DB6">
            <w:pPr>
              <w:jc w:val="center"/>
              <w:rPr>
                <w:rFonts w:eastAsia="Times New Roman"/>
                <w:noProof/>
                <w:color w:val="000000"/>
                <w:sz w:val="20"/>
                <w:szCs w:val="20"/>
                <w:lang w:eastAsia="es-CL"/>
              </w:rPr>
            </w:pPr>
          </w:p>
          <w:p w:rsidR="00117E5A" w:rsidRDefault="00BB753A" w:rsidP="004C3DB6">
            <w:pPr>
              <w:jc w:val="center"/>
              <w:rPr>
                <w:rFonts w:eastAsia="Times New Roman"/>
                <w:color w:val="000000"/>
                <w:sz w:val="20"/>
                <w:szCs w:val="20"/>
                <w:lang w:eastAsia="es-CL"/>
              </w:rPr>
            </w:pPr>
            <w:r w:rsidRPr="00BB753A">
              <w:rPr>
                <w:rFonts w:eastAsia="Times New Roman"/>
                <w:noProof/>
                <w:color w:val="000000"/>
                <w:sz w:val="20"/>
                <w:szCs w:val="20"/>
                <w:lang w:eastAsia="es-CL"/>
              </w:rPr>
              <w:drawing>
                <wp:inline distT="0" distB="0" distL="0" distR="0" wp14:anchorId="6A97B21A" wp14:editId="58986D1B">
                  <wp:extent cx="4065939" cy="2222500"/>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80134" cy="2230259"/>
                          </a:xfrm>
                          <a:prstGeom prst="rect">
                            <a:avLst/>
                          </a:prstGeom>
                          <a:noFill/>
                          <a:ln>
                            <a:noFill/>
                          </a:ln>
                        </pic:spPr>
                      </pic:pic>
                    </a:graphicData>
                  </a:graphic>
                </wp:inline>
              </w:drawing>
            </w:r>
          </w:p>
          <w:p w:rsidR="00BB753A" w:rsidRPr="0025129B" w:rsidRDefault="00BB753A" w:rsidP="004C3DB6">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117E5A" w:rsidRPr="0025129B" w:rsidRDefault="0000732A"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09A2A8D">
                  <wp:extent cx="4015754" cy="2190750"/>
                  <wp:effectExtent l="0" t="0" r="381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25242" cy="2195926"/>
                          </a:xfrm>
                          <a:prstGeom prst="rect">
                            <a:avLst/>
                          </a:prstGeom>
                          <a:noFill/>
                        </pic:spPr>
                      </pic:pic>
                    </a:graphicData>
                  </a:graphic>
                </wp:inline>
              </w:drawing>
            </w:r>
          </w:p>
        </w:tc>
      </w:tr>
      <w:tr w:rsidR="0084110A"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5A7AB8">
            <w:pPr>
              <w:pStyle w:val="Descripcin"/>
              <w:rPr>
                <w:rFonts w:eastAsia="Times New Roman"/>
                <w:b w:val="0"/>
                <w:color w:val="000000"/>
                <w:szCs w:val="18"/>
                <w:lang w:eastAsia="es-CL"/>
              </w:rPr>
            </w:pPr>
            <w:bookmarkStart w:id="112" w:name="_Toc421785411"/>
            <w:r>
              <w:t>Tabla</w:t>
            </w:r>
            <w:r w:rsidRPr="0025129B">
              <w:t xml:space="preserve"> </w:t>
            </w:r>
            <w:r w:rsidR="00D57331">
              <w:t>3</w:t>
            </w:r>
            <w:r>
              <w:t xml:space="preserve">:  </w:t>
            </w:r>
            <w:r w:rsidRPr="00DE49E5">
              <w:rPr>
                <w:b w:val="0"/>
              </w:rPr>
              <w:t>Resumen de promedios Horarios de Material Particulado (MP)</w:t>
            </w:r>
            <w:bookmarkEnd w:id="112"/>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25129B" w:rsidRDefault="00177DC5" w:rsidP="00177DC5">
            <w:pPr>
              <w:pStyle w:val="Descripcin"/>
              <w:rPr>
                <w:rFonts w:eastAsia="Times New Roman"/>
                <w:b w:val="0"/>
                <w:color w:val="000000"/>
                <w:szCs w:val="18"/>
                <w:lang w:eastAsia="es-CL"/>
              </w:rPr>
            </w:pPr>
            <w:bookmarkStart w:id="113" w:name="_Toc421785412"/>
            <w:r>
              <w:t>Grafico N°7</w:t>
            </w:r>
            <w:r w:rsidR="00117E5A">
              <w:t xml:space="preserve">: </w:t>
            </w:r>
            <w:r w:rsidRPr="005B7A92">
              <w:rPr>
                <w:b w:val="0"/>
              </w:rPr>
              <w:t>Datos MP medidos du</w:t>
            </w:r>
            <w:r>
              <w:rPr>
                <w:b w:val="0"/>
              </w:rPr>
              <w:t xml:space="preserve">rante </w:t>
            </w:r>
            <w:r w:rsidR="00117E5A" w:rsidRPr="0020743D">
              <w:rPr>
                <w:b w:val="0"/>
              </w:rPr>
              <w:t>las Horas de Encendido (HE)</w:t>
            </w:r>
            <w:bookmarkEnd w:id="113"/>
          </w:p>
        </w:tc>
      </w:tr>
      <w:tr w:rsidR="0084110A" w:rsidRPr="0025129B"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84110A" w:rsidRDefault="0084110A" w:rsidP="00731E62">
            <w:pPr>
              <w:jc w:val="center"/>
              <w:rPr>
                <w:rFonts w:eastAsia="Times New Roman"/>
                <w:noProof/>
                <w:color w:val="000000"/>
                <w:sz w:val="20"/>
                <w:szCs w:val="20"/>
                <w:lang w:eastAsia="es-CL"/>
              </w:rPr>
            </w:pPr>
          </w:p>
          <w:p w:rsidR="00117E5A" w:rsidRDefault="0084110A" w:rsidP="00731E62">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7577E26">
                  <wp:extent cx="3907155" cy="2129171"/>
                  <wp:effectExtent l="0" t="0" r="0" b="444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17428" cy="2134769"/>
                          </a:xfrm>
                          <a:prstGeom prst="rect">
                            <a:avLst/>
                          </a:prstGeom>
                          <a:noFill/>
                        </pic:spPr>
                      </pic:pic>
                    </a:graphicData>
                  </a:graphic>
                </wp:inline>
              </w:drawing>
            </w:r>
          </w:p>
          <w:p w:rsidR="0084110A" w:rsidRPr="0025129B" w:rsidRDefault="0084110A" w:rsidP="00731E62">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117E5A" w:rsidRPr="005B7A92" w:rsidRDefault="004B0E17" w:rsidP="004C3DB6">
            <w:pPr>
              <w:jc w:val="center"/>
              <w:rPr>
                <w:rFonts w:cstheme="minorHAnsi"/>
                <w:b/>
                <w:sz w:val="18"/>
                <w:szCs w:val="20"/>
              </w:rPr>
            </w:pPr>
            <w:r>
              <w:rPr>
                <w:rFonts w:cstheme="minorHAnsi"/>
                <w:b/>
                <w:noProof/>
                <w:sz w:val="18"/>
                <w:szCs w:val="20"/>
                <w:lang w:eastAsia="es-CL"/>
              </w:rPr>
              <w:drawing>
                <wp:inline distT="0" distB="0" distL="0" distR="0" wp14:anchorId="62523B99">
                  <wp:extent cx="4008759" cy="2184540"/>
                  <wp:effectExtent l="0" t="0" r="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14855" cy="2187862"/>
                          </a:xfrm>
                          <a:prstGeom prst="rect">
                            <a:avLst/>
                          </a:prstGeom>
                          <a:noFill/>
                        </pic:spPr>
                      </pic:pic>
                    </a:graphicData>
                  </a:graphic>
                </wp:inline>
              </w:drawing>
            </w:r>
          </w:p>
        </w:tc>
      </w:tr>
      <w:tr w:rsidR="0084110A" w:rsidRPr="0025129B"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A97775">
            <w:pPr>
              <w:pStyle w:val="Descripcin"/>
              <w:rPr>
                <w:rFonts w:eastAsia="Times New Roman"/>
                <w:b w:val="0"/>
                <w:color w:val="000000"/>
                <w:szCs w:val="18"/>
                <w:lang w:eastAsia="es-CL"/>
              </w:rPr>
            </w:pPr>
            <w:bookmarkStart w:id="114" w:name="_Toc421785413"/>
            <w:r w:rsidRPr="005B7A92">
              <w:t xml:space="preserve">Gráfico </w:t>
            </w:r>
            <w:r w:rsidR="00A97775">
              <w:t>8</w:t>
            </w:r>
            <w:r w:rsidRPr="005B7A92">
              <w:t>:</w:t>
            </w:r>
            <w:r>
              <w:t xml:space="preserve"> </w:t>
            </w:r>
            <w:r w:rsidRPr="005B7A92">
              <w:rPr>
                <w:b w:val="0"/>
              </w:rPr>
              <w:t>Datos MP medidos du</w:t>
            </w:r>
            <w:r>
              <w:rPr>
                <w:b w:val="0"/>
              </w:rPr>
              <w:t>rante las Horas de Régimen (RE)</w:t>
            </w:r>
            <w:bookmarkEnd w:id="114"/>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5B7A92" w:rsidRDefault="00117E5A" w:rsidP="00A97775">
            <w:pPr>
              <w:jc w:val="left"/>
              <w:rPr>
                <w:rFonts w:cstheme="minorHAnsi"/>
                <w:b/>
                <w:sz w:val="18"/>
                <w:szCs w:val="20"/>
              </w:rPr>
            </w:pPr>
            <w:r>
              <w:rPr>
                <w:rFonts w:cstheme="minorHAnsi"/>
                <w:b/>
                <w:sz w:val="18"/>
                <w:szCs w:val="20"/>
              </w:rPr>
              <w:t xml:space="preserve">Gráfico </w:t>
            </w:r>
            <w:r w:rsidR="00A97775">
              <w:rPr>
                <w:rFonts w:cstheme="minorHAnsi"/>
                <w:b/>
                <w:sz w:val="18"/>
                <w:szCs w:val="20"/>
              </w:rPr>
              <w:t>9</w:t>
            </w:r>
            <w:r w:rsidRPr="005B7A92">
              <w:rPr>
                <w:rFonts w:cstheme="minorHAnsi"/>
                <w:b/>
                <w:sz w:val="18"/>
                <w:szCs w:val="20"/>
              </w:rPr>
              <w:t>:</w:t>
            </w:r>
            <w:r>
              <w:t xml:space="preserve"> </w:t>
            </w:r>
            <w:r w:rsidRPr="005B7A92">
              <w:rPr>
                <w:rFonts w:cstheme="minorHAnsi"/>
                <w:sz w:val="18"/>
                <w:szCs w:val="20"/>
              </w:rPr>
              <w:t xml:space="preserve">Datos MP medidos durante las Horas de </w:t>
            </w:r>
            <w:r w:rsidR="00E66AF5">
              <w:rPr>
                <w:rFonts w:cstheme="minorHAnsi"/>
                <w:sz w:val="18"/>
                <w:szCs w:val="20"/>
              </w:rPr>
              <w:t>Apagado</w:t>
            </w:r>
            <w:r w:rsidR="00F17A23">
              <w:rPr>
                <w:rFonts w:cstheme="minorHAnsi"/>
                <w:sz w:val="18"/>
                <w:szCs w:val="20"/>
              </w:rPr>
              <w:t xml:space="preserve"> </w:t>
            </w:r>
            <w:r w:rsidR="008F5227">
              <w:rPr>
                <w:rFonts w:cstheme="minorHAnsi"/>
                <w:sz w:val="18"/>
                <w:szCs w:val="20"/>
              </w:rPr>
              <w:t xml:space="preserve"> (</w:t>
            </w:r>
            <w:r w:rsidR="00E66AF5">
              <w:rPr>
                <w:rFonts w:cstheme="minorHAnsi"/>
                <w:sz w:val="18"/>
                <w:szCs w:val="20"/>
              </w:rPr>
              <w:t>HA</w:t>
            </w:r>
            <w:r w:rsidR="008F5227">
              <w:rPr>
                <w:rFonts w:cstheme="minorHAnsi"/>
                <w:sz w:val="18"/>
                <w:szCs w:val="20"/>
              </w:rPr>
              <w:t>)</w:t>
            </w:r>
          </w:p>
        </w:tc>
      </w:tr>
    </w:tbl>
    <w:p w:rsidR="00117E5A" w:rsidRDefault="00117E5A" w:rsidP="00117E5A">
      <w:pPr>
        <w:jc w:val="left"/>
        <w:rPr>
          <w:rFonts w:cstheme="minorHAnsi"/>
          <w:b/>
          <w:sz w:val="24"/>
          <w:szCs w:val="20"/>
        </w:rPr>
      </w:pPr>
    </w:p>
    <w:p w:rsidR="00F5685E" w:rsidRDefault="00F5685E" w:rsidP="00F5685E">
      <w:pPr>
        <w:pStyle w:val="Ttulo2"/>
      </w:pPr>
      <w:bookmarkStart w:id="115" w:name="_Toc421785414"/>
      <w:r>
        <w:t>Resumen de datos reportados durante el 4</w:t>
      </w:r>
      <w:r>
        <w:rPr>
          <w:vertAlign w:val="superscript"/>
        </w:rPr>
        <w:t>o</w:t>
      </w:r>
      <w:r>
        <w:t xml:space="preserve"> reporte trimestral.</w:t>
      </w:r>
      <w:bookmarkEnd w:id="115"/>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467ED6" w:rsidRPr="000D3013" w:rsidTr="00FB3E93">
              <w:trPr>
                <w:trHeight w:val="687"/>
              </w:trPr>
              <w:tc>
                <w:tcPr>
                  <w:tcW w:w="968" w:type="pct"/>
                  <w:vAlign w:val="center"/>
                </w:tcPr>
                <w:p w:rsidR="00467ED6" w:rsidRPr="000D3013" w:rsidRDefault="00467ED6" w:rsidP="00467ED6">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sz w:val="18"/>
                      <w:szCs w:val="18"/>
                    </w:rPr>
                    <w:t xml:space="preserve">Se </w:t>
                  </w:r>
                  <w:r>
                    <w:rPr>
                      <w:sz w:val="18"/>
                      <w:szCs w:val="18"/>
                    </w:rPr>
                    <w:t>registra 1</w:t>
                  </w:r>
                  <w:r w:rsidRPr="0052518C">
                    <w:rPr>
                      <w:sz w:val="18"/>
                      <w:szCs w:val="18"/>
                    </w:rPr>
                    <w:t xml:space="preserve"> Hora de Encendido, </w:t>
                  </w:r>
                  <w:r>
                    <w:rPr>
                      <w:sz w:val="18"/>
                      <w:szCs w:val="18"/>
                    </w:rPr>
                    <w:t>la cual</w:t>
                  </w:r>
                  <w:r w:rsidRPr="0052518C">
                    <w:rPr>
                      <w:sz w:val="18"/>
                      <w:szCs w:val="18"/>
                    </w:rPr>
                    <w:t xml:space="preserve"> se </w:t>
                  </w:r>
                  <w:r>
                    <w:rPr>
                      <w:sz w:val="18"/>
                      <w:szCs w:val="18"/>
                    </w:rPr>
                    <w:t>mantuvo</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sidR="008F1F30">
                    <w:rPr>
                      <w:sz w:val="18"/>
                      <w:szCs w:val="18"/>
                    </w:rPr>
                    <w:t xml:space="preserve"> (Tabla 4 y Grafico 10</w:t>
                  </w:r>
                  <w:r>
                    <w:rPr>
                      <w:sz w:val="18"/>
                      <w:szCs w:val="18"/>
                    </w:rPr>
                    <w:t>).</w:t>
                  </w:r>
                </w:p>
              </w:tc>
            </w:tr>
            <w:tr w:rsidR="00467ED6" w:rsidRPr="000D3013" w:rsidTr="00FB3E93">
              <w:trPr>
                <w:trHeight w:val="679"/>
              </w:trPr>
              <w:tc>
                <w:tcPr>
                  <w:tcW w:w="968" w:type="pct"/>
                  <w:vAlign w:val="center"/>
                </w:tcPr>
                <w:p w:rsidR="00467ED6" w:rsidRPr="000D3013" w:rsidRDefault="00467ED6" w:rsidP="00467ED6">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467ED6" w:rsidRPr="0052518C" w:rsidRDefault="00467ED6" w:rsidP="00467ED6">
                  <w:pPr>
                    <w:pStyle w:val="Prrafodelista"/>
                    <w:numPr>
                      <w:ilvl w:val="0"/>
                      <w:numId w:val="49"/>
                    </w:numPr>
                    <w:ind w:left="317"/>
                    <w:jc w:val="left"/>
                    <w:rPr>
                      <w:sz w:val="18"/>
                      <w:szCs w:val="18"/>
                    </w:rPr>
                  </w:pPr>
                  <w:r>
                    <w:rPr>
                      <w:sz w:val="18"/>
                      <w:szCs w:val="18"/>
                    </w:rPr>
                    <w:t>No se registran horas de régimen para este trimestre.</w:t>
                  </w:r>
                </w:p>
              </w:tc>
            </w:tr>
            <w:tr w:rsidR="00467ED6" w:rsidRPr="000D3013" w:rsidTr="002E2504">
              <w:trPr>
                <w:trHeight w:val="720"/>
              </w:trPr>
              <w:tc>
                <w:tcPr>
                  <w:tcW w:w="968" w:type="pct"/>
                  <w:shd w:val="clear" w:color="auto" w:fill="auto"/>
                  <w:vAlign w:val="center"/>
                </w:tcPr>
                <w:p w:rsidR="00467ED6" w:rsidRPr="000D3013" w:rsidRDefault="00467ED6" w:rsidP="00467ED6">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467ED6" w:rsidRPr="0052518C" w:rsidRDefault="00467ED6" w:rsidP="00467ED6">
                  <w:pPr>
                    <w:pStyle w:val="Prrafodelista"/>
                    <w:numPr>
                      <w:ilvl w:val="0"/>
                      <w:numId w:val="49"/>
                    </w:numPr>
                    <w:ind w:left="317"/>
                    <w:jc w:val="left"/>
                    <w:rPr>
                      <w:rFonts w:cstheme="minorHAnsi"/>
                      <w:sz w:val="18"/>
                      <w:szCs w:val="18"/>
                    </w:rPr>
                  </w:pPr>
                  <w:r>
                    <w:rPr>
                      <w:sz w:val="18"/>
                      <w:szCs w:val="18"/>
                    </w:rPr>
                    <w:t>Se registra 1</w:t>
                  </w:r>
                  <w:r w:rsidRPr="0052518C">
                    <w:rPr>
                      <w:sz w:val="18"/>
                      <w:szCs w:val="18"/>
                    </w:rPr>
                    <w:t xml:space="preserve"> Horas de Apagado, </w:t>
                  </w:r>
                  <w:r>
                    <w:rPr>
                      <w:sz w:val="18"/>
                      <w:szCs w:val="18"/>
                    </w:rPr>
                    <w:t>la cual</w:t>
                  </w:r>
                  <w:r w:rsidRPr="0052518C">
                    <w:rPr>
                      <w:sz w:val="18"/>
                      <w:szCs w:val="18"/>
                    </w:rPr>
                    <w:t xml:space="preserve"> se </w:t>
                  </w:r>
                  <w:r>
                    <w:rPr>
                      <w:sz w:val="18"/>
                      <w:szCs w:val="18"/>
                    </w:rPr>
                    <w:t>mantuvo</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sidR="008F1F30">
                    <w:rPr>
                      <w:sz w:val="18"/>
                      <w:szCs w:val="18"/>
                    </w:rPr>
                    <w:t xml:space="preserve"> (Tabla 4 y Grafico 11</w:t>
                  </w:r>
                  <w:r>
                    <w:rPr>
                      <w:sz w:val="18"/>
                      <w:szCs w:val="18"/>
                    </w:rPr>
                    <w:t>).</w:t>
                  </w:r>
                </w:p>
              </w:tc>
            </w:tr>
            <w:tr w:rsidR="00467ED6" w:rsidRPr="000D3013" w:rsidTr="00FB3E93">
              <w:trPr>
                <w:trHeight w:val="395"/>
              </w:trPr>
              <w:tc>
                <w:tcPr>
                  <w:tcW w:w="968" w:type="pct"/>
                  <w:vAlign w:val="center"/>
                </w:tcPr>
                <w:p w:rsidR="00467ED6" w:rsidRPr="000D3013" w:rsidRDefault="00467ED6" w:rsidP="00467ED6">
                  <w:pPr>
                    <w:spacing w:after="60" w:line="276" w:lineRule="auto"/>
                    <w:jc w:val="left"/>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467ED6" w:rsidRPr="000D3013" w:rsidTr="00FB3E93">
              <w:trPr>
                <w:trHeight w:val="710"/>
              </w:trPr>
              <w:tc>
                <w:tcPr>
                  <w:tcW w:w="968" w:type="pct"/>
                  <w:vAlign w:val="center"/>
                </w:tcPr>
                <w:p w:rsidR="00467ED6" w:rsidRPr="000D3013" w:rsidRDefault="00467ED6" w:rsidP="008F1F30">
                  <w:pPr>
                    <w:spacing w:after="60" w:line="276" w:lineRule="auto"/>
                    <w:jc w:val="left"/>
                    <w:rPr>
                      <w:rFonts w:cstheme="minorHAnsi"/>
                      <w:sz w:val="18"/>
                      <w:szCs w:val="18"/>
                    </w:rPr>
                  </w:pPr>
                  <w:r w:rsidRPr="0052518C">
                    <w:rPr>
                      <w:rFonts w:cstheme="minorHAnsi"/>
                      <w:sz w:val="18"/>
                      <w:szCs w:val="18"/>
                    </w:rPr>
                    <w:t xml:space="preserve">Horas </w:t>
                  </w:r>
                  <w:r w:rsidR="008F1F30">
                    <w:rPr>
                      <w:rFonts w:cstheme="minorHAnsi"/>
                      <w:sz w:val="18"/>
                      <w:szCs w:val="18"/>
                    </w:rPr>
                    <w:t>Detención Programada</w:t>
                  </w:r>
                  <w:r w:rsidR="00070EBF">
                    <w:rPr>
                      <w:rFonts w:cstheme="minorHAnsi"/>
                      <w:sz w:val="18"/>
                      <w:szCs w:val="18"/>
                    </w:rPr>
                    <w:t xml:space="preserve"> (DP</w:t>
                  </w:r>
                  <w:r w:rsidRPr="0052518C">
                    <w:rPr>
                      <w:rFonts w:cstheme="minorHAnsi"/>
                      <w:sz w:val="18"/>
                      <w:szCs w:val="18"/>
                    </w:rPr>
                    <w:t>)</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w:t>
                  </w:r>
                  <w:r w:rsidR="008F1F30">
                    <w:rPr>
                      <w:rFonts w:cstheme="minorHAnsi"/>
                      <w:sz w:val="18"/>
                      <w:szCs w:val="18"/>
                    </w:rPr>
                    <w:t>horas de Detención programada</w:t>
                  </w:r>
                  <w:r w:rsidRPr="0052518C">
                    <w:rPr>
                      <w:rFonts w:cstheme="minorHAnsi"/>
                      <w:sz w:val="18"/>
                      <w:szCs w:val="18"/>
                    </w:rPr>
                    <w:t xml:space="preserve">, constatando un total de </w:t>
                  </w:r>
                  <w:r w:rsidR="008F1F30">
                    <w:rPr>
                      <w:rFonts w:cstheme="minorHAnsi"/>
                      <w:sz w:val="18"/>
                      <w:szCs w:val="18"/>
                    </w:rPr>
                    <w:t>105</w:t>
                  </w:r>
                  <w:r w:rsidR="00CE5503">
                    <w:rPr>
                      <w:rFonts w:cstheme="minorHAnsi"/>
                      <w:sz w:val="18"/>
                      <w:szCs w:val="18"/>
                    </w:rPr>
                    <w:t xml:space="preserve"> </w:t>
                  </w:r>
                  <w:r w:rsidRPr="0052518C">
                    <w:rPr>
                      <w:rFonts w:cstheme="minorHAnsi"/>
                      <w:sz w:val="18"/>
                      <w:szCs w:val="18"/>
                    </w:rPr>
                    <w:t xml:space="preserve">datos, los cuales permanecen bajo el límite de emisión. </w:t>
                  </w:r>
                </w:p>
              </w:tc>
            </w:tr>
          </w:tbl>
          <w:p w:rsidR="00F5685E" w:rsidRPr="00936859" w:rsidRDefault="00F5685E" w:rsidP="004C3DB6">
            <w:pPr>
              <w:rPr>
                <w:b/>
              </w:rPr>
            </w:pPr>
            <w:r w:rsidRPr="00FB3E93">
              <w:rPr>
                <w:b/>
              </w:rPr>
              <w:t xml:space="preserve">De acuerdo a los antecedentes, durante el </w:t>
            </w:r>
            <w:r w:rsidR="00DF3D48" w:rsidRPr="00FB3E93">
              <w:rPr>
                <w:b/>
              </w:rPr>
              <w:t>4</w:t>
            </w:r>
            <w:r w:rsidR="00475035">
              <w:rPr>
                <w:b/>
                <w:vertAlign w:val="superscript"/>
              </w:rPr>
              <w:t>to</w:t>
            </w:r>
            <w:r w:rsidRPr="00FB3E93">
              <w:rPr>
                <w:b/>
              </w:rPr>
              <w:t xml:space="preserve"> trimestre la fuente fun</w:t>
            </w:r>
            <w:r w:rsidR="00936859">
              <w:rPr>
                <w:b/>
              </w:rPr>
              <w:t>cionó bajo el límite aplicable.</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tbl>
      <w:tblPr>
        <w:tblW w:w="13712" w:type="dxa"/>
        <w:jc w:val="center"/>
        <w:tblCellMar>
          <w:left w:w="70" w:type="dxa"/>
          <w:right w:w="70" w:type="dxa"/>
        </w:tblCellMar>
        <w:tblLook w:val="04A0" w:firstRow="1" w:lastRow="0" w:firstColumn="1" w:lastColumn="0" w:noHBand="0" w:noVBand="1"/>
      </w:tblPr>
      <w:tblGrid>
        <w:gridCol w:w="6823"/>
        <w:gridCol w:w="6889"/>
      </w:tblGrid>
      <w:tr w:rsidR="00F5685E"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0C7567"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D1335C" w:rsidRDefault="00D1335C" w:rsidP="004C3DB6">
            <w:pPr>
              <w:jc w:val="center"/>
              <w:rPr>
                <w:rFonts w:eastAsia="Times New Roman"/>
                <w:noProof/>
                <w:color w:val="000000"/>
                <w:sz w:val="20"/>
                <w:szCs w:val="20"/>
                <w:lang w:eastAsia="es-CL"/>
              </w:rPr>
            </w:pPr>
          </w:p>
          <w:p w:rsidR="00F5685E" w:rsidRDefault="00D1335C" w:rsidP="00D1335C">
            <w:pPr>
              <w:jc w:val="center"/>
              <w:rPr>
                <w:rFonts w:eastAsia="Times New Roman"/>
                <w:color w:val="000000"/>
                <w:sz w:val="20"/>
                <w:szCs w:val="20"/>
                <w:lang w:eastAsia="es-CL"/>
              </w:rPr>
            </w:pPr>
            <w:r w:rsidRPr="00D1335C">
              <w:rPr>
                <w:rFonts w:eastAsia="Times New Roman"/>
                <w:noProof/>
                <w:color w:val="000000"/>
                <w:sz w:val="20"/>
                <w:szCs w:val="20"/>
                <w:lang w:eastAsia="es-CL"/>
              </w:rPr>
              <w:drawing>
                <wp:inline distT="0" distB="0" distL="0" distR="0" wp14:anchorId="2A236318" wp14:editId="2A9D47C4">
                  <wp:extent cx="4044950" cy="2211028"/>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57192" cy="2217720"/>
                          </a:xfrm>
                          <a:prstGeom prst="rect">
                            <a:avLst/>
                          </a:prstGeom>
                          <a:noFill/>
                          <a:ln>
                            <a:noFill/>
                          </a:ln>
                        </pic:spPr>
                      </pic:pic>
                    </a:graphicData>
                  </a:graphic>
                </wp:inline>
              </w:drawing>
            </w:r>
          </w:p>
          <w:p w:rsidR="00D1335C" w:rsidRPr="0025129B" w:rsidRDefault="00D1335C" w:rsidP="00D1335C">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25129B" w:rsidRDefault="00D37377"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3DB728A">
                  <wp:extent cx="3666555" cy="20002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80530" cy="2007874"/>
                          </a:xfrm>
                          <a:prstGeom prst="rect">
                            <a:avLst/>
                          </a:prstGeom>
                          <a:noFill/>
                        </pic:spPr>
                      </pic:pic>
                    </a:graphicData>
                  </a:graphic>
                </wp:inline>
              </w:drawing>
            </w:r>
          </w:p>
        </w:tc>
      </w:tr>
      <w:tr w:rsidR="000C7567"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2E2504">
            <w:pPr>
              <w:pStyle w:val="Descripcin"/>
              <w:rPr>
                <w:rFonts w:eastAsia="Times New Roman"/>
                <w:b w:val="0"/>
                <w:color w:val="000000"/>
                <w:szCs w:val="18"/>
                <w:lang w:eastAsia="es-CL"/>
              </w:rPr>
            </w:pPr>
            <w:bookmarkStart w:id="116" w:name="_Toc421785415"/>
            <w:r>
              <w:t>Tabla</w:t>
            </w:r>
            <w:r w:rsidRPr="0025129B">
              <w:t xml:space="preserve"> </w:t>
            </w:r>
            <w:r w:rsidR="00A97775">
              <w:t>4</w:t>
            </w:r>
            <w:r>
              <w:t xml:space="preserve">:  </w:t>
            </w:r>
            <w:r w:rsidRPr="00DE49E5">
              <w:rPr>
                <w:b w:val="0"/>
              </w:rPr>
              <w:t>Resumen de promedios Horarios de Material Particulado (MP)</w:t>
            </w:r>
            <w:bookmarkEnd w:id="116"/>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25129B" w:rsidRDefault="00F5685E" w:rsidP="00A97775">
            <w:pPr>
              <w:pStyle w:val="Descripcin"/>
              <w:rPr>
                <w:rFonts w:eastAsia="Times New Roman"/>
                <w:b w:val="0"/>
                <w:color w:val="000000"/>
                <w:szCs w:val="18"/>
                <w:lang w:eastAsia="es-CL"/>
              </w:rPr>
            </w:pPr>
            <w:bookmarkStart w:id="117" w:name="_Toc421785416"/>
            <w:r>
              <w:t>Gráfico</w:t>
            </w:r>
            <w:r w:rsidRPr="0025129B">
              <w:t xml:space="preserve"> </w:t>
            </w:r>
            <w:r w:rsidR="004C3DB6">
              <w:t>1</w:t>
            </w:r>
            <w:r w:rsidR="00A97775">
              <w:t>0</w:t>
            </w:r>
            <w:r>
              <w:t xml:space="preserve">: </w:t>
            </w:r>
            <w:r w:rsidRPr="0020743D">
              <w:rPr>
                <w:b w:val="0"/>
              </w:rPr>
              <w:t>Datos MP medidos durante las Horas de Encendido (HE)</w:t>
            </w:r>
            <w:bookmarkEnd w:id="117"/>
          </w:p>
        </w:tc>
      </w:tr>
      <w:tr w:rsidR="000C7567" w:rsidRPr="0025129B"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4F26EF" w:rsidRDefault="004F26EF" w:rsidP="004C3DB6">
            <w:pPr>
              <w:jc w:val="center"/>
              <w:rPr>
                <w:rFonts w:eastAsia="Times New Roman"/>
                <w:noProof/>
                <w:color w:val="000000"/>
                <w:sz w:val="20"/>
                <w:szCs w:val="20"/>
                <w:lang w:eastAsia="es-CL"/>
              </w:rPr>
            </w:pPr>
          </w:p>
          <w:p w:rsidR="00F5685E" w:rsidRDefault="004F26EF"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900ADBB">
                  <wp:extent cx="3612314" cy="1968500"/>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23192" cy="1974428"/>
                          </a:xfrm>
                          <a:prstGeom prst="rect">
                            <a:avLst/>
                          </a:prstGeom>
                          <a:noFill/>
                        </pic:spPr>
                      </pic:pic>
                    </a:graphicData>
                  </a:graphic>
                </wp:inline>
              </w:drawing>
            </w:r>
          </w:p>
          <w:p w:rsidR="004F26EF" w:rsidRPr="0025129B" w:rsidRDefault="004F26EF" w:rsidP="004C3DB6">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5B7A92" w:rsidRDefault="000C7567" w:rsidP="004C3DB6">
            <w:pPr>
              <w:jc w:val="center"/>
              <w:rPr>
                <w:rFonts w:cstheme="minorHAnsi"/>
                <w:b/>
                <w:sz w:val="18"/>
                <w:szCs w:val="20"/>
              </w:rPr>
            </w:pPr>
            <w:r>
              <w:rPr>
                <w:rFonts w:cstheme="minorHAnsi"/>
                <w:b/>
                <w:noProof/>
                <w:sz w:val="18"/>
                <w:szCs w:val="20"/>
                <w:lang w:eastAsia="es-CL"/>
              </w:rPr>
              <w:drawing>
                <wp:inline distT="0" distB="0" distL="0" distR="0" wp14:anchorId="636BCCD3">
                  <wp:extent cx="3690620" cy="2008722"/>
                  <wp:effectExtent l="0" t="0" r="508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08210" cy="2018296"/>
                          </a:xfrm>
                          <a:prstGeom prst="rect">
                            <a:avLst/>
                          </a:prstGeom>
                          <a:noFill/>
                        </pic:spPr>
                      </pic:pic>
                    </a:graphicData>
                  </a:graphic>
                </wp:inline>
              </w:drawing>
            </w:r>
          </w:p>
        </w:tc>
      </w:tr>
      <w:tr w:rsidR="000C7567" w:rsidRPr="0025129B"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4F26EF" w:rsidP="00A97775">
            <w:pPr>
              <w:pStyle w:val="Descripcin"/>
              <w:rPr>
                <w:rFonts w:eastAsia="Times New Roman"/>
                <w:b w:val="0"/>
                <w:color w:val="000000"/>
                <w:szCs w:val="18"/>
                <w:lang w:eastAsia="es-CL"/>
              </w:rPr>
            </w:pPr>
            <w:bookmarkStart w:id="118" w:name="_Toc421785417"/>
            <w:r w:rsidRPr="00B90BE5">
              <w:t>Gráfico 1</w:t>
            </w:r>
            <w:r w:rsidR="00B90BE5">
              <w:t>1</w:t>
            </w:r>
            <w:r w:rsidRPr="005B7A92">
              <w:rPr>
                <w:b w:val="0"/>
              </w:rPr>
              <w:t>:</w:t>
            </w:r>
            <w:r>
              <w:t xml:space="preserve"> </w:t>
            </w:r>
            <w:r w:rsidRPr="00B90BE5">
              <w:rPr>
                <w:b w:val="0"/>
              </w:rPr>
              <w:t>Datos MP medi</w:t>
            </w:r>
            <w:r w:rsidR="00A40389">
              <w:rPr>
                <w:b w:val="0"/>
              </w:rPr>
              <w:t>dos durante las Horas de Apagado</w:t>
            </w:r>
            <w:r w:rsidRPr="00B90BE5">
              <w:rPr>
                <w:b w:val="0"/>
              </w:rPr>
              <w:t xml:space="preserve"> (HA)</w:t>
            </w:r>
            <w:bookmarkEnd w:id="118"/>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5B7A92" w:rsidRDefault="00B90BE5" w:rsidP="00A97775">
            <w:pPr>
              <w:jc w:val="left"/>
              <w:rPr>
                <w:rFonts w:cstheme="minorHAnsi"/>
                <w:b/>
                <w:sz w:val="18"/>
                <w:szCs w:val="20"/>
              </w:rPr>
            </w:pPr>
            <w:r>
              <w:rPr>
                <w:rFonts w:cstheme="minorHAnsi"/>
                <w:b/>
                <w:sz w:val="18"/>
                <w:szCs w:val="20"/>
              </w:rPr>
              <w:t>Gráfico 12</w:t>
            </w:r>
            <w:r w:rsidRPr="005B7A92">
              <w:rPr>
                <w:rFonts w:cstheme="minorHAnsi"/>
                <w:b/>
                <w:sz w:val="18"/>
                <w:szCs w:val="20"/>
              </w:rPr>
              <w:t>:</w:t>
            </w:r>
            <w:r>
              <w:t xml:space="preserve"> </w:t>
            </w:r>
            <w:r w:rsidRPr="00B90BE5">
              <w:rPr>
                <w:rFonts w:cstheme="minorHAnsi"/>
                <w:sz w:val="18"/>
                <w:szCs w:val="20"/>
              </w:rPr>
              <w:t>Datos MP medi</w:t>
            </w:r>
            <w:r w:rsidR="001C56B5">
              <w:rPr>
                <w:rFonts w:cstheme="minorHAnsi"/>
                <w:sz w:val="18"/>
                <w:szCs w:val="20"/>
              </w:rPr>
              <w:t>dos durante las Horas de Detención programada (DP</w:t>
            </w:r>
            <w:r w:rsidRPr="00B90BE5">
              <w:rPr>
                <w:rFonts w:cstheme="minorHAnsi"/>
                <w:sz w:val="18"/>
                <w:szCs w:val="20"/>
              </w:rPr>
              <w:t>)</w:t>
            </w:r>
          </w:p>
        </w:tc>
      </w:tr>
    </w:tbl>
    <w:p w:rsidR="00F5685E" w:rsidRDefault="00F5685E" w:rsidP="00F5685E">
      <w:pPr>
        <w:jc w:val="left"/>
        <w:rPr>
          <w:rFonts w:cstheme="minorHAnsi"/>
          <w:b/>
          <w:sz w:val="24"/>
          <w:szCs w:val="20"/>
        </w:rPr>
      </w:pPr>
    </w:p>
    <w:p w:rsidR="00493C44" w:rsidRDefault="00493C44">
      <w:pPr>
        <w:jc w:val="left"/>
      </w:pPr>
    </w:p>
    <w:p w:rsidR="00493C44" w:rsidRPr="0025129B" w:rsidRDefault="00493C44">
      <w:pPr>
        <w:jc w:val="left"/>
        <w:sectPr w:rsidR="00493C44"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119" w:name="_Toc353998131"/>
      <w:bookmarkStart w:id="120" w:name="_Toc353998204"/>
      <w:bookmarkStart w:id="121" w:name="_Toc352840404"/>
      <w:bookmarkStart w:id="122" w:name="_Toc352841464"/>
      <w:bookmarkStart w:id="123" w:name="_Toc421785418"/>
      <w:bookmarkEnd w:id="119"/>
      <w:bookmarkEnd w:id="120"/>
      <w:r w:rsidRPr="0025129B">
        <w:t>CONCLUSIONES.</w:t>
      </w:r>
      <w:bookmarkEnd w:id="121"/>
      <w:bookmarkEnd w:id="122"/>
      <w:bookmarkEnd w:id="123"/>
    </w:p>
    <w:p w:rsidR="00CE010E" w:rsidRPr="0025129B" w:rsidRDefault="00CE010E" w:rsidP="00893A4E">
      <w:pPr>
        <w:pStyle w:val="Prrafodelista"/>
        <w:ind w:left="0"/>
        <w:rPr>
          <w:rFonts w:cstheme="minorHAnsi"/>
          <w:b/>
          <w:sz w:val="14"/>
          <w:szCs w:val="24"/>
        </w:rPr>
      </w:pPr>
    </w:p>
    <w:p w:rsidR="004B731C" w:rsidRDefault="00024F04" w:rsidP="00407C74">
      <w:pPr>
        <w:rPr>
          <w:b/>
          <w:sz w:val="20"/>
          <w:szCs w:val="20"/>
        </w:rPr>
      </w:pPr>
      <w:r w:rsidRPr="006F767A">
        <w:rPr>
          <w:rFonts w:cstheme="minorHAnsi"/>
          <w:sz w:val="20"/>
        </w:rPr>
        <w:t xml:space="preserve">El examen de información realizado a </w:t>
      </w:r>
      <w:r>
        <w:rPr>
          <w:rFonts w:cstheme="minorHAnsi"/>
          <w:sz w:val="20"/>
        </w:rPr>
        <w:t>los 4 Reportes Trimestrales ingresados</w:t>
      </w:r>
      <w:r w:rsidRPr="006F767A">
        <w:rPr>
          <w:rFonts w:cstheme="minorHAnsi"/>
          <w:sz w:val="20"/>
          <w:szCs w:val="20"/>
          <w:lang w:val="es-ES" w:eastAsia="es-ES"/>
        </w:rPr>
        <w:t xml:space="preserve">, </w:t>
      </w:r>
      <w:r w:rsidR="00407C74">
        <w:rPr>
          <w:rFonts w:cstheme="minorHAnsi"/>
          <w:sz w:val="20"/>
          <w:szCs w:val="20"/>
          <w:lang w:val="es-ES" w:eastAsia="es-ES"/>
        </w:rPr>
        <w:t xml:space="preserve">permitió concluir que </w:t>
      </w:r>
      <w:r w:rsidR="00983A8E" w:rsidRPr="00D01F8A">
        <w:rPr>
          <w:b/>
          <w:sz w:val="20"/>
          <w:szCs w:val="20"/>
        </w:rPr>
        <w:t xml:space="preserve">la Central </w:t>
      </w:r>
      <w:r w:rsidR="00983A8E">
        <w:rPr>
          <w:b/>
          <w:sz w:val="20"/>
          <w:szCs w:val="20"/>
        </w:rPr>
        <w:t>T</w:t>
      </w:r>
      <w:r w:rsidR="00983A8E" w:rsidRPr="00D01F8A">
        <w:rPr>
          <w:b/>
          <w:sz w:val="20"/>
          <w:szCs w:val="20"/>
        </w:rPr>
        <w:t xml:space="preserve">ermoeléctrica </w:t>
      </w:r>
      <w:r w:rsidR="00861672">
        <w:rPr>
          <w:b/>
          <w:sz w:val="20"/>
          <w:szCs w:val="20"/>
        </w:rPr>
        <w:t>Los Vientos</w:t>
      </w:r>
      <w:r w:rsidR="00983A8E">
        <w:rPr>
          <w:b/>
          <w:sz w:val="20"/>
          <w:szCs w:val="20"/>
        </w:rPr>
        <w:t>,</w:t>
      </w:r>
      <w:r w:rsidR="00983A8E" w:rsidRPr="00D01F8A">
        <w:rPr>
          <w:b/>
          <w:sz w:val="20"/>
          <w:szCs w:val="20"/>
        </w:rPr>
        <w:t xml:space="preserve"> </w:t>
      </w:r>
      <w:r w:rsidR="00394DE2">
        <w:rPr>
          <w:b/>
          <w:sz w:val="20"/>
          <w:szCs w:val="20"/>
        </w:rPr>
        <w:t>cumplió con</w:t>
      </w:r>
      <w:r w:rsidR="006A20BB" w:rsidRPr="00D01F8A">
        <w:rPr>
          <w:b/>
          <w:sz w:val="20"/>
          <w:szCs w:val="20"/>
        </w:rPr>
        <w:t xml:space="preserve"> </w:t>
      </w:r>
      <w:r w:rsidR="00054DE6">
        <w:rPr>
          <w:b/>
          <w:sz w:val="20"/>
          <w:szCs w:val="20"/>
        </w:rPr>
        <w:t xml:space="preserve">el </w:t>
      </w:r>
      <w:r w:rsidR="006A20BB" w:rsidRPr="00D01F8A">
        <w:rPr>
          <w:b/>
          <w:sz w:val="20"/>
          <w:szCs w:val="20"/>
        </w:rPr>
        <w:t>límite de emisión</w:t>
      </w:r>
      <w:r w:rsidR="00D01F8A" w:rsidRPr="00D01F8A">
        <w:rPr>
          <w:b/>
          <w:sz w:val="20"/>
          <w:szCs w:val="20"/>
        </w:rPr>
        <w:t xml:space="preserve"> de MP</w:t>
      </w:r>
      <w:r w:rsidR="006A20BB" w:rsidRPr="00D01F8A">
        <w:rPr>
          <w:b/>
          <w:sz w:val="20"/>
          <w:szCs w:val="20"/>
        </w:rPr>
        <w:t xml:space="preserve"> </w:t>
      </w:r>
      <w:r w:rsidR="00394DE2">
        <w:rPr>
          <w:b/>
          <w:sz w:val="20"/>
          <w:szCs w:val="20"/>
        </w:rPr>
        <w:t>durante las h</w:t>
      </w:r>
      <w:r w:rsidR="00B53363">
        <w:rPr>
          <w:b/>
          <w:sz w:val="20"/>
          <w:szCs w:val="20"/>
        </w:rPr>
        <w:t>oras de f</w:t>
      </w:r>
      <w:r w:rsidR="00DB3E29" w:rsidRPr="00D01F8A">
        <w:rPr>
          <w:b/>
          <w:sz w:val="20"/>
          <w:szCs w:val="20"/>
        </w:rPr>
        <w:t>uncionamiento</w:t>
      </w:r>
      <w:r w:rsidR="00394DE2">
        <w:rPr>
          <w:b/>
          <w:sz w:val="20"/>
          <w:szCs w:val="20"/>
        </w:rPr>
        <w:t xml:space="preserve"> de la fuente</w:t>
      </w:r>
      <w:r w:rsidR="00B53363">
        <w:rPr>
          <w:b/>
          <w:sz w:val="20"/>
          <w:szCs w:val="20"/>
        </w:rPr>
        <w:t xml:space="preserve"> para el año 2014.</w:t>
      </w:r>
      <w:r w:rsidR="00D01F8A">
        <w:rPr>
          <w:b/>
          <w:sz w:val="20"/>
          <w:szCs w:val="20"/>
        </w:rPr>
        <w:t xml:space="preserve"> </w:t>
      </w:r>
      <w:r w:rsidR="001210F5">
        <w:rPr>
          <w:b/>
          <w:sz w:val="20"/>
          <w:szCs w:val="20"/>
        </w:rPr>
        <w:t xml:space="preserve"> </w:t>
      </w: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89" w:rsidRDefault="00A40389" w:rsidP="00870FF2">
      <w:r>
        <w:separator/>
      </w:r>
    </w:p>
    <w:p w:rsidR="00A40389" w:rsidRDefault="00A40389" w:rsidP="00870FF2"/>
    <w:p w:rsidR="00A40389" w:rsidRDefault="00A40389"/>
  </w:endnote>
  <w:endnote w:type="continuationSeparator" w:id="0">
    <w:p w:rsidR="00A40389" w:rsidRDefault="00A40389" w:rsidP="00870FF2">
      <w:r>
        <w:continuationSeparator/>
      </w:r>
    </w:p>
    <w:p w:rsidR="00A40389" w:rsidRDefault="00A40389" w:rsidP="00870FF2"/>
    <w:p w:rsidR="00A40389" w:rsidRDefault="00A40389"/>
  </w:endnote>
  <w:endnote w:type="continuationNotice" w:id="1">
    <w:p w:rsidR="00A40389" w:rsidRDefault="00A40389"/>
    <w:p w:rsidR="00A40389" w:rsidRDefault="00A4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A40389" w:rsidRDefault="00A40389">
        <w:pPr>
          <w:pStyle w:val="Piedepgina"/>
          <w:jc w:val="right"/>
        </w:pPr>
        <w:r w:rsidRPr="004E5529">
          <w:fldChar w:fldCharType="begin"/>
        </w:r>
        <w:r w:rsidRPr="004E5529">
          <w:instrText>PAGE   \* MERGEFORMAT</w:instrText>
        </w:r>
        <w:r w:rsidRPr="004E5529">
          <w:fldChar w:fldCharType="separate"/>
        </w:r>
        <w:r w:rsidR="00650FD8" w:rsidRPr="00650FD8">
          <w:rPr>
            <w:noProof/>
            <w:lang w:val="es-ES"/>
          </w:rPr>
          <w:t>2</w:t>
        </w:r>
        <w:r w:rsidRPr="004E5529">
          <w:fldChar w:fldCharType="end"/>
        </w:r>
      </w:p>
    </w:sdtContent>
  </w:sdt>
  <w:p w:rsidR="00A40389" w:rsidRPr="00411E4F" w:rsidRDefault="00A40389"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A40389" w:rsidRPr="00411E4F" w:rsidRDefault="00A40389"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A40389" w:rsidRDefault="00A403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89" w:rsidRDefault="00A40389" w:rsidP="00870FF2">
    <w:pPr>
      <w:pStyle w:val="Piedepgina"/>
    </w:pPr>
  </w:p>
  <w:p w:rsidR="00A40389" w:rsidRDefault="00A403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89" w:rsidRDefault="00A40389" w:rsidP="00870FF2">
      <w:r>
        <w:separator/>
      </w:r>
    </w:p>
    <w:p w:rsidR="00A40389" w:rsidRDefault="00A40389" w:rsidP="00870FF2"/>
    <w:p w:rsidR="00A40389" w:rsidRDefault="00A40389"/>
  </w:footnote>
  <w:footnote w:type="continuationSeparator" w:id="0">
    <w:p w:rsidR="00A40389" w:rsidRDefault="00A40389" w:rsidP="00870FF2">
      <w:r>
        <w:continuationSeparator/>
      </w:r>
    </w:p>
    <w:p w:rsidR="00A40389" w:rsidRDefault="00A40389" w:rsidP="00870FF2"/>
    <w:p w:rsidR="00A40389" w:rsidRDefault="00A40389"/>
  </w:footnote>
  <w:footnote w:type="continuationNotice" w:id="1">
    <w:p w:rsidR="00A40389" w:rsidRDefault="00A40389"/>
    <w:p w:rsidR="00A40389" w:rsidRDefault="00A403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89" w:rsidRDefault="00A40389"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8"/>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32A"/>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DE6"/>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0EBF"/>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567"/>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73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561"/>
    <w:rsid w:val="00175895"/>
    <w:rsid w:val="001762A9"/>
    <w:rsid w:val="001779AA"/>
    <w:rsid w:val="00177DC5"/>
    <w:rsid w:val="00180229"/>
    <w:rsid w:val="0018023D"/>
    <w:rsid w:val="001806E7"/>
    <w:rsid w:val="0018301D"/>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56B5"/>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1C"/>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07"/>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470"/>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86F84"/>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07C74"/>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55E"/>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1E9"/>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67ED6"/>
    <w:rsid w:val="0047060F"/>
    <w:rsid w:val="00470E80"/>
    <w:rsid w:val="0047130A"/>
    <w:rsid w:val="00474868"/>
    <w:rsid w:val="00475035"/>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5F27"/>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08A"/>
    <w:rsid w:val="004B0636"/>
    <w:rsid w:val="004B0C22"/>
    <w:rsid w:val="004B0E17"/>
    <w:rsid w:val="004B1613"/>
    <w:rsid w:val="004B1647"/>
    <w:rsid w:val="004B19F7"/>
    <w:rsid w:val="004B1B78"/>
    <w:rsid w:val="004B1F2E"/>
    <w:rsid w:val="004B2F8D"/>
    <w:rsid w:val="004B35AA"/>
    <w:rsid w:val="004B3828"/>
    <w:rsid w:val="004B3990"/>
    <w:rsid w:val="004B429B"/>
    <w:rsid w:val="004B4B9A"/>
    <w:rsid w:val="004B5875"/>
    <w:rsid w:val="004B61BE"/>
    <w:rsid w:val="004B68D2"/>
    <w:rsid w:val="004B6F25"/>
    <w:rsid w:val="004B731C"/>
    <w:rsid w:val="004C0B67"/>
    <w:rsid w:val="004C0C1E"/>
    <w:rsid w:val="004C154C"/>
    <w:rsid w:val="004C19B4"/>
    <w:rsid w:val="004C2673"/>
    <w:rsid w:val="004C2838"/>
    <w:rsid w:val="004C3272"/>
    <w:rsid w:val="004C3542"/>
    <w:rsid w:val="004C3DB6"/>
    <w:rsid w:val="004C4105"/>
    <w:rsid w:val="004C4432"/>
    <w:rsid w:val="004C4C3D"/>
    <w:rsid w:val="004C4F88"/>
    <w:rsid w:val="004C5519"/>
    <w:rsid w:val="004C643F"/>
    <w:rsid w:val="004C743C"/>
    <w:rsid w:val="004C76E7"/>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6EF"/>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61"/>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18C"/>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A06"/>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2B7"/>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4515"/>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5339"/>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87B"/>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0FD8"/>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5FAC"/>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1F87"/>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3EAF"/>
    <w:rsid w:val="00784368"/>
    <w:rsid w:val="0078470F"/>
    <w:rsid w:val="007849CE"/>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621"/>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0282"/>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DD8"/>
    <w:rsid w:val="00810B0B"/>
    <w:rsid w:val="00810B33"/>
    <w:rsid w:val="00811341"/>
    <w:rsid w:val="008118D1"/>
    <w:rsid w:val="00811A16"/>
    <w:rsid w:val="00812355"/>
    <w:rsid w:val="00813866"/>
    <w:rsid w:val="00813B13"/>
    <w:rsid w:val="00815599"/>
    <w:rsid w:val="00815765"/>
    <w:rsid w:val="008165CC"/>
    <w:rsid w:val="0081689B"/>
    <w:rsid w:val="00816C77"/>
    <w:rsid w:val="0081722E"/>
    <w:rsid w:val="0081770A"/>
    <w:rsid w:val="00820A31"/>
    <w:rsid w:val="0082113C"/>
    <w:rsid w:val="00821713"/>
    <w:rsid w:val="008227BF"/>
    <w:rsid w:val="008229FE"/>
    <w:rsid w:val="008233BC"/>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10A"/>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1672"/>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908"/>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DD9"/>
    <w:rsid w:val="008A03C1"/>
    <w:rsid w:val="008A1729"/>
    <w:rsid w:val="008A175E"/>
    <w:rsid w:val="008A20FE"/>
    <w:rsid w:val="008A21BB"/>
    <w:rsid w:val="008A24C2"/>
    <w:rsid w:val="008A2A7E"/>
    <w:rsid w:val="008A4063"/>
    <w:rsid w:val="008A46CD"/>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1F30"/>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A9F"/>
    <w:rsid w:val="00934F54"/>
    <w:rsid w:val="00935865"/>
    <w:rsid w:val="00936859"/>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21AA"/>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3E4A"/>
    <w:rsid w:val="009742AE"/>
    <w:rsid w:val="0097493E"/>
    <w:rsid w:val="00974953"/>
    <w:rsid w:val="0097499E"/>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C04"/>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B787C"/>
    <w:rsid w:val="009B78AC"/>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491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389"/>
    <w:rsid w:val="00A40FB0"/>
    <w:rsid w:val="00A41177"/>
    <w:rsid w:val="00A415D5"/>
    <w:rsid w:val="00A4180A"/>
    <w:rsid w:val="00A43C65"/>
    <w:rsid w:val="00A443AE"/>
    <w:rsid w:val="00A45ECD"/>
    <w:rsid w:val="00A46A36"/>
    <w:rsid w:val="00A46C2F"/>
    <w:rsid w:val="00A47179"/>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4605"/>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6D3E"/>
    <w:rsid w:val="00A8710E"/>
    <w:rsid w:val="00A879A6"/>
    <w:rsid w:val="00A87C51"/>
    <w:rsid w:val="00A90028"/>
    <w:rsid w:val="00A911D3"/>
    <w:rsid w:val="00A91326"/>
    <w:rsid w:val="00A920A2"/>
    <w:rsid w:val="00A92AA4"/>
    <w:rsid w:val="00A938C0"/>
    <w:rsid w:val="00A9424B"/>
    <w:rsid w:val="00A94336"/>
    <w:rsid w:val="00A96712"/>
    <w:rsid w:val="00A96A22"/>
    <w:rsid w:val="00A96D7D"/>
    <w:rsid w:val="00A975E9"/>
    <w:rsid w:val="00A97775"/>
    <w:rsid w:val="00AA0A35"/>
    <w:rsid w:val="00AA0D84"/>
    <w:rsid w:val="00AA11B0"/>
    <w:rsid w:val="00AA1306"/>
    <w:rsid w:val="00AA1C25"/>
    <w:rsid w:val="00AA31BD"/>
    <w:rsid w:val="00AA3719"/>
    <w:rsid w:val="00AA3E7B"/>
    <w:rsid w:val="00AA3FCF"/>
    <w:rsid w:val="00AA554E"/>
    <w:rsid w:val="00AA57AB"/>
    <w:rsid w:val="00AA7464"/>
    <w:rsid w:val="00AA7528"/>
    <w:rsid w:val="00AA7E5C"/>
    <w:rsid w:val="00AB04F5"/>
    <w:rsid w:val="00AB0996"/>
    <w:rsid w:val="00AB0E28"/>
    <w:rsid w:val="00AB0E9E"/>
    <w:rsid w:val="00AB212F"/>
    <w:rsid w:val="00AB23E0"/>
    <w:rsid w:val="00AB2FCC"/>
    <w:rsid w:val="00AB3D28"/>
    <w:rsid w:val="00AB4429"/>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132"/>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699B"/>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BE5"/>
    <w:rsid w:val="00B90EC4"/>
    <w:rsid w:val="00B91847"/>
    <w:rsid w:val="00B919EC"/>
    <w:rsid w:val="00B929EC"/>
    <w:rsid w:val="00B94120"/>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5D2"/>
    <w:rsid w:val="00BB0C89"/>
    <w:rsid w:val="00BB11FC"/>
    <w:rsid w:val="00BB1285"/>
    <w:rsid w:val="00BB26CB"/>
    <w:rsid w:val="00BB2AA3"/>
    <w:rsid w:val="00BB2D52"/>
    <w:rsid w:val="00BB2ECB"/>
    <w:rsid w:val="00BB3476"/>
    <w:rsid w:val="00BB40A9"/>
    <w:rsid w:val="00BB413F"/>
    <w:rsid w:val="00BB64AB"/>
    <w:rsid w:val="00BB6A4D"/>
    <w:rsid w:val="00BB753A"/>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D1D"/>
    <w:rsid w:val="00C475B6"/>
    <w:rsid w:val="00C476C4"/>
    <w:rsid w:val="00C476F5"/>
    <w:rsid w:val="00C47A6B"/>
    <w:rsid w:val="00C47AD6"/>
    <w:rsid w:val="00C47D40"/>
    <w:rsid w:val="00C47D51"/>
    <w:rsid w:val="00C51147"/>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3244"/>
    <w:rsid w:val="00CD3643"/>
    <w:rsid w:val="00CD3E54"/>
    <w:rsid w:val="00CD4873"/>
    <w:rsid w:val="00CD4CBC"/>
    <w:rsid w:val="00CD4CFC"/>
    <w:rsid w:val="00CD511E"/>
    <w:rsid w:val="00CD558A"/>
    <w:rsid w:val="00CD5E77"/>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503"/>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335C"/>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377"/>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B8"/>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0873"/>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00E"/>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232"/>
    <w:rsid w:val="00F27596"/>
    <w:rsid w:val="00F27915"/>
    <w:rsid w:val="00F27BB3"/>
    <w:rsid w:val="00F30200"/>
    <w:rsid w:val="00F30209"/>
    <w:rsid w:val="00F3335D"/>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7753"/>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0E06"/>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5D9"/>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0A9121B6-A3CE-40A4-A0F8-51521677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5242697">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avier.giorgio@aes.com" TargetMode="External"/><Relationship Id="rId39" Type="http://schemas.openxmlformats.org/officeDocument/2006/relationships/image" Target="media/image17.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image" Target="media/image20.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Osvaldo.ledezma@aes.com" TargetMode="Externa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emf"/><Relationship Id="rId30" Type="http://schemas.openxmlformats.org/officeDocument/2006/relationships/image" Target="media/image8.png"/><Relationship Id="rId35" Type="http://schemas.openxmlformats.org/officeDocument/2006/relationships/image" Target="media/image13.emf"/><Relationship Id="rId43" Type="http://schemas.openxmlformats.org/officeDocument/2006/relationships/image" Target="media/image21.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BDktRERUuNUJATalhK8b7mEdIJQ=</DigestValue>
    </Reference>
    <Reference Type="http://www.w3.org/2000/09/xmldsig#Object" URI="#idOfficeObject">
      <DigestMethod Algorithm="http://www.w3.org/2000/09/xmldsig#sha1"/>
      <DigestValue>6oNzSocbUt/HFKClxHOo4uWHxbo=</DigestValue>
    </Reference>
    <Reference Type="http://uri.etsi.org/01903#SignedProperties" URI="#idSignedProperties">
      <Transforms>
        <Transform Algorithm="http://www.w3.org/TR/2001/REC-xml-c14n-20010315"/>
      </Transforms>
      <DigestMethod Algorithm="http://www.w3.org/2000/09/xmldsig#sha1"/>
      <DigestValue>0WOHR786uKLijqEC1RLPbYFugWI=</DigestValue>
    </Reference>
    <Reference Type="http://www.w3.org/2000/09/xmldsig#Object" URI="#idValidSigLnImg">
      <DigestMethod Algorithm="http://www.w3.org/2000/09/xmldsig#sha1"/>
      <DigestValue>qiLQSv7wrniTRQHOClElrMtckno=</DigestValue>
    </Reference>
    <Reference Type="http://www.w3.org/2000/09/xmldsig#Object" URI="#idInvalidSigLnImg">
      <DigestMethod Algorithm="http://www.w3.org/2000/09/xmldsig#sha1"/>
      <DigestValue>h8GnhSKbe8wz+k8UM8tH7B7aUT4=</DigestValue>
    </Reference>
  </SignedInfo>
  <SignatureValue>aHMUJxoOH4W6kOkzIVuWkjkxIl5WKTJn0OkOcISnuw/JeGf/qS14uAnJdukCUNC1xobpYfZJ96zS
sno4tZriA9peeqoJRnpGZkqPfNIvWYQzVAJXbyFeOQk1K172NFYEi6G9ZZS8DNxUHaRAMYpL4yPw
6cIk97RAMXqInlnvmw2WxT6/PCQB5qtArE7qn5h+UfcNrBRRAyciS2oPQsyNTi87/uFKElAcJkJ/
OZwyhVl1ULg3b5Yq0SYAh38yzyrz/UIHKPjugooQWM242CaRO+5ie1m0hQHuYGW6d/scvkdetGXn
ziX9ma7bhXf66pWH3B1R3U50Rm81s0cb+EzK6A==</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0/09/xmldsig#sha1"/>
        <DigestValue>1oKRKpWSEc7/pISlCHe8EXBG9rI=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/Fvf/xPr3kqxckOmQ2k0z5uEUac=</DigestValue>
      </Reference>
      <Reference URI="/word/endnotes.xml?ContentType=application/vnd.openxmlformats-officedocument.wordprocessingml.endnotes+xml">
        <DigestMethod Algorithm="http://www.w3.org/2000/09/xmldsig#sha1"/>
        <DigestValue>MM1BxQESiqrqj+5YT/T7BG6kCpY=</DigestValue>
      </Reference>
      <Reference URI="/word/fontTable.xml?ContentType=application/vnd.openxmlformats-officedocument.wordprocessingml.fontTable+xml">
        <DigestMethod Algorithm="http://www.w3.org/2000/09/xmldsig#sha1"/>
        <DigestValue>9DdwIW7+bwR20/DR8ajIDRmMLio=</DigestValue>
      </Reference>
      <Reference URI="/word/footer1.xml?ContentType=application/vnd.openxmlformats-officedocument.wordprocessingml.footer+xml">
        <DigestMethod Algorithm="http://www.w3.org/2000/09/xmldsig#sha1"/>
        <DigestValue>H9oaDsAzAUw8FPwIwG9N8qMdPpA=</DigestValue>
      </Reference>
      <Reference URI="/word/footer2.xml?ContentType=application/vnd.openxmlformats-officedocument.wordprocessingml.footer+xml">
        <DigestMethod Algorithm="http://www.w3.org/2000/09/xmldsig#sha1"/>
        <DigestValue>v4S4kM8ztHcL3U8B/U2gMBpDzGE=</DigestValue>
      </Reference>
      <Reference URI="/word/footnotes.xml?ContentType=application/vnd.openxmlformats-officedocument.wordprocessingml.footnotes+xml">
        <DigestMethod Algorithm="http://www.w3.org/2000/09/xmldsig#sha1"/>
        <DigestValue>TDI3fwd0E1qwYRrqHMeO+5ZKPxU=</DigestValue>
      </Reference>
      <Reference URI="/word/header1.xml?ContentType=application/vnd.openxmlformats-officedocument.wordprocessingml.header+xml">
        <DigestMethod Algorithm="http://www.w3.org/2000/09/xmldsig#sha1"/>
        <DigestValue>DRvH96GBVcHSJ584AoLK/UZxoIA=</DigestValue>
      </Reference>
      <Reference URI="/word/media/image1.emf?ContentType=image/x-emf">
        <DigestMethod Algorithm="http://www.w3.org/2000/09/xmldsig#sha1"/>
        <DigestValue>MKoqUSK6FSpTqjwOieYVjBUTwgk=</DigestValue>
      </Reference>
      <Reference URI="/word/media/image10.png?ContentType=image/png">
        <DigestMethod Algorithm="http://www.w3.org/2000/09/xmldsig#sha1"/>
        <DigestValue>Ut/5Q0yclY8wEC0OLiKDjDE+JCI=</DigestValue>
      </Reference>
      <Reference URI="/word/media/image11.png?ContentType=image/png">
        <DigestMethod Algorithm="http://www.w3.org/2000/09/xmldsig#sha1"/>
        <DigestValue>3RGT3GYVNmLjTBuIhRVO75/JkJ0=</DigestValue>
      </Reference>
      <Reference URI="/word/media/image12.png?ContentType=image/png">
        <DigestMethod Algorithm="http://www.w3.org/2000/09/xmldsig#sha1"/>
        <DigestValue>Dst9t/ePxeaWKI9JKFqj6G+1X/Q=</DigestValue>
      </Reference>
      <Reference URI="/word/media/image13.emf?ContentType=image/x-emf">
        <DigestMethod Algorithm="http://www.w3.org/2000/09/xmldsig#sha1"/>
        <DigestValue>kuJNqtdueGkhlU5c69ZK0hRea4o=</DigestValue>
      </Reference>
      <Reference URI="/word/media/image14.png?ContentType=image/png">
        <DigestMethod Algorithm="http://www.w3.org/2000/09/xmldsig#sha1"/>
        <DigestValue>d+6hKJVrZgfVfHNCBLTSZF1zdtw=</DigestValue>
      </Reference>
      <Reference URI="/word/media/image15.png?ContentType=image/png">
        <DigestMethod Algorithm="http://www.w3.org/2000/09/xmldsig#sha1"/>
        <DigestValue>l2TzUuRta/s0VNCEH+M9Gi0iCS4=</DigestValue>
      </Reference>
      <Reference URI="/word/media/image16.png?ContentType=image/png">
        <DigestMethod Algorithm="http://www.w3.org/2000/09/xmldsig#sha1"/>
        <DigestValue>hh4b59ygTK/93F6JBdcJsnpD9NE=</DigestValue>
      </Reference>
      <Reference URI="/word/media/image17.emf?ContentType=image/x-emf">
        <DigestMethod Algorithm="http://www.w3.org/2000/09/xmldsig#sha1"/>
        <DigestValue>AIGkwF1sBVI4r5KIT/WknSzZ9RM=</DigestValue>
      </Reference>
      <Reference URI="/word/media/image18.png?ContentType=image/png">
        <DigestMethod Algorithm="http://www.w3.org/2000/09/xmldsig#sha1"/>
        <DigestValue>4jb/EubYkSKv7xSKm71yx6WUsWs=</DigestValue>
      </Reference>
      <Reference URI="/word/media/image19.png?ContentType=image/png">
        <DigestMethod Algorithm="http://www.w3.org/2000/09/xmldsig#sha1"/>
        <DigestValue>BOLvDdK4xGhWm2j6CS7stmrmddQ=</DigestValue>
      </Reference>
      <Reference URI="/word/media/image2.emf?ContentType=image/x-emf">
        <DigestMethod Algorithm="http://www.w3.org/2000/09/xmldsig#sha1"/>
        <DigestValue>yiUN5rsCzdTxbzNOCKn+DAqh7pw=</DigestValue>
      </Reference>
      <Reference URI="/word/media/image20.png?ContentType=image/png">
        <DigestMethod Algorithm="http://www.w3.org/2000/09/xmldsig#sha1"/>
        <DigestValue>Kf/37Vb3VecvOop5kjHx3QxWbdc=</DigestValue>
      </Reference>
      <Reference URI="/word/media/image21.png?ContentType=image/png">
        <DigestMethod Algorithm="http://www.w3.org/2000/09/xmldsig#sha1"/>
        <DigestValue>CepRrw/pwlDXPOENnh/N52thtNQ=</DigestValue>
      </Reference>
      <Reference URI="/word/media/image3.emf?ContentType=image/x-emf">
        <DigestMethod Algorithm="http://www.w3.org/2000/09/xmldsig#sha1"/>
        <DigestValue>3lyOuug34TVzDBl+P347pFlPWl0=</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fCU07ESdsOgw5LzcRQnCit+oHbs=</DigestValue>
      </Reference>
      <Reference URI="/word/media/image6.png?ContentType=image/png">
        <DigestMethod Algorithm="http://www.w3.org/2000/09/xmldsig#sha1"/>
        <DigestValue>Edh6B/wH1ZgYtrGbjqaIS9rE4Lw=</DigestValue>
      </Reference>
      <Reference URI="/word/media/image7.png?ContentType=image/png">
        <DigestMethod Algorithm="http://www.w3.org/2000/09/xmldsig#sha1"/>
        <DigestValue>8uJL26xuFJheBYg4Y3dQGE1txr0=</DigestValue>
      </Reference>
      <Reference URI="/word/media/image8.png?ContentType=image/png">
        <DigestMethod Algorithm="http://www.w3.org/2000/09/xmldsig#sha1"/>
        <DigestValue>0FBKITQPc+i9nOxNqvDVzlBvZXA=</DigestValue>
      </Reference>
      <Reference URI="/word/media/image9.emf?ContentType=image/x-emf">
        <DigestMethod Algorithm="http://www.w3.org/2000/09/xmldsig#sha1"/>
        <DigestValue>lecfNHZS9eBGmkSs3xyTk0hldqw=</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hhmM0+FyeiaaVe9AqN/HpvBP29M=</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a/mBo/hfTBmKIULKIus0tFxvArU=</DigestValue>
      </Reference>
    </Manifest>
    <SignatureProperties>
      <SignatureProperty Id="idSignatureTime" Target="#idPackageSignature">
        <mdssi:SignatureTime xmlns:mdssi="http://schemas.openxmlformats.org/package/2006/digital-signature">
          <mdssi:Format>YYYY-MM-DDThh:mm:ssTZD</mdssi:Format>
          <mdssi:Value>2015-06-22T15:45:19Z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D//////////////////////////////////+Au///////////////////////////////////goP//////////////////////////////////4AD//////////////////////////////////+AA///////////////////////////////////gAP//////////////////////////////////4AD//////////////////////////////////+AA///////////////////////////////////gAP//////////////////////////////////4AD//////////////////////////////////+AA///////////////////////////////////gAP//////////////////////////////////4AD//////////////////////////////////+AQ///////////////////////////////////g////////////////////////////////////4P///////////////////////////////////+D////////////////////////////////////g////////////////////////////////////4P///////////////////////////////////+D////////////////////////////////////g////////////////////////////////////4P///////////////////////////////////+D////////////////////////////////////g////////////////////////////////////4P///////////////////////////////////+D////////////////////////////////////g////////////////////////////////////4P///////////////////////////////////+D////////////////////////////////////g////////////////////////////////////4P///////////////////////////////////+D////////////////////////////////////g////////////////////////////////////4P///////////////////////////////////+D////////////////////////////////////g////////////////////////////////////4P///////////////////////////////////+D////////////////////////////////////g////////////////////////////////////4P///////////////////////////////////+D////////////////////////////////////g////////////////////////////////////4P///////////////////////////////////+D////////////////////////////////////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2015-06-22T15:45:19Z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FR3WvONdwAAAAAgLZQOqFVHAAEAAAAwz+kIAAAAAHilkA4DAAAAqFVHAMi1kA4AAAAAeKWQDpUeOWoDAAAAnB45agEAAADAU4UOCIJvasBaNmo4Pj0AgAENdg5cCHbgWwh2OD49AGQBAACNYpJ1jWKSdbCQiA4ACAAAAAIAAAAAAABYPj0AImqSdQAAAAAAAAAAjD89AAYAAACAPz0ABgAAAAAAAAAAAAAAgD89AJA+PQDu6pF1AAAAAAACAAAAAD0ABgAAAIA/PQAGAAAATBKTdQAAAAAAAAAAgD89AAYAAAAAAAAAvD49AJUukXUAAAAAAAIAAIA/PQAGAAAAZHYACAAAAAAlAAAADAAAAAMAAAAYAAAADAAAAAAAAAI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eAKD4///yAQAAAAAAAPzbtgWA+P//CABYfvv2//8AAAAAAAAAAODbtgWA+P////8AAAAAAAD1AAAAP3p8/2t6fP/i4EZqeIrGCCjP2ggkW4IO5RMh8iIAigHQYz0ApGM9AIizkA4gDQCEaGY9ALHhRmogDQCEAAAAAHiKxggQ8IADVGU9ANCxb2omW4IOAAAAANCxb2ogDQAAJFuCDgEAAAAAAAAABwAAACRbgg4AAAAAAAAAANhjPQBkzjhqIAAAAP////8AAAAAAAAAABUAAAAAAAAAcAAAAAEAAAABAAAAJAAAACQAAAAQAAAAAAAAAAAAxggQ8IADAR0BAP////8hGwqumGQ9AJhkPQB6sUZqAAAAAAAAAACQL0cWAAAAAAEAAAAAAAAAWGQ9AC8wCX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R3QluNd1iIkmsoLJJr//8AAAAAAnV+WgAA5JY9ADgAcwAAAAAA+DRLADiWPQBQ8wN1AAAAAAAAQ2hhclVwcGVyVwCSRwAQlEcA6LqTB6CbRwCQlj0AgAENdg5cCHbgWwh2kJY9AGQBAACNYpJ1jWKSdYg/gAMACAAAAAIAAAAAAACwlj0AImqSdQAAAAAAAAAA6pc9AAkAAADYlz0ACQAAAAAAAAAAAAAA2Jc9AOiWPQDu6pF1AAAAAAACAAAAAD0ACQAAANiXPQAJAAAATBKTdQAAAAAAAAAA2Jc9AAkAAAAAAAAAFJc9AJUukXUAAAAAAAIAANiXP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I4ECgPj//wAAAAAAAAAAAAAAAAAAAAAQI4ECgPj//zqXAAAAAD0A/jxUd8hEPQD1cVh3rh/jAP7///+M41N38uBTd6T5jg6AYksA6PeODlg+PQAiapJ1AAAAAAAAAACMPz0ABgAAAIA/PQAGAAAAAgAAAAAAAAD8944O8ECVDvz3jg4AAAAA8ECVDqg+PQCNYpJ1jWKSdQAAAAAACAAAAAIAAAAAAACwPj0AImqSdQAAAAAAAAAA5j89AAcAAADYPz0ABwAAAAAAAAAAAAAA2D89AOg+PQDu6pF1AAAAAAACAAAAAD0ABwAAANg/PQAHAAAATBKTdQAAAAAAAAAA2D89AAcAAAAAAAAAFD89AJUukXUAAAAAAAIAANg/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N4AoPj///IBAAAAAAAA/Nu2BYD4//8IAFh++/b//wAAAAAAAAAA4Nu2BYD4/////wAAAADGCOhqOhb+nQh2b4mXassSAbIAAAAAINDaCDxlPQC7FiGLIgCKAUmMl2r8Yz0AAAAAAHiKxgg8ZT0AJIiAEkRkPQDZi5dqUwBlAGcAbwBlACAAVQBJAAAAAAD1i5dqFGU9AOEAAAC8Yz0AS+RHasAP7QjhAAAAAQAAAAZrOhYAAD0A6uNHagQAAAAFAAAAAAAAAAAAAAAAAAAABms6FshlPQAli5dqeFiQBwQAAAB4isYIAAAAAEmLl2oAAAAAAABlAGcAbwBlACAAVQBJAAAACjGYZD0AmGQ9AOEAAAA0ZD0AAAAAAOhqOhYAAAAAAQAAAAAAAABYZD0ALzAJ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EP//////////////////////////////////wAD//////////////////////////////////8AA///////////////////////////////////AAP//////////////////////////////////wAD//////////////////////////////////8AA///////////////////////////////////AAP//////////////////////////////////wAD//////////////////////////////////8AA///////////////////////////////////AAP//////////////////////////////////wAD//////////////////////////////////8AA///////////////////////////////////AAP//////////////////////////////////wAD//////////////////////////////////8AA///////////////////////////////////AAP//////////////////////////////////wAD//////////////////////////////////8AA///////////////////////////////////AAP//////////////////////////////////wAD//////////////////////////////////8AA///////////////////////////////////AAP//////////////////////////////////wAD//////////////////////////////////8AA///////////////////////////////////A////////////////////////////////////wAD//////////////////////////////////8BM///////////////////////////////////AQf//////////////////////////////////wAD//////////////////////////////////8AA///////////////////////////////////AAP//////////////////////////////////wAD//////////////////////////////////8Av///////////////////////////////////AAP//////////////////////////////////wAD//////////////////////////////////8AA///////////////////////////////////AAP//////////////////////////////////wD///////////////////////////////////8AA///////////////////////////////////A////////////////////////////////////wP///////////////////////////////////8D////////////////////////////////////A////////////////////////////////////wAD//////////////////////////////////8D////////////////////////////////////A////////////////////////////////////wAD//////////////////////////////////8AA///////////////////////////////////AP///////////////////////////////////wAD//////////////////////////////////8D////////////////////////////////////AcP//////////////////////////////////wAD//////////////////////////////////8AA///////////////////////////////////AP///////////////////////////////////wEL//////////////////////////////////8A////////////////////////////////////AP///////////////////////////////////wHD//////////////////////////////////8BC///////////////////////////////////AAP//////////////////////////////////wHD//////////////////////////////////8AA///////////////////////////////////AAP//////////////////////////////////wEz//////////////////////////////////8AA///////////////////////////////////AAP//////////////////////////////////wP///////////////////////////////////8D////////////////////////////////////AAP//////////////////////////////////wAD//////////////////////////////////8AA///////////////////////////////////AP///////////////////////////////////wAD//////////////////////////////////8AC///////////////////////////////////AAP//////////////////////////////////wAD//////////////////////////////////8AA///////////////////////////////////AAP//////////////////////////////////wB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WohtSXsTpwTqGeC/7o63llf0Ep0=</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YQqfdUPb7PDCb4sOVowIDvaXdU4=</DigestValue>
    </Reference>
    <Reference URI="#idValidSigLnImg" Type="http://www.w3.org/2000/09/xmldsig#Object">
      <DigestMethod Algorithm="http://www.w3.org/2000/09/xmldsig#sha1"/>
      <DigestValue>QYeLsX/bwjRfr5HUjJSGnRwkm8M=</DigestValue>
    </Reference>
    <Reference URI="#idInvalidSigLnImg" Type="http://www.w3.org/2000/09/xmldsig#Object">
      <DigestMethod Algorithm="http://www.w3.org/2000/09/xmldsig#sha1"/>
      <DigestValue>lDBKnL9v69HODAJQdf+cuu7sDY4=</DigestValue>
    </Reference>
  </SignedInfo>
  <SignatureValue>WLD8MJpU92MNsrIqO+PGVOyGo8nk7hdnsWs2bk+vefe9Jq0u/wqHIQFRzrsHWrWFlxdsW+EsbjaH
V5Iiw/9pt8/HY6rOECMLh7Bja7bT1TlZhwsPL2OazKKmyze84U78feAqihfcwgxBD+KhNTef8GOX
GyKPKoG2v8i3BW9UklQWC2RvTrxgmF9vzlbv69z1G54TiTR0di6rb812EPQspKIor4ifxT6KbGcV
g5Upar1miHGTpL+B8ZZKBR36oncRd3o9QnBQGllrvGvb10W15ZDmdKxe+4lWlyw12FdxW5rDg0BY
waMXJPiLd9RRanNV6qaBPwbi79zGZfz5gIL6hA==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MashXgQT8mNN1Txd3XaqHk/KUjY=</DigestValue>
      </Reference>
      <Reference URI="/word/media/image11.png?ContentType=image/png">
        <DigestMethod Algorithm="http://www.w3.org/2000/09/xmldsig#sha1"/>
        <DigestValue>3RGT3GYVNmLjTBuIhRVO75/JkJ0=</DigestValue>
      </Reference>
      <Reference URI="/word/media/image12.png?ContentType=image/png">
        <DigestMethod Algorithm="http://www.w3.org/2000/09/xmldsig#sha1"/>
        <DigestValue>Dst9t/ePxeaWKI9JKFqj6G+1X/Q=</DigestValue>
      </Reference>
      <Reference URI="/word/media/image13.emf?ContentType=image/x-emf">
        <DigestMethod Algorithm="http://www.w3.org/2000/09/xmldsig#sha1"/>
        <DigestValue>kuJNqtdueGkhlU5c69ZK0hRea4o=</DigestValue>
      </Reference>
      <Reference URI="/word/media/image14.png?ContentType=image/png">
        <DigestMethod Algorithm="http://www.w3.org/2000/09/xmldsig#sha1"/>
        <DigestValue>d+6hKJVrZgfVfHNCBLTSZF1zdtw=</DigestValue>
      </Reference>
      <Reference URI="/word/media/image15.png?ContentType=image/png">
        <DigestMethod Algorithm="http://www.w3.org/2000/09/xmldsig#sha1"/>
        <DigestValue>l2TzUuRta/s0VNCEH+M9Gi0iCS4=</DigestValue>
      </Reference>
      <Reference URI="/word/media/image16.png?ContentType=image/png">
        <DigestMethod Algorithm="http://www.w3.org/2000/09/xmldsig#sha1"/>
        <DigestValue>hh4b59ygTK/93F6JBdcJsnpD9NE=</DigestValue>
      </Reference>
      <Reference URI="/word/media/image17.emf?ContentType=image/x-emf">
        <DigestMethod Algorithm="http://www.w3.org/2000/09/xmldsig#sha1"/>
        <DigestValue>AIGkwF1sBVI4r5KIT/WknSzZ9RM=</DigestValue>
      </Reference>
      <Reference URI="/word/media/image10.png?ContentType=image/png">
        <DigestMethod Algorithm="http://www.w3.org/2000/09/xmldsig#sha1"/>
        <DigestValue>Ut/5Q0yclY8wEC0OLiKDjDE+JCI=</DigestValue>
      </Reference>
      <Reference URI="/word/media/image7.png?ContentType=image/png">
        <DigestMethod Algorithm="http://www.w3.org/2000/09/xmldsig#sha1"/>
        <DigestValue>8uJL26xuFJheBYg4Y3dQGE1txr0=</DigestValue>
      </Reference>
      <Reference URI="/word/media/image20.png?ContentType=image/png">
        <DigestMethod Algorithm="http://www.w3.org/2000/09/xmldsig#sha1"/>
        <DigestValue>Kf/37Vb3VecvOop5kjHx3QxWbdc=</DigestValue>
      </Reference>
      <Reference URI="/word/styles.xml?ContentType=application/vnd.openxmlformats-officedocument.wordprocessingml.styles+xml">
        <DigestMethod Algorithm="http://www.w3.org/2000/09/xmldsig#sha1"/>
        <DigestValue>phN+gIGvERFMXGRj/v9HkyspUyM=</DigestValue>
      </Reference>
      <Reference URI="/word/fontTable.xml?ContentType=application/vnd.openxmlformats-officedocument.wordprocessingml.fontTable+xml">
        <DigestMethod Algorithm="http://www.w3.org/2000/09/xmldsig#sha1"/>
        <DigestValue>9DdwIW7+bwR20/DR8ajIDRmMLio=</DigestValue>
      </Reference>
      <Reference URI="/word/settings.xml?ContentType=application/vnd.openxmlformats-officedocument.wordprocessingml.settings+xml">
        <DigestMethod Algorithm="http://www.w3.org/2000/09/xmldsig#sha1"/>
        <DigestValue>hhmM0+FyeiaaVe9AqN/HpvBP29M=</DigestValue>
      </Reference>
      <Reference URI="/word/media/image19.png?ContentType=image/png">
        <DigestMethod Algorithm="http://www.w3.org/2000/09/xmldsig#sha1"/>
        <DigestValue>BOLvDdK4xGhWm2j6CS7stmrmddQ=</DigestValue>
      </Reference>
      <Reference URI="/word/media/image21.png?ContentType=image/png">
        <DigestMethod Algorithm="http://www.w3.org/2000/09/xmldsig#sha1"/>
        <DigestValue>CepRrw/pwlDXPOENnh/N52thtNQ=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a/mBo/hfTBmKIULKIus0tFxvArU=</DigestValue>
      </Reference>
      <Reference URI="/word/media/image9.emf?ContentType=image/x-emf">
        <DigestMethod Algorithm="http://www.w3.org/2000/09/xmldsig#sha1"/>
        <DigestValue>lecfNHZS9eBGmkSs3xyTk0hldqw=</DigestValue>
      </Reference>
      <Reference URI="/word/media/image4.png?ContentType=image/png">
        <DigestMethod Algorithm="http://www.w3.org/2000/09/xmldsig#sha1"/>
        <DigestValue>gDxdZRcGH7kAh72hSVKw2AKg6y4=</DigestValue>
      </Reference>
      <Reference URI="/word/media/image8.png?ContentType=image/png">
        <DigestMethod Algorithm="http://www.w3.org/2000/09/xmldsig#sha1"/>
        <DigestValue>0FBKITQPc+i9nOxNqvDVzlBvZXA=</DigestValue>
      </Reference>
      <Reference URI="/word/header1.xml?ContentType=application/vnd.openxmlformats-officedocument.wordprocessingml.header+xml">
        <DigestMethod Algorithm="http://www.w3.org/2000/09/xmldsig#sha1"/>
        <DigestValue>DRvH96GBVcHSJ584AoLK/UZxoIA=</DigestValue>
      </Reference>
      <Reference URI="/word/footer2.xml?ContentType=application/vnd.openxmlformats-officedocument.wordprocessingml.footer+xml">
        <DigestMethod Algorithm="http://www.w3.org/2000/09/xmldsig#sha1"/>
        <DigestValue>v4S4kM8ztHcL3U8B/U2gMBpDzGE=</DigestValue>
      </Reference>
      <Reference URI="/word/footer1.xml?ContentType=application/vnd.openxmlformats-officedocument.wordprocessingml.footer+xml">
        <DigestMethod Algorithm="http://www.w3.org/2000/09/xmldsig#sha1"/>
        <DigestValue>H9oaDsAzAUw8FPwIwG9N8qMdPpA=</DigestValue>
      </Reference>
      <Reference URI="/word/document.xml?ContentType=application/vnd.openxmlformats-officedocument.wordprocessingml.document.main+xml">
        <DigestMethod Algorithm="http://www.w3.org/2000/09/xmldsig#sha1"/>
        <DigestValue>/Fvf/xPr3kqxckOmQ2k0z5uEUac=</DigestValue>
      </Reference>
      <Reference URI="/word/endnotes.xml?ContentType=application/vnd.openxmlformats-officedocument.wordprocessingml.endnotes+xml">
        <DigestMethod Algorithm="http://www.w3.org/2000/09/xmldsig#sha1"/>
        <DigestValue>MM1BxQESiqrqj+5YT/T7BG6kCpY=</DigestValue>
      </Reference>
      <Reference URI="/word/footnotes.xml?ContentType=application/vnd.openxmlformats-officedocument.wordprocessingml.footnotes+xml">
        <DigestMethod Algorithm="http://www.w3.org/2000/09/xmldsig#sha1"/>
        <DigestValue>TDI3fwd0E1qwYRrqHMeO+5ZKPxU=</DigestValue>
      </Reference>
      <Reference URI="/word/media/image18.png?ContentType=image/png">
        <DigestMethod Algorithm="http://www.w3.org/2000/09/xmldsig#sha1"/>
        <DigestValue>4jb/EubYkSKv7xSKm71yx6WUsWs=</DigestValue>
      </Reference>
      <Reference URI="/word/media/image1.emf?ContentType=image/x-emf">
        <DigestMethod Algorithm="http://www.w3.org/2000/09/xmldsig#sha1"/>
        <DigestValue>MKoqUSK6FSpTqjwOieYVjBUTwgk=</DigestValue>
      </Reference>
      <Reference URI="/word/media/image2.emf?ContentType=image/x-emf">
        <DigestMethod Algorithm="http://www.w3.org/2000/09/xmldsig#sha1"/>
        <DigestValue>yiUN5rsCzdTxbzNOCKn+DAqh7pw=</DigestValue>
      </Reference>
      <Reference URI="/word/media/image5.emf?ContentType=image/x-emf">
        <DigestMethod Algorithm="http://www.w3.org/2000/09/xmldsig#sha1"/>
        <DigestValue>fCU07ESdsOgw5LzcRQnCit+oHbs=</DigestValue>
      </Reference>
      <Reference URI="/word/media/image3.emf?ContentType=image/x-emf">
        <DigestMethod Algorithm="http://www.w3.org/2000/09/xmldsig#sha1"/>
        <DigestValue>3lyOuug34TVzDBl+P347pFlPWl0=</DigestValue>
      </Reference>
      <Reference URI="/word/media/image6.png?ContentType=image/png">
        <DigestMethod Algorithm="http://www.w3.org/2000/09/xmldsig#sha1"/>
        <DigestValue>Edh6B/wH1ZgYtrGbjqaIS9rE4Lw=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17"/>
            <mdssi:RelationshipReference SourceId="rId25"/>
            <mdssi:RelationshipReference SourceId="rId33"/>
            <mdssi:RelationshipReference SourceId="rId38"/>
            <mdssi:RelationshipReference SourceId="rId16"/>
            <mdssi:RelationshipReference SourceId="rId20"/>
            <mdssi:RelationshipReference SourceId="rId29"/>
            <mdssi:RelationshipReference SourceId="rId41"/>
            <mdssi:RelationshipReference SourceId="rId24"/>
            <mdssi:RelationshipReference SourceId="rId32"/>
            <mdssi:RelationshipReference SourceId="rId37"/>
            <mdssi:RelationshipReference SourceId="rId40"/>
            <mdssi:RelationshipReference SourceId="rId45"/>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44"/>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1oKRKpWSEc7/pISlCHe8EXBG9rI=</DigestValue>
      </Reference>
    </Manifest>
    <SignatureProperties>
      <SignatureProperty Id="idSignatureTime" Target="#idPackageSignature">
        <mdssi:SignatureTime>
          <mdssi:Format>YYYY-MM-DDThh:mm:ssTZD</mdssi:Format>
          <mdssi:Value>2015-06-22T16:03:18Z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2015-06-22T16:03:18Z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BBupGgbAF01DG4IwvRtAQAAALQj4W3AvAJuIIiKAQjC9G0BAAAAtCPhbeQj4W0gDXUBIA11AexoGwDtVAxudEb0bQEAAAC0I+Ft+GgbAECRoHf0q5x3z6ucd/hoGwBkAQAAAAAAAAAAAADZbsx12W7MdbiHIAEACAAAAAIAAAAAAAAgaRsAXpTMdQAAAAAAAAAAUGobAAYAAABEahsABgAAAAAAAAAAAAAARGobAFhpGwDTk8x1AAAAAAACAAAAABsABgAAAERqGwAGAAAAcFnQdQAAAAAAAAAARGobAAYAAAAgZG0BhGkbABKTzHUAAAAAAAIAAERqGwAGAAAAZHYACAAAAAAlAAAADAAAAAMAAAAYAAAADAAAAAAAAAISAAAADAAAAAEAAAAWAAAADAAAAAgAAABUAAAAVAAAAAwAAAA6AAAAIAAAAF0AAAABAAAAqwoNQgAA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YlgAAAAAII/+VAAAAAAAAAAAAAAAAAAAAAAAAAAAAAAAAAQAAAHAxC4Ng5NiWJmoAAAAAgeapOQNstNwQrd+UxqC4o0Hu1SIkx0NDZpdoHCkOFb827QIiITEiAIoBwGsbAOgsjXdYyzsA5GsbABpsGwC0XUMJ3GsbABTOjXcEbBsA4GsbAErRjXe0BAAATBcAAOxrGwAcbBsA/NCNd0wXAAAAHAAAtAQAACAwAAAAAAMAAAAAAAYAAABAkaB3AAAAALBgRAkAAAAAQJGgd7MeCilEbBsA4Hycd7BgRAkAAAAAQJGgd0RsGwD/fJx3QJGgdwAAAcJwBegJbGwbAD18nHcBAAAAVGwbABAAAAADAQAAcAXoCY0dAcJwBegJAAAAAAEAAACYbBsAmGwbAENRnX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cpRsAzB0ObgBRIAEXAAAEAQAAAAAEAADYpRsAUR4Obl+4fhvmphsAAAQAAAECAAAAAAAAMKUbANz4GwDc+BsAjKUbAECRoHf0q5x3z6ucd4ylGwBkAQAAAAAAAAAAAADZbsx12W7MdViGIAEACAAAAAIAAAAAAAC0pRsAXpTMdQAAAAAAAAAA5qYbAAcAAADYphsABwAAAAAAAAAAAAAA2KYbAOylGwDTk8x1AAAAAAACAAAAABsABwAAANimGwAHAAAAcFnQdQAAAAAAAAAA2KYbAAcAAAAgZG0BGKYbABKTzHUAAAAAAAIAANimGw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4zwtg+DhbF6of7///99ZiiDmGkog6hwurIAAAAAAAAAAAEAAABwMQuDqHC6siZqAAAAAAAABgAAAAioGwB5kQ1uAAAIAIAcWwAEAAAA8BVUAIAVVAAgZG0BLKgbABJ6DW7wFVQAgBxbAFN6DW4AAAAAgBVUACBkbQEAalECPKgbADV5DW6ARzYA/AEAAHioGwDVeA1u/AEAAAAAAADZbsx12W7MdfwBAAAACAAAAAIAAAAAAACQqBsAXpTMdQAAAAAAAAAAwqkbAAcAAAC0qRsABwAAAAAAAAAAAAAAtKkbAMioGwDTk8x1AAAAAAACAAAAABsABwAAALSpGwAHAAAAcFnQdQAAAAAAAAAAtKkbAAcAAAAgZG0B9KgbABKTzHUAAAAAAAIAALSpG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G6kaBsAXTUMbgjC9G0BAAAAtCPhbcC8Am4giIoBCML0bQEAAAC0I+Ft5CPhbSANdQEgDXUB7GgbAO1UDG50RvRtAQAAALQj4W34aBsAQJGgd/SrnHfPq5x3+GgbAGQBAAAAAAAAAAAAANluzHXZbsx1uIcgAQAIAAAAAgAAAAAAACBpGwBelMx1AAAAAAAAAABQahsABgAAAERqGwAGAAAAAAAAAAAAAABEahsAWGkbANOTzHUAAAAAAAIAAAAAGwAGAAAARGobAAYAAABwWdB1AAAAAAAAAABEahsABgAAACBkbQGEaRsAEpPMdQAAAAAAAgAARGob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NiWAAAAAAgj/5UAAAAAAAAAAAAAAAAAAAAAAAAAAAAAAAABAAAAcDELg2Dk2JYmagAAAAAAAAAAAAAAAAAAAAAAAAAAAAAAAAAAsGsbAGgcKQ44xeJ2gyEhYyIAigG8axsAWGnedgAAAAAAAAAAcGwbANaG3XYFAAAAAAAAAAsgAXkAAAAAoBAiBAEAAACgECIEAAAAAAYAAABAkaB3oBAiBEBmRAmgECIEQJGgd3gYCp0AABsA4Hycd0BmRAmgECIEQJGgdyRsGwD/fJx3QJGgdwsgAXkLIAF5TGwbAD18nHcBAAAANGwbAGWwnHcxOSFuAAABeQAAAAAAAAAATG4bAAAAAABsbBsAizghbuhsGwAAAAAAgFQgAUxuGwAAAAAAMG0bACM4IW6YbBsAQ1Gd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WTtFP9tKY/kaPlm+SnZwjbXVjr8=</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frBZQEVvLfLQgzzfrb2eAuvVXZg=</DigestValue>
    </Reference>
    <Reference Type="http://www.w3.org/2000/09/xmldsig#Object" URI="#idValidSigLnImg">
      <DigestMethod Algorithm="http://www.w3.org/2000/09/xmldsig#sha1"/>
      <DigestValue>hpJcEp6NbHlmKyh8GHDl6TzNz0Q=</DigestValue>
    </Reference>
    <Reference Type="http://www.w3.org/2000/09/xmldsig#Object" URI="#idInvalidSigLnImg">
      <DigestMethod Algorithm="http://www.w3.org/2000/09/xmldsig#sha1"/>
      <DigestValue>Wo8KvJSotq8PE133Hf4df5/Pa+Y=</DigestValue>
    </Reference>
  </SignedInfo>
  <SignatureValue>M7rFlQ4o35jtKeP6tZfb5VpzL7u8Wpd25QqD7W2fa4YbZrBlY7REO5SXldJ8HZ/JvV2ca4B7GT4c
9y0MP702EusO+ofH80EsflsDJpz25sHxL6XKjSdA5PzRoqMVyTia972hC29/IljYnB8x3WhD91qR
5gA+5o05AEWSNzfa4Oz6a3/mdWqRFQmn4ZGaW+LAhIXLzGdtOCIpQrJBf+JIZm9kHCCBMjApkbd8
Dd8pduAsdGQmgzdwFtRNQT2MOgQRM6PEeS/Q4SEZXG3RL8Sk/jwrhr1NorfL2VKDxt5KQ5bFkvBM
pvPwhPkNjBkMQKwgoMeOLVJjTK4reSfcwhVmyw==</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0/09/xmldsig#sha1"/>
        <DigestValue>1oKRKpWSEc7/pISlCHe8EXBG9rI=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/Fvf/xPr3kqxckOmQ2k0z5uEUac=</DigestValue>
      </Reference>
      <Reference URI="/word/endnotes.xml?ContentType=application/vnd.openxmlformats-officedocument.wordprocessingml.endnotes+xml">
        <DigestMethod Algorithm="http://www.w3.org/2000/09/xmldsig#sha1"/>
        <DigestValue>MM1BxQESiqrqj+5YT/T7BG6kCpY=</DigestValue>
      </Reference>
      <Reference URI="/word/fontTable.xml?ContentType=application/vnd.openxmlformats-officedocument.wordprocessingml.fontTable+xml">
        <DigestMethod Algorithm="http://www.w3.org/2000/09/xmldsig#sha1"/>
        <DigestValue>9DdwIW7+bwR20/DR8ajIDRmMLio=</DigestValue>
      </Reference>
      <Reference URI="/word/footer1.xml?ContentType=application/vnd.openxmlformats-officedocument.wordprocessingml.footer+xml">
        <DigestMethod Algorithm="http://www.w3.org/2000/09/xmldsig#sha1"/>
        <DigestValue>H9oaDsAzAUw8FPwIwG9N8qMdPpA=</DigestValue>
      </Reference>
      <Reference URI="/word/footer2.xml?ContentType=application/vnd.openxmlformats-officedocument.wordprocessingml.footer+xml">
        <DigestMethod Algorithm="http://www.w3.org/2000/09/xmldsig#sha1"/>
        <DigestValue>v4S4kM8ztHcL3U8B/U2gMBpDzGE=</DigestValue>
      </Reference>
      <Reference URI="/word/footnotes.xml?ContentType=application/vnd.openxmlformats-officedocument.wordprocessingml.footnotes+xml">
        <DigestMethod Algorithm="http://www.w3.org/2000/09/xmldsig#sha1"/>
        <DigestValue>TDI3fwd0E1qwYRrqHMeO+5ZKPxU=</DigestValue>
      </Reference>
      <Reference URI="/word/header1.xml?ContentType=application/vnd.openxmlformats-officedocument.wordprocessingml.header+xml">
        <DigestMethod Algorithm="http://www.w3.org/2000/09/xmldsig#sha1"/>
        <DigestValue>DRvH96GBVcHSJ584AoLK/UZxoIA=</DigestValue>
      </Reference>
      <Reference URI="/word/media/image1.emf?ContentType=image/x-emf">
        <DigestMethod Algorithm="http://www.w3.org/2000/09/xmldsig#sha1"/>
        <DigestValue>MKoqUSK6FSpTqjwOieYVjBUTwgk=</DigestValue>
      </Reference>
      <Reference URI="/word/media/image10.png?ContentType=image/png">
        <DigestMethod Algorithm="http://www.w3.org/2000/09/xmldsig#sha1"/>
        <DigestValue>Ut/5Q0yclY8wEC0OLiKDjDE+JCI=</DigestValue>
      </Reference>
      <Reference URI="/word/media/image11.png?ContentType=image/png">
        <DigestMethod Algorithm="http://www.w3.org/2000/09/xmldsig#sha1"/>
        <DigestValue>3RGT3GYVNmLjTBuIhRVO75/JkJ0=</DigestValue>
      </Reference>
      <Reference URI="/word/media/image12.png?ContentType=image/png">
        <DigestMethod Algorithm="http://www.w3.org/2000/09/xmldsig#sha1"/>
        <DigestValue>Dst9t/ePxeaWKI9JKFqj6G+1X/Q=</DigestValue>
      </Reference>
      <Reference URI="/word/media/image13.emf?ContentType=image/x-emf">
        <DigestMethod Algorithm="http://www.w3.org/2000/09/xmldsig#sha1"/>
        <DigestValue>kuJNqtdueGkhlU5c69ZK0hRea4o=</DigestValue>
      </Reference>
      <Reference URI="/word/media/image14.png?ContentType=image/png">
        <DigestMethod Algorithm="http://www.w3.org/2000/09/xmldsig#sha1"/>
        <DigestValue>d+6hKJVrZgfVfHNCBLTSZF1zdtw=</DigestValue>
      </Reference>
      <Reference URI="/word/media/image15.png?ContentType=image/png">
        <DigestMethod Algorithm="http://www.w3.org/2000/09/xmldsig#sha1"/>
        <DigestValue>l2TzUuRta/s0VNCEH+M9Gi0iCS4=</DigestValue>
      </Reference>
      <Reference URI="/word/media/image16.png?ContentType=image/png">
        <DigestMethod Algorithm="http://www.w3.org/2000/09/xmldsig#sha1"/>
        <DigestValue>hh4b59ygTK/93F6JBdcJsnpD9NE=</DigestValue>
      </Reference>
      <Reference URI="/word/media/image17.emf?ContentType=image/x-emf">
        <DigestMethod Algorithm="http://www.w3.org/2000/09/xmldsig#sha1"/>
        <DigestValue>AIGkwF1sBVI4r5KIT/WknSzZ9RM=</DigestValue>
      </Reference>
      <Reference URI="/word/media/image18.png?ContentType=image/png">
        <DigestMethod Algorithm="http://www.w3.org/2000/09/xmldsig#sha1"/>
        <DigestValue>4jb/EubYkSKv7xSKm71yx6WUsWs=</DigestValue>
      </Reference>
      <Reference URI="/word/media/image19.png?ContentType=image/png">
        <DigestMethod Algorithm="http://www.w3.org/2000/09/xmldsig#sha1"/>
        <DigestValue>BOLvDdK4xGhWm2j6CS7stmrmddQ=</DigestValue>
      </Reference>
      <Reference URI="/word/media/image2.emf?ContentType=image/x-emf">
        <DigestMethod Algorithm="http://www.w3.org/2000/09/xmldsig#sha1"/>
        <DigestValue>yiUN5rsCzdTxbzNOCKn+DAqh7pw=</DigestValue>
      </Reference>
      <Reference URI="/word/media/image20.png?ContentType=image/png">
        <DigestMethod Algorithm="http://www.w3.org/2000/09/xmldsig#sha1"/>
        <DigestValue>Kf/37Vb3VecvOop5kjHx3QxWbdc=</DigestValue>
      </Reference>
      <Reference URI="/word/media/image21.png?ContentType=image/png">
        <DigestMethod Algorithm="http://www.w3.org/2000/09/xmldsig#sha1"/>
        <DigestValue>CepRrw/pwlDXPOENnh/N52thtNQ=</DigestValue>
      </Reference>
      <Reference URI="/word/media/image3.emf?ContentType=image/x-emf">
        <DigestMethod Algorithm="http://www.w3.org/2000/09/xmldsig#sha1"/>
        <DigestValue>3lyOuug34TVzDBl+P347pFlPWl0=</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fCU07ESdsOgw5LzcRQnCit+oHbs=</DigestValue>
      </Reference>
      <Reference URI="/word/media/image6.png?ContentType=image/png">
        <DigestMethod Algorithm="http://www.w3.org/2000/09/xmldsig#sha1"/>
        <DigestValue>Edh6B/wH1ZgYtrGbjqaIS9rE4Lw=</DigestValue>
      </Reference>
      <Reference URI="/word/media/image7.png?ContentType=image/png">
        <DigestMethod Algorithm="http://www.w3.org/2000/09/xmldsig#sha1"/>
        <DigestValue>8uJL26xuFJheBYg4Y3dQGE1txr0=</DigestValue>
      </Reference>
      <Reference URI="/word/media/image8.png?ContentType=image/png">
        <DigestMethod Algorithm="http://www.w3.org/2000/09/xmldsig#sha1"/>
        <DigestValue>0FBKITQPc+i9nOxNqvDVzlBvZXA=</DigestValue>
      </Reference>
      <Reference URI="/word/media/image9.emf?ContentType=image/x-emf">
        <DigestMethod Algorithm="http://www.w3.org/2000/09/xmldsig#sha1"/>
        <DigestValue>lecfNHZS9eBGmkSs3xyTk0hldqw=</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hhmM0+FyeiaaVe9AqN/HpvBP29M=</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a/mBo/hfTBmKIULKIus0tFxvArU=</DigestValue>
      </Reference>
    </Manifest>
    <SignatureProperties>
      <SignatureProperty Id="idSignatureTime" Target="#idPackageSignature">
        <mdssi:SignatureTime xmlns:mdssi="http://schemas.openxmlformats.org/package/2006/digital-signature">
          <mdssi:Format>YYYY-MM-DDThh:mm:ssTZD</mdssi:Format>
          <mdssi:Value>2015-06-22T16:08:13Z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2015-06-22T16:08:13Z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BwAAEAAQCCAO5A////////////////AAAAAAAAAACoqHAAAgAAAAAAAAAYAAAALKlwAKSocAA/L4BgAACtAAAAAAAQAAAAtKhwAP0ugGAQAAAAWBLmCsCocAC8LoBgEAAAANCocABuLoBgjWKHdo1ih3bgqHAAAAgAAAACAAAAAAAADKlwACJqh3YAAAAAAAAAAEKqcAAHAAAANKpwAAcAAAAAAAAAAAAAADSqcABEqXAA7uqGdgAAAAAAAgAAAABwAAcAAAA0qnAABwAAAEwSiHYAAAAAAAAAADSqcAAHAAAAAAAAAHCpcACVLoZ2AAAAAAACAAA0qn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YE6IQAAAAAHiGMAcDAAAAjATIYKiMMAcAAAAAeIYwB5UekWADAAAAnB6RYAEAAAAYpZAICILHYMBajmAAOnAAgAF8dg5cd3bgW3d2ADpwAGQBAACNYod2jWKHdiC6RhAACAAAAAIAAAAAAAAgOnAAImqHdgAAAAAAAAAAVDtwAAYAAABIO3AABgAAAAAAAAAAAAAASDtwAFg6cADu6oZ2AAAAAAACAAAAAHAABgAAAEg7cAAGAAAATBKIdgAAAAAAAAAASDtwAAYAAAAAAAAAhDpwAJUuhnYAAAAAAAIAAEg7cAAGAAAAZHYACAAAAAAlAAAADAAAAAMAAAAYAAAADAAAAAAAAAISAAAADAAAAAEAAAAWAAAADAAAAAgAAABUAAAAVAAAAAoAAAAnAAAAHgAAAEoAAAABAAAAqwoNQnIcDUIKAAAASwAAAAEAAABMAAAABAAAAAkAAAAnAAAAIAAAAEsAAABQAAAAWACtG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D1AAAAkNNAR0TSQEfi4J5gYCBuCMDZCQvkPYUIdCghTCIAigGQbHAAZGxwANiAMAcgDQCEKG9wALHhnmAgDQCEAAAAAGAgbggAMgUEFG5wANCxx2DmPYUIAAAAANCxx2AgDQAA5D2FCAEAAAAAAAAABwAAAOQ9hQgAAAAAAAAAAJhscABkzpBgIAAAAP////8AAAAAAAAAABUAAAAAAAAAcAAAAAEAAAABAAAAJAAAACQAAAAQAAAAAAAAAAAAbggAMgUEAR0BAP/////SHArZWG1wAFhtcAB6sZ5gAAAAAAAAAABI1mcQAAAAAAEAAAAAAAAAGG1w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SF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9dYJWJYiOphKCzqYf//AAAAALl1floAANiVcACNCgAAAAAAANCSrwAslXAAUPO6dQAAAAAAAENoYXJVcHBlclcAka0AcJKtAGDzPAcAmq0AhJVwAIABfHYOXHd24Ft3doSVcABkAQAAjWKHdo1ih3Z427oAAAgAAAACAAAAAAAApJVwACJqh3YAAAAAAAAAAN6WcAAJAAAAzJZwAAkAAAAAAAAAAAAAAMyWcADclXAA7uqGdgAAAAAAAgAAAABwAAkAAADMlnAACQAAAEwSiHYAAAAAAAAAAMyWcAAJAAAAAAAAAAiWcACVLoZ2AAAAAAACAADMln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BwAAEAAQCCAO5A////////////////AAAAAAAAAACoqHAAAgAAAAAAAAAYAAAALKlwAKSocAA/L4BgAACtAAAAAAAQAAAAtKhwAP0ugGAQAAAAWBLmCsCocAC8LoBgEAAAANCocABuLoBgjWKHdo1ih3bgqHAAAAgAAAACAAAAAAAADKlwACJqh3YAAAAAAAAAAEKqcAAHAAAANKpwAAcAAAAAAAAAAAAAADSqcABEqXAA7uqGdgAAAAAAAgAAAABwAAcAAAA0qnAABwAAAEwSiHYAAAAAAAAAADSqcAAHAAAAAAAAAHCpcACVLoZ2AAAAAAACAAA0qn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YE6IQAAAAAHiGMAcDAAAAjATIYKiMMAcAAAAAeIYwB5UekWADAAAAnB6RYAEAAAAYpZAICILHYMBajmAAOnAAgAF8dg5cd3bgW3d2ADpwAGQBAACNYod2jWKHdiC6RhAACAAAAAIAAAAAAAAgOnAAImqHdgAAAAAAAAAAVDtwAAYAAABIO3AABgAAAAAAAAAAAAAASDtwAFg6cADu6oZ2AAAAAAACAAAAAHAABgAAAEg7cAAGAAAATBKIdgAAAAAAAAAASDtwAAYAAAAAAAAAhDpwAJUuhnYAAAAAAAIAAEg7c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bggwh6IQ/p13dm+J72ACJAF7AAAAAMDZCQv8bXAAuxwhPyIAigFJjO9gvGxwAAAAAABgIG4I/G1wACSIgBIEbXAA2YvvYFMAZQBnAG8AZQAgAFUASQAAAAAA9YvvYNRtcADhAAAAfGxwAEvkn2Cw8XsI4QAAAAEAAABOh6IQAABwAOrjn2AEAAAABQAAAAAAAAAAAAAAAAAAAE6HohCIbnAAJYvvYHCadggEAAAAYCBuCAAAAABJi+9gAAAAAAAAZQBnAG8AZQAgAFUASQAAAAopWG1wAFhtcADhAAAA9GxwAAAAAAAwh6IQAAAAAAEAAAAAAAAAGG1w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21c3207e-4ad9-41ce-b187-b126d6257ffb"/>
  </ds:schemaRefs>
</ds:datastoreItem>
</file>

<file path=customXml/itemProps10.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C48A77E7-34B2-473C-9EEC-354FA278B387}">
  <ds:schemaRefs>
    <ds:schemaRef ds:uri="http://schemas.openxmlformats.org/officeDocument/2006/bibliography"/>
  </ds:schemaRefs>
</ds:datastoreItem>
</file>

<file path=customXml/itemProps12.xml><?xml version="1.0" encoding="utf-8"?>
<ds:datastoreItem xmlns:ds="http://schemas.openxmlformats.org/officeDocument/2006/customXml" ds:itemID="{A244F064-2591-426C-BDC8-0E0163C3A229}">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EB33C1F9-D263-4F3C-89CB-C9839EB633F7}">
  <ds:schemaRefs>
    <ds:schemaRef ds:uri="http://schemas.openxmlformats.org/officeDocument/2006/bibliography"/>
  </ds:schemaRefs>
</ds:datastoreItem>
</file>

<file path=customXml/itemProps5.xml><?xml version="1.0" encoding="utf-8"?>
<ds:datastoreItem xmlns:ds="http://schemas.openxmlformats.org/officeDocument/2006/customXml" ds:itemID="{E6E6212C-DD58-4D14-A1C4-9A8762DBFD00}">
  <ds:schemaRefs>
    <ds:schemaRef ds:uri="http://schemas.openxmlformats.org/officeDocument/2006/bibliography"/>
  </ds:schemaRefs>
</ds:datastoreItem>
</file>

<file path=customXml/itemProps6.xml><?xml version="1.0" encoding="utf-8"?>
<ds:datastoreItem xmlns:ds="http://schemas.openxmlformats.org/officeDocument/2006/customXml" ds:itemID="{D007613F-9BFB-4D5A-9646-FC94F634F467}">
  <ds:schemaRefs>
    <ds:schemaRef ds:uri="http://schemas.openxmlformats.org/officeDocument/2006/bibliography"/>
  </ds:schemaRefs>
</ds:datastoreItem>
</file>

<file path=customXml/itemProps7.xml><?xml version="1.0" encoding="utf-8"?>
<ds:datastoreItem xmlns:ds="http://schemas.openxmlformats.org/officeDocument/2006/customXml" ds:itemID="{DF48C656-5D7A-45F6-85F3-D13C505401AD}">
  <ds:schemaRefs>
    <ds:schemaRef ds:uri="http://schemas.openxmlformats.org/officeDocument/2006/bibliography"/>
  </ds:schemaRefs>
</ds:datastoreItem>
</file>

<file path=customXml/itemProps8.xml><?xml version="1.0" encoding="utf-8"?>
<ds:datastoreItem xmlns:ds="http://schemas.openxmlformats.org/officeDocument/2006/customXml" ds:itemID="{AF43920B-EEA6-4F11-8E7F-AF8252B1E237}">
  <ds:schemaRefs>
    <ds:schemaRef ds:uri="http://schemas.openxmlformats.org/officeDocument/2006/bibliography"/>
  </ds:schemaRefs>
</ds:datastoreItem>
</file>

<file path=customXml/itemProps9.xml><?xml version="1.0" encoding="utf-8"?>
<ds:datastoreItem xmlns:ds="http://schemas.openxmlformats.org/officeDocument/2006/customXml" ds:itemID="{E2283A20-8445-42B7-96B2-A4ED4DF1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3524</Words>
  <Characters>19386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2</cp:revision>
  <cp:lastPrinted>2015-05-25T13:49:00Z</cp:lastPrinted>
  <dcterms:created xsi:type="dcterms:W3CDTF">2015-06-22T15:45:00Z</dcterms:created>
  <dcterms:modified xsi:type="dcterms:W3CDTF">2015-06-22T15:45:00Z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